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5DB" w:rsidRPr="00C73B67" w:rsidRDefault="00EB3A29">
      <w:pPr>
        <w:rPr>
          <w:rFonts w:ascii="Arial" w:hAnsi="Arial" w:cs="Arial"/>
          <w:b/>
          <w:i/>
          <w:sz w:val="28"/>
          <w:szCs w:val="28"/>
        </w:rPr>
      </w:pPr>
      <w:r w:rsidRPr="00C73B67">
        <w:rPr>
          <w:rFonts w:ascii="Arial" w:hAnsi="Arial" w:cs="Arial"/>
          <w:b/>
          <w:i/>
          <w:sz w:val="28"/>
          <w:szCs w:val="28"/>
        </w:rPr>
        <w:t>Liberdade de expressão e responsabilidade</w:t>
      </w:r>
    </w:p>
    <w:p w:rsidR="00EB3A29" w:rsidRDefault="00EB3A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Constituição Federal de 1988 protege a liberdade de expressão, bem como a liberdade de informação, de imprensa e a manifestação do pensamento (científico, intelectual, artístico, etc.), e na internet não é, ou não deveria ser, diferente. </w:t>
      </w:r>
    </w:p>
    <w:p w:rsidR="00EB3A29" w:rsidRPr="00C73B67" w:rsidRDefault="00EB3A29" w:rsidP="00C73B6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73B67">
        <w:rPr>
          <w:rFonts w:ascii="Arial" w:hAnsi="Arial" w:cs="Arial"/>
          <w:b/>
          <w:sz w:val="24"/>
          <w:szCs w:val="24"/>
        </w:rPr>
        <w:t>Garantias de liberdade de expressão no ambiente digital</w:t>
      </w:r>
    </w:p>
    <w:p w:rsidR="00EB3A29" w:rsidRDefault="00EB3A29" w:rsidP="00F33AE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artigo 2º, da lei 12.965/2014 diz que “a disciplina do uso da internet no Brasil tem como fundamento o respeito à liberdade de expressão</w:t>
      </w:r>
      <w:r w:rsidR="00C73B67">
        <w:rPr>
          <w:rFonts w:ascii="Arial" w:hAnsi="Arial" w:cs="Arial"/>
          <w:sz w:val="24"/>
          <w:szCs w:val="24"/>
        </w:rPr>
        <w:t>, bem como: o reconhecimento da escala mundial da rede, os direitos humanos, o desenvolvimento da personalidade e o exercício da cidadania em meios digitais, a pluralidade e a diversidade, a abertura e a colaboração, a livre iniciativa, a livre concorrência e a defesa do consumidor e a finalidade social da rede”.</w:t>
      </w:r>
    </w:p>
    <w:p w:rsidR="00C73B67" w:rsidRDefault="00C73B67" w:rsidP="00F33AE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também os princípios elencados no artigo 3º da mesma lei, como os incisos I “garantia da liberdade de expressão, comunicação e manifestação de pensamento, nos termos da Constituição Federal”, e IV “preservação e garantia da neutralidade de rede</w:t>
      </w:r>
      <w:r w:rsidR="00E65353">
        <w:rPr>
          <w:rFonts w:ascii="Arial" w:hAnsi="Arial" w:cs="Arial"/>
          <w:sz w:val="24"/>
          <w:szCs w:val="24"/>
        </w:rPr>
        <w:t xml:space="preserve">”. </w:t>
      </w:r>
    </w:p>
    <w:p w:rsidR="00E65353" w:rsidRPr="00E65353" w:rsidRDefault="00E65353" w:rsidP="00E653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Responsabilidade dos intermediários (provedores de conexão e de aplicações)</w:t>
      </w:r>
    </w:p>
    <w:p w:rsidR="00E65353" w:rsidRDefault="00E65353" w:rsidP="00E65353">
      <w:pPr>
        <w:pStyle w:val="PargrafodaLista"/>
        <w:rPr>
          <w:rFonts w:ascii="Arial" w:hAnsi="Arial" w:cs="Arial"/>
          <w:sz w:val="24"/>
          <w:szCs w:val="24"/>
        </w:rPr>
      </w:pPr>
    </w:p>
    <w:p w:rsidR="00F33AEF" w:rsidRDefault="00E65353" w:rsidP="00F33A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Marco Civil relaciona a responsabilidade civil dos provedores de</w:t>
      </w:r>
    </w:p>
    <w:p w:rsidR="00E65353" w:rsidRDefault="00E65353" w:rsidP="00F33A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aplicações ao não cumprimento de uma ordem judicial específica, ou seja, há uma obrigação legal de reparar danos causados a terceiros pelo descumprimento de deveres. </w:t>
      </w:r>
      <w:r w:rsidR="00F33AEF">
        <w:rPr>
          <w:rFonts w:ascii="Arial" w:hAnsi="Arial" w:cs="Arial"/>
          <w:sz w:val="24"/>
          <w:szCs w:val="24"/>
        </w:rPr>
        <w:t>Logo, se um determinado conteúdo da internet ofender os termos de uso e políticas da plataforma, o provedor de aplicações pode remove-lo sem a exigência de uma ordem judicial.</w:t>
      </w:r>
    </w:p>
    <w:p w:rsidR="004A267E" w:rsidRDefault="004A267E" w:rsidP="00F33AEF">
      <w:pPr>
        <w:pStyle w:val="PargrafodaLista"/>
        <w:rPr>
          <w:rFonts w:ascii="Arial" w:hAnsi="Arial" w:cs="Arial"/>
          <w:sz w:val="24"/>
          <w:szCs w:val="24"/>
        </w:rPr>
      </w:pPr>
    </w:p>
    <w:p w:rsidR="00841ACF" w:rsidRDefault="004A267E" w:rsidP="00F33A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artigo 19º dessa lei diz que cabe ao Poder Judiciário determinar o que é ilícito ou não, sendo assim, quando o provedor for notificado sobre o conteúdo inadequado, essa notificação não gerará o dever de remove-lo e nem a consequente responsabilização caso não seja atendida. Portanto, a responsabilidade é de natureza subjetiva, e não deriva apenas do não cumprimento de uma ordem judicial, mas também do quadro em que se encontra a garantia da liberdade de expressão, é este fator que orienta esse regime tratado na lei.</w:t>
      </w:r>
    </w:p>
    <w:p w:rsidR="00841ACF" w:rsidRDefault="00841ACF" w:rsidP="00F33AEF">
      <w:pPr>
        <w:pStyle w:val="PargrafodaLista"/>
        <w:rPr>
          <w:rFonts w:ascii="Arial" w:hAnsi="Arial" w:cs="Arial"/>
          <w:sz w:val="24"/>
          <w:szCs w:val="24"/>
        </w:rPr>
      </w:pPr>
    </w:p>
    <w:p w:rsidR="004A267E" w:rsidRPr="00841ACF" w:rsidRDefault="00841ACF" w:rsidP="00841A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Casos emblemáticos de aplicação da lei sobre liberdade de expressão</w:t>
      </w:r>
    </w:p>
    <w:p w:rsidR="00841ACF" w:rsidRDefault="00841ACF" w:rsidP="00841ACF">
      <w:pPr>
        <w:pStyle w:val="PargrafodaLista"/>
        <w:rPr>
          <w:rFonts w:ascii="Arial" w:hAnsi="Arial" w:cs="Arial"/>
          <w:sz w:val="24"/>
          <w:szCs w:val="24"/>
        </w:rPr>
      </w:pPr>
    </w:p>
    <w:p w:rsidR="00841ACF" w:rsidRDefault="00841ACF" w:rsidP="00841AC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abril de 2016, </w:t>
      </w:r>
      <w:r w:rsidR="00FC3F98">
        <w:rPr>
          <w:rFonts w:ascii="Arial" w:hAnsi="Arial" w:cs="Arial"/>
          <w:sz w:val="24"/>
          <w:szCs w:val="24"/>
        </w:rPr>
        <w:t>um provedor</w:t>
      </w:r>
      <w:r>
        <w:rPr>
          <w:rFonts w:ascii="Arial" w:hAnsi="Arial" w:cs="Arial"/>
          <w:sz w:val="24"/>
          <w:szCs w:val="24"/>
        </w:rPr>
        <w:t xml:space="preserve"> foi condenado a </w:t>
      </w:r>
      <w:r w:rsidR="00FC3F98">
        <w:rPr>
          <w:rFonts w:ascii="Arial" w:hAnsi="Arial" w:cs="Arial"/>
          <w:sz w:val="24"/>
          <w:szCs w:val="24"/>
        </w:rPr>
        <w:t xml:space="preserve">pagar R$40 mil de indenização a um usuário, pela acusação de comentários ofensivos postados contra ele na rede social Orkut. Neste caso, o Marco Civil da Internet precisa da notificação judicial ao provedor de conteúdo e depende do controle editorial do material disponibilizado na rede. Se não </w:t>
      </w:r>
      <w:r w:rsidR="00FC3F98">
        <w:rPr>
          <w:rFonts w:ascii="Arial" w:hAnsi="Arial" w:cs="Arial"/>
          <w:sz w:val="24"/>
          <w:szCs w:val="24"/>
        </w:rPr>
        <w:lastRenderedPageBreak/>
        <w:t>houver esse controle, a responsabilização é devida se, após essa notificação, o provedor se manter inerte, porém se houver</w:t>
      </w:r>
      <w:r w:rsidR="0011518D">
        <w:rPr>
          <w:rFonts w:ascii="Arial" w:hAnsi="Arial" w:cs="Arial"/>
          <w:sz w:val="24"/>
          <w:szCs w:val="24"/>
        </w:rPr>
        <w:t xml:space="preserve"> o controle, o provedor se torna responsável pelo material publicado independentemente de notificação.</w:t>
      </w:r>
    </w:p>
    <w:p w:rsidR="0011518D" w:rsidRDefault="0011518D" w:rsidP="00841AC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caso aconteceu com o Google, um perfil falso gerou uma indenização de R$15 mil, atendendo aos princípios da do Marco Civil da Internet.</w:t>
      </w:r>
    </w:p>
    <w:p w:rsidR="0011518D" w:rsidRDefault="0011518D" w:rsidP="00841ACF">
      <w:pPr>
        <w:pStyle w:val="PargrafodaLista"/>
        <w:rPr>
          <w:rFonts w:ascii="Arial" w:hAnsi="Arial" w:cs="Arial"/>
          <w:sz w:val="24"/>
          <w:szCs w:val="24"/>
        </w:rPr>
      </w:pPr>
    </w:p>
    <w:p w:rsidR="0011518D" w:rsidRDefault="00A70E60" w:rsidP="00841ACF">
      <w:pPr>
        <w:pStyle w:val="PargrafodaLista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Segurança e regulação</w:t>
      </w:r>
    </w:p>
    <w:p w:rsidR="00A70E60" w:rsidRDefault="00A70E60" w:rsidP="00A70E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lei ordinária federal, tem a função exclusiva de englobar todas as relações civis e jurídicas presentes na rede de internet. Diante disto, é necessário </w:t>
      </w:r>
      <w:r w:rsidR="005571F3">
        <w:rPr>
          <w:rFonts w:ascii="Arial" w:hAnsi="Arial" w:cs="Arial"/>
          <w:sz w:val="24"/>
          <w:szCs w:val="24"/>
        </w:rPr>
        <w:t>expor seus princípios de segurança.</w:t>
      </w:r>
    </w:p>
    <w:p w:rsidR="005571F3" w:rsidRPr="005571F3" w:rsidRDefault="005571F3" w:rsidP="005571F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Medidas de segurança e integridade das redes e serviços</w:t>
      </w:r>
    </w:p>
    <w:p w:rsidR="005571F3" w:rsidRDefault="005571F3" w:rsidP="005571F3">
      <w:pPr>
        <w:pStyle w:val="PargrafodaLista"/>
        <w:rPr>
          <w:rFonts w:ascii="Arial" w:hAnsi="Arial" w:cs="Arial"/>
          <w:sz w:val="24"/>
          <w:szCs w:val="24"/>
        </w:rPr>
      </w:pPr>
    </w:p>
    <w:p w:rsidR="00EF4767" w:rsidRDefault="005571F3" w:rsidP="00E95B2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MCI garante no seu artigo 7º a inviolabilidade da intimidade e da vida privada, sua proteção e indenização pelo dano material ou moral decorrente de sua violação e a aplicação das normas de proteção e defesa do consumidor nas relações de consumo realizadas na internet</w:t>
      </w:r>
      <w:r w:rsidR="00EF4767">
        <w:rPr>
          <w:rFonts w:ascii="Arial" w:hAnsi="Arial" w:cs="Arial"/>
          <w:sz w:val="24"/>
          <w:szCs w:val="24"/>
        </w:rPr>
        <w:t>.</w:t>
      </w:r>
      <w:r w:rsidR="00E95B2C">
        <w:rPr>
          <w:rFonts w:ascii="Arial" w:hAnsi="Arial" w:cs="Arial"/>
          <w:sz w:val="24"/>
          <w:szCs w:val="24"/>
        </w:rPr>
        <w:t xml:space="preserve"> </w:t>
      </w:r>
      <w:r w:rsidR="006B6A80" w:rsidRPr="00E95B2C">
        <w:rPr>
          <w:rFonts w:ascii="Arial" w:hAnsi="Arial" w:cs="Arial"/>
          <w:sz w:val="24"/>
          <w:szCs w:val="24"/>
        </w:rPr>
        <w:t>Assim, as normas dessa lei comtemplam uma ampla proteção ao usuário e á privacidade</w:t>
      </w:r>
      <w:r w:rsidR="00E95B2C" w:rsidRPr="00E95B2C">
        <w:rPr>
          <w:rFonts w:ascii="Arial" w:hAnsi="Arial" w:cs="Arial"/>
          <w:sz w:val="24"/>
          <w:szCs w:val="24"/>
        </w:rPr>
        <w:t xml:space="preserve"> deles em relação a dados pessoais, além da necessidade de uma ordem judicial que assegura que um conteúdo desrespeitoso seja retirado do ar. </w:t>
      </w:r>
    </w:p>
    <w:p w:rsidR="00E95B2C" w:rsidRDefault="00E95B2C" w:rsidP="00E95B2C">
      <w:pPr>
        <w:pStyle w:val="PargrafodaLista"/>
        <w:rPr>
          <w:rFonts w:ascii="Arial" w:hAnsi="Arial" w:cs="Arial"/>
          <w:sz w:val="24"/>
          <w:szCs w:val="24"/>
        </w:rPr>
      </w:pPr>
    </w:p>
    <w:p w:rsidR="00E95B2C" w:rsidRDefault="00E95B2C" w:rsidP="00E95B2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o Marco Civil, as dificuldades para definir punições e combater crimes praticados na rede, como fraudes financeiras, envio de vírus, roubo de senhas, crimes contra a honra, calúnia, injúria, difamação, cyberbullying e pedofilia, se tornariam recorrentes.</w:t>
      </w:r>
    </w:p>
    <w:p w:rsidR="00E95B2C" w:rsidRDefault="00E95B2C" w:rsidP="00E95B2C">
      <w:pPr>
        <w:pStyle w:val="PargrafodaLista"/>
        <w:rPr>
          <w:rFonts w:ascii="Arial" w:hAnsi="Arial" w:cs="Arial"/>
          <w:sz w:val="24"/>
          <w:szCs w:val="24"/>
        </w:rPr>
      </w:pPr>
    </w:p>
    <w:p w:rsidR="00E95B2C" w:rsidRPr="00145C5C" w:rsidRDefault="00E95B2C" w:rsidP="00E95B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Papel das autoridades reguladoras (ANATEL, Comitê Gestor da Internet no Brasil – CGI.br)</w:t>
      </w:r>
    </w:p>
    <w:p w:rsidR="00145C5C" w:rsidRPr="00E95B2C" w:rsidRDefault="00145C5C" w:rsidP="00145C5C">
      <w:pPr>
        <w:pStyle w:val="PargrafodaLista"/>
        <w:rPr>
          <w:rFonts w:ascii="Arial" w:hAnsi="Arial" w:cs="Arial"/>
          <w:sz w:val="24"/>
          <w:szCs w:val="24"/>
        </w:rPr>
      </w:pPr>
    </w:p>
    <w:p w:rsidR="00E95B2C" w:rsidRDefault="00145C5C" w:rsidP="005571F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ANATEL é a Agência Nacional de Telecomunicações, criada especificamente para regular esse mercado, receber reclamações e proteger direitos dos consumidores, através de serviços de atendimento ao consumidor,</w:t>
      </w:r>
      <w:r w:rsidR="00EB4DA8">
        <w:rPr>
          <w:rFonts w:ascii="Arial" w:hAnsi="Arial" w:cs="Arial"/>
          <w:sz w:val="24"/>
          <w:szCs w:val="24"/>
        </w:rPr>
        <w:t xml:space="preserve"> certificação de produtos, autorização para empresas prestarem serviços de telecomunicação e soluções de competição.</w:t>
      </w:r>
    </w:p>
    <w:p w:rsidR="00EB4DA8" w:rsidRDefault="00EB4DA8" w:rsidP="005571F3">
      <w:pPr>
        <w:pStyle w:val="PargrafodaLista"/>
        <w:rPr>
          <w:rFonts w:ascii="Arial" w:hAnsi="Arial" w:cs="Arial"/>
          <w:sz w:val="24"/>
          <w:szCs w:val="24"/>
        </w:rPr>
      </w:pPr>
    </w:p>
    <w:p w:rsidR="00EB4DA8" w:rsidRDefault="00EB4DA8" w:rsidP="005571F3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CGI.br é o organismo responsável por integrar todas as iniciativas de uso e desenvolvimento da Internet brasileira e por dar origem aos princípios da lei em questão. É esse comitê que acompanha o processo do Marco Civil e tem garantido a sua consolidação, além de afastar violações</w:t>
      </w:r>
      <w:r w:rsidR="0082661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826614">
        <w:rPr>
          <w:rFonts w:ascii="Arial" w:hAnsi="Arial" w:cs="Arial"/>
          <w:sz w:val="24"/>
          <w:szCs w:val="24"/>
        </w:rPr>
        <w:t>nacionais e internacionais, das garantias de uso da internet e de direitos civis constitucionais da sociedade brasileira.</w:t>
      </w:r>
    </w:p>
    <w:p w:rsidR="00826614" w:rsidRDefault="00826614" w:rsidP="005571F3">
      <w:pPr>
        <w:pStyle w:val="PargrafodaLista"/>
        <w:rPr>
          <w:rFonts w:ascii="Arial" w:hAnsi="Arial" w:cs="Arial"/>
          <w:sz w:val="24"/>
          <w:szCs w:val="24"/>
        </w:rPr>
      </w:pPr>
    </w:p>
    <w:p w:rsidR="00826614" w:rsidRPr="00826614" w:rsidRDefault="00826614" w:rsidP="0082661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Os desafios para a aplicação da lei </w:t>
      </w:r>
    </w:p>
    <w:p w:rsidR="00826614" w:rsidRDefault="00826614" w:rsidP="0082661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Site gazeta do povo</w:t>
      </w:r>
      <w:bookmarkStart w:id="0" w:name="_GoBack"/>
      <w:bookmarkEnd w:id="0"/>
    </w:p>
    <w:p w:rsidR="00826614" w:rsidRDefault="00826614" w:rsidP="005571F3">
      <w:pPr>
        <w:pStyle w:val="PargrafodaLista"/>
        <w:rPr>
          <w:rFonts w:ascii="Arial" w:hAnsi="Arial" w:cs="Arial"/>
          <w:sz w:val="24"/>
          <w:szCs w:val="24"/>
        </w:rPr>
      </w:pPr>
    </w:p>
    <w:p w:rsidR="00826614" w:rsidRDefault="00826614" w:rsidP="00826614">
      <w:pPr>
        <w:ind w:left="708"/>
        <w:rPr>
          <w:rFonts w:ascii="Arial" w:hAnsi="Arial" w:cs="Arial"/>
          <w:sz w:val="24"/>
          <w:szCs w:val="24"/>
        </w:rPr>
      </w:pPr>
      <w:r w:rsidRPr="00826614">
        <w:rPr>
          <w:rFonts w:ascii="Arial" w:hAnsi="Arial" w:cs="Arial"/>
          <w:sz w:val="24"/>
          <w:szCs w:val="24"/>
        </w:rPr>
        <w:t>https://www.cgi.br/publicacao/o-cgi-br-e-o-marco-civil-da-internet/</w:t>
      </w:r>
    </w:p>
    <w:p w:rsidR="00145C5C" w:rsidRPr="00826614" w:rsidRDefault="00826614" w:rsidP="00826614">
      <w:pPr>
        <w:ind w:left="708"/>
        <w:rPr>
          <w:rFonts w:ascii="Arial" w:hAnsi="Arial" w:cs="Arial"/>
          <w:sz w:val="24"/>
          <w:szCs w:val="24"/>
        </w:rPr>
      </w:pPr>
      <w:hyperlink r:id="rId6" w:history="1">
        <w:r w:rsidRPr="00BD062E">
          <w:rPr>
            <w:rStyle w:val="Hyperlink"/>
            <w:rFonts w:ascii="Arial" w:hAnsi="Arial" w:cs="Arial"/>
            <w:sz w:val="24"/>
            <w:szCs w:val="24"/>
          </w:rPr>
          <w:t>https://www.conjur.com.br/2014-abr-24/marcos-costa-marco-civil-</w:t>
        </w:r>
      </w:hyperlink>
      <w:r w:rsidR="00145C5C" w:rsidRPr="00826614">
        <w:rPr>
          <w:rFonts w:ascii="Arial" w:hAnsi="Arial" w:cs="Arial"/>
          <w:sz w:val="24"/>
          <w:szCs w:val="24"/>
        </w:rPr>
        <w:t>internet-trara-seguranca-juridica/</w:t>
      </w:r>
    </w:p>
    <w:p w:rsidR="00F33AEF" w:rsidRDefault="00EF4767" w:rsidP="00841ACF">
      <w:pPr>
        <w:ind w:left="708"/>
        <w:rPr>
          <w:rFonts w:ascii="Arial" w:hAnsi="Arial" w:cs="Arial"/>
          <w:sz w:val="24"/>
          <w:szCs w:val="24"/>
        </w:rPr>
      </w:pPr>
      <w:r w:rsidRPr="00EF4767">
        <w:rPr>
          <w:rFonts w:ascii="Arial" w:hAnsi="Arial" w:cs="Arial"/>
          <w:sz w:val="24"/>
          <w:szCs w:val="24"/>
        </w:rPr>
        <w:t>https://www.jusbrasil.com.br/artigos/seguranca-de-dados-aspectos-presentes-no-marco-civil-da-internet/1135938103</w:t>
      </w:r>
    </w:p>
    <w:p w:rsidR="00841ACF" w:rsidRPr="00F33AEF" w:rsidRDefault="0011518D" w:rsidP="00841ACF">
      <w:pPr>
        <w:ind w:left="708"/>
        <w:rPr>
          <w:rFonts w:ascii="Arial" w:hAnsi="Arial" w:cs="Arial"/>
          <w:sz w:val="24"/>
          <w:szCs w:val="24"/>
        </w:rPr>
      </w:pPr>
      <w:r w:rsidRPr="0011518D">
        <w:rPr>
          <w:rFonts w:ascii="Arial" w:hAnsi="Arial" w:cs="Arial"/>
          <w:sz w:val="24"/>
          <w:szCs w:val="24"/>
        </w:rPr>
        <w:t>https://www.migalhas.com.br/quentes/237497/provedor-de-internet-nao-e-responsavel-por-conteudo-produzido-por-usuarios-de-rede-social</w:t>
      </w:r>
    </w:p>
    <w:p w:rsidR="00E65353" w:rsidRDefault="0011518D" w:rsidP="00E65353">
      <w:pPr>
        <w:pStyle w:val="PargrafodaLista"/>
        <w:rPr>
          <w:rFonts w:ascii="Arial" w:hAnsi="Arial" w:cs="Arial"/>
          <w:sz w:val="24"/>
          <w:szCs w:val="24"/>
        </w:rPr>
      </w:pPr>
      <w:hyperlink r:id="rId7" w:history="1">
        <w:r w:rsidRPr="00BD062E">
          <w:rPr>
            <w:rStyle w:val="Hyperlink"/>
            <w:rFonts w:ascii="Arial" w:hAnsi="Arial" w:cs="Arial"/>
            <w:sz w:val="24"/>
            <w:szCs w:val="24"/>
          </w:rPr>
          <w:t>https://www.conjur.com.br/2017-jan-23/responsabilidade-provedor-conteudo-terceiro-internet/</w:t>
        </w:r>
      </w:hyperlink>
    </w:p>
    <w:p w:rsidR="0011518D" w:rsidRDefault="0011518D" w:rsidP="00E65353">
      <w:pPr>
        <w:pStyle w:val="PargrafodaLista"/>
        <w:rPr>
          <w:rFonts w:ascii="Arial" w:hAnsi="Arial" w:cs="Arial"/>
          <w:sz w:val="24"/>
          <w:szCs w:val="24"/>
        </w:rPr>
      </w:pPr>
    </w:p>
    <w:p w:rsidR="00E65353" w:rsidRPr="00E65353" w:rsidRDefault="00E65353" w:rsidP="00E65353">
      <w:pPr>
        <w:pStyle w:val="PargrafodaLista"/>
        <w:rPr>
          <w:rFonts w:ascii="Arial" w:hAnsi="Arial" w:cs="Arial"/>
          <w:sz w:val="24"/>
          <w:szCs w:val="24"/>
        </w:rPr>
      </w:pPr>
      <w:r w:rsidRPr="00E65353">
        <w:rPr>
          <w:rFonts w:ascii="Arial" w:hAnsi="Arial" w:cs="Arial"/>
          <w:sz w:val="24"/>
          <w:szCs w:val="24"/>
        </w:rPr>
        <w:t>https://www.jusbrasil.com.br/artigos/marco-civil-da-internet-neutralidade-de-rede-e-liberdade-de-expressao/613570046</w:t>
      </w:r>
    </w:p>
    <w:p w:rsidR="00C73B67" w:rsidRPr="00EB3A29" w:rsidRDefault="00C73B67">
      <w:pPr>
        <w:rPr>
          <w:rFonts w:ascii="Arial" w:hAnsi="Arial" w:cs="Arial"/>
          <w:sz w:val="24"/>
          <w:szCs w:val="24"/>
        </w:rPr>
      </w:pPr>
    </w:p>
    <w:sectPr w:rsidR="00C73B67" w:rsidRPr="00EB3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637B0"/>
    <w:multiLevelType w:val="hybridMultilevel"/>
    <w:tmpl w:val="1C321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DB"/>
    <w:rsid w:val="0011518D"/>
    <w:rsid w:val="00145C5C"/>
    <w:rsid w:val="001C65DB"/>
    <w:rsid w:val="004A267E"/>
    <w:rsid w:val="005571F3"/>
    <w:rsid w:val="006B6A80"/>
    <w:rsid w:val="00826614"/>
    <w:rsid w:val="00841ACF"/>
    <w:rsid w:val="00A70E60"/>
    <w:rsid w:val="00C73B67"/>
    <w:rsid w:val="00E65353"/>
    <w:rsid w:val="00E95B2C"/>
    <w:rsid w:val="00EB3A29"/>
    <w:rsid w:val="00EB4DA8"/>
    <w:rsid w:val="00EF4767"/>
    <w:rsid w:val="00F33AEF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2322"/>
  <w15:chartTrackingRefBased/>
  <w15:docId w15:val="{336B75D2-905A-42C5-90F4-B954A807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B6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5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5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jur.com.br/2017-jan-23/responsabilidade-provedor-conteudo-terceiro-inter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jur.com.br/2014-abr-24/marcos-costa-marco-civil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BF901-052F-4F3B-A893-6D1B540A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868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2024-05-23T11:49:00Z</dcterms:created>
  <dcterms:modified xsi:type="dcterms:W3CDTF">2024-05-23T15:44:00Z</dcterms:modified>
</cp:coreProperties>
</file>