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6BA" w:rsidRPr="007B76BA" w:rsidRDefault="0091566D">
      <w:p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2-</w:t>
      </w:r>
    </w:p>
    <w:p w:rsidR="00487539" w:rsidRPr="007B76BA" w:rsidRDefault="009156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B76BA">
        <w:rPr>
          <w:rFonts w:ascii="Arial" w:hAnsi="Arial" w:cs="Arial"/>
          <w:sz w:val="24"/>
          <w:szCs w:val="24"/>
        </w:rPr>
        <w:t>Os engenheiros de TI são responsáveis pela instalação e manutenção dos sistemas de computador da empresa e dos respectivos sistemas de computação. Eles trabalham como parte da equipe de TI e utilizam computadores e telecomunicações para controlar, coletar e armazenar informações</w:t>
      </w:r>
    </w:p>
    <w:p w:rsidR="0091566D" w:rsidRPr="007B76BA" w:rsidRDefault="0091566D">
      <w:pPr>
        <w:rPr>
          <w:rFonts w:ascii="Arial" w:hAnsi="Arial" w:cs="Arial"/>
          <w:sz w:val="24"/>
          <w:szCs w:val="24"/>
        </w:rPr>
      </w:pPr>
    </w:p>
    <w:p w:rsidR="007B76BA" w:rsidRPr="007B76BA" w:rsidRDefault="0091566D">
      <w:p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4-</w:t>
      </w:r>
    </w:p>
    <w:p w:rsidR="0091566D" w:rsidRPr="007B76BA" w:rsidRDefault="009156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B76BA">
        <w:rPr>
          <w:rFonts w:ascii="Arial" w:hAnsi="Arial" w:cs="Arial"/>
          <w:sz w:val="24"/>
          <w:szCs w:val="24"/>
          <w:shd w:val="clear" w:color="auto" w:fill="FFFFFF"/>
        </w:rPr>
        <w:t>A UML 2.5 possui </w:t>
      </w:r>
      <w:r w:rsidRPr="007B76BA">
        <w:rPr>
          <w:rFonts w:ascii="Arial" w:hAnsi="Arial" w:cs="Arial"/>
          <w:sz w:val="24"/>
          <w:szCs w:val="24"/>
        </w:rPr>
        <w:t>quatorze</w:t>
      </w:r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 diagramas, divididos em dois grupos: Diagramas de Estruturas, </w:t>
      </w:r>
      <w:proofErr w:type="gramStart"/>
      <w:r w:rsidRPr="007B76BA">
        <w:rPr>
          <w:rFonts w:ascii="Arial" w:hAnsi="Arial" w:cs="Arial"/>
          <w:sz w:val="24"/>
          <w:szCs w:val="24"/>
          <w:shd w:val="clear" w:color="auto" w:fill="FFFFFF"/>
        </w:rPr>
        <w:t>ou Estáticos</w:t>
      </w:r>
      <w:proofErr w:type="gramEnd"/>
      <w:r w:rsidRPr="007B76BA">
        <w:rPr>
          <w:rFonts w:ascii="Arial" w:hAnsi="Arial" w:cs="Arial"/>
          <w:sz w:val="24"/>
          <w:szCs w:val="24"/>
          <w:shd w:val="clear" w:color="auto" w:fill="FFFFFF"/>
        </w:rPr>
        <w:t>: Descrevem os elementos estruturais que compõem o sistema, representando suas partes e seus relacionamentos.</w:t>
      </w:r>
    </w:p>
    <w:p w:rsidR="0091566D" w:rsidRPr="007B76BA" w:rsidRDefault="009156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B76BA">
        <w:rPr>
          <w:rFonts w:ascii="Arial" w:hAnsi="Arial" w:cs="Arial"/>
          <w:sz w:val="24"/>
          <w:szCs w:val="24"/>
          <w:shd w:val="clear" w:color="auto" w:fill="FFFFFF"/>
        </w:rPr>
        <w:t>6-Os </w:t>
      </w:r>
      <w:r w:rsidRPr="007B76BA">
        <w:rPr>
          <w:rFonts w:ascii="Arial" w:hAnsi="Arial" w:cs="Arial"/>
          <w:bCs/>
          <w:sz w:val="24"/>
          <w:szCs w:val="24"/>
          <w:shd w:val="clear" w:color="auto" w:fill="FFFFFF"/>
        </w:rPr>
        <w:t>23</w:t>
      </w:r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 Padrões de Projetos </w:t>
      </w:r>
      <w:proofErr w:type="spellStart"/>
      <w:r w:rsidRPr="007B76BA">
        <w:rPr>
          <w:rFonts w:ascii="Arial" w:hAnsi="Arial" w:cs="Arial"/>
          <w:sz w:val="24"/>
          <w:szCs w:val="24"/>
          <w:shd w:val="clear" w:color="auto" w:fill="FFFFFF"/>
        </w:rPr>
        <w:t>GoF</w:t>
      </w:r>
      <w:proofErr w:type="spellEnd"/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 são divididos na seguinte classificação: Padrões </w:t>
      </w:r>
      <w:proofErr w:type="spellStart"/>
      <w:r w:rsidRPr="007B76BA">
        <w:rPr>
          <w:rFonts w:ascii="Arial" w:hAnsi="Arial" w:cs="Arial"/>
          <w:sz w:val="24"/>
          <w:szCs w:val="24"/>
          <w:shd w:val="clear" w:color="auto" w:fill="FFFFFF"/>
        </w:rPr>
        <w:t>Criacionais</w:t>
      </w:r>
      <w:proofErr w:type="spellEnd"/>
      <w:r w:rsidRPr="007B76BA">
        <w:rPr>
          <w:rFonts w:ascii="Arial" w:hAnsi="Arial" w:cs="Arial"/>
          <w:sz w:val="24"/>
          <w:szCs w:val="24"/>
          <w:shd w:val="clear" w:color="auto" w:fill="FFFFFF"/>
        </w:rPr>
        <w:t>; Padrões Estruturais; e. Padrões Comportamentais.</w:t>
      </w:r>
    </w:p>
    <w:p w:rsidR="0091566D" w:rsidRPr="007B76BA" w:rsidRDefault="0091566D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7B76BA" w:rsidRPr="007B76BA" w:rsidRDefault="009156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B76BA">
        <w:rPr>
          <w:rFonts w:ascii="Arial" w:hAnsi="Arial" w:cs="Arial"/>
          <w:sz w:val="24"/>
          <w:szCs w:val="24"/>
          <w:shd w:val="clear" w:color="auto" w:fill="FFFFFF"/>
        </w:rPr>
        <w:t>8- </w:t>
      </w:r>
    </w:p>
    <w:p w:rsidR="0091566D" w:rsidRPr="007B76BA" w:rsidRDefault="0091566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Business </w:t>
      </w:r>
      <w:proofErr w:type="spellStart"/>
      <w:r w:rsidRPr="007B76BA">
        <w:rPr>
          <w:rFonts w:ascii="Arial" w:hAnsi="Arial" w:cs="Arial"/>
          <w:sz w:val="24"/>
          <w:szCs w:val="24"/>
          <w:shd w:val="clear" w:color="auto" w:fill="FFFFFF"/>
        </w:rPr>
        <w:t>Process</w:t>
      </w:r>
      <w:proofErr w:type="spellEnd"/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7B76BA">
        <w:rPr>
          <w:rFonts w:ascii="Arial" w:hAnsi="Arial" w:cs="Arial"/>
          <w:sz w:val="24"/>
          <w:szCs w:val="24"/>
          <w:shd w:val="clear" w:color="auto" w:fill="FFFFFF"/>
        </w:rPr>
        <w:t>Modeling</w:t>
      </w:r>
      <w:proofErr w:type="spellEnd"/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7B76BA">
        <w:rPr>
          <w:rFonts w:ascii="Arial" w:hAnsi="Arial" w:cs="Arial"/>
          <w:sz w:val="24"/>
          <w:szCs w:val="24"/>
          <w:shd w:val="clear" w:color="auto" w:fill="FFFFFF"/>
        </w:rPr>
        <w:t>Notation</w:t>
      </w:r>
      <w:proofErr w:type="spellEnd"/>
      <w:r w:rsidRPr="007B76BA">
        <w:rPr>
          <w:rFonts w:ascii="Arial" w:hAnsi="Arial" w:cs="Arial"/>
          <w:sz w:val="24"/>
          <w:szCs w:val="24"/>
          <w:shd w:val="clear" w:color="auto" w:fill="FFFFFF"/>
        </w:rPr>
        <w:t xml:space="preserve"> (BPMN) </w:t>
      </w:r>
      <w:r w:rsidRPr="007B76BA">
        <w:rPr>
          <w:rFonts w:ascii="Arial" w:hAnsi="Arial" w:cs="Arial"/>
          <w:bCs/>
          <w:sz w:val="24"/>
          <w:szCs w:val="24"/>
          <w:shd w:val="clear" w:color="auto" w:fill="FFFFFF"/>
        </w:rPr>
        <w:t>é uma notação gráfica padrão que permite representar, de forma padronizada, todos os processos de negócio de uma organização</w:t>
      </w:r>
      <w:r w:rsidRPr="007B76BA">
        <w:rPr>
          <w:rFonts w:ascii="Arial" w:hAnsi="Arial" w:cs="Arial"/>
          <w:sz w:val="24"/>
          <w:szCs w:val="24"/>
          <w:shd w:val="clear" w:color="auto" w:fill="FFFFFF"/>
        </w:rPr>
        <w:t>. Além de ter benefícios como</w:t>
      </w:r>
    </w:p>
    <w:p w:rsidR="0091566D" w:rsidRPr="007B76BA" w:rsidRDefault="0091566D" w:rsidP="0091566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Aumentar a produtividade</w:t>
      </w:r>
    </w:p>
    <w:p w:rsidR="0091566D" w:rsidRPr="007B76BA" w:rsidRDefault="0091566D" w:rsidP="0091566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Tornar a organização ágil</w:t>
      </w:r>
    </w:p>
    <w:p w:rsidR="007B76BA" w:rsidRDefault="0091566D" w:rsidP="00636BE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Reduzir os erros</w:t>
      </w:r>
    </w:p>
    <w:p w:rsidR="0091566D" w:rsidRPr="007B76BA" w:rsidRDefault="0091566D" w:rsidP="00636BE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Garantir conformidade e segurança</w:t>
      </w:r>
    </w:p>
    <w:p w:rsidR="0091566D" w:rsidRPr="007B76BA" w:rsidRDefault="0091566D" w:rsidP="0091566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 xml:space="preserve">Reduzir o </w:t>
      </w:r>
      <w:proofErr w:type="spellStart"/>
      <w:r w:rsidRPr="007B76BA">
        <w:rPr>
          <w:rFonts w:ascii="Arial" w:hAnsi="Arial" w:cs="Arial"/>
          <w:sz w:val="24"/>
          <w:szCs w:val="24"/>
        </w:rPr>
        <w:t>microgerenciamento</w:t>
      </w:r>
      <w:proofErr w:type="spellEnd"/>
    </w:p>
    <w:p w:rsidR="0091566D" w:rsidRPr="007B76BA" w:rsidRDefault="0091566D" w:rsidP="0091566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6BA">
        <w:rPr>
          <w:rFonts w:ascii="Arial" w:hAnsi="Arial" w:cs="Arial"/>
          <w:sz w:val="24"/>
          <w:szCs w:val="24"/>
        </w:rPr>
        <w:t>Identificar as deficiências dos funcionários</w:t>
      </w:r>
    </w:p>
    <w:p w:rsidR="0091566D" w:rsidRPr="007B76BA" w:rsidRDefault="0091566D" w:rsidP="0091566D">
      <w:pPr>
        <w:rPr>
          <w:rFonts w:ascii="Arial" w:hAnsi="Arial" w:cs="Arial"/>
          <w:sz w:val="24"/>
          <w:szCs w:val="24"/>
        </w:rPr>
      </w:pPr>
    </w:p>
    <w:p w:rsidR="007B76BA" w:rsidRP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7B76BA">
        <w:rPr>
          <w:rFonts w:ascii="Arial" w:hAnsi="Arial" w:cs="Arial"/>
        </w:rPr>
        <w:t xml:space="preserve">10- </w:t>
      </w:r>
    </w:p>
    <w:p w:rsidR="007B76BA" w:rsidRP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7B76BA">
        <w:rPr>
          <w:rFonts w:ascii="Arial" w:hAnsi="Arial" w:cs="Arial"/>
        </w:rPr>
        <w:t>O PMBOK traz, além de cinco grupos de processos, 10 áreas de conhecimento: </w:t>
      </w:r>
      <w:r w:rsidRPr="007B76BA">
        <w:rPr>
          <w:rFonts w:ascii="Arial" w:hAnsi="Arial" w:cs="Arial"/>
          <w:bCs/>
        </w:rPr>
        <w:t>Integração, Escopo, Tempo, Custos, Qualidade, Aquisições, Recursos, Comunicação, Gerenciamento de Riscos e Gerenciamento das Partes interessadas.</w:t>
      </w:r>
    </w:p>
    <w:p w:rsidR="007B76BA" w:rsidRP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7B76BA">
        <w:rPr>
          <w:rFonts w:ascii="Arial" w:hAnsi="Arial" w:cs="Arial"/>
        </w:rPr>
        <w:t>Juntas, elas fornecem aos gestores uma visão ampla e abrangente de todo o projeto, permitindo que seja feito um acompanhamento profundo e detalhado de todas as suas fases e processos. </w:t>
      </w:r>
    </w:p>
    <w:p w:rsidR="007B76BA" w:rsidRP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7B76BA">
        <w:rPr>
          <w:rFonts w:ascii="Arial" w:hAnsi="Arial" w:cs="Arial"/>
        </w:rPr>
        <w:t>Os cinco grupos de processos do PMBOK são:</w:t>
      </w:r>
      <w:r w:rsidRPr="007B76BA">
        <w:rPr>
          <w:rFonts w:ascii="Arial" w:hAnsi="Arial" w:cs="Arial"/>
          <w:bCs/>
        </w:rPr>
        <w:t> Iniciação, Planejamento, Execução, Monitoramento e Controle e Encerramento</w:t>
      </w:r>
      <w:r w:rsidRPr="007B76BA">
        <w:rPr>
          <w:rFonts w:ascii="Arial" w:hAnsi="Arial" w:cs="Arial"/>
        </w:rPr>
        <w:t xml:space="preserve">. Estes são utilizados </w:t>
      </w:r>
      <w:r w:rsidRPr="007B76BA">
        <w:rPr>
          <w:rFonts w:ascii="Arial" w:hAnsi="Arial" w:cs="Arial"/>
        </w:rPr>
        <w:lastRenderedPageBreak/>
        <w:t>para estruturar e categorizar de forma eficiente todos os processos da </w:t>
      </w:r>
      <w:hyperlink r:id="rId6" w:history="1">
        <w:r w:rsidRPr="007B76BA">
          <w:rPr>
            <w:rStyle w:val="Hyperlink"/>
            <w:rFonts w:ascii="Arial" w:hAnsi="Arial" w:cs="Arial"/>
            <w:color w:val="auto"/>
            <w:u w:val="none"/>
          </w:rPr>
          <w:t>gestão do projeto</w:t>
        </w:r>
      </w:hyperlink>
      <w:r w:rsidRPr="007B76BA">
        <w:rPr>
          <w:rFonts w:ascii="Arial" w:hAnsi="Arial" w:cs="Arial"/>
        </w:rPr>
        <w:t>.</w:t>
      </w:r>
    </w:p>
    <w:p w:rsidR="007B76BA" w:rsidRPr="007B76BA" w:rsidRDefault="007B76BA" w:rsidP="007B76BA">
      <w:pPr>
        <w:pStyle w:val="NormalWeb"/>
        <w:spacing w:before="0" w:after="300"/>
        <w:rPr>
          <w:rFonts w:ascii="Arial" w:hAnsi="Arial" w:cs="Arial"/>
        </w:rPr>
      </w:pPr>
      <w:r w:rsidRPr="007B76BA">
        <w:rPr>
          <w:rFonts w:ascii="Arial" w:hAnsi="Arial" w:cs="Arial"/>
        </w:rPr>
        <w:t>12-</w:t>
      </w:r>
    </w:p>
    <w:p w:rsidR="007B76BA" w:rsidRPr="007B76BA" w:rsidRDefault="007B76BA" w:rsidP="007B76BA">
      <w:pPr>
        <w:pStyle w:val="NormalWeb"/>
        <w:spacing w:after="300"/>
        <w:rPr>
          <w:rFonts w:ascii="Arial" w:hAnsi="Arial" w:cs="Arial"/>
        </w:rPr>
      </w:pPr>
      <w:r w:rsidRPr="007B76BA">
        <w:rPr>
          <w:rFonts w:ascii="Arial" w:hAnsi="Arial" w:cs="Arial"/>
          <w:lang w:val="pt-PT"/>
        </w:rPr>
        <w:t>O termo “Kanban” é de origem japonesa e significa “sinalização” ou “cartão”, e propõe o uso de cartões (post-its) para indicar e acompanhar o andamento da produção dentro da indústria. </w:t>
      </w:r>
      <w:r w:rsidRPr="007B76BA">
        <w:rPr>
          <w:rFonts w:ascii="Arial" w:hAnsi="Arial" w:cs="Arial"/>
          <w:bCs/>
          <w:lang w:val="pt-PT"/>
        </w:rPr>
        <w:t>Trata-se de um sistema visual que busca gerenciar o trabalho conforme ele se move pelo processo</w:t>
      </w:r>
    </w:p>
    <w:p w:rsid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</w:p>
    <w:p w:rsidR="007B76BA" w:rsidRPr="007B76BA" w:rsidRDefault="007B76BA" w:rsidP="007B76BA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12529"/>
        </w:rPr>
      </w:pPr>
    </w:p>
    <w:p w:rsidR="007B76BA" w:rsidRPr="007B76BA" w:rsidRDefault="007B76BA" w:rsidP="0091566D">
      <w:pPr>
        <w:rPr>
          <w:sz w:val="24"/>
          <w:szCs w:val="24"/>
        </w:rPr>
      </w:pPr>
    </w:p>
    <w:p w:rsidR="0091566D" w:rsidRPr="0091566D" w:rsidRDefault="0091566D" w:rsidP="0091566D">
      <w:pPr>
        <w:ind w:left="720"/>
        <w:rPr>
          <w:sz w:val="24"/>
          <w:szCs w:val="24"/>
        </w:rPr>
      </w:pPr>
    </w:p>
    <w:p w:rsidR="007B76BA" w:rsidRDefault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Pr="007B76BA" w:rsidRDefault="007B76BA" w:rsidP="007B76BA">
      <w:pPr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2-</w:t>
      </w:r>
      <w:hyperlink r:id="rId7" w:anchor=":~:text=Os%20engenheiros%20de%20TI%20s%C3%A3o,dos%20respectivos%20sistemas%20de%20computa%C3%A7%C3%A3o." w:history="1">
        <w:r w:rsidRPr="007B76BA">
          <w:rPr>
            <w:rStyle w:val="Hyperlink"/>
          </w:rPr>
          <w:t>https://www.glassdoor.com.br/Carreira/engenheiro-de-ti-carreira_KO0,16.htm - :~:text=Os%20engenheiros%20de%20TI%20s%C3%A3o,dos%20respectivos%20sistemas%20de%20computa%C3%A7%C3%A3o.</w:t>
        </w:r>
      </w:hyperlink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4-</w:t>
      </w:r>
      <w:hyperlink r:id="rId8" w:anchor=":~:text=A%20UML%202.5%20possui%20quatorze,suas%20partes%20e%20seus%20relacionamentos." w:history="1">
        <w:r w:rsidRPr="007B76BA">
          <w:rPr>
            <w:rStyle w:val="Hyperlink"/>
          </w:rPr>
          <w:t>https://blog.grancursosonline.com.br/uml/ - :~:text=A%20UML%202.5%20possui%20quatorze,suas%20partes%20e%20seus%20relacionamentos.</w:t>
        </w:r>
      </w:hyperlink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6-</w:t>
      </w:r>
      <w:hyperlink r:id="rId9" w:anchor=":~:text=Os%2023%20Padr%C3%B5es%20de%20Projetos,Padr%C3%B5es%20Comportamentais." w:history="1">
        <w:r w:rsidRPr="007B76BA">
          <w:rPr>
            <w:rStyle w:val="Hyperlink"/>
          </w:rPr>
          <w:t>https://blog.grancursosonline.com.br/padroes-de-projetos-gof-dicas-de-memorizacao-e-questoes-de-concursos/ - :~:text=Os%2023%20Padr%C3%B5es%20de%20Projetos,Padr%C3%B5es%20Comportamentais.</w:t>
        </w:r>
      </w:hyperlink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8-</w:t>
      </w:r>
      <w:hyperlink r:id="rId10" w:anchor=":~:text=Sucintamente%2C%20a%20Business%20Process%20Modeling,de%20neg%C3%B3cio%20de%20uma%20organiza%C3%A7%C3%A3o." w:history="1">
        <w:r w:rsidRPr="007B76BA">
          <w:rPr>
            <w:rStyle w:val="Hyperlink"/>
          </w:rPr>
          <w:t>https://www.sydle.com/br/blog/notacao-bpmn-5ef510823130175de40cc4c2 - :~:text=Sucintamente%2C%20a%20Business%20Process%20Modeling,de%20neg%C3%B3cio%20de%20uma%20organiza%C3%A7%C3%A3o.</w:t>
        </w:r>
      </w:hyperlink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hyperlink r:id="rId11" w:history="1">
        <w:r w:rsidRPr="007B76BA">
          <w:rPr>
            <w:rStyle w:val="Hyperlink"/>
          </w:rPr>
          <w:t>https://www.sydle.com/br/blog/beneficios-bpm-empresa-610be3e98fa4fa7b66e21556</w:t>
        </w:r>
      </w:hyperlink>
    </w:p>
    <w:p w:rsid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10-</w:t>
      </w:r>
      <w:r w:rsidR="00945BBA">
        <w:rPr>
          <w:sz w:val="24"/>
          <w:szCs w:val="24"/>
        </w:rPr>
        <w:t xml:space="preserve"> </w:t>
      </w:r>
      <w:hyperlink r:id="rId12" w:history="1">
        <w:r w:rsidR="00945BBA" w:rsidRPr="00945BBA">
          <w:rPr>
            <w:rStyle w:val="Hyperlink"/>
          </w:rPr>
          <w:t>https://seculoxximinas.com.br/fgv/entenda-as-areas-de-conhecimento-do-pmbok/</w:t>
        </w:r>
      </w:hyperlink>
    </w:p>
    <w:p w:rsidR="007B76BA" w:rsidRPr="007B76BA" w:rsidRDefault="007B76BA" w:rsidP="007B76BA">
      <w:pPr>
        <w:tabs>
          <w:tab w:val="left" w:pos="7510"/>
        </w:tabs>
        <w:rPr>
          <w:sz w:val="24"/>
          <w:szCs w:val="24"/>
        </w:rPr>
      </w:pPr>
      <w:r>
        <w:rPr>
          <w:sz w:val="24"/>
          <w:szCs w:val="24"/>
        </w:rPr>
        <w:t>12-</w:t>
      </w:r>
      <w:hyperlink r:id="rId13" w:anchor=":~:text=O%20termo%20%E2%80%9CKanban%E2%80%9D%20%C3%A9%20de,ele%20se%20move%20pelo%20processo." w:history="1">
        <w:r w:rsidR="00945BBA" w:rsidRPr="007B76BA">
          <w:rPr>
            <w:rStyle w:val="Hyperlink"/>
          </w:rPr>
          <w:t>https://www.totvs.com/blog/negocios/kanban/ - :~:text=O%20termo%20%E2%80%9CKanban%E2%80%9D%20%C3%A9%20de,ele%20se%20move%20pelo%20processo.</w:t>
        </w:r>
      </w:hyperlink>
    </w:p>
    <w:sectPr w:rsidR="007B76BA" w:rsidRPr="007B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7872"/>
    <w:multiLevelType w:val="multilevel"/>
    <w:tmpl w:val="22D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6D"/>
    <w:rsid w:val="00487539"/>
    <w:rsid w:val="007B76BA"/>
    <w:rsid w:val="0091566D"/>
    <w:rsid w:val="0094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74E6"/>
  <w15:chartTrackingRefBased/>
  <w15:docId w15:val="{38484E7A-3B3B-4AB7-9D75-CB50ABE6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7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74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rancursosonline.com.br/uml/" TargetMode="External"/><Relationship Id="rId13" Type="http://schemas.openxmlformats.org/officeDocument/2006/relationships/hyperlink" Target="https://www.totvs.com/blog/negocios/kanba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lassdoor.com.br/Carreira/engenheiro-de-ti-carreira_KO0,16.htm" TargetMode="External"/><Relationship Id="rId12" Type="http://schemas.openxmlformats.org/officeDocument/2006/relationships/hyperlink" Target="https://seculoxximinas.com.br/fgv/entenda-as-areas-de-conhecimento-do-pmbo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culoxximinas.com.br/fgv/o-que-as-empresas-esperam-de-um-gestor-de-projetos/" TargetMode="External"/><Relationship Id="rId11" Type="http://schemas.openxmlformats.org/officeDocument/2006/relationships/hyperlink" Target="https://www.sydle.com/br/blog/beneficios-bpm-empresa-610be3e98fa4fa7b66e2155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ydle.com/br/blog/notacao-bpmn-5ef510823130175de40cc4c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grancursosonline.com.br/padroes-de-projetos-gof-dicas-de-memorizacao-e-questoes-de-concurs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39CF5-7638-461F-BB7F-000D7849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2023-03-08T14:27:00Z</dcterms:created>
  <dcterms:modified xsi:type="dcterms:W3CDTF">2023-03-08T14:55:00Z</dcterms:modified>
</cp:coreProperties>
</file>