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14. Работы В.И.Сурикова в ГРМ.</w:t>
      </w:r>
    </w:p>
    <w:p w:rsidR="00000000" w:rsidDel="00000000" w:rsidP="00000000" w:rsidRDefault="00000000" w:rsidRPr="00000000" w14:paraId="00000002">
      <w:pPr>
        <w:rPr/>
      </w:pPr>
      <w:r w:rsidDel="00000000" w:rsidR="00000000" w:rsidRPr="00000000">
        <w:rPr>
          <w:rtl w:val="0"/>
        </w:rPr>
        <w:t xml:space="preserve">Сурикова всегда ругали за рисунок, он никогда не был классическим, но всегда был выразительным. Именно с точки зрения академического рисунка это был его недостаток, с точки зрения искусства – достоинство. Из-за этого поступил в АХ не с первого раза. </w:t>
      </w:r>
    </w:p>
    <w:p w:rsidR="00000000" w:rsidDel="00000000" w:rsidP="00000000" w:rsidRDefault="00000000" w:rsidRPr="00000000" w14:paraId="00000003">
      <w:pPr>
        <w:rPr/>
      </w:pPr>
      <w:r w:rsidDel="00000000" w:rsidR="00000000" w:rsidRPr="00000000">
        <w:rPr>
          <w:rtl w:val="0"/>
        </w:rPr>
        <w:t xml:space="preserve">У него две линии творчества в этот период:</w:t>
      </w:r>
    </w:p>
    <w:p w:rsidR="00000000" w:rsidDel="00000000" w:rsidP="00000000" w:rsidRDefault="00000000" w:rsidRPr="00000000" w14:paraId="00000004">
      <w:pPr>
        <w:rPr/>
      </w:pPr>
      <w:r w:rsidDel="00000000" w:rsidR="00000000" w:rsidRPr="00000000">
        <w:rPr>
          <w:rtl w:val="0"/>
        </w:rPr>
        <w:t xml:space="preserve">Жанровое творчество. </w:t>
      </w:r>
    </w:p>
    <w:p w:rsidR="00000000" w:rsidDel="00000000" w:rsidP="00000000" w:rsidRDefault="00000000" w:rsidRPr="00000000" w14:paraId="00000005">
      <w:pPr>
        <w:rPr/>
      </w:pPr>
      <w:r w:rsidDel="00000000" w:rsidR="00000000" w:rsidRPr="00000000">
        <w:rPr>
          <w:b w:val="1"/>
          <w:u w:val="single"/>
          <w:rtl w:val="0"/>
        </w:rPr>
        <w:t xml:space="preserve">Вид на памятник Петру 1.</w:t>
      </w:r>
      <w:r w:rsidDel="00000000" w:rsidR="00000000" w:rsidRPr="00000000">
        <w:rPr>
          <w:rtl w:val="0"/>
        </w:rPr>
        <w:t xml:space="preserve"> (сделана в двух вариантах, выбрал самую характерную для СПБ точку, одновременно виден и Медный всадник и построенный Монфераном Исаакиевский собор – соединение европейского и русского. Среди написанных Суриковым на очередные академические экзамены эскизов особняком стоит созданная им вне учебных занятий в первый же год поступления в Академию картина „Вид памятника Петру I на Сенатской площади в Петербурге“‘ (1870), о которой Суриков вспоминал впоследствии: „Первая моя собственная картина была: памятник Петру I при лунном освещении. Я долго ходил на Сенатскую площадь – наблюдал. Там фонари тогда рядом горели, и на лошади – блики“.</w:t>
      </w:r>
    </w:p>
    <w:p w:rsidR="00000000" w:rsidDel="00000000" w:rsidP="00000000" w:rsidRDefault="00000000" w:rsidRPr="00000000" w14:paraId="00000006">
      <w:pPr>
        <w:rPr/>
      </w:pPr>
      <w:r w:rsidDel="00000000" w:rsidR="00000000" w:rsidRPr="00000000">
        <w:rPr>
          <w:rtl w:val="0"/>
        </w:rPr>
        <w:t xml:space="preserve">Хотя, казалось бы, выбор мотива повторяет излюбленные академистами лунные эффекты, на самом деле художником руководило стремление выразить свое, личное восхищение великолепием петербургских исторических памятников, показать Петра I на взметнувшемся коне величественным и каким-то призрачным силуэтом рисующимся на фоне синеющего неба, подчеркнуть масштабность мягко обобщенного в своих очертаниях в вечерней мгле Исаакиевского собора. Характерно уже довольно необычное обращение к зимнему пейзажу, где голубоватые и желтоватые рефлексы на снегу усиливают живописность запечатленного вида. Задачу передачи пространства молодой художник решает не только благодаря линейной перспективе, но также средствами колорита, с помощью градаций оттенков цветового строя, модуляции света. В легких пастозных мазках на переднем плане, в трактовке света фонарей и бликов на ограде чувствуется иной живописный язык, чем тот, что был в заглаженных полотнах его сверстников и предшественников.</w:t>
      </w:r>
    </w:p>
    <w:p w:rsidR="00000000" w:rsidDel="00000000" w:rsidP="00000000" w:rsidRDefault="00000000" w:rsidRPr="00000000" w14:paraId="00000007">
      <w:pPr>
        <w:rPr/>
      </w:pPr>
      <w:r w:rsidDel="00000000" w:rsidR="00000000" w:rsidRPr="00000000">
        <w:rPr>
          <w:rtl w:val="0"/>
        </w:rPr>
        <w:t xml:space="preserve">Прекрасно передана сгущающаяся синева у собора, синяя тень от саней с ждущим седоков извозчиком, легкие воздушные голубые тени спереди на снегу, чуть припушенный голубеющим снегом серый гранит. Острое чувство натуры, дар природного колориста помогли Сурикову изменить традиционный строй подобных картин и внести в свое произведение живое содержание вечернего света, лунного неба и окутавшего площадь снега. Этот пейзаж, отличающийся возвышенным строем и безусловной для начинающего художника смелостью живописного решения, стал серьезной заявкой на будущее.</w:t>
      </w:r>
    </w:p>
    <w:p w:rsidR="00000000" w:rsidDel="00000000" w:rsidP="00000000" w:rsidRDefault="00000000" w:rsidRPr="00000000" w14:paraId="00000008">
      <w:pPr>
        <w:rPr/>
      </w:pPr>
      <w:r w:rsidDel="00000000" w:rsidR="00000000" w:rsidRPr="00000000">
        <w:rPr>
          <w:b w:val="1"/>
          <w:u w:val="single"/>
          <w:rtl w:val="0"/>
        </w:rPr>
        <w:t xml:space="preserve">Петр I перетаскивает суда из Онежского залива в Онежское озеро</w:t>
      </w:r>
      <w:r w:rsidDel="00000000" w:rsidR="00000000" w:rsidRPr="00000000">
        <w:rPr>
          <w:rtl w:val="0"/>
        </w:rPr>
        <w:t xml:space="preserve">, 1872, Бумага, соус, уголь, итальянский карандаш, мел, процарапывание. 52,1 х 70,7 - Сюжетом для рисунка послужил эпизод из деятельности Петра, связанный с основанием Петербурга. Петр задумал хитроумный план для нападения на шведскую крепость Нотебург (бывший русский Орешек). С этой целью он в 1702 году выехал в Архангельск, там снарядил два корабля и предпринял беспрецедентную транспортировку их по суше от берега Онежского залива до берега Онежского озера (160 км), откуда открывался уже водный путь до самого Нотебурга. Благодаря внезапности нападения крепость была отвоевана у шведов. Суриков изобразил самый тяжелый момент этой операции, когда рабочие через прорубленную ими просеку и по наспех проложенной дороге волокут судно.</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u w:val="single"/>
        </w:rPr>
      </w:pPr>
      <w:r w:rsidDel="00000000" w:rsidR="00000000" w:rsidRPr="00000000">
        <w:rPr>
          <w:b w:val="1"/>
          <w:u w:val="single"/>
          <w:rtl w:val="0"/>
        </w:rPr>
        <w:t xml:space="preserve">Саломея приносит голову Иоанна Крестителя своей матери Иродиаде, 1872</w:t>
      </w:r>
    </w:p>
    <w:p w:rsidR="00000000" w:rsidDel="00000000" w:rsidP="00000000" w:rsidRDefault="00000000" w:rsidRPr="00000000" w14:paraId="0000000B">
      <w:pPr>
        <w:rPr/>
      </w:pPr>
      <w:r w:rsidDel="00000000" w:rsidR="00000000" w:rsidRPr="00000000">
        <w:rPr>
          <w:rtl w:val="0"/>
        </w:rPr>
        <w:t xml:space="preserve">Уже с ранних работ Суриков интересуется композицией. Темой картины послужила евангельская легенда о том, как юная Саломея, восхитившая царя Ирода своей пляской, потребовала в награду, по наущению своей матери, голову Иоанна Крестителя. Суриков изображает момент, когда голова принесена на блюде, и Иродиада смотрит на нее с торжеством удовлетворенной мести. Художник в картине стремится к конкретному изображению обстановки. Местом действия является комната дворца, выходящая на террасу. В глубине видны светильники, зеркала, ларцы с драгоценностями, на ковре опахало</w:t>
      </w:r>
      <w:r w:rsidDel="00000000" w:rsidR="00000000" w:rsidRPr="00000000">
        <w:rPr>
          <w:b w:val="1"/>
          <w:rtl w:val="0"/>
        </w:rPr>
        <w:t xml:space="preserve">. Суриков стремится дать характеристику каждого образа</w:t>
      </w:r>
      <w:r w:rsidDel="00000000" w:rsidR="00000000" w:rsidRPr="00000000">
        <w:rPr>
          <w:rtl w:val="0"/>
        </w:rPr>
        <w:t xml:space="preserve">: Иродиада, опершись о колено, злорадно смотрит на голову Иоанна. Саломея задумана художником по контрасту с матерью: Суриков трактует ее молодой легкомысленной девушкой, в которой внезапно пробуждается смутное сознание содеянного ею зла. С большой экспрессией написана голова Иоанна. Художник противопоставляет два образа: молодой и легкомысленной Саломеи, не до конца осознавшей всю жестокость и бесчеловечность своего поступка, и образ Иродиады – человека-хищника, испытывающего сладострастный восторг от насилия. Взгляды Саломеи и Иродиады прикованы к голове Иоанна Крестителя, которая является композиционным и смысловым центром изображения. Она написана с большой экспрессией, и производит впечатление на зрителя. Лицо Иоанна с суровыми чертами покрыто мертвенной бледностью, что подчеркнуто спутанными прядями медно-красных волос. В целом коричневато-красная цветовая гамма произведения соответствует сюжету – мученической смерти пророка. В изображении обстановки Суриков стремится к конкретности и подлинности. Эскиз относится к числу ранних академических композиций и исполнен художником по прошествии немногим более двух лет со времени поступления в Академию.</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b w:val="1"/>
          <w:u w:val="single"/>
          <w:rtl w:val="0"/>
        </w:rPr>
        <w:t xml:space="preserve">Суриков. Старик-огородник. 1882</w:t>
      </w:r>
    </w:p>
    <w:p w:rsidR="00000000" w:rsidDel="00000000" w:rsidP="00000000" w:rsidRDefault="00000000" w:rsidRPr="00000000" w14:paraId="0000000E">
      <w:pPr>
        <w:rPr/>
      </w:pPr>
      <w:r w:rsidDel="00000000" w:rsidR="00000000" w:rsidRPr="00000000">
        <w:rPr>
          <w:rtl w:val="0"/>
        </w:rPr>
        <w:t xml:space="preserve">Картина датируется на основании письменного свидетельства дочери Сурикова О. В. Кончаловской: «"Старик на огороде" &lt;...&gt; был написан под Москвой – в Перерве, где Суриков жил летом с семьей на даче: это период Меншикова в 1882. Эту картину сам Суриков очень высоко ставил &lt;...&gt; Суриков как-то потерял ее из виду и несколько раз говорил Кончаловскому Петру Петровичу: "Вот Петя, какая прекрасная работа "Огородник", как я хотел бы ее посмотреть и Вам показать!"».  Работа представляет собой "бытовой портрет" крестьянина. Окладистая борода, давно нестриженые волосы, прохудившиеся порты, светлая рубаха, подпоясанная ремешком. На лице старика тревога. Погибающие ростки капусты, помещенные автором на первый план, тому виной. Вглядываясь в горизонт, крестьянин пытается разглядеть зарождающиеся тучи. Цветовая гамма картины "реальная". Солнечный свет, освещая лицо крестьянина, путается в его бороде, создает ощущение зноя и духоты. Суриков отказался от нереальности цветового решения. Все цвета очень натуральные, природные. Тщательная прорисовка драпировки ткани придает картине дополнительную рельефность. Этот портрет-картина является началом поиска Суриковым своего пути в портретном искусстве. Внешне "Старик-огородник" в принципе вписывается в рамки портретного творчества передвижников. Но Сурикова интересует не социальный аспект, он представляет своего героя на фоне природы, что придаёт ему отчасти богатырские черты. Старик из-под ладони вглядывается в даль, образ получается величественный и отчасти монументальный, в чём-то близкий васнецовским богатырям.</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Женский портрет. 1885 (в запасниках)</w:t>
      </w:r>
    </w:p>
    <w:p w:rsidR="00000000" w:rsidDel="00000000" w:rsidP="00000000" w:rsidRDefault="00000000" w:rsidRPr="00000000" w14:paraId="00000011">
      <w:pPr>
        <w:rPr/>
      </w:pPr>
      <w:r w:rsidDel="00000000" w:rsidR="00000000" w:rsidRPr="00000000">
        <w:rPr>
          <w:rtl w:val="0"/>
        </w:rPr>
        <w:t xml:space="preserve">Высокие колористические достоинства свойственны не только масляной живописи В. Сурикова, но и его акварелям. В 1880-х, наряду с прославленными историческими картинами, В. Суриков создал множество полнозвучных акварелей, заявив себя великолепным мастером этого вида искусства, утратившего в творчестве большинства передвижников свои специфические качества. Акварели мастера характеризуются легкостью, тональным и цветовым богатством, их отличает тонкость и прозрачность просвечивающихся слоев краски, дающих сложный цвет.</w:t>
      </w:r>
    </w:p>
    <w:p w:rsidR="00000000" w:rsidDel="00000000" w:rsidP="00000000" w:rsidRDefault="00000000" w:rsidRPr="00000000" w14:paraId="00000012">
      <w:pPr>
        <w:rPr/>
      </w:pPr>
      <w:r w:rsidDel="00000000" w:rsidR="00000000" w:rsidRPr="00000000">
        <w:rPr>
          <w:rtl w:val="0"/>
        </w:rPr>
        <w:t xml:space="preserve">В "Женском портрете" модель изображена в восточном халате и головном уборе, унизанном монетами. Виртуозно написаны пушистые волосы, небрежно рассыпанные по ее плечам. Портрет выполнен в изысканной цветовой гамме, которая сочетается с одухотворенностью образа. Широковатый, четко вылепленный лик с решительным и серьезным выражением взгляда модели ассоциируется с сибирским типом русских красавиц, нежных и трогательных, решительных и непреклонных одновременно.</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b w:val="1"/>
          <w:u w:val="single"/>
          <w:rtl w:val="0"/>
        </w:rPr>
        <w:t xml:space="preserve">Взятие снежного городка. 1891. </w:t>
      </w:r>
    </w:p>
    <w:p w:rsidR="00000000" w:rsidDel="00000000" w:rsidP="00000000" w:rsidRDefault="00000000" w:rsidRPr="00000000" w14:paraId="00000015">
      <w:pPr>
        <w:rPr/>
      </w:pPr>
      <w:r w:rsidDel="00000000" w:rsidR="00000000" w:rsidRPr="00000000">
        <w:rPr>
          <w:rtl w:val="0"/>
        </w:rPr>
        <w:t xml:space="preserve">Художник затеял картину из современного сибирского быта, хранящего пережитки глубокой старины,— «Взятие снежного городка ». Он изобразил удалую игру, состоящую в том, что верховой должен перескочить через ледяную стенку городка, а окружающие пугают его лошадь, стараются ее отогнать. Все происходит под крики народа, шумно приветствующего удачника. Народное веселье в первый и единственный раз в жизни Сурикова стало темой его живописи. Смуглые парни, смеющиеся девушки — вот главные персонажи картины, иа вся она, искрящаяся, как снег на морозном солнце, и многоцветная, как ковер, кажется подлинным зимним народным праздником.</w:t>
      </w:r>
    </w:p>
    <w:p w:rsidR="00000000" w:rsidDel="00000000" w:rsidP="00000000" w:rsidRDefault="00000000" w:rsidRPr="00000000" w14:paraId="00000016">
      <w:pPr>
        <w:rPr/>
      </w:pPr>
      <w:r w:rsidDel="00000000" w:rsidR="00000000" w:rsidRPr="00000000">
        <w:rPr>
          <w:rtl w:val="0"/>
        </w:rPr>
        <w:t xml:space="preserve">На картине изображён кульминационный момент старинной игры — то мгновение, когда одному из нападающих верхом на коне удалось прорваться сквозь ряды защитников и добраться до снежной крепости. В центре полотна расположен «городок», рядом с которым находятся его защитники. У них в руках — хворостины и трещотки, которыми они пытаются отпугнуть коней своих противников. По краям картины изображены улыбающиеся и оживлённые зрители, с интересом наблюдающие за игрой. Все персонажи многофигурной картины Сурикова «создают цельное, единое впечатление ликующей толпы, активно участвующей в удалой игре и радостно приветствующей победу своего товарища». Сам художник впоследствии вспоминал: «В „Снежном городке“ я написал то, что сам много раз видел. Мне хотелось передать в картине впечатление своеобразной сибирской жизни, краски её зимы, удаль казачьей молодёжи». Композиция картины состоит из трёх частей, которые можно рассматривать как основанный на театральном приёме «триптих»: наиболее активное действие происходит в центральном проёме, а в боковых (периферийных) частях находятся зрители, причём некоторые из них повёрнуты спинами по принципу кулис.</w:t>
      </w:r>
    </w:p>
    <w:p w:rsidR="00000000" w:rsidDel="00000000" w:rsidP="00000000" w:rsidRDefault="00000000" w:rsidRPr="00000000" w14:paraId="00000017">
      <w:pPr>
        <w:rPr/>
      </w:pPr>
      <w:r w:rsidDel="00000000" w:rsidR="00000000" w:rsidRPr="00000000">
        <w:rPr>
          <w:rtl w:val="0"/>
        </w:rPr>
        <w:t xml:space="preserve">В центре картины показан лихой взлёт скачущего на лошади всадника, который с ходу разрушает стену снежной крепости, завершая одержанную победу мощным ударом кулака[75]. Искусствовед Владимир Кеменов отмечал, что «всадник и конь изображены в труднейшем ракурсе, они летят прямо на зрителя, окружённые взметнувшимися комьями снега». Художнику было довольно сложно изобразить движение лошади, бросающейся вперёд своей грудью, и его брат Александр вместе со своим приятелем «раз пять делали городок в своём дворе и звали казака, который, настёгивая лошадь, летел на городок». По словам искусствоведа Елены Безызвестных, центральный персонаж, резко выделяющийся в композиции полотна «укрупнением фигуры и силуэтом», представляет собой «главный нерв и узел напряжения» и «совершенно нешуточно олицетворяет ожесточение боя». При этом всадник находится не в центре холста, а немного сдвинут влево, разделяя полотно по горизонтали на «неравные отрезки по принципу золотого сечения». По одним данным, главного героя своей картины — «победителя городка» — Суриков писал с красноярского печника Дмитрия, по другим — с торгошинского казака Стрижнёва; не исключено, что образ всадника объединил черты обоих натурщиков.</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Лошадь, на которой всадник прорвался к городку, — «сибирской породы», тёмно-гнедой масти, большеголовая, низкорослая и коренастая. У всадника и его коня «полное взаимопонимание» — до такой степени, что перед прыжком наездник отпустил уздечку, «предоставив своему верному другу полную свободу и положившись на его чутьё». В глазах лошади ещё осталось возбуждение от криков толпы и ударов защитников городка, но «вместе с тем уже блеснуло выражение какого-то весёлого озорства» — её ноздри широко раздуты, а рот приоткрыт, так что «на морде появилось подобие улыбки». По словам Владимира Кеменова, «Суриков как бы очеловечивает лошадь: в его картине не только всадник, но и конь выглядит полноправным участником весёлой забавы, которому присуще чувство игры, больше того, конь и сам испытывает удовольствие от игры». За первым всадником следуют другие; их движение происходит из глубины к центру полотна, справа налево[73]. Всего на картине можно различить шестерых всадников. Второго всадника, голова которого возвышается над толпой защитников, Суриков писал со своего красноярского знакомого Александра Пестунова[78]. Сохранился акварельный этюд «Александр Николаевич Пестунов», сходство с которым подтверждает личность натурщика. Моделью для третьего всадника, выделяющегося своей ярко-красной шапкой, послужил ещё один знакомый Сурикова — ладейский казак Евграф Яхонтов.</w:t>
      </w:r>
    </w:p>
    <w:p w:rsidR="00000000" w:rsidDel="00000000" w:rsidP="00000000" w:rsidRDefault="00000000" w:rsidRPr="00000000" w14:paraId="0000001A">
      <w:pPr>
        <w:rPr/>
      </w:pPr>
      <w:r w:rsidDel="00000000" w:rsidR="00000000" w:rsidRPr="00000000">
        <w:rPr>
          <w:rtl w:val="0"/>
        </w:rPr>
        <w:t xml:space="preserve">Среди защитников городка выделяется фигура крестьянина в белой шубе, подпоясанного красным кушаком. Его румяное лицо «озарено улыбкой и светится от удовольствия и восхищения ловкостью торгашинского казака». Он высоко поднял руку с хворостиной, но не собираясь ей ударить, а уже приветствуя победителя. По сравнению с живописным этюдом «Крестьянин с хворостиной»[84], в окончательном варианте художник изобразил крестьянина «более молодым, жизнерадостным, охваченным весёлым упоением жизни». Другой защитник, в рыжем тулупе, настолько сильно замахнулся для удара, что в азарте у него слетела с головы шапка.</w:t>
      </w:r>
    </w:p>
    <w:p w:rsidR="00000000" w:rsidDel="00000000" w:rsidP="00000000" w:rsidRDefault="00000000" w:rsidRPr="00000000" w14:paraId="0000001B">
      <w:pPr>
        <w:rPr/>
      </w:pPr>
      <w:r w:rsidDel="00000000" w:rsidR="00000000" w:rsidRPr="00000000">
        <w:rPr>
          <w:rtl w:val="0"/>
        </w:rPr>
        <w:t xml:space="preserve">Интересны и образы зрителей. Мужчину в шубе и меховой шапке, сидящего в кошеве в правой части полотна, Суриков написал со своего брата Александра (по некоторым сведениям, светло-коричневая соболиная шуба была специально для работы над картиной взята в Красноярском краеведческом музее). Спиной к зрителям, в той же кошеве сидит женщина в синей шапке с бобровой опушкой и горностаевой пелерине — её художник писал со своей двоюродной племянницы Татьяны Доможиловой, преподавательницы Красноярского епархиального женского училища. Справа от неё, опустив руку с муфтой на разноцветный ковёр, которым покрыта спинка саней, сидит женщина в тёмной шубе. Натурщицей для неё послужила Екатерина Рачковская, жена красноярского врача Петра Рачковского. Над её головой изображена зелёная дуга (элемент конской упряжи) с расписным декоративным узором и валдайскими колокольцами. У самого правого края полотна видна жёлтая спинка лёгких городских саней (так называемых «козырьков»), в которых находится мужчина в меховой шубе и бобровой шапке (его Суриков писал с ладейского казака Ивана Перова). Одного из зрителей — находящегося в дровнях слева мужика в собачьей дохе, в восторге поднявшего обе руки, — Суриков писал с крестьянина Михаила Нашивошникова (по одним сведениям, он был из села Дронино, по другим — из Ладеек). Среди других зрителей, изображённых в левой части картины, писатель Геннадий Гор и искусствовед Всеволод Петров особо выделяли девушку в синей шубке с окаймлением из белого меха — по их словам, в её поэтичном облике «чувствуется нечто сказочное», «она похожа на Снегурочку и напоминает о тех лирических, полных подлинной красоты созданиях народной фантазии, которыми так богат русский фольклор».</w:t>
      </w:r>
    </w:p>
    <w:p w:rsidR="00000000" w:rsidDel="00000000" w:rsidP="00000000" w:rsidRDefault="00000000" w:rsidRPr="00000000" w14:paraId="0000001C">
      <w:pPr>
        <w:rPr/>
      </w:pPr>
      <w:r w:rsidDel="00000000" w:rsidR="00000000" w:rsidRPr="00000000">
        <w:rPr>
          <w:rtl w:val="0"/>
        </w:rPr>
        <w:t xml:space="preserve">Своеобразным «камертоном», задающим цветовую гамму всего полотна, служат яркие цвета тюменского ковра, расправленного вдоль задней спинки кошевы, изображённой в правой части картины. Рисунок ковра содержит разноцветные (красные, синие, голубые, белые, зелёные) цветы и листья, вытканные на тёмном фоне. Ковры такого типа были широко распространены в Сибири, они использовались в домашнем интерьере, а также для утепления саней. Яркая декоративность ковра была использована художником для усиления общей атмосферы веселья, царящей во время изображённого им праздничного масленичного гуляния. По словам искусствоведа Элеоноры Гомберг-Вержбинской, «в этой весёлой картине ковёр на кошеве важен не меньше любой фигуры»[89]. Привлекая к себе внимание зрителей, ковёр является своеобразным противовесом динамичной композиции центральной части полотна. Искусствовед Владимир Кеменов писал, что в этом «изумительно написанном ковре» с особенной силой выразились «буйная радость красок и вместе с тем тонкий художественный вкус». По словам Кеменова, «этот любимый Суриковым тюменский ковёр является подлинным шедевром народного ковроткачества».</w:t>
      </w:r>
    </w:p>
    <w:p w:rsidR="00000000" w:rsidDel="00000000" w:rsidP="00000000" w:rsidRDefault="00000000" w:rsidRPr="00000000" w14:paraId="0000001D">
      <w:pPr>
        <w:rPr/>
      </w:pPr>
      <w:r w:rsidDel="00000000" w:rsidR="00000000" w:rsidRPr="00000000">
        <w:rPr>
          <w:rtl w:val="0"/>
        </w:rPr>
        <w:t xml:space="preserve">Значительную роль в композиции играет зимний сибирский пейзаж. В правой части картины над головами зрителей просматриваются покрытые снегом крыши сибирского села. В центральной и левой частях полотна видны уходящие к горизонту горные цепи, очертания которых теряют свою чёткость в мягкой воздушной дымке. На полотне изображён облачный день, характерный для сибирской зимы. В картине нет яркого солнечного света, снег не переливается и не искрится. По мнению искусствоведа Виктора Никольского, изображённый Суриковым сибирский пасмурный день не совсем обыкновенен, он «как-то прозрачнее и цветистее, чем в Москве и Ленинграде», покров туч тоньше и реже, свет выглядит более рассеянным; хотя солнца не видно, оно «рассыпает какую-то тончайшую пепельно-жемчужную пыль, отлично выявляющую силу красочных пятен», но при этом не приводящую к сильным светотеневым контрастам. По словам Владимира Кеменова, снег, изображённый на картине, — не только что выпавший, а «полевой, лежалый, плотный, с обломками хворостин, с торчащими стебельками рыжей травы». В левой части холста снег имеет голубоватый оттенок, но в целом в картине он написан в более тёплой цветовой гамме с использованием золотисто-розовых и чуть желтоватых оттенков.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b w:val="1"/>
          <w:u w:val="single"/>
          <w:rtl w:val="0"/>
        </w:rPr>
        <w:t xml:space="preserve">Покорение Сибири Ермаком. 1895</w:t>
      </w:r>
    </w:p>
    <w:p w:rsidR="00000000" w:rsidDel="00000000" w:rsidP="00000000" w:rsidRDefault="00000000" w:rsidRPr="00000000" w14:paraId="00000020">
      <w:pPr>
        <w:rPr/>
      </w:pPr>
      <w:r w:rsidDel="00000000" w:rsidR="00000000" w:rsidRPr="00000000">
        <w:rPr>
          <w:rtl w:val="0"/>
        </w:rPr>
        <w:t xml:space="preserve">Над грандиозным полотном художник работал в течение четырех лет, совершая дальние поездки по местам, связанным с темой картины. Сибирь с ее суровой природой, с ее смелыми вольнолюбивыми людьми, хранящими обычай седой старины, — край, где родился и провел детские годы художник, — была ему особенно близка. Он гордился своими предками, донскими казаками, пришедшими сюда, по преданию, еще в XVI веке вместе с Ермаком.</w:t>
      </w:r>
    </w:p>
    <w:p w:rsidR="00000000" w:rsidDel="00000000" w:rsidP="00000000" w:rsidRDefault="00000000" w:rsidRPr="00000000" w14:paraId="00000021">
      <w:pPr>
        <w:rPr/>
      </w:pPr>
      <w:r w:rsidDel="00000000" w:rsidR="00000000" w:rsidRPr="00000000">
        <w:rPr>
          <w:rtl w:val="0"/>
        </w:rPr>
        <w:t xml:space="preserve">Решающая битва дружины Ермака с многочисленными полчищами хана Кучума в 1582 году — таков сюжет картины. Суриков трактует его как народный подвиг, связывая поход Ермака с национальной борьбой, которую вел в прошлом русский народ против завоевателей. Художник выбрал кульминационный момент, разгар битвы, что дало возможность с наибольшей драматической напряженностью отразить историческое событие. Слева представлен казачий авангард, который композиционно четко выделяется в картине. Мощным клином врезается он во вражеские ряды. Суриков подчеркивает неразрывную связь дружинников с Ермаком, показывая их в едином боевом порыве. В пестром по составу войске Кучума, прижатом к глинистому склону, видны признаки начинающейся паники. Особое внимание уделяет Суриков разработке образов. В многоликой толпе выделяются казаки, с резко очерченным профилем, со сверкающими глазами. Мужественные, сдержанные в своей уверенности, они представляли для художника идеальный исторический тип, который воспитала в нем с детства Сибирь.</w:t>
      </w:r>
    </w:p>
    <w:p w:rsidR="00000000" w:rsidDel="00000000" w:rsidP="00000000" w:rsidRDefault="00000000" w:rsidRPr="00000000" w14:paraId="00000022">
      <w:pPr>
        <w:rPr/>
      </w:pPr>
      <w:r w:rsidDel="00000000" w:rsidR="00000000" w:rsidRPr="00000000">
        <w:rPr>
          <w:rtl w:val="0"/>
        </w:rPr>
        <w:t xml:space="preserve">«Покорени е Сибир и Ермаком» по глубине решения исторической темы, композиционному и колористическому совершенству не уступает «Боярыне Морозовой». Суриков писал о замысле этого полотна: «Она (картина) сама мне так представилась: две стихии встречаются. А когда я, потом уж, Кунгурскую летопись начал читать, вижу — совсем, как у меня. Совсем похоже. Кучум ведь на горе стоял. Там у меня скачущие». В «Ермаке» черты народного характера Суриков 'возвел до степени эпического величия. Работая с натуры над лицами хакасов и остяков, живописец сделал для себя открытие: «Пусть нос курносый, пусть скулы,— а все сгар.-лонировано. Это вот и есть то, что греки дали — сущность красоты. Греческую красоту можно и в остяке найти». Сурикову и здесь не изменила высокая объективность художника. Поражает сила его творческого воображения. В самых ранних композиционных эскизах не только найдена общая расстановка масс, но и даны характеры большинства персонажей в их движениях и поворотах. Дальнейшая, годами осуществлявшаяся этюдная работа была постепенным заполнением ранее определившихся контуров. Суриков заранее знал, что нужно ему искать в натуре. Им было создано большое число этюдов казаков, для чего он даже специально ездил на Дон, использовал он и сибирские впечатления. Как и в «Боярыне Морозовой», существо композиции «Ермака» — в движении. Но здесь движение еще сложнее и труднее для изображения. Казачья флотилия плывет навстречу туземному войску, но каждый отдельный казак изображен в спокойном, внутренне собранном состоянии. Художник показал людей, исполненных бесконечной отваги и несокрушимого мужества. Без всякой суеты они делают свое дело. Противоположны казакам неистовые лица и резкие движения воинов Кучума, прижатых к подножию высокого берега. Тревогу и смятение в их лагере подчеркивает разорванный силуэт конницы наверху горы. Удивительно целостен и совершенен колорит. Истоки его искал живописец в сибирской природе. Пейзажные этюды сопутствовали всей работе над картиной. Но ее общий колористический строй подготавливался еще эскизами. В цветовых соотношениях живописец синтезировал свои бесчисленные наблюдения. Число красок ограничено, они суровы. Их строгая гармония пронизывает все полотно, сообщая ему эпическое звучание, Репин писал по поводу «Ермака»: «...впечатление от картины так неожиданно и могуче, что даже не приходит на ум разбирать эту копошащуюся массу со стороны техники, красок, рисунка».</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b w:val="1"/>
          <w:u w:val="single"/>
          <w:rtl w:val="0"/>
        </w:rPr>
        <w:t xml:space="preserve">Переход Суворова через Альпы в 1799 году. 1899</w:t>
      </w:r>
    </w:p>
    <w:p w:rsidR="00000000" w:rsidDel="00000000" w:rsidP="00000000" w:rsidRDefault="00000000" w:rsidRPr="00000000" w14:paraId="00000025">
      <w:pPr>
        <w:rPr/>
      </w:pPr>
      <w:r w:rsidDel="00000000" w:rsidR="00000000" w:rsidRPr="00000000">
        <w:rPr>
          <w:rtl w:val="0"/>
        </w:rPr>
        <w:t xml:space="preserve">Среди неприступной и чуждой русскому человеку природы Альп армия Суворова представлена как стихия, как поток, низвергающийся со скал. Слева на коне изображен сам полководец, направляющий это движениег своим словом и примером вливающий в солдатские сердца мужество и бесстрашие.</w:t>
      </w:r>
    </w:p>
    <w:p w:rsidR="00000000" w:rsidDel="00000000" w:rsidP="00000000" w:rsidRDefault="00000000" w:rsidRPr="00000000" w14:paraId="00000026">
      <w:pPr>
        <w:rPr/>
      </w:pPr>
      <w:r w:rsidDel="00000000" w:rsidR="00000000" w:rsidRPr="00000000">
        <w:rPr>
          <w:rtl w:val="0"/>
        </w:rPr>
        <w:t xml:space="preserve">На картине изображён один из эпизодов Швейцарского похода Суворова. Вероятно, изображённая сцена имеет отношение к окончанию альпийской эпопеи, переходу через Паникс, когда суворовская армия уже спускалась с гор. Момент, запечатлённый Суриковым, по всей вероятности, следует в цепи событий похода за моментом, изображённым на картине А. Е. Коцебу «Переход Суворова через перевал Рингенкопф (Паникс)». Но подобные спуски могли иметь место и в другие моменты похода. Сурикова эта документально-эпизодическая сторона не интересует. Изображённый им эпизод важен для него как сюжет, дающий возможность раскрыть морально-психологическую сущность события.</w:t>
      </w:r>
    </w:p>
    <w:p w:rsidR="00000000" w:rsidDel="00000000" w:rsidP="00000000" w:rsidRDefault="00000000" w:rsidRPr="00000000" w14:paraId="00000027">
      <w:pPr>
        <w:rPr/>
      </w:pPr>
      <w:r w:rsidDel="00000000" w:rsidR="00000000" w:rsidRPr="00000000">
        <w:rPr>
          <w:rtl w:val="0"/>
        </w:rPr>
        <w:t xml:space="preserve">Марширующий строй переходит в хаотическое скольжение отдельных солдат, спускающихся по крутому спуску. Тревога на лицах людей в задних рядах переходит в откровенный страх, и только безграничное доверие к своему полководцу и вера в успех толкают их вперёд. Кто-то перед спуском крестится, однако внизу на лицах только решимость. В картине художник запечатлел самые разные эмоции воинов. Кто-то сосредоточен на спуске, кто-то мрачно-серьёзен, в задних рядах преобладает тревога и даже страх. Командир на белом коне спокоен, он с юмором подбадривает войско. Суриков сам называл свою картину «подвигом под шутку полководца». В ответ двое молодых бойцов широко улыбаются.</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Для живописца важнее всего было раскрыть морально-психологическое состояние участников события. Он мастерски передал атмосферу благодаря разнообразию мимики, жестов и поз спускающихся по льду людей. Картина производит впечатление той самой необъяснимой удали русской армии, которой боялись противники на протяжении столетий.</w:t>
      </w:r>
    </w:p>
    <w:p w:rsidR="00000000" w:rsidDel="00000000" w:rsidP="00000000" w:rsidRDefault="00000000" w:rsidRPr="00000000" w14:paraId="0000002A">
      <w:pPr>
        <w:rPr/>
      </w:pPr>
      <w:r w:rsidDel="00000000" w:rsidR="00000000" w:rsidRPr="00000000">
        <w:rPr>
          <w:rtl w:val="0"/>
        </w:rPr>
        <w:t xml:space="preserve">Ради этого Суриков пренебрёг некоторыми историческими деталями. Василий Верещагин, художник-баталист и знаток военного дела, осудил автора за ошибки. Так, солдаты не могли съезжать с горы с оголёнными штыками, конь не стал бы подходить так близко к пропасти. Но Суриков сознательно уходил от реалистичности ради художественной правды, которая «выше правды жизни».</w:t>
      </w:r>
    </w:p>
    <w:p w:rsidR="00000000" w:rsidDel="00000000" w:rsidP="00000000" w:rsidRDefault="00000000" w:rsidRPr="00000000" w14:paraId="0000002B">
      <w:pPr>
        <w:rPr/>
      </w:pPr>
      <w:r w:rsidDel="00000000" w:rsidR="00000000" w:rsidRPr="00000000">
        <w:rPr>
          <w:rtl w:val="0"/>
        </w:rPr>
        <w:t xml:space="preserve">Композиция полотна оригинальна для живописи XIX века. Такие масштабные работы со множеством персонажей всегда писали горизонтально, но художник перевернул холст, чтобы усилить ощущение стремительного и неудержимого движения вниз. По той же причине он как бы обрезал края, показав только фрагмент общего действия.</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u w:val="single"/>
        </w:rPr>
      </w:pPr>
      <w:r w:rsidDel="00000000" w:rsidR="00000000" w:rsidRPr="00000000">
        <w:rPr>
          <w:b w:val="1"/>
          <w:u w:val="single"/>
          <w:rtl w:val="0"/>
        </w:rPr>
        <w:t xml:space="preserve">Суриков. Степан Разин. 1906</w:t>
      </w:r>
    </w:p>
    <w:p w:rsidR="00000000" w:rsidDel="00000000" w:rsidP="00000000" w:rsidRDefault="00000000" w:rsidRPr="00000000" w14:paraId="0000002E">
      <w:pPr>
        <w:rPr/>
      </w:pPr>
      <w:r w:rsidDel="00000000" w:rsidR="00000000" w:rsidRPr="00000000">
        <w:rPr>
          <w:rtl w:val="0"/>
        </w:rPr>
        <w:t xml:space="preserve">Последнее значительное историческое произведение художника— «Степан Разин» {1906, частично переписано в 1910 году, ГРМ, ил. 164) — было задумано им еще много лет назад в период работы над «Боярыней Морозовой». Суриков никогда не повторял своих композиций; они так же оригинальны, как и мысли, вложенные в произведения. По безбрежному простору Волги, освещенной мягкими закатными лучами, движется мерными ударами весел огромная лодка. Среди богато разодетых сподвижников, среди сильных и крепких гребцов на скамейке, покрытой дорогим ковром, сидит в глубокой задумчивости Степан Разин. История не сохранила сколько-нибудь достоверных портретов Разина, облик его полностью сотворен художником. Картину толковали по-разному. Иные говорили, что Разин изображен разочарованным и усталым, старающимся найти забвение в звуках музыки (или песни); разочарованным потому, что дело его не удалось, Это толкование не раскрывает замысла художника и, несомненно, противоречит образу картины, гораздо более сложному. Суриков продолжал работать над произведением даже тогда, когда оно было выставлено на передвижной выставке 1907 года,— рано утром взбирался на лесенку и больше всего писал самого Разина. Однажды он сказал одному из знакомых: «Сегодня я лоб написал Степану, правда, теперь гораздо больше думы в нем?» Вот, оказывается, что прежде всего и больше всего занимало художника. Основное в лице — выражение глубокой думы. О чем она? О чем мог, по представлению Сурикова, думать Разин? Можно предположить, что это были мысли о родине, о России, о ее будущем. Черты Разина, особенно в рисунке (ГТГ), напоминают черты лица самого Сурикова, каким мы знаем его по последним автопортретам. Едва ли это случайно. Вероятно, именно здесь следует искать ключ к пониманию картины, в которой нашло отражение нечто глубоко личное и одновременно типичное для настроений эпохи конца XIX — начала XX века.</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b w:val="1"/>
          <w:u w:val="single"/>
          <w:rtl w:val="0"/>
        </w:rPr>
        <w:t xml:space="preserve">Портрет генералиссимуса А. В. Суворова. 1907</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u w:val="single"/>
        </w:rPr>
      </w:pPr>
      <w:r w:rsidDel="00000000" w:rsidR="00000000" w:rsidRPr="00000000">
        <w:rPr>
          <w:b w:val="1"/>
          <w:u w:val="single"/>
          <w:rtl w:val="0"/>
        </w:rPr>
        <w:t xml:space="preserve">Сибирячка. 1909</w:t>
      </w:r>
    </w:p>
    <w:p w:rsidR="00000000" w:rsidDel="00000000" w:rsidP="00000000" w:rsidRDefault="00000000" w:rsidRPr="00000000" w14:paraId="00000033">
      <w:pPr>
        <w:rPr/>
      </w:pPr>
      <w:r w:rsidDel="00000000" w:rsidR="00000000" w:rsidRPr="00000000">
        <w:rPr>
          <w:rtl w:val="0"/>
        </w:rPr>
        <w:t xml:space="preserve">Величайший исторический живописец, создатель грандиозных картин-эпопей, Суриков работал и в области портретного жанра, который привлекал его особенно в поздний период творчества. Художник живо раскрывает индивидуальное своеобразие моделей, и в то же время каждый созданный им образ несет отражение его идеала. Сурикова обычно интересовали такие женские образы, в которых, как он сам говорит, была "красота особенная: древняя, русская". В портрете "Сибирячки" предстает образ привлекательной статной женщины, любующейся своим отражением в зеркале. Написанный в гармоничной гамме мерцающего коричневого и глубокого синего цвета портрет, как отмечает один из исследователей, близок по сюжетному решению работам Зинаиды Серебряковой "Портрет О. К. Лансере" и "За туалетом", но восходит к образу тициановской "Венеры перед зеркалом" и к эрмитажному "Женскому портрету" Франческо Мельци.</w:t>
      </w:r>
    </w:p>
    <w:p w:rsidR="00000000" w:rsidDel="00000000" w:rsidP="00000000" w:rsidRDefault="00000000" w:rsidRPr="00000000" w14:paraId="00000034">
      <w:pPr>
        <w:rPr/>
      </w:pPr>
      <w:r w:rsidDel="00000000" w:rsidR="00000000" w:rsidRPr="00000000">
        <w:rPr>
          <w:rtl w:val="0"/>
        </w:rPr>
        <w:t xml:space="preserve">В творчестве Сурикова это новый по своей концепции портретный образ, словно предвосхищающий галерею «русских красавиц», созданную в 1910-х годах Борисом Кустодиевым. Прихотливо сочетающая черты интимности и репрезентативности, картина кажется неожиданной в соседстве с прославленными типизированными портретами художника – «Сибирская красавица» (1891) и «Горожанка» (1902), с их моделями в близких историческим одеждах, платках и шалях. В картине сказалась характерная для великого мастера простота и непосредственность видения – он поэтизирует свою модель, не стремясь представить ее утонченнее и миловидней. Правдивость образа заставляет любоваться дородной, полной молодости и здоровья сибирячкой. Она спокойно рассматривает себя в зеркале, расчесывает прекрасные длинные шелковистые волосы, навевая зрителю ассоциации с рыжеволосыми венецианками Тициана и «Венерами» Веласкеса, чьи работы так любил художник.</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u w:val="single"/>
        </w:rPr>
      </w:pPr>
      <w:r w:rsidDel="00000000" w:rsidR="00000000" w:rsidRPr="00000000">
        <w:rPr>
          <w:b w:val="1"/>
          <w:u w:val="single"/>
          <w:rtl w:val="0"/>
        </w:rPr>
        <w:t xml:space="preserve">Автопортрет. 1915</w:t>
      </w:r>
    </w:p>
    <w:p w:rsidR="00000000" w:rsidDel="00000000" w:rsidP="00000000" w:rsidRDefault="00000000" w:rsidRPr="00000000" w14:paraId="00000037">
      <w:pPr>
        <w:rPr/>
      </w:pPr>
      <w:r w:rsidDel="00000000" w:rsidR="00000000" w:rsidRPr="00000000">
        <w:rPr>
          <w:rtl w:val="0"/>
        </w:rPr>
        <w:t xml:space="preserve">Василий Иванович Суриков (1848–1916) — исторический живописец и портретист — художник на протяжении всей жизни писал автопортреты. Их концепцию во многом определяли особенности его характера – непосредственность и простота, большая правдивость к себе и к людям, неприятие позерства. Автопортрет 1915 года принадлежит к числу самых выразительных. Полна значительности фронтальная постановка фигуры – Суриков предстает могучим, полным энергии, зорко смотрящим вперед. Широкими, пастозными, как бы втертыми мазками мастерски вылеплены формы. В характеристике отсутствуют черты суровости, свойственные другим автопортретам 1910-х годов. Запечатленный в картине облик великого живописца близок словесному портрету, набросанному М. А. Волошиным, его первым биографом: «Крепкий, сильный, широкоплечий, моложавый, несмотря на то, что ему было уже под семьдесят… Густые волосы с русою проседью, подстриженные в скобку, лежали плотною шапкой и не казались седыми. Жесткие и короткие, они слабо вились в бороде и усах. В наружности простой, народной, но не крестьянской, чувствовалась закалка крепкая, крутая; скован был по-северному, по-казацки. </w:t>
      </w:r>
    </w:p>
    <w:p w:rsidR="00000000" w:rsidDel="00000000" w:rsidP="00000000" w:rsidRDefault="00000000" w:rsidRPr="00000000" w14:paraId="00000038">
      <w:pPr>
        <w:rPr/>
      </w:pPr>
      <w:bookmarkStart w:colFirst="0" w:colLast="0" w:name="_heading=h.gjdgxs" w:id="0"/>
      <w:bookmarkEnd w:id="0"/>
      <w:r w:rsidDel="00000000" w:rsidR="00000000" w:rsidRPr="00000000">
        <w:rPr>
          <w:rtl w:val="0"/>
        </w:rPr>
        <w:t xml:space="preserve">Автопортреты Сурикова многочисленны. Исполнение большинства из них совпадает с полосой усиленного творчества над большими картинами. Суриков по-разному изображает себя. Вот он в эпоху создания «Стрельцов», взволнованный, с лицом, включенным в сложную световую игру; вот он такой простой, домашний, в белой рубахе и жилетке, как ремесленник. Но с годами все возрастает серьезность, лицо одухотворяется выражением значительной мысли, даже мудрости</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B5439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x/GfTBePokDFVN+HmOc7iMD6w==">CgMxLjAyCGguZ2pkZ3hzOAByITFlTV9aeXlVVnM0bjQ0c1Z0S00zazFsaDE5VGhvWVNhbg==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2023-01-08T13:18:00Z</dcterms:created>
  <dc:creator>Варя</dc:creator>
</cp:coreProperties>
</file>