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8DF" w:rsidRDefault="00013086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2. Творчество В. Е. Маковского</w:t>
      </w:r>
      <w:r w:rsidR="00034B89" w:rsidRPr="008936EA">
        <w:rPr>
          <w:rFonts w:ascii="Times New Roman" w:hAnsi="Times New Roman" w:cs="Times New Roman"/>
          <w:sz w:val="24"/>
          <w:szCs w:val="24"/>
        </w:rPr>
        <w:t xml:space="preserve"> (Владимир Егорович)</w:t>
      </w:r>
    </w:p>
    <w:p w:rsidR="006B4BDF" w:rsidRPr="008936EA" w:rsidRDefault="006B4BDF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Жанровая живопись 70-90-ых, в ряду с Репиным,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Мясоедовым</w:t>
      </w:r>
      <w:proofErr w:type="spellEnd"/>
      <w:r>
        <w:rPr>
          <w:rFonts w:ascii="Times New Roman" w:hAnsi="Times New Roman" w:cs="Times New Roman"/>
          <w:sz w:val="24"/>
          <w:szCs w:val="24"/>
        </w:rPr>
        <w:t>, Савицким, Ярошенко</w:t>
      </w:r>
      <w:bookmarkStart w:id="0" w:name="_GoBack"/>
      <w:bookmarkEnd w:id="0"/>
      <w:r w:rsidR="00D264B4">
        <w:rPr>
          <w:rFonts w:ascii="Times New Roman" w:hAnsi="Times New Roman" w:cs="Times New Roman"/>
          <w:sz w:val="24"/>
          <w:szCs w:val="24"/>
        </w:rPr>
        <w:t xml:space="preserve">. Типичные фигуры в передвижничестве. </w:t>
      </w:r>
    </w:p>
    <w:p w:rsidR="00034B89" w:rsidRPr="008936EA" w:rsidRDefault="00F10F53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Продолжатель Перова</w:t>
      </w:r>
      <w:r w:rsidR="00BD0FEE">
        <w:rPr>
          <w:rFonts w:ascii="Times New Roman" w:hAnsi="Times New Roman" w:cs="Times New Roman"/>
          <w:sz w:val="24"/>
          <w:szCs w:val="24"/>
        </w:rPr>
        <w:t xml:space="preserve"> и Федотова</w:t>
      </w:r>
      <w:r w:rsidRPr="008936EA">
        <w:rPr>
          <w:rFonts w:ascii="Times New Roman" w:hAnsi="Times New Roman" w:cs="Times New Roman"/>
          <w:sz w:val="24"/>
          <w:szCs w:val="24"/>
        </w:rPr>
        <w:t xml:space="preserve">, </w:t>
      </w:r>
      <w:r w:rsidR="00BD0FEE">
        <w:rPr>
          <w:rFonts w:ascii="Times New Roman" w:hAnsi="Times New Roman" w:cs="Times New Roman"/>
          <w:sz w:val="24"/>
          <w:szCs w:val="24"/>
        </w:rPr>
        <w:t xml:space="preserve">самый </w:t>
      </w:r>
      <w:r w:rsidRPr="008936EA">
        <w:rPr>
          <w:rFonts w:ascii="Times New Roman" w:hAnsi="Times New Roman" w:cs="Times New Roman"/>
          <w:sz w:val="24"/>
          <w:szCs w:val="24"/>
        </w:rPr>
        <w:t>я</w:t>
      </w:r>
      <w:r w:rsidR="00034B89" w:rsidRPr="008936EA">
        <w:rPr>
          <w:rFonts w:ascii="Times New Roman" w:hAnsi="Times New Roman" w:cs="Times New Roman"/>
          <w:sz w:val="24"/>
          <w:szCs w:val="24"/>
        </w:rPr>
        <w:t>ркий представитель бытового жанра,</w:t>
      </w:r>
      <w:r w:rsidR="00BD0FEE">
        <w:rPr>
          <w:rFonts w:ascii="Times New Roman" w:hAnsi="Times New Roman" w:cs="Times New Roman"/>
          <w:sz w:val="24"/>
          <w:szCs w:val="24"/>
        </w:rPr>
        <w:t xml:space="preserve"> который продолжал оставаться ведущим в живописи 70-90-ых годов. О</w:t>
      </w:r>
      <w:r w:rsidR="00034B89" w:rsidRPr="008936EA">
        <w:rPr>
          <w:rFonts w:ascii="Times New Roman" w:hAnsi="Times New Roman" w:cs="Times New Roman"/>
          <w:sz w:val="24"/>
          <w:szCs w:val="24"/>
        </w:rPr>
        <w:t xml:space="preserve">собенностью </w:t>
      </w:r>
      <w:r w:rsidR="00BD0FEE">
        <w:rPr>
          <w:rFonts w:ascii="Times New Roman" w:hAnsi="Times New Roman" w:cs="Times New Roman"/>
          <w:sz w:val="24"/>
          <w:szCs w:val="24"/>
        </w:rPr>
        <w:t xml:space="preserve">бытового жанра у Маковского </w:t>
      </w:r>
      <w:r w:rsidR="00034B89" w:rsidRPr="008936EA">
        <w:rPr>
          <w:rFonts w:ascii="Times New Roman" w:hAnsi="Times New Roman" w:cs="Times New Roman"/>
          <w:sz w:val="24"/>
          <w:szCs w:val="24"/>
        </w:rPr>
        <w:t xml:space="preserve">была яркая передача взаимоотношений людей на картине и их характеров. </w:t>
      </w:r>
      <w:r w:rsidRPr="008936EA">
        <w:rPr>
          <w:rFonts w:ascii="Times New Roman" w:hAnsi="Times New Roman" w:cs="Times New Roman"/>
          <w:sz w:val="24"/>
          <w:szCs w:val="24"/>
        </w:rPr>
        <w:t xml:space="preserve">Так, чтобы нарисовать портрет, он вызывал эмоции в </w:t>
      </w:r>
      <w:proofErr w:type="gramStart"/>
      <w:r w:rsidRPr="008936EA">
        <w:rPr>
          <w:rFonts w:ascii="Times New Roman" w:hAnsi="Times New Roman" w:cs="Times New Roman"/>
          <w:sz w:val="24"/>
          <w:szCs w:val="24"/>
        </w:rPr>
        <w:t>портретируемом</w:t>
      </w:r>
      <w:proofErr w:type="gramEnd"/>
      <w:r w:rsidRPr="008936EA">
        <w:rPr>
          <w:rFonts w:ascii="Times New Roman" w:hAnsi="Times New Roman" w:cs="Times New Roman"/>
          <w:sz w:val="24"/>
          <w:szCs w:val="24"/>
        </w:rPr>
        <w:t xml:space="preserve">: злость, радость и т.д. </w:t>
      </w:r>
      <w:r w:rsidR="00034B89" w:rsidRPr="008936EA">
        <w:rPr>
          <w:rFonts w:ascii="Times New Roman" w:hAnsi="Times New Roman" w:cs="Times New Roman"/>
          <w:sz w:val="24"/>
          <w:szCs w:val="24"/>
        </w:rPr>
        <w:t>Не открывал новые горизонты, но был очень продуктивным, выставляя на выставках передвижников по 10-20 картин.</w:t>
      </w:r>
      <w:r w:rsidR="00BD0FEE">
        <w:rPr>
          <w:rFonts w:ascii="Times New Roman" w:hAnsi="Times New Roman" w:cs="Times New Roman"/>
          <w:sz w:val="24"/>
          <w:szCs w:val="24"/>
        </w:rPr>
        <w:t xml:space="preserve"> Основная тема – жизнь различных слоёв общества.</w:t>
      </w:r>
      <w:r w:rsidR="00034B89" w:rsidRPr="008936EA">
        <w:rPr>
          <w:rFonts w:ascii="Times New Roman" w:hAnsi="Times New Roman" w:cs="Times New Roman"/>
          <w:sz w:val="24"/>
          <w:szCs w:val="24"/>
        </w:rPr>
        <w:t xml:space="preserve"> Большое влияние на него оказал брат Константин, который учился в московском училище, затем в АХ, принимал участие в бунте 14. Тем не менее, пошел в гору быстрее брата. Константин – позднеакадемическое искусство, Владимир же ориентировался на демократического заказчика, был скорее ближе к Репину, периодически обгоняя его по славе.</w:t>
      </w:r>
      <w:r w:rsidR="00564AEB" w:rsidRPr="008936EA">
        <w:rPr>
          <w:rFonts w:ascii="Times New Roman" w:hAnsi="Times New Roman" w:cs="Times New Roman"/>
          <w:sz w:val="24"/>
          <w:szCs w:val="24"/>
        </w:rPr>
        <w:t xml:space="preserve"> В его работах присутствует как темный колорит – когда действие происходит в помещении, так и яркий и солнечный, когда действие происходит на улице.</w:t>
      </w:r>
      <w:r w:rsidR="003F6C03" w:rsidRPr="008936EA">
        <w:rPr>
          <w:rFonts w:ascii="Times New Roman" w:hAnsi="Times New Roman" w:cs="Times New Roman"/>
          <w:sz w:val="24"/>
          <w:szCs w:val="24"/>
        </w:rPr>
        <w:t xml:space="preserve"> Как и брат, выполнял монументальные работы, но это чаще были росписи храмов – иконографии. </w:t>
      </w:r>
      <w:r w:rsidR="00BD0FEE">
        <w:rPr>
          <w:rFonts w:ascii="Times New Roman" w:hAnsi="Times New Roman" w:cs="Times New Roman"/>
          <w:sz w:val="24"/>
          <w:szCs w:val="24"/>
        </w:rPr>
        <w:t xml:space="preserve">Развитие от нравоучительных и веселых картин к </w:t>
      </w:r>
      <w:proofErr w:type="gramStart"/>
      <w:r w:rsidR="00BD0FEE">
        <w:rPr>
          <w:rFonts w:ascii="Times New Roman" w:hAnsi="Times New Roman" w:cs="Times New Roman"/>
          <w:sz w:val="24"/>
          <w:szCs w:val="24"/>
        </w:rPr>
        <w:t>глубоким</w:t>
      </w:r>
      <w:proofErr w:type="gramEnd"/>
      <w:r w:rsidR="00BD0FEE">
        <w:rPr>
          <w:rFonts w:ascii="Times New Roman" w:hAnsi="Times New Roman" w:cs="Times New Roman"/>
          <w:sz w:val="24"/>
          <w:szCs w:val="24"/>
        </w:rPr>
        <w:t>, от локального цвета к сложному, от гладкого письма к свободной манере.</w:t>
      </w:r>
      <w:r w:rsidR="00AF6613">
        <w:rPr>
          <w:rFonts w:ascii="Times New Roman" w:hAnsi="Times New Roman" w:cs="Times New Roman"/>
          <w:sz w:val="24"/>
          <w:szCs w:val="24"/>
        </w:rPr>
        <w:t xml:space="preserve"> В поздних работах, подобно Чехову, через обыденные сцены раскрывает трагизм современной жизни.</w:t>
      </w:r>
    </w:p>
    <w:p w:rsidR="00034B89" w:rsidRPr="008936EA" w:rsidRDefault="00034B89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Три поколения. Отец, Владимир и Константин. В быте – истоки его воспитания (мама – музыкант, папа – коллекционер искусства)</w:t>
      </w:r>
    </w:p>
    <w:p w:rsidR="00036171" w:rsidRPr="008936EA" w:rsidRDefault="00564AEB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Р</w:t>
      </w:r>
      <w:r w:rsidR="00036171" w:rsidRPr="008936EA">
        <w:rPr>
          <w:rFonts w:ascii="Times New Roman" w:hAnsi="Times New Roman" w:cs="Times New Roman"/>
          <w:sz w:val="24"/>
          <w:szCs w:val="24"/>
        </w:rPr>
        <w:t>аботы часто посвящены детям.</w:t>
      </w:r>
    </w:p>
    <w:p w:rsidR="00036171" w:rsidRPr="008936EA" w:rsidRDefault="00036171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Игра в бабки 1870</w:t>
      </w:r>
    </w:p>
    <w:p w:rsidR="00564AEB" w:rsidRPr="008936EA" w:rsidRDefault="00564AEB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В жаркий день 1880-е // изображено семейство Маковского, в том числе сын Александр. Здесь НЕ пленэр. </w:t>
      </w:r>
    </w:p>
    <w:p w:rsidR="00CD493F" w:rsidRPr="008936EA" w:rsidRDefault="00CD493F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Деспот семьи </w:t>
      </w:r>
    </w:p>
    <w:p w:rsidR="00564AEB" w:rsidRPr="008936EA" w:rsidRDefault="00564AEB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Назидательная тема, подобно Перову и Федотову, но менее нарочитая:</w:t>
      </w:r>
    </w:p>
    <w:p w:rsidR="00036171" w:rsidRPr="008936EA" w:rsidRDefault="00036171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В приемной у доктора </w:t>
      </w:r>
      <w:r w:rsidR="00564AEB" w:rsidRPr="008936EA">
        <w:rPr>
          <w:rFonts w:ascii="Times New Roman" w:hAnsi="Times New Roman" w:cs="Times New Roman"/>
          <w:sz w:val="24"/>
          <w:szCs w:val="24"/>
        </w:rPr>
        <w:t xml:space="preserve"> </w:t>
      </w:r>
      <w:r w:rsidRPr="008936EA">
        <w:rPr>
          <w:rFonts w:ascii="Times New Roman" w:hAnsi="Times New Roman" w:cs="Times New Roman"/>
          <w:sz w:val="24"/>
          <w:szCs w:val="24"/>
        </w:rPr>
        <w:t>1870. // благодаря этой картине стал популярен. Говорящий быт – «моление о чаше» на стене. Влияние Федотова: колорит, сюжет. Но у Маковского более естественно, не так нарочито назидательно</w:t>
      </w:r>
      <w:r w:rsidR="002101FD">
        <w:rPr>
          <w:rFonts w:ascii="Times New Roman" w:hAnsi="Times New Roman" w:cs="Times New Roman"/>
          <w:sz w:val="24"/>
          <w:szCs w:val="24"/>
        </w:rPr>
        <w:t>. Отказ от прямого обличения, обличения сочувствием был свойственен жанристам 70-ых годов.</w:t>
      </w:r>
    </w:p>
    <w:p w:rsidR="00F10F53" w:rsidRPr="008936EA" w:rsidRDefault="00F10F53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Тема арестантов в 1860-1870-е гг.:</w:t>
      </w:r>
    </w:p>
    <w:p w:rsidR="00F10F53" w:rsidRPr="008936EA" w:rsidRDefault="00F10F5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Осужденный</w:t>
      </w:r>
      <w:r w:rsidR="00BD0FEE">
        <w:rPr>
          <w:rFonts w:ascii="Times New Roman" w:hAnsi="Times New Roman" w:cs="Times New Roman"/>
          <w:sz w:val="24"/>
          <w:szCs w:val="24"/>
        </w:rPr>
        <w:t xml:space="preserve"> // протест против самодержавия</w:t>
      </w:r>
    </w:p>
    <w:p w:rsidR="00F10F53" w:rsidRPr="008936EA" w:rsidRDefault="00F10F5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Оправдана </w:t>
      </w:r>
    </w:p>
    <w:p w:rsidR="00F10F53" w:rsidRPr="008936EA" w:rsidRDefault="00F10F53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Актуальные темы:</w:t>
      </w:r>
    </w:p>
    <w:p w:rsidR="00F10F53" w:rsidRPr="008936EA" w:rsidRDefault="00F10F5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Крах банка 1881 г. // тема остро переживалась современниками. Пишет множество разных реакций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lastRenderedPageBreak/>
        <w:t xml:space="preserve">Ночлежный дом // </w:t>
      </w:r>
      <w:proofErr w:type="gramStart"/>
      <w:r w:rsidRPr="008936EA">
        <w:rPr>
          <w:rFonts w:ascii="Times New Roman" w:hAnsi="Times New Roman" w:cs="Times New Roman"/>
          <w:sz w:val="24"/>
          <w:szCs w:val="24"/>
        </w:rPr>
        <w:t>посвящена</w:t>
      </w:r>
      <w:proofErr w:type="gramEnd"/>
      <w:r w:rsidRPr="008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EA">
        <w:rPr>
          <w:rFonts w:ascii="Times New Roman" w:hAnsi="Times New Roman" w:cs="Times New Roman"/>
          <w:sz w:val="24"/>
          <w:szCs w:val="24"/>
        </w:rPr>
        <w:t>Саврасову</w:t>
      </w:r>
      <w:proofErr w:type="spellEnd"/>
      <w:r w:rsidR="00BD0FEE">
        <w:rPr>
          <w:rFonts w:ascii="Times New Roman" w:hAnsi="Times New Roman" w:cs="Times New Roman"/>
          <w:sz w:val="24"/>
          <w:szCs w:val="24"/>
        </w:rPr>
        <w:t>. Вообще много картин, посвященных беднякам. Сочувствует их судьбе.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9 января 1905 года // репортаж, нет обобщения. Видел своими глазами</w:t>
      </w:r>
    </w:p>
    <w:p w:rsidR="00564AEB" w:rsidRPr="008936EA" w:rsidRDefault="00564AEB" w:rsidP="008936E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Картины-новеллы:</w:t>
      </w:r>
    </w:p>
    <w:p w:rsidR="00564AEB" w:rsidRPr="008936EA" w:rsidRDefault="00564AEB" w:rsidP="008936E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В отличие от Репина, у которого картины-эпопеи, романы с большим числом лиц, у Маковского обычно 2 фигуры.</w:t>
      </w:r>
    </w:p>
    <w:p w:rsidR="00564AEB" w:rsidRPr="008936EA" w:rsidRDefault="00CD493F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Свидание // мать вынуждена отдать сына на заработки в город</w:t>
      </w:r>
      <w:r w:rsidR="00AF6613">
        <w:rPr>
          <w:rFonts w:ascii="Times New Roman" w:hAnsi="Times New Roman" w:cs="Times New Roman"/>
          <w:sz w:val="24"/>
          <w:szCs w:val="24"/>
        </w:rPr>
        <w:t xml:space="preserve">. Чеховское </w:t>
      </w:r>
      <w:proofErr w:type="gramStart"/>
      <w:r w:rsidR="00AF6613">
        <w:rPr>
          <w:rFonts w:ascii="Times New Roman" w:hAnsi="Times New Roman" w:cs="Times New Roman"/>
          <w:sz w:val="24"/>
          <w:szCs w:val="24"/>
        </w:rPr>
        <w:t>н-е</w:t>
      </w:r>
      <w:proofErr w:type="gramEnd"/>
    </w:p>
    <w:p w:rsidR="00CD493F" w:rsidRPr="008936EA" w:rsidRDefault="00CD493F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На бульваре // противопоставление настроения мужчины и женщины</w:t>
      </w:r>
      <w:r w:rsidR="00AF6613">
        <w:rPr>
          <w:rFonts w:ascii="Times New Roman" w:hAnsi="Times New Roman" w:cs="Times New Roman"/>
          <w:sz w:val="24"/>
          <w:szCs w:val="24"/>
        </w:rPr>
        <w:t xml:space="preserve">. Чеховское </w:t>
      </w:r>
      <w:proofErr w:type="gramStart"/>
      <w:r w:rsidR="00AF6613">
        <w:rPr>
          <w:rFonts w:ascii="Times New Roman" w:hAnsi="Times New Roman" w:cs="Times New Roman"/>
          <w:sz w:val="24"/>
          <w:szCs w:val="24"/>
        </w:rPr>
        <w:t>н</w:t>
      </w:r>
      <w:proofErr w:type="gramEnd"/>
    </w:p>
    <w:p w:rsidR="00CD493F" w:rsidRPr="008936EA" w:rsidRDefault="00CD493F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Гадалка // особое внимание на мимику. Женщина, возможно, жена Маковского</w:t>
      </w:r>
    </w:p>
    <w:p w:rsidR="00CD493F" w:rsidRPr="008936EA" w:rsidRDefault="00CD493F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За чайным столом 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Объяснение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Беседа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Не пущу!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Вечеринка // в советское время видели революционный подтекст, но название говорит за себя</w:t>
      </w:r>
    </w:p>
    <w:p w:rsidR="00CD493F" w:rsidRPr="008936EA" w:rsidRDefault="00CD493F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Портреты. Внимание к мимике</w:t>
      </w:r>
    </w:p>
    <w:p w:rsidR="00CD493F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936EA">
        <w:rPr>
          <w:rFonts w:ascii="Times New Roman" w:hAnsi="Times New Roman" w:cs="Times New Roman"/>
          <w:sz w:val="24"/>
          <w:szCs w:val="24"/>
        </w:rPr>
        <w:t>С</w:t>
      </w:r>
      <w:r w:rsidR="00CD493F" w:rsidRPr="008936EA">
        <w:rPr>
          <w:rFonts w:ascii="Times New Roman" w:hAnsi="Times New Roman" w:cs="Times New Roman"/>
          <w:sz w:val="24"/>
          <w:szCs w:val="24"/>
        </w:rPr>
        <w:t>кряга</w:t>
      </w:r>
      <w:proofErr w:type="gramEnd"/>
    </w:p>
    <w:p w:rsidR="003F6C03" w:rsidRPr="008936EA" w:rsidRDefault="003F6C03" w:rsidP="008936EA">
      <w:p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>Религиозная тема. Потрет Христа всегда один и тот же</w:t>
      </w:r>
    </w:p>
    <w:p w:rsidR="003F6C03" w:rsidRPr="008936EA" w:rsidRDefault="003F6C03" w:rsidP="008936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6EA">
        <w:rPr>
          <w:rFonts w:ascii="Times New Roman" w:hAnsi="Times New Roman" w:cs="Times New Roman"/>
          <w:sz w:val="24"/>
          <w:szCs w:val="24"/>
        </w:rPr>
        <w:t xml:space="preserve">Христос </w:t>
      </w:r>
    </w:p>
    <w:p w:rsidR="00564AEB" w:rsidRPr="008936EA" w:rsidRDefault="00564AEB" w:rsidP="008936E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4B89" w:rsidRPr="008936EA" w:rsidRDefault="00034B89" w:rsidP="008936E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34B89" w:rsidRPr="00893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04032"/>
    <w:multiLevelType w:val="hybridMultilevel"/>
    <w:tmpl w:val="95542372"/>
    <w:lvl w:ilvl="0" w:tplc="0792C5C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86"/>
    <w:rsid w:val="00013086"/>
    <w:rsid w:val="00034B89"/>
    <w:rsid w:val="00036171"/>
    <w:rsid w:val="001B5644"/>
    <w:rsid w:val="002101FD"/>
    <w:rsid w:val="003F462B"/>
    <w:rsid w:val="003F6C03"/>
    <w:rsid w:val="00564AEB"/>
    <w:rsid w:val="00637303"/>
    <w:rsid w:val="006B4BDF"/>
    <w:rsid w:val="008936EA"/>
    <w:rsid w:val="00992089"/>
    <w:rsid w:val="00AF6613"/>
    <w:rsid w:val="00BA476B"/>
    <w:rsid w:val="00BD0FEE"/>
    <w:rsid w:val="00C62B01"/>
    <w:rsid w:val="00CD493F"/>
    <w:rsid w:val="00D264B4"/>
    <w:rsid w:val="00ED7B67"/>
    <w:rsid w:val="00F1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4B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4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435</Words>
  <Characters>2630</Characters>
  <Application>Microsoft Office Word</Application>
  <DocSecurity>0</DocSecurity>
  <Lines>64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10</cp:revision>
  <dcterms:created xsi:type="dcterms:W3CDTF">2023-01-04T19:45:00Z</dcterms:created>
  <dcterms:modified xsi:type="dcterms:W3CDTF">2023-01-04T21:23:00Z</dcterms:modified>
</cp:coreProperties>
</file>