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第一周</w:t>
            </w:r>
            <w:r>
              <w:rPr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4.2-4.8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机器学习1-2章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复习高数线代，学习概率论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第二周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机器学习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3章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学习概率论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第三周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机器学习 4-5章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学习概率论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第四周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机器学习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6-7章，python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第五周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机器学习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8-9章,python,任务1.2 caffe训练和预</w:t>
            </w:r>
            <w:bookmarkStart w:id="0" w:name="_GoBack"/>
            <w:bookmarkEnd w:id="0"/>
            <w:r>
              <w:rPr>
                <w:rFonts w:hint="eastAsia"/>
                <w:vertAlign w:val="baseline"/>
              </w:rPr>
              <w:t>测实例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第六周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机器学习（周志华）第10章,C++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任务1.3 caffe官方实例代码理解和运行 看懂ImageNet tutorial，CIFAR-10 tutorial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第七周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学习C++，任务1.3 caffe官方实例代码理解和运行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看懂Fine-tuning for style recognition 看懂并运行LeNet MNIST Tutorial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看懂Fine-tune the ImageNet-trained CaffeNet on the "Flickr Style" dataset.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第八周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学习C++，任务1.3 caffe官方实例代码理解和运行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看懂Feature extraction with Caffe C++ code 代码，extract_features.cpp，运行结果正确，代码添加详细注释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看懂CaffeNet C++ Classification example代码classification.cpp运行结果正确，代码添加详细注释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第九周</w:t>
            </w:r>
            <w:r>
              <w:rPr>
                <w:rFonts w:hint="eastAsia"/>
                <w:vertAlign w:val="baseline"/>
              </w:rPr>
              <w:t xml:space="preserve"> 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学习Python，任务1.4caffe官方实例代码理解和运行（python部分）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找两个python调用caffe的实例，调试成功并运行结果正确，单步调试python代码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第十周</w:t>
            </w:r>
            <w:r>
              <w:rPr>
                <w:rFonts w:hint="eastAsia"/>
                <w:vertAlign w:val="baseline"/>
              </w:rPr>
              <w:t xml:space="preserve"> 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任务3.1 opencv的编译，学习opencv入门教程+Linux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第十一周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任务3.2 opencv使用 图像缩放、边缘检测、人脸检测，学习Linux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第十二周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任务3.2 opencv使用 行人检测、目标跟踪、特征点匹配等，学习Linux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01879"/>
    <w:rsid w:val="26301879"/>
    <w:rsid w:val="29AC75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2017-04-02T09:28:00Z</dcterms:created>
  <dc:creator>Administrator</dc:creator>
  <cp:lastModifiedBy>DELL</cp:lastModifiedBy>
  <dcterms:modified xsi:type="dcterms:W3CDTF">2017-04-02T12:51:41Z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