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E481" w14:textId="77777777" w:rsidR="00671A54" w:rsidRDefault="00671A54" w:rsidP="00671A54">
      <w:pPr>
        <w:jc w:val="center"/>
      </w:pPr>
      <w:r>
        <w:t>МИНИСТЕРСТВО ОБРАЗОВАНИЯ РЕСПУБЛИКИ БЕЛАРУСЬ</w:t>
      </w:r>
    </w:p>
    <w:p w14:paraId="7FFF05EC" w14:textId="77777777" w:rsidR="00671A54" w:rsidRDefault="00671A54" w:rsidP="00671A54">
      <w:pPr>
        <w:jc w:val="center"/>
      </w:pPr>
      <w:r>
        <w:t>Учреждение образования «БЕЛОРУССКИЙ ГОСУДАРСТВЕННЫЙ</w:t>
      </w:r>
    </w:p>
    <w:p w14:paraId="75931F80" w14:textId="77777777" w:rsidR="00671A54" w:rsidRDefault="00671A54" w:rsidP="00671A54">
      <w:pPr>
        <w:jc w:val="center"/>
      </w:pPr>
      <w:r>
        <w:t>ТЕХНОЛОГИЧЕСКИЙ УНИВЕРСИТЕТ»</w:t>
      </w:r>
    </w:p>
    <w:p w14:paraId="282C5994" w14:textId="77777777" w:rsidR="00671A54" w:rsidRDefault="00671A54" w:rsidP="00671A54">
      <w:pPr>
        <w:jc w:val="center"/>
      </w:pPr>
    </w:p>
    <w:p w14:paraId="487541C8" w14:textId="77777777" w:rsidR="00671A54" w:rsidRDefault="00671A54" w:rsidP="00671A54">
      <w:pPr>
        <w:jc w:val="center"/>
      </w:pPr>
    </w:p>
    <w:p w14:paraId="55696647" w14:textId="77777777" w:rsidR="00671A54" w:rsidRDefault="00671A54" w:rsidP="00671A54">
      <w:pPr>
        <w:jc w:val="center"/>
      </w:pPr>
    </w:p>
    <w:p w14:paraId="47859CB7" w14:textId="77777777" w:rsidR="00671A54" w:rsidRDefault="00671A54" w:rsidP="00671A54">
      <w:pPr>
        <w:jc w:val="center"/>
      </w:pPr>
      <w:r>
        <w:t xml:space="preserve">Факультет </w:t>
      </w:r>
      <w:r>
        <w:rPr>
          <w:lang w:val="ru-RU"/>
        </w:rPr>
        <w:t>информационных технологий</w:t>
      </w:r>
    </w:p>
    <w:p w14:paraId="6BD9FA09" w14:textId="77777777" w:rsidR="00671A54" w:rsidRDefault="00671A54" w:rsidP="00671A54">
      <w:pPr>
        <w:jc w:val="center"/>
        <w:rPr>
          <w:lang w:val="ru-RU"/>
        </w:rPr>
      </w:pPr>
      <w:r>
        <w:t xml:space="preserve">Кафедра </w:t>
      </w:r>
      <w:r>
        <w:rPr>
          <w:lang w:val="ru-RU"/>
        </w:rPr>
        <w:t>информационных систем и технологий</w:t>
      </w:r>
    </w:p>
    <w:p w14:paraId="245A1824" w14:textId="77777777" w:rsidR="00671A54" w:rsidRDefault="00671A54" w:rsidP="00671A54">
      <w:pPr>
        <w:jc w:val="center"/>
        <w:rPr>
          <w:lang w:val="ru-RU"/>
        </w:rPr>
      </w:pPr>
      <w:r>
        <w:t xml:space="preserve">Специальность </w:t>
      </w:r>
      <w:r>
        <w:rPr>
          <w:lang w:val="ru-RU"/>
        </w:rPr>
        <w:t>Информационные системы и технологии</w:t>
      </w:r>
    </w:p>
    <w:p w14:paraId="2F5CF412" w14:textId="77777777" w:rsidR="00671A54" w:rsidRDefault="00671A54" w:rsidP="00671A54">
      <w:pPr>
        <w:rPr>
          <w:lang w:val="ru-RU"/>
        </w:rPr>
      </w:pPr>
    </w:p>
    <w:p w14:paraId="1C0C2BF6" w14:textId="77777777" w:rsidR="00671A54" w:rsidRDefault="00671A54" w:rsidP="00671A54">
      <w:pPr>
        <w:rPr>
          <w:lang w:val="ru-RU"/>
        </w:rPr>
      </w:pPr>
    </w:p>
    <w:p w14:paraId="19FF328B" w14:textId="77777777" w:rsidR="00671A54" w:rsidRDefault="00671A54" w:rsidP="00671A54">
      <w:pPr>
        <w:rPr>
          <w:lang w:val="ru-RU"/>
        </w:rPr>
      </w:pPr>
    </w:p>
    <w:p w14:paraId="6E42BE7B" w14:textId="77777777" w:rsidR="00671A54" w:rsidRDefault="00671A54" w:rsidP="00671A54">
      <w:pPr>
        <w:rPr>
          <w:lang w:val="ru-RU"/>
        </w:rPr>
      </w:pPr>
    </w:p>
    <w:p w14:paraId="11927989" w14:textId="77777777" w:rsidR="00671A54" w:rsidRDefault="00671A54" w:rsidP="00671A54">
      <w:pPr>
        <w:jc w:val="center"/>
        <w:rPr>
          <w:b/>
          <w:bCs/>
        </w:rPr>
      </w:pPr>
    </w:p>
    <w:p w14:paraId="3B4D3232" w14:textId="77777777" w:rsidR="00671A54" w:rsidRDefault="00671A54" w:rsidP="00671A54">
      <w:pPr>
        <w:jc w:val="center"/>
        <w:rPr>
          <w:b/>
          <w:bCs/>
        </w:rPr>
      </w:pPr>
      <w:r>
        <w:rPr>
          <w:b/>
          <w:bCs/>
          <w:lang w:val="ru-RU"/>
        </w:rPr>
        <w:t>ОТЧЕТ ПО ЛАБОРАТОРНОЙ РАБОТЕ</w:t>
      </w:r>
      <w:r>
        <w:rPr>
          <w:b/>
          <w:bCs/>
        </w:rPr>
        <w:t xml:space="preserve"> НА ТЕМУ:</w:t>
      </w:r>
    </w:p>
    <w:p w14:paraId="1B8B6F33" w14:textId="6FBD4CA8" w:rsidR="00671A54" w:rsidRDefault="00671A54" w:rsidP="00671A54">
      <w:pPr>
        <w:jc w:val="center"/>
        <w:rPr>
          <w:b/>
          <w:bCs/>
          <w:lang w:val="ru-RU"/>
        </w:rPr>
      </w:pPr>
      <w:r>
        <w:rPr>
          <w:b/>
          <w:bCs/>
          <w:lang w:val="ru-RU"/>
        </w:rPr>
        <w:t xml:space="preserve">Исследование </w:t>
      </w:r>
      <w:r>
        <w:rPr>
          <w:b/>
          <w:bCs/>
          <w:lang w:val="ru-RU"/>
        </w:rPr>
        <w:t>потоковых</w:t>
      </w:r>
      <w:r>
        <w:rPr>
          <w:b/>
          <w:bCs/>
          <w:lang w:val="ru-RU"/>
        </w:rPr>
        <w:t xml:space="preserve"> шифров</w:t>
      </w:r>
    </w:p>
    <w:p w14:paraId="4F35B27F" w14:textId="77777777" w:rsidR="00671A54" w:rsidRDefault="00671A54" w:rsidP="00671A54">
      <w:pPr>
        <w:jc w:val="center"/>
        <w:rPr>
          <w:b/>
          <w:bCs/>
        </w:rPr>
      </w:pPr>
    </w:p>
    <w:p w14:paraId="5A0D8A1A" w14:textId="77777777" w:rsidR="00671A54" w:rsidRDefault="00671A54" w:rsidP="00671A54">
      <w:pPr>
        <w:jc w:val="center"/>
        <w:rPr>
          <w:b/>
          <w:bCs/>
        </w:rPr>
      </w:pPr>
    </w:p>
    <w:p w14:paraId="5477EAB9" w14:textId="77777777" w:rsidR="00671A54" w:rsidRDefault="00671A54" w:rsidP="00671A54">
      <w:pPr>
        <w:jc w:val="center"/>
        <w:rPr>
          <w:b/>
          <w:bCs/>
        </w:rPr>
      </w:pPr>
    </w:p>
    <w:p w14:paraId="1774AEE6" w14:textId="77777777" w:rsidR="00671A54" w:rsidRDefault="00671A54" w:rsidP="00671A54">
      <w:pPr>
        <w:jc w:val="center"/>
        <w:rPr>
          <w:b/>
          <w:bCs/>
        </w:rPr>
      </w:pPr>
    </w:p>
    <w:p w14:paraId="72667269" w14:textId="77777777" w:rsidR="00671A54" w:rsidRDefault="00671A54" w:rsidP="00671A54">
      <w:pPr>
        <w:jc w:val="center"/>
        <w:rPr>
          <w:b/>
          <w:bCs/>
        </w:rPr>
      </w:pPr>
    </w:p>
    <w:p w14:paraId="5F402393" w14:textId="77777777" w:rsidR="00671A54" w:rsidRDefault="00671A54" w:rsidP="00671A54">
      <w:pPr>
        <w:jc w:val="center"/>
        <w:rPr>
          <w:b/>
          <w:bCs/>
        </w:rPr>
      </w:pPr>
    </w:p>
    <w:p w14:paraId="3AA19AF0" w14:textId="77777777" w:rsidR="00671A54" w:rsidRDefault="00671A54" w:rsidP="00671A54">
      <w:pPr>
        <w:jc w:val="center"/>
        <w:rPr>
          <w:b/>
          <w:bCs/>
        </w:rPr>
      </w:pPr>
    </w:p>
    <w:p w14:paraId="64C1CF8A" w14:textId="77777777" w:rsidR="00671A54" w:rsidRDefault="00671A54" w:rsidP="00671A54">
      <w:pPr>
        <w:jc w:val="center"/>
        <w:rPr>
          <w:b/>
          <w:bCs/>
        </w:rPr>
      </w:pPr>
    </w:p>
    <w:p w14:paraId="7A43BF9D" w14:textId="77777777" w:rsidR="00671A54" w:rsidRDefault="00671A54" w:rsidP="00671A54">
      <w:pPr>
        <w:jc w:val="right"/>
        <w:rPr>
          <w:lang w:val="ru-RU"/>
        </w:rPr>
      </w:pPr>
      <w:r>
        <w:rPr>
          <w:lang w:val="ru-RU"/>
        </w:rPr>
        <w:t>Ф.И.О.</w:t>
      </w:r>
    </w:p>
    <w:p w14:paraId="141AEC1D" w14:textId="77777777" w:rsidR="00671A54" w:rsidRDefault="00671A54" w:rsidP="00671A54">
      <w:pPr>
        <w:jc w:val="right"/>
      </w:pPr>
      <w:r>
        <w:rPr>
          <w:lang w:val="ru-RU"/>
        </w:rPr>
        <w:t>Савельев Дмитрий Витальевич</w:t>
      </w:r>
    </w:p>
    <w:p w14:paraId="67E0D499" w14:textId="77777777" w:rsidR="00671A54" w:rsidRDefault="00671A54" w:rsidP="00671A54">
      <w:pPr>
        <w:jc w:val="right"/>
        <w:rPr>
          <w:lang w:val="ru-RU"/>
        </w:rPr>
      </w:pPr>
      <w:r>
        <w:rPr>
          <w:lang w:val="ru-RU"/>
        </w:rPr>
        <w:t xml:space="preserve">Преподаватель </w:t>
      </w:r>
    </w:p>
    <w:p w14:paraId="3748D709" w14:textId="77777777" w:rsidR="00671A54" w:rsidRDefault="00671A54" w:rsidP="00671A54">
      <w:pPr>
        <w:jc w:val="right"/>
        <w:rPr>
          <w:lang w:val="ru-RU"/>
        </w:rPr>
      </w:pPr>
      <w:r>
        <w:rPr>
          <w:lang w:val="ru-RU"/>
        </w:rPr>
        <w:t xml:space="preserve">Берников Владислав Олегович </w:t>
      </w:r>
    </w:p>
    <w:p w14:paraId="006E4BDD" w14:textId="77777777" w:rsidR="00671A54" w:rsidRDefault="00671A54" w:rsidP="00671A54">
      <w:pPr>
        <w:rPr>
          <w:lang w:val="ru-RU"/>
        </w:rPr>
      </w:pPr>
    </w:p>
    <w:p w14:paraId="22611DBA" w14:textId="77777777" w:rsidR="00671A54" w:rsidRDefault="00671A54" w:rsidP="00671A54">
      <w:pPr>
        <w:rPr>
          <w:lang w:val="ru-RU"/>
        </w:rPr>
      </w:pPr>
    </w:p>
    <w:p w14:paraId="02BE2425" w14:textId="77777777" w:rsidR="00671A54" w:rsidRDefault="00671A54" w:rsidP="00671A54">
      <w:pPr>
        <w:rPr>
          <w:lang w:val="ru-RU"/>
        </w:rPr>
      </w:pPr>
    </w:p>
    <w:p w14:paraId="537D4791" w14:textId="77777777" w:rsidR="00671A54" w:rsidRDefault="00671A54" w:rsidP="00671A54">
      <w:pPr>
        <w:rPr>
          <w:lang w:val="ru-RU"/>
        </w:rPr>
      </w:pPr>
    </w:p>
    <w:p w14:paraId="082F56A4" w14:textId="77777777" w:rsidR="00671A54" w:rsidRDefault="00671A54" w:rsidP="00671A54">
      <w:pPr>
        <w:rPr>
          <w:lang w:val="ru-RU"/>
        </w:rPr>
      </w:pPr>
    </w:p>
    <w:p w14:paraId="1B1B92EB" w14:textId="77777777" w:rsidR="00671A54" w:rsidRDefault="00671A54" w:rsidP="00671A54">
      <w:pPr>
        <w:rPr>
          <w:lang w:val="ru-RU"/>
        </w:rPr>
      </w:pPr>
    </w:p>
    <w:p w14:paraId="0BE003D6" w14:textId="77777777" w:rsidR="00671A54" w:rsidRDefault="00671A54" w:rsidP="00671A54">
      <w:pPr>
        <w:rPr>
          <w:lang w:val="ru-RU"/>
        </w:rPr>
      </w:pPr>
    </w:p>
    <w:p w14:paraId="2BFFE0A4" w14:textId="77777777" w:rsidR="00671A54" w:rsidRDefault="00671A54" w:rsidP="00671A54">
      <w:pPr>
        <w:rPr>
          <w:lang w:val="ru-RU"/>
        </w:rPr>
      </w:pPr>
    </w:p>
    <w:p w14:paraId="1259BA63" w14:textId="77777777" w:rsidR="00671A54" w:rsidRDefault="00671A54" w:rsidP="00671A54">
      <w:pPr>
        <w:rPr>
          <w:lang w:val="ru-RU"/>
        </w:rPr>
      </w:pPr>
    </w:p>
    <w:p w14:paraId="17503465" w14:textId="77777777" w:rsidR="00671A54" w:rsidRDefault="00671A54" w:rsidP="00671A54">
      <w:pPr>
        <w:rPr>
          <w:lang w:val="ru-RU"/>
        </w:rPr>
      </w:pPr>
    </w:p>
    <w:p w14:paraId="7AF6C4A7" w14:textId="77777777" w:rsidR="00671A54" w:rsidRDefault="00671A54" w:rsidP="00671A54">
      <w:pPr>
        <w:rPr>
          <w:lang w:val="ru-RU"/>
        </w:rPr>
      </w:pPr>
    </w:p>
    <w:p w14:paraId="67E3432F" w14:textId="77777777" w:rsidR="00671A54" w:rsidRDefault="00671A54" w:rsidP="00671A54">
      <w:pPr>
        <w:rPr>
          <w:lang w:val="ru-RU"/>
        </w:rPr>
      </w:pPr>
    </w:p>
    <w:p w14:paraId="1495607B" w14:textId="77777777" w:rsidR="00671A54" w:rsidRDefault="00671A54" w:rsidP="00671A54">
      <w:pPr>
        <w:rPr>
          <w:lang w:val="ru-RU"/>
        </w:rPr>
      </w:pPr>
    </w:p>
    <w:p w14:paraId="41A31292" w14:textId="77777777" w:rsidR="00671A54" w:rsidRDefault="00671A54" w:rsidP="00671A54">
      <w:pPr>
        <w:rPr>
          <w:lang w:val="ru-RU"/>
        </w:rPr>
      </w:pPr>
    </w:p>
    <w:p w14:paraId="280C343F" w14:textId="77777777" w:rsidR="00671A54" w:rsidRDefault="00671A54" w:rsidP="00671A54">
      <w:pPr>
        <w:rPr>
          <w:lang w:val="ru-RU"/>
        </w:rPr>
      </w:pPr>
    </w:p>
    <w:p w14:paraId="773D1A1E" w14:textId="77777777" w:rsidR="00671A54" w:rsidRDefault="00671A54" w:rsidP="00671A54">
      <w:pPr>
        <w:rPr>
          <w:lang w:val="ru-RU"/>
        </w:rPr>
      </w:pPr>
    </w:p>
    <w:p w14:paraId="7E1FEACE" w14:textId="77777777" w:rsidR="00671A54" w:rsidRDefault="00671A54" w:rsidP="00671A54">
      <w:pPr>
        <w:jc w:val="center"/>
        <w:rPr>
          <w:b/>
          <w:bCs/>
        </w:rPr>
      </w:pPr>
      <w:r>
        <w:t>Минск 2</w:t>
      </w:r>
      <w:r>
        <w:rPr>
          <w:lang w:val="ru-RU"/>
        </w:rPr>
        <w:t>021</w:t>
      </w:r>
    </w:p>
    <w:p w14:paraId="0B33972C" w14:textId="0CC411F4" w:rsidR="00671A54" w:rsidRDefault="00671A54">
      <w:r>
        <w:lastRenderedPageBreak/>
        <w:t xml:space="preserve">Цель: изучение и приобретение практических навыков разработки и использования приложений для реализации потоковых шифров. </w:t>
      </w:r>
    </w:p>
    <w:p w14:paraId="59E0474C" w14:textId="77777777" w:rsidR="00671A54" w:rsidRDefault="00671A54">
      <w:r>
        <w:t xml:space="preserve">Задачи: </w:t>
      </w:r>
    </w:p>
    <w:p w14:paraId="2A54B743" w14:textId="1DE246D5" w:rsidR="00671A54" w:rsidRDefault="00671A54">
      <w: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потоковых шифров. </w:t>
      </w:r>
    </w:p>
    <w:p w14:paraId="25EFDB02" w14:textId="036A0E54" w:rsidR="00671A54" w:rsidRDefault="00671A54">
      <w:r>
        <w:t xml:space="preserve">2.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зашифрования/расшифрования. </w:t>
      </w:r>
    </w:p>
    <w:p w14:paraId="251692C8" w14:textId="77777777" w:rsidR="00671A54" w:rsidRDefault="00671A54">
      <w:r>
        <w:t xml:space="preserve">3. Выполнить анализ криптостойкости потоковых шифров. </w:t>
      </w:r>
    </w:p>
    <w:p w14:paraId="087CE6EB" w14:textId="381212F0" w:rsidR="00671A54" w:rsidRDefault="00671A54">
      <w:r>
        <w:t xml:space="preserve">4. Оценить скорость зашифрования/расшифрования реализованных шифров. </w:t>
      </w:r>
    </w:p>
    <w:p w14:paraId="16683AA6" w14:textId="58F1766F" w:rsidR="00777F81" w:rsidRDefault="00671A54">
      <w: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42597463" w14:textId="4BACFF88" w:rsidR="00671A54" w:rsidRDefault="00671A54" w:rsidP="009F7F1B">
      <w:pPr>
        <w:pStyle w:val="1"/>
        <w:rPr>
          <w:lang w:val="ru-RU"/>
        </w:rPr>
      </w:pPr>
      <w:r>
        <w:rPr>
          <w:lang w:val="ru-RU"/>
        </w:rPr>
        <w:t>1. Теоретические сведения</w:t>
      </w:r>
    </w:p>
    <w:p w14:paraId="46D3ED75" w14:textId="2FF6C5A2" w:rsidR="00671A54" w:rsidRDefault="00671A54" w:rsidP="009F7F1B">
      <w:pPr>
        <w:pStyle w:val="2"/>
        <w:rPr>
          <w:lang w:val="ru-RU"/>
        </w:rPr>
      </w:pPr>
      <w:r>
        <w:rPr>
          <w:lang w:val="ru-RU"/>
        </w:rPr>
        <w:t>1.1. Классификация и общие свойства потоковых шифров</w:t>
      </w:r>
    </w:p>
    <w:p w14:paraId="5D52A4BB" w14:textId="77777777" w:rsidR="00E14556" w:rsidRDefault="00671A54">
      <w:r>
        <w:t xml:space="preserve">Потоковый шифр (иногда говорят «поточный») – симметричный шифр, преобразующий каждый символ </w:t>
      </w:r>
      <w:proofErr w:type="spellStart"/>
      <w:r>
        <w:t>m</w:t>
      </w:r>
      <w:r w:rsidRPr="00671A54">
        <w:rPr>
          <w:vertAlign w:val="subscript"/>
        </w:rPr>
        <w:t>i</w:t>
      </w:r>
      <w:proofErr w:type="spellEnd"/>
      <w:r>
        <w:t xml:space="preserve"> открытого текста в символ шифрованного </w:t>
      </w:r>
      <w:proofErr w:type="spellStart"/>
      <w:r>
        <w:t>c</w:t>
      </w:r>
      <w:r w:rsidRPr="00E14556">
        <w:rPr>
          <w:vertAlign w:val="subscript"/>
        </w:rPr>
        <w:t>i</w:t>
      </w:r>
      <w:proofErr w:type="spellEnd"/>
      <w:r>
        <w:t xml:space="preserve">, зависящий от ключа и расположения символа в тексте. </w:t>
      </w:r>
    </w:p>
    <w:p w14:paraId="32084297" w14:textId="01EF6A95" w:rsidR="00E14556" w:rsidRDefault="00671A54">
      <w:r>
        <w:t xml:space="preserve">Термин «потоковый шифр» обычно используется в том случае, когда шифруемые символы открытого текста представляются одной буквой, битом или реже – байтом. </w:t>
      </w:r>
    </w:p>
    <w:p w14:paraId="2908A7F4" w14:textId="153D69DC" w:rsidR="00671A54" w:rsidRDefault="00671A54">
      <w:r>
        <w:t>Все потоковые шифры делятся на 2 класса: синхронные и асинхронные (или самосинхронизирующиеся).</w:t>
      </w:r>
    </w:p>
    <w:p w14:paraId="7012E706" w14:textId="6C9D3142" w:rsidR="00E14556" w:rsidRDefault="00E14556">
      <w:pPr>
        <w:rPr>
          <w:lang w:val="ru-RU"/>
        </w:rPr>
      </w:pPr>
      <w:r>
        <w:t>Основной задачей потоковых шифров является выработка некоторой последовательности (гаммы) для зашифрования, т. е. выходная гамма является ключевым потоком (ключом) для сообщения. В общем виде схема потокового шифра изображена на рис. 1</w:t>
      </w:r>
      <w:r>
        <w:rPr>
          <w:lang w:val="ru-RU"/>
        </w:rPr>
        <w:t>.1.</w:t>
      </w:r>
    </w:p>
    <w:p w14:paraId="269FC866" w14:textId="77777777" w:rsidR="00E14556" w:rsidRDefault="00E14556" w:rsidP="009F7F1B">
      <w:pPr>
        <w:keepNext/>
        <w:spacing w:before="240"/>
        <w:ind w:firstLine="0"/>
        <w:jc w:val="center"/>
      </w:pPr>
      <w:r w:rsidRPr="00E14556">
        <w:rPr>
          <w:lang w:val="ru-RU"/>
        </w:rPr>
        <w:drawing>
          <wp:inline distT="0" distB="0" distL="0" distR="0" wp14:anchorId="4D35F8C3" wp14:editId="2A952AE8">
            <wp:extent cx="5611008" cy="217200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1008" cy="2172003"/>
                    </a:xfrm>
                    <a:prstGeom prst="rect">
                      <a:avLst/>
                    </a:prstGeom>
                  </pic:spPr>
                </pic:pic>
              </a:graphicData>
            </a:graphic>
          </wp:inline>
        </w:drawing>
      </w:r>
    </w:p>
    <w:p w14:paraId="65779A06" w14:textId="2D18D1CD" w:rsidR="00E14556" w:rsidRDefault="00E14556" w:rsidP="00E14556">
      <w:pPr>
        <w:pStyle w:val="a7"/>
        <w:jc w:val="center"/>
        <w:rPr>
          <w:i w:val="0"/>
          <w:iCs w:val="0"/>
          <w:color w:val="auto"/>
          <w:sz w:val="28"/>
          <w:szCs w:val="28"/>
          <w:lang w:val="ru-RU"/>
        </w:rPr>
      </w:pPr>
      <w:r w:rsidRPr="00E14556">
        <w:rPr>
          <w:i w:val="0"/>
          <w:iCs w:val="0"/>
          <w:color w:val="auto"/>
          <w:sz w:val="28"/>
          <w:szCs w:val="28"/>
        </w:rPr>
        <w:t xml:space="preserve">Рисунок </w:t>
      </w:r>
      <w:r w:rsidRPr="00E14556">
        <w:rPr>
          <w:i w:val="0"/>
          <w:iCs w:val="0"/>
          <w:color w:val="auto"/>
          <w:sz w:val="28"/>
          <w:szCs w:val="28"/>
        </w:rPr>
        <w:fldChar w:fldCharType="begin"/>
      </w:r>
      <w:r w:rsidRPr="00E14556">
        <w:rPr>
          <w:i w:val="0"/>
          <w:iCs w:val="0"/>
          <w:color w:val="auto"/>
          <w:sz w:val="28"/>
          <w:szCs w:val="28"/>
        </w:rPr>
        <w:instrText xml:space="preserve"> SEQ Рисунок \* ARABIC </w:instrText>
      </w:r>
      <w:r w:rsidRPr="00E14556">
        <w:rPr>
          <w:i w:val="0"/>
          <w:iCs w:val="0"/>
          <w:color w:val="auto"/>
          <w:sz w:val="28"/>
          <w:szCs w:val="28"/>
        </w:rPr>
        <w:fldChar w:fldCharType="separate"/>
      </w:r>
      <w:r w:rsidR="00602BEF">
        <w:rPr>
          <w:i w:val="0"/>
          <w:iCs w:val="0"/>
          <w:noProof/>
          <w:color w:val="auto"/>
          <w:sz w:val="28"/>
          <w:szCs w:val="28"/>
        </w:rPr>
        <w:t>1</w:t>
      </w:r>
      <w:r w:rsidRPr="00E14556">
        <w:rPr>
          <w:i w:val="0"/>
          <w:iCs w:val="0"/>
          <w:color w:val="auto"/>
          <w:sz w:val="28"/>
          <w:szCs w:val="28"/>
        </w:rPr>
        <w:fldChar w:fldCharType="end"/>
      </w:r>
      <w:r w:rsidRPr="00E14556">
        <w:rPr>
          <w:i w:val="0"/>
          <w:iCs w:val="0"/>
          <w:color w:val="auto"/>
          <w:sz w:val="28"/>
          <w:szCs w:val="28"/>
          <w:lang w:val="ru-RU"/>
        </w:rPr>
        <w:t xml:space="preserve">.1 </w:t>
      </w:r>
      <w:r w:rsidRPr="00E14556">
        <w:rPr>
          <w:i w:val="0"/>
          <w:iCs w:val="0"/>
          <w:color w:val="auto"/>
          <w:sz w:val="28"/>
          <w:szCs w:val="28"/>
          <w:lang w:val="ru-RU"/>
        </w:rPr>
        <w:softHyphen/>
        <w:t>– Схема потокового шифра</w:t>
      </w:r>
    </w:p>
    <w:p w14:paraId="33ED2802" w14:textId="6B74FFA7" w:rsidR="00E14556" w:rsidRDefault="00E14556" w:rsidP="00E14556">
      <w:r>
        <w:lastRenderedPageBreak/>
        <w:t xml:space="preserve">Синхронные потоковые шифры (СПШ) характеризуются тем, что поток ключей генерируется независимо от открытого текста и </w:t>
      </w:r>
      <w:proofErr w:type="spellStart"/>
      <w:r>
        <w:t>шифртекста</w:t>
      </w:r>
      <w:proofErr w:type="spellEnd"/>
      <w:r>
        <w:t xml:space="preserve">. Главное свойство СПШ – нераспространение </w:t>
      </w:r>
      <w:proofErr w:type="spellStart"/>
      <w:r>
        <w:t>оши</w:t>
      </w:r>
      <w:proofErr w:type="spellEnd"/>
      <w:r>
        <w:t xml:space="preserve">бок. Ошибки отсутствуют, пока работают синхронно </w:t>
      </w:r>
      <w:proofErr w:type="spellStart"/>
      <w:r>
        <w:t>шифроваль</w:t>
      </w:r>
      <w:proofErr w:type="spellEnd"/>
      <w:r>
        <w:t/>
      </w:r>
      <w:proofErr w:type="spellStart"/>
      <w:r>
        <w:t>ное</w:t>
      </w:r>
      <w:proofErr w:type="spellEnd"/>
      <w:r>
        <w:t xml:space="preserve"> и дешифровальное устройства отправителя и получателя ин</w:t>
      </w:r>
      <w:r>
        <w:t xml:space="preserve">формации. Один из методов борьбы с рассинхронизацией – разбить отрытый текст на отрезки, начало и конец которых выделить вставкой контрольных меток (специальных маркеров). </w:t>
      </w:r>
    </w:p>
    <w:p w14:paraId="122DB1AF" w14:textId="013ADE61" w:rsidR="00E14556" w:rsidRDefault="00E14556" w:rsidP="00E14556">
      <w:r>
        <w:t xml:space="preserve">Синхронные потоковые шифры уязвимы к атакам на основе изменения отдельных битов </w:t>
      </w:r>
      <w:proofErr w:type="spellStart"/>
      <w:r>
        <w:t>шифртекста</w:t>
      </w:r>
      <w:proofErr w:type="spellEnd"/>
      <w:r>
        <w:t xml:space="preserve">. </w:t>
      </w:r>
    </w:p>
    <w:p w14:paraId="51AE4238" w14:textId="0636D94C" w:rsidR="00E14556" w:rsidRDefault="00E14556" w:rsidP="00E14556">
      <w:r>
        <w:t xml:space="preserve">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 Основная идея заключается в том, что внутреннее состояние генератора потока ключей является функцией фиксированного числа предыдущих битов </w:t>
      </w:r>
      <w:proofErr w:type="spellStart"/>
      <w:r>
        <w:t>шифртекста</w:t>
      </w:r>
      <w:proofErr w:type="spellEnd"/>
      <w:r>
        <w:t xml:space="preserve">. Поэтому генератор потока ключей на приемной стороне, приняв фиксированное число битов, автоматически синхронизируется с генератором гаммы. </w:t>
      </w:r>
    </w:p>
    <w:p w14:paraId="66B3621F" w14:textId="4A71D155" w:rsidR="00E14556" w:rsidRDefault="00E14556" w:rsidP="00E14556">
      <w:r>
        <w:t xml:space="preserve">Недостаток этих потоковых шифров – распространение ошибок, так как искажение одного бита в процессе передачи </w:t>
      </w:r>
      <w:proofErr w:type="spellStart"/>
      <w:r>
        <w:t>шифртекста</w:t>
      </w:r>
      <w:proofErr w:type="spellEnd"/>
      <w:r>
        <w:t xml:space="preserve"> приведет к искажению нескольких битов гаммы и, соответственно, расшифрованного сообщения.</w:t>
      </w:r>
    </w:p>
    <w:p w14:paraId="0B787629" w14:textId="750B2A6D" w:rsidR="00E14556" w:rsidRDefault="00E14556" w:rsidP="009F7F1B">
      <w:pPr>
        <w:pStyle w:val="2"/>
        <w:rPr>
          <w:lang w:val="ru-RU"/>
        </w:rPr>
      </w:pPr>
      <w:r>
        <w:rPr>
          <w:lang w:val="ru-RU"/>
        </w:rPr>
        <w:t>1.2. Генераторы ключевой информации</w:t>
      </w:r>
    </w:p>
    <w:p w14:paraId="78FF0479" w14:textId="002D204D" w:rsidR="00E14556" w:rsidRDefault="00E14556" w:rsidP="00E14556">
      <w:r>
        <w:t xml:space="preserve">Потоковый шифр максимально должен имитировать одноразовый блокнот. В соответствии с этим ключ должен по своим свойствам максимально походить на случайную числовую последовательность. </w:t>
      </w:r>
    </w:p>
    <w:p w14:paraId="553DCFF5" w14:textId="273114BD" w:rsidR="00E14556" w:rsidRDefault="00E14556" w:rsidP="00E14556">
      <w:r>
        <w:t xml:space="preserve">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 В Беларуси в настоящее время действует стандарт СТБ 34.101.47–2017 «Информационные технологии и безопасность. Алгоритмы генерации псевдослучайных чисел». </w:t>
      </w:r>
    </w:p>
    <w:p w14:paraId="595616B7" w14:textId="0041225D" w:rsidR="00E14556" w:rsidRDefault="00E14556" w:rsidP="00E14556">
      <w:r>
        <w:t>Стандарт устанавливает криптографические алгоритмы гене</w:t>
      </w:r>
      <w:r>
        <w:t xml:space="preserve">рации псевдослучайных чисел. Алгоритмы стандарта могут применяться для построения ключей, </w:t>
      </w:r>
      <w:proofErr w:type="spellStart"/>
      <w:r>
        <w:t>синхропосылок</w:t>
      </w:r>
      <w:proofErr w:type="spellEnd"/>
      <w:r>
        <w:t xml:space="preserve">, одноразовых паролей, других непредсказуемых или уникальных параметров криптографических алгоритмов и протоколов. Стандарт применяется при разработке, испытаниях и эксплуатации средств криптографической защиты информации. </w:t>
      </w:r>
    </w:p>
    <w:p w14:paraId="11F09893" w14:textId="6489CE35" w:rsidR="00E14556" w:rsidRDefault="00E14556" w:rsidP="00E14556">
      <w:r>
        <w:t xml:space="preserve">Указанный стандарт определяет базовые понятия в рассматриваемой предметной области: </w:t>
      </w:r>
    </w:p>
    <w:p w14:paraId="3C621518" w14:textId="5B01AF5B" w:rsidR="00E14556" w:rsidRDefault="00E14556" w:rsidP="00E14556">
      <w:r>
        <w:t xml:space="preserve">• 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 </w:t>
      </w:r>
    </w:p>
    <w:p w14:paraId="48678C1D" w14:textId="5E3CE5FD" w:rsidR="00E14556" w:rsidRDefault="00E14556" w:rsidP="00E14556">
      <w:r>
        <w:lastRenderedPageBreak/>
        <w:t>• 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w:t>
      </w:r>
    </w:p>
    <w:p w14:paraId="615007B5" w14:textId="03F5D180" w:rsidR="00E14556" w:rsidRDefault="00E14556" w:rsidP="009F7F1B">
      <w:pPr>
        <w:pStyle w:val="2"/>
        <w:rPr>
          <w:lang w:val="ru-RU"/>
        </w:rPr>
      </w:pPr>
      <w:r>
        <w:rPr>
          <w:lang w:val="ru-RU"/>
        </w:rPr>
        <w:t>1.2.1. Линейный конгруэнтный генератор</w:t>
      </w:r>
    </w:p>
    <w:p w14:paraId="0872DA4B" w14:textId="7A836F78" w:rsidR="00E14556" w:rsidRDefault="00E14556" w:rsidP="00E14556">
      <w:r>
        <w:t>Часто используемый алгоритм генерирования (</w:t>
      </w:r>
      <w:proofErr w:type="spellStart"/>
      <w:r>
        <w:t>программно</w:t>
      </w:r>
      <w:proofErr w:type="spellEnd"/>
      <w:r>
        <w:t xml:space="preserve"> или </w:t>
      </w:r>
      <w:proofErr w:type="spellStart"/>
      <w:r>
        <w:t>аппаратно</w:t>
      </w:r>
      <w:proofErr w:type="spellEnd"/>
      <w:r>
        <w:t>) ПСП реализуется на основе так называемого линейного конгруэнтного генератора, описываемого следующим рекуррентным соотношением: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602BEF" w14:paraId="46D15923" w14:textId="77777777" w:rsidTr="008E4BC8">
        <w:trPr>
          <w:trHeight w:val="595"/>
        </w:trPr>
        <w:tc>
          <w:tcPr>
            <w:tcW w:w="8075" w:type="dxa"/>
            <w:vAlign w:val="center"/>
          </w:tcPr>
          <w:p w14:paraId="3F231F24" w14:textId="6E828C05" w:rsidR="00602BEF" w:rsidRPr="00F2449C" w:rsidRDefault="00602BEF" w:rsidP="008E4BC8">
            <w:pPr>
              <w:spacing w:before="240" w:after="240"/>
              <w:ind w:firstLine="0"/>
              <w:jc w:val="cente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 xml:space="preserve"> ≡</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
                  <w:rPr>
                    <w:rFonts w:ascii="Cambria Math" w:hAnsi="Cambria Math"/>
                    <w:lang w:val="en-US"/>
                  </w:rPr>
                  <m:t>c)</m:t>
                </m:r>
                <m:r>
                  <w:rPr>
                    <w:rFonts w:ascii="Cambria Math" w:hAnsi="Cambria Math"/>
                    <w:lang w:val="en-US"/>
                  </w:rPr>
                  <m:t xml:space="preserve"> mod </m:t>
                </m:r>
                <m:r>
                  <w:rPr>
                    <w:rFonts w:ascii="Cambria Math" w:hAnsi="Cambria Math"/>
                    <w:lang w:val="en-US"/>
                  </w:rPr>
                  <m:t>n</m:t>
                </m:r>
                <m:r>
                  <w:rPr>
                    <w:rFonts w:ascii="Cambria Math" w:hAnsi="Cambria Math"/>
                    <w:lang w:val="en-US"/>
                  </w:rPr>
                  <m:t>,</m:t>
                </m:r>
              </m:oMath>
            </m:oMathPara>
          </w:p>
        </w:tc>
        <w:tc>
          <w:tcPr>
            <w:tcW w:w="1270" w:type="dxa"/>
            <w:vAlign w:val="center"/>
          </w:tcPr>
          <w:p w14:paraId="416E7D7F" w14:textId="77777777" w:rsidR="00602BEF" w:rsidRDefault="00602BEF" w:rsidP="008E4BC8">
            <w:pPr>
              <w:spacing w:before="240" w:after="240"/>
              <w:ind w:firstLine="0"/>
              <w:jc w:val="right"/>
              <w:rPr>
                <w:lang w:val="ru-RU"/>
              </w:rPr>
            </w:pPr>
            <w:r>
              <w:rPr>
                <w:lang w:val="ru-RU"/>
              </w:rPr>
              <w:t>(1.1)</w:t>
            </w:r>
          </w:p>
        </w:tc>
      </w:tr>
    </w:tbl>
    <w:p w14:paraId="1F585A7D" w14:textId="03AF53E5" w:rsidR="00E14556" w:rsidRDefault="00602BEF" w:rsidP="00E14556">
      <w:r>
        <w:t xml:space="preserve">где </w:t>
      </w:r>
      <w:proofErr w:type="spellStart"/>
      <w:r>
        <w:t>x</w:t>
      </w:r>
      <w:r w:rsidRPr="00602BEF">
        <w:rPr>
          <w:vertAlign w:val="subscript"/>
        </w:rPr>
        <w:t>t</w:t>
      </w:r>
      <w:proofErr w:type="spellEnd"/>
      <w:r>
        <w:t xml:space="preserve"> и </w:t>
      </w:r>
      <w:proofErr w:type="spellStart"/>
      <w:r>
        <w:t>x</w:t>
      </w:r>
      <w:r w:rsidRPr="00602BEF">
        <w:rPr>
          <w:vertAlign w:val="subscript"/>
        </w:rPr>
        <w:t>t</w:t>
      </w:r>
      <w:proofErr w:type="spellEnd"/>
      <w:r w:rsidRPr="00602BEF">
        <w:rPr>
          <w:vertAlign w:val="subscript"/>
        </w:rPr>
        <w:t xml:space="preserve"> + 1</w:t>
      </w:r>
      <w:r>
        <w:t xml:space="preserve"> – соответственно t-й (предыдущий) и (t + 1)-й (текущий, вычисляемый) члены числовой последовательности; а, с и n – константы. Период такого генератора (период ПСП) не превышает n.</w:t>
      </w:r>
    </w:p>
    <w:p w14:paraId="7F7A5001" w14:textId="77777777" w:rsidR="00602BEF" w:rsidRDefault="00602BEF" w:rsidP="00E14556">
      <w:r>
        <w:t>Если параметры a, b и c выбраны правильно, то генератор будет порождать случайные числа с максимальным периодом, равным c. При программной реализации значение с обычно устанавливается равным 2</w:t>
      </w:r>
      <w:r w:rsidRPr="00602BEF">
        <w:rPr>
          <w:vertAlign w:val="superscript"/>
        </w:rPr>
        <w:t>b – 1</w:t>
      </w:r>
      <w:r>
        <w:t xml:space="preserve"> или 2</w:t>
      </w:r>
      <w:r w:rsidRPr="00602BEF">
        <w:rPr>
          <w:vertAlign w:val="superscript"/>
        </w:rPr>
        <w:t>b</w:t>
      </w:r>
      <w:r>
        <w:t>, где b</w:t>
      </w:r>
      <w:r>
        <w:rPr>
          <w:lang w:val="en-US"/>
        </w:rPr>
        <w:t> </w:t>
      </w:r>
      <w:r>
        <w:t>–</w:t>
      </w:r>
      <w:r>
        <w:rPr>
          <w:lang w:val="en-US"/>
        </w:rPr>
        <w:t> </w:t>
      </w:r>
      <w:r>
        <w:t xml:space="preserve">длина слова в битах. </w:t>
      </w:r>
    </w:p>
    <w:p w14:paraId="35132A2D" w14:textId="3B45CA9A" w:rsidR="00602BEF" w:rsidRDefault="00602BEF" w:rsidP="00E14556">
      <w:r>
        <w:t xml:space="preserve">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 </w:t>
      </w:r>
    </w:p>
    <w:p w14:paraId="5509F0FE" w14:textId="796F1204" w:rsidR="00602BEF" w:rsidRDefault="00602BEF" w:rsidP="00E14556">
      <w:r>
        <w:t xml:space="preserve">Генератор практически не используется в криптографии в силу низкой криптостойкости. Тем не менее он полезен для решения задач моделирования. </w:t>
      </w:r>
    </w:p>
    <w:p w14:paraId="78589DC9" w14:textId="1DA4C443" w:rsidR="00602BEF" w:rsidRDefault="00602BEF" w:rsidP="00E14556">
      <w:r>
        <w:t xml:space="preserve">Комбинации нескольких (чаще двух) линейных конгруэнтных генераторов позволяют значительно повысить период ПСП. Б. </w:t>
      </w:r>
      <w:proofErr w:type="spellStart"/>
      <w:r>
        <w:t>Шнайер</w:t>
      </w:r>
      <w:proofErr w:type="spellEnd"/>
      <w:r>
        <w:t xml:space="preserve">, например, приводит данные о том, как на 32-разрядных ПК реализовать генератор в виде комбинации двух, каждый из которых обеспечивает период соответственно </w:t>
      </w:r>
      <w:proofErr w:type="gramStart"/>
      <w:r>
        <w:t>231 – 85</w:t>
      </w:r>
      <w:proofErr w:type="gramEnd"/>
      <w:r>
        <w:t xml:space="preserve"> и 231 – 249, а комбинированный генератор позволяет достичь периода ПСП, равного произведению указанных чисел.</w:t>
      </w:r>
    </w:p>
    <w:p w14:paraId="447FD52B" w14:textId="3EE7F63A" w:rsidR="00602BEF" w:rsidRDefault="00602BEF" w:rsidP="009F7F1B">
      <w:pPr>
        <w:pStyle w:val="2"/>
        <w:rPr>
          <w:lang w:val="ru-RU"/>
        </w:rPr>
      </w:pPr>
      <w:r>
        <w:rPr>
          <w:lang w:val="ru-RU"/>
        </w:rPr>
        <w:t>1.2.2. Генератор ПСП на основе регистров сдвига</w:t>
      </w:r>
    </w:p>
    <w:p w14:paraId="63DDE469" w14:textId="7FE28626" w:rsidR="00602BEF" w:rsidRDefault="00602BEF" w:rsidP="00E14556">
      <w:r>
        <w:t xml:space="preserve">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 РС с линейной обратной связью (РСЛОС) состоит из двух частей: собственно РС и функции обратной связи. На рис. </w:t>
      </w:r>
      <w:r>
        <w:rPr>
          <w:lang w:val="ru-RU"/>
        </w:rPr>
        <w:t>1</w:t>
      </w:r>
      <w:r>
        <w:t xml:space="preserve">.2 представлена общая схема РС с линейной обратной связью. Функция обратной связи реализуется с помощью сумматоров сложения по модулю два (элементы XOR; на рис. </w:t>
      </w:r>
      <w:r>
        <w:rPr>
          <w:lang w:val="ru-RU"/>
        </w:rPr>
        <w:t>1</w:t>
      </w:r>
      <w:r>
        <w:t>.2 обозначены в виде кружочков со знаком сложения).</w:t>
      </w:r>
    </w:p>
    <w:p w14:paraId="2FF55EAB" w14:textId="77777777" w:rsidR="00602BEF" w:rsidRDefault="00602BEF" w:rsidP="009F7F1B">
      <w:pPr>
        <w:keepNext/>
        <w:ind w:firstLine="0"/>
        <w:jc w:val="center"/>
      </w:pPr>
      <w:r w:rsidRPr="00602BEF">
        <w:rPr>
          <w:lang w:val="ru-RU"/>
        </w:rPr>
        <w:lastRenderedPageBreak/>
        <w:drawing>
          <wp:inline distT="0" distB="0" distL="0" distR="0" wp14:anchorId="7434A244" wp14:editId="22420E81">
            <wp:extent cx="5849166" cy="149563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9166" cy="1495634"/>
                    </a:xfrm>
                    <a:prstGeom prst="rect">
                      <a:avLst/>
                    </a:prstGeom>
                  </pic:spPr>
                </pic:pic>
              </a:graphicData>
            </a:graphic>
          </wp:inline>
        </w:drawing>
      </w:r>
    </w:p>
    <w:p w14:paraId="3041639B" w14:textId="7C0ACFA5" w:rsidR="00602BEF" w:rsidRPr="00602BEF" w:rsidRDefault="00602BEF" w:rsidP="00602BEF">
      <w:pPr>
        <w:pStyle w:val="a7"/>
        <w:jc w:val="center"/>
        <w:rPr>
          <w:i w:val="0"/>
          <w:iCs w:val="0"/>
          <w:color w:val="auto"/>
          <w:sz w:val="28"/>
          <w:szCs w:val="28"/>
          <w:lang w:val="ru-RU"/>
        </w:rPr>
      </w:pPr>
      <w:r w:rsidRPr="00602BEF">
        <w:rPr>
          <w:i w:val="0"/>
          <w:iCs w:val="0"/>
          <w:color w:val="auto"/>
          <w:sz w:val="28"/>
          <w:szCs w:val="28"/>
        </w:rPr>
        <w:t xml:space="preserve">Рисунок </w:t>
      </w:r>
      <w:r>
        <w:rPr>
          <w:i w:val="0"/>
          <w:iCs w:val="0"/>
          <w:color w:val="auto"/>
          <w:sz w:val="28"/>
          <w:szCs w:val="28"/>
          <w:lang w:val="ru-RU"/>
        </w:rPr>
        <w:t>1.</w:t>
      </w:r>
      <w:r w:rsidRPr="00602BEF">
        <w:rPr>
          <w:i w:val="0"/>
          <w:iCs w:val="0"/>
          <w:color w:val="auto"/>
          <w:sz w:val="28"/>
          <w:szCs w:val="28"/>
        </w:rPr>
        <w:fldChar w:fldCharType="begin"/>
      </w:r>
      <w:r w:rsidRPr="00602BEF">
        <w:rPr>
          <w:i w:val="0"/>
          <w:iCs w:val="0"/>
          <w:color w:val="auto"/>
          <w:sz w:val="28"/>
          <w:szCs w:val="28"/>
        </w:rPr>
        <w:instrText xml:space="preserve"> SEQ Рисунок \* ARABIC </w:instrText>
      </w:r>
      <w:r w:rsidRPr="00602BEF">
        <w:rPr>
          <w:i w:val="0"/>
          <w:iCs w:val="0"/>
          <w:color w:val="auto"/>
          <w:sz w:val="28"/>
          <w:szCs w:val="28"/>
        </w:rPr>
        <w:fldChar w:fldCharType="separate"/>
      </w:r>
      <w:r w:rsidRPr="00602BEF">
        <w:rPr>
          <w:i w:val="0"/>
          <w:iCs w:val="0"/>
          <w:noProof/>
          <w:color w:val="auto"/>
          <w:sz w:val="28"/>
          <w:szCs w:val="28"/>
        </w:rPr>
        <w:t>2</w:t>
      </w:r>
      <w:r w:rsidRPr="00602BEF">
        <w:rPr>
          <w:i w:val="0"/>
          <w:iCs w:val="0"/>
          <w:color w:val="auto"/>
          <w:sz w:val="28"/>
          <w:szCs w:val="28"/>
        </w:rPr>
        <w:fldChar w:fldCharType="end"/>
      </w:r>
      <w:r w:rsidRPr="00602BEF">
        <w:rPr>
          <w:i w:val="0"/>
          <w:iCs w:val="0"/>
          <w:color w:val="auto"/>
          <w:sz w:val="28"/>
          <w:szCs w:val="28"/>
          <w:lang w:val="ru-RU"/>
        </w:rPr>
        <w:t xml:space="preserve"> – Общая схема регистра сдвига с линейной обратной связью</w:t>
      </w:r>
    </w:p>
    <w:p w14:paraId="560B1FA7" w14:textId="7A5C7841" w:rsidR="00602BEF" w:rsidRDefault="00602BEF" w:rsidP="00E14556">
      <w: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9C1865">
        <w:rPr>
          <w:vertAlign w:val="superscript"/>
        </w:rPr>
        <w:t>L – 1</w:t>
      </w:r>
      <w:r>
        <w:t>.</w:t>
      </w:r>
    </w:p>
    <w:p w14:paraId="487E4329" w14:textId="74089D3C" w:rsidR="009C1865" w:rsidRDefault="009C1865" w:rsidP="009F7F1B">
      <w:pPr>
        <w:pStyle w:val="2"/>
        <w:rPr>
          <w:lang w:val="en-US"/>
        </w:rPr>
      </w:pPr>
      <w:r>
        <w:rPr>
          <w:lang w:val="ru-RU"/>
        </w:rPr>
        <w:t xml:space="preserve">1.2.3. Генератор псевдослучайных чисел на основе алгоритма </w:t>
      </w:r>
      <w:r>
        <w:rPr>
          <w:lang w:val="en-US"/>
        </w:rPr>
        <w:t>RSA</w:t>
      </w:r>
    </w:p>
    <w:p w14:paraId="71D9BDD3" w14:textId="6EB57F31" w:rsidR="009C1865" w:rsidRDefault="009C1865" w:rsidP="00E14556">
      <w:r>
        <w:t xml:space="preserve">Алгоритм RSA разработан для систем асимметричного зашифрования/расшифрования и будет более детально рассмотрен с практической точки зрения ниже. </w:t>
      </w:r>
    </w:p>
    <w:p w14:paraId="0984FC37" w14:textId="43DD6367" w:rsidR="009C1865" w:rsidRDefault="009C1865" w:rsidP="00E14556">
      <w:r>
        <w:t>Генератор же ПСП на основе RSA устроен следующим образом. Последовательность генерируется с использованием соотношения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9C1865" w14:paraId="31314D3C" w14:textId="77777777" w:rsidTr="008E4BC8">
        <w:trPr>
          <w:trHeight w:val="595"/>
        </w:trPr>
        <w:tc>
          <w:tcPr>
            <w:tcW w:w="8075" w:type="dxa"/>
            <w:vAlign w:val="center"/>
          </w:tcPr>
          <w:p w14:paraId="7630396B" w14:textId="424506B2" w:rsidR="009C1865" w:rsidRPr="00F2449C" w:rsidRDefault="009C1865" w:rsidP="008E4BC8">
            <w:pPr>
              <w:spacing w:before="240" w:after="240"/>
              <w:ind w:firstLine="0"/>
              <w:jc w:val="cente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e>
                  <m:sup>
                    <m:r>
                      <w:rPr>
                        <w:rFonts w:ascii="Cambria Math" w:hAnsi="Cambria Math"/>
                        <w:lang w:val="en-US"/>
                      </w:rPr>
                      <m:t>e</m:t>
                    </m:r>
                  </m:sup>
                </m:sSup>
                <m:r>
                  <w:rPr>
                    <w:rFonts w:ascii="Cambria Math" w:hAnsi="Cambria Math"/>
                    <w:lang w:val="en-US"/>
                  </w:rPr>
                  <m:t xml:space="preserve"> mod n,</m:t>
                </m:r>
              </m:oMath>
            </m:oMathPara>
          </w:p>
        </w:tc>
        <w:tc>
          <w:tcPr>
            <w:tcW w:w="1270" w:type="dxa"/>
            <w:vAlign w:val="center"/>
          </w:tcPr>
          <w:p w14:paraId="3317C019" w14:textId="4DE19DCE" w:rsidR="009C1865" w:rsidRDefault="009C1865" w:rsidP="008E4BC8">
            <w:pPr>
              <w:spacing w:before="240" w:after="240"/>
              <w:ind w:firstLine="0"/>
              <w:jc w:val="right"/>
              <w:rPr>
                <w:lang w:val="ru-RU"/>
              </w:rPr>
            </w:pPr>
            <w:r>
              <w:rPr>
                <w:lang w:val="ru-RU"/>
              </w:rPr>
              <w:t>(1.</w:t>
            </w:r>
            <w:r>
              <w:rPr>
                <w:lang w:val="ru-RU"/>
              </w:rPr>
              <w:t>2</w:t>
            </w:r>
            <w:r>
              <w:rPr>
                <w:lang w:val="ru-RU"/>
              </w:rPr>
              <w:t>)</w:t>
            </w:r>
          </w:p>
        </w:tc>
      </w:tr>
    </w:tbl>
    <w:p w14:paraId="7D11E2A8" w14:textId="32314570" w:rsidR="009C1865" w:rsidRDefault="009C1865" w:rsidP="00E14556">
      <w:r>
        <w:t xml:space="preserve">Начальными параметрами служат n, большие простые числа p и q (причем n = </w:t>
      </w:r>
      <w:proofErr w:type="spellStart"/>
      <w:r>
        <w:t>pq</w:t>
      </w:r>
      <w:proofErr w:type="spellEnd"/>
      <w:r>
        <w:t xml:space="preserve">), целое число е, взаимно простое с произведением (р – </w:t>
      </w:r>
      <w:proofErr w:type="gramStart"/>
      <w:r>
        <w:t>1)(</w:t>
      </w:r>
      <w:proofErr w:type="gramEnd"/>
      <w:r>
        <w:t>q – 1), а также некоторое случайное начальное значение x</w:t>
      </w:r>
      <w:r w:rsidRPr="009C1865">
        <w:rPr>
          <w:vertAlign w:val="subscript"/>
        </w:rPr>
        <w:t>0</w:t>
      </w:r>
      <w:r>
        <w:t xml:space="preserve">. </w:t>
      </w:r>
    </w:p>
    <w:p w14:paraId="1F3B2FC6" w14:textId="27419DA6" w:rsidR="009C1865" w:rsidRDefault="009C1865" w:rsidP="00E14556">
      <w:r>
        <w:t xml:space="preserve">Выходом генератора на t-м шаге является младший бит числа </w:t>
      </w:r>
      <w:proofErr w:type="spellStart"/>
      <w:r>
        <w:t>x</w:t>
      </w:r>
      <w:r w:rsidRPr="009C1865">
        <w:rPr>
          <w:vertAlign w:val="subscript"/>
        </w:rPr>
        <w:t>t</w:t>
      </w:r>
      <w:proofErr w:type="spellEnd"/>
      <w:r>
        <w:t>. Безопасность генератора опирается на сложность взлома алгоритма RSA, т. е. на разложение числа n на простые сомножители.</w:t>
      </w:r>
    </w:p>
    <w:p w14:paraId="1B49B97B" w14:textId="0BD5B270" w:rsidR="009C1865" w:rsidRDefault="009C1865" w:rsidP="009F7F1B">
      <w:pPr>
        <w:pStyle w:val="2"/>
        <w:rPr>
          <w:lang w:val="en-US"/>
        </w:rPr>
      </w:pPr>
      <w:r w:rsidRPr="009C1865">
        <w:rPr>
          <w:lang w:val="ru-RU"/>
        </w:rPr>
        <w:t>1</w:t>
      </w:r>
      <w:r>
        <w:rPr>
          <w:lang w:val="ru-RU"/>
        </w:rPr>
        <w:t xml:space="preserve">.2.4. Генератор псевдослучайных чисел на основе алгоритма </w:t>
      </w:r>
      <w:r>
        <w:rPr>
          <w:lang w:val="en-US"/>
        </w:rPr>
        <w:t>BBS</w:t>
      </w:r>
    </w:p>
    <w:p w14:paraId="7C1902CD" w14:textId="77777777" w:rsidR="009C1865" w:rsidRDefault="009C1865" w:rsidP="00E14556">
      <w:r>
        <w:t xml:space="preserve">Широкое распространение получил алгоритм генерации ПСП, называемый алгоритмом BBS (от фамилий авторов: L. </w:t>
      </w:r>
      <w:proofErr w:type="spellStart"/>
      <w:r>
        <w:t>Blum</w:t>
      </w:r>
      <w:proofErr w:type="spellEnd"/>
      <w:r>
        <w:t xml:space="preserve">, M. </w:t>
      </w:r>
      <w:proofErr w:type="spellStart"/>
      <w:r>
        <w:t>Blum</w:t>
      </w:r>
      <w:proofErr w:type="spellEnd"/>
      <w:r>
        <w:t xml:space="preserve">, M. </w:t>
      </w:r>
      <w:proofErr w:type="spellStart"/>
      <w:r>
        <w:t>Shub</w:t>
      </w:r>
      <w:proofErr w:type="spellEnd"/>
      <w:r>
        <w:t xml:space="preserve">) или генератором на основе квадратичных </w:t>
      </w:r>
      <w:proofErr w:type="spellStart"/>
      <w:r>
        <w:t>выче</w:t>
      </w:r>
      <w:proofErr w:type="spellEnd"/>
      <w:r>
        <w:t xml:space="preserve">тов. Для целей криптографии этот метод предложен в 1986 г. </w:t>
      </w:r>
    </w:p>
    <w:p w14:paraId="5B302BB2" w14:textId="0631F60A" w:rsidR="009C1865" w:rsidRDefault="009C1865" w:rsidP="00E14556">
      <w:r>
        <w:t>Начальное значение x</w:t>
      </w:r>
      <w:r w:rsidRPr="009F7F1B">
        <w:rPr>
          <w:vertAlign w:val="subscript"/>
        </w:rPr>
        <w:t>0</w:t>
      </w:r>
      <w:r>
        <w:t xml:space="preserve"> генератора вычисляется на основе соотношения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9C1865" w14:paraId="00B345B8" w14:textId="77777777" w:rsidTr="008E4BC8">
        <w:trPr>
          <w:trHeight w:val="595"/>
        </w:trPr>
        <w:tc>
          <w:tcPr>
            <w:tcW w:w="8075" w:type="dxa"/>
            <w:vAlign w:val="center"/>
          </w:tcPr>
          <w:p w14:paraId="3BE43669" w14:textId="7E154A2C" w:rsidR="009C1865" w:rsidRPr="00F2449C" w:rsidRDefault="009C1865" w:rsidP="008E4BC8">
            <w:pPr>
              <w:spacing w:before="240" w:after="240"/>
              <w:ind w:firstLine="0"/>
              <w:jc w:val="cente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e</m:t>
                    </m:r>
                  </m:sup>
                </m:sSup>
                <m:r>
                  <w:rPr>
                    <w:rFonts w:ascii="Cambria Math" w:hAnsi="Cambria Math"/>
                    <w:lang w:val="en-US"/>
                  </w:rPr>
                  <m:t xml:space="preserve"> mod n,</m:t>
                </m:r>
              </m:oMath>
            </m:oMathPara>
          </w:p>
        </w:tc>
        <w:tc>
          <w:tcPr>
            <w:tcW w:w="1270" w:type="dxa"/>
            <w:vAlign w:val="center"/>
          </w:tcPr>
          <w:p w14:paraId="3D084106" w14:textId="44D963AB" w:rsidR="009C1865" w:rsidRDefault="009C1865" w:rsidP="008E4BC8">
            <w:pPr>
              <w:spacing w:before="240" w:after="240"/>
              <w:ind w:firstLine="0"/>
              <w:jc w:val="right"/>
              <w:rPr>
                <w:lang w:val="ru-RU"/>
              </w:rPr>
            </w:pPr>
            <w:r>
              <w:rPr>
                <w:lang w:val="ru-RU"/>
              </w:rPr>
              <w:t>(1.</w:t>
            </w:r>
            <w:r>
              <w:rPr>
                <w:lang w:val="en-US"/>
              </w:rPr>
              <w:t>3</w:t>
            </w:r>
            <w:r>
              <w:rPr>
                <w:lang w:val="ru-RU"/>
              </w:rPr>
              <w:t>)</w:t>
            </w:r>
          </w:p>
        </w:tc>
      </w:tr>
    </w:tbl>
    <w:p w14:paraId="202B3B12" w14:textId="62D178AD" w:rsidR="009C1865" w:rsidRDefault="009C1865" w:rsidP="00E14556">
      <w: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w:t>
      </w:r>
      <w:r>
        <w:lastRenderedPageBreak/>
        <w:t>одинаковый остаток 3; число x должно быть взаимно простым с n; число n называют числом Блюма.</w:t>
      </w:r>
    </w:p>
    <w:p w14:paraId="190F71B9" w14:textId="2094C356" w:rsidR="009C1865" w:rsidRDefault="009C1865" w:rsidP="00E14556">
      <w:r>
        <w:t xml:space="preserve">Выходом генератора на t-м шаге является младший бит числа </w:t>
      </w:r>
      <w:proofErr w:type="spellStart"/>
      <w:r>
        <w:t>x</w:t>
      </w:r>
      <w:r w:rsidRPr="009C1865">
        <w:rPr>
          <w:vertAlign w:val="subscript"/>
        </w:rPr>
        <w:t>t</w:t>
      </w:r>
      <w:proofErr w:type="spellEnd"/>
      <w: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A5195" w14:paraId="10EBAB4B" w14:textId="77777777" w:rsidTr="008E4BC8">
        <w:trPr>
          <w:trHeight w:val="595"/>
        </w:trPr>
        <w:tc>
          <w:tcPr>
            <w:tcW w:w="8075" w:type="dxa"/>
            <w:vAlign w:val="center"/>
          </w:tcPr>
          <w:p w14:paraId="385626CA" w14:textId="1774A05E" w:rsidR="008A5195" w:rsidRPr="00F2449C" w:rsidRDefault="008A5195" w:rsidP="008E4BC8">
            <w:pPr>
              <w:spacing w:before="240" w:after="240"/>
              <w:ind w:firstLine="0"/>
              <w:jc w:val="cente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mod n,</m:t>
                </m:r>
              </m:oMath>
            </m:oMathPara>
          </w:p>
        </w:tc>
        <w:tc>
          <w:tcPr>
            <w:tcW w:w="1270" w:type="dxa"/>
            <w:vAlign w:val="center"/>
          </w:tcPr>
          <w:p w14:paraId="5C1AF311" w14:textId="4A919656" w:rsidR="008A5195" w:rsidRDefault="008A5195" w:rsidP="008E4BC8">
            <w:pPr>
              <w:spacing w:before="240" w:after="240"/>
              <w:ind w:firstLine="0"/>
              <w:jc w:val="right"/>
              <w:rPr>
                <w:lang w:val="ru-RU"/>
              </w:rPr>
            </w:pPr>
            <w:r>
              <w:rPr>
                <w:lang w:val="ru-RU"/>
              </w:rPr>
              <w:t>(1.</w:t>
            </w:r>
            <w:r>
              <w:rPr>
                <w:lang w:val="en-US"/>
              </w:rPr>
              <w:t>4</w:t>
            </w:r>
            <w:r>
              <w:rPr>
                <w:lang w:val="ru-RU"/>
              </w:rPr>
              <w:t>)</w:t>
            </w:r>
          </w:p>
        </w:tc>
      </w:tr>
    </w:tbl>
    <w:p w14:paraId="06168938" w14:textId="54AF3053" w:rsidR="009C1865" w:rsidRDefault="008A5195" w:rsidP="00E14556">
      <w:r>
        <w:t xml:space="preserve">С точки зрения безопасности важным является свойство рассмотренного генератора, заключающееся в том, что при известных p и q </w:t>
      </w:r>
      <w:proofErr w:type="spellStart"/>
      <w:r>
        <w:t>x</w:t>
      </w:r>
      <w:r w:rsidRPr="008A5195">
        <w:rPr>
          <w:vertAlign w:val="subscript"/>
        </w:rPr>
        <w:t>t</w:t>
      </w:r>
      <w:proofErr w:type="spellEnd"/>
      <w:r>
        <w:t>-й бит легко вычисляется без учета предыдущего (</w:t>
      </w:r>
      <w:proofErr w:type="spellStart"/>
      <w:r>
        <w:t>x</w:t>
      </w:r>
      <w:r w:rsidRPr="008A5195">
        <w:rPr>
          <w:vertAlign w:val="subscript"/>
        </w:rPr>
        <w:t>t</w:t>
      </w:r>
      <w:proofErr w:type="spellEnd"/>
      <w:r w:rsidRPr="008A5195">
        <w:rPr>
          <w:vertAlign w:val="subscript"/>
        </w:rPr>
        <w:t xml:space="preserve"> – 1</w:t>
      </w:r>
      <w:r>
        <w:t>) бита: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A5195" w14:paraId="0CBEFE41" w14:textId="77777777" w:rsidTr="008E4BC8">
        <w:trPr>
          <w:trHeight w:val="595"/>
        </w:trPr>
        <w:tc>
          <w:tcPr>
            <w:tcW w:w="8075" w:type="dxa"/>
            <w:vAlign w:val="center"/>
          </w:tcPr>
          <w:p w14:paraId="355A4F79" w14:textId="171C024A" w:rsidR="008A5195" w:rsidRPr="00F2449C" w:rsidRDefault="008A5195" w:rsidP="008E4BC8">
            <w:pPr>
              <w:spacing w:before="240" w:after="240"/>
              <w:ind w:firstLine="0"/>
              <w:jc w:val="cente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e>
                  <m:sup>
                    <m:r>
                      <w:rPr>
                        <w:rFonts w:ascii="Cambria Math" w:hAnsi="Cambria Math"/>
                        <w:lang w:val="en-US"/>
                      </w:rPr>
                      <m:t>a</m:t>
                    </m:r>
                  </m:sup>
                </m:sSup>
                <m:r>
                  <w:rPr>
                    <w:rFonts w:ascii="Cambria Math" w:hAnsi="Cambria Math"/>
                    <w:lang w:val="en-US"/>
                  </w:rPr>
                  <m:t xml:space="preserve"> mod n,</m:t>
                </m:r>
              </m:oMath>
            </m:oMathPara>
          </w:p>
        </w:tc>
        <w:tc>
          <w:tcPr>
            <w:tcW w:w="1270" w:type="dxa"/>
            <w:vAlign w:val="center"/>
          </w:tcPr>
          <w:p w14:paraId="64A799AA" w14:textId="378A260B" w:rsidR="008A5195" w:rsidRDefault="008A5195" w:rsidP="008E4BC8">
            <w:pPr>
              <w:spacing w:before="240" w:after="240"/>
              <w:ind w:firstLine="0"/>
              <w:jc w:val="right"/>
              <w:rPr>
                <w:lang w:val="ru-RU"/>
              </w:rPr>
            </w:pPr>
            <w:r>
              <w:rPr>
                <w:lang w:val="ru-RU"/>
              </w:rPr>
              <w:t>(1.</w:t>
            </w:r>
            <w:r>
              <w:rPr>
                <w:lang w:val="en-US"/>
              </w:rPr>
              <w:t>5</w:t>
            </w:r>
            <w:r>
              <w:rPr>
                <w:lang w:val="ru-RU"/>
              </w:rPr>
              <w:t>)</w:t>
            </w:r>
          </w:p>
        </w:tc>
      </w:tr>
    </w:tbl>
    <w:p w14:paraId="5FDDCF6B" w14:textId="74F17039" w:rsidR="008A5195" w:rsidRDefault="008A5195" w:rsidP="00E14556">
      <w:r>
        <w:t>где а ≡ 2</w:t>
      </w:r>
      <w:r w:rsidRPr="008A5195">
        <w:rPr>
          <w:vertAlign w:val="superscript"/>
        </w:rPr>
        <w:t>t</w:t>
      </w:r>
      <w:r>
        <w:t xml:space="preserve"> </w:t>
      </w:r>
      <w:proofErr w:type="spellStart"/>
      <w:r>
        <w:t>mod</w:t>
      </w:r>
      <w:proofErr w:type="spellEnd"/>
      <w:r>
        <w:t xml:space="preserve"> ((p – </w:t>
      </w:r>
      <w:proofErr w:type="gramStart"/>
      <w:r>
        <w:t>1)(</w:t>
      </w:r>
      <w:proofErr w:type="gramEnd"/>
      <w:r>
        <w:t>q – 1)).</w:t>
      </w:r>
    </w:p>
    <w:p w14:paraId="6D6B3EE1" w14:textId="15C87292" w:rsidR="008A5195" w:rsidRDefault="008A5195" w:rsidP="00E14556">
      <w:r>
        <w:t>Алгоритм является сравнительно медленным. Для ускорения можно использовать не последний бит числа, а несколько последних битов. Однако понятно, что при этом алгоритм является менее криптостойким.</w:t>
      </w:r>
    </w:p>
    <w:p w14:paraId="45E0099B" w14:textId="61652704" w:rsidR="008A5195" w:rsidRDefault="008A5195" w:rsidP="009F7F1B">
      <w:pPr>
        <w:pStyle w:val="2"/>
        <w:rPr>
          <w:lang w:val="en-US"/>
        </w:rPr>
      </w:pPr>
      <w:r>
        <w:rPr>
          <w:lang w:val="en-US"/>
        </w:rPr>
        <w:t>1</w:t>
      </w:r>
      <w:r>
        <w:rPr>
          <w:lang w:val="ru-RU"/>
        </w:rPr>
        <w:t xml:space="preserve">.3. Потоковый шифр </w:t>
      </w:r>
      <w:r>
        <w:rPr>
          <w:lang w:val="en-US"/>
        </w:rPr>
        <w:t>RC4</w:t>
      </w:r>
    </w:p>
    <w:p w14:paraId="08E32DDB" w14:textId="21FB72DD" w:rsidR="008A5195" w:rsidRDefault="008A5195" w:rsidP="00E14556">
      <w:r>
        <w:t xml:space="preserve">Алгоритм RC4 разработан Р. </w:t>
      </w:r>
      <w:proofErr w:type="spellStart"/>
      <w:r>
        <w:t>Ривестом</w:t>
      </w:r>
      <w:proofErr w:type="spellEnd"/>
      <w:r>
        <w:t xml:space="preserve"> в 1987 г. Он представляет собой потоковый шифр с переменным размером ключа. Здесь гамма не зависит от открытого текста. </w:t>
      </w:r>
    </w:p>
    <w:p w14:paraId="29D57DB5" w14:textId="20709000" w:rsidR="008A5195" w:rsidRDefault="008A5195" w:rsidP="00E14556">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w:t>
      </w:r>
    </w:p>
    <w:p w14:paraId="1FE91A01" w14:textId="19510DF8" w:rsidR="008A5195" w:rsidRDefault="008A5195" w:rsidP="00E14556">
      <w:r>
        <w:t>Ядро алгоритма состоит из функции генерации ключевого по</w:t>
      </w:r>
      <w:r>
        <w:t xml:space="preserve">тока. Другая часть алгоритма – функция инициализации, которая использует ключ переменной длины </w:t>
      </w:r>
      <w:proofErr w:type="spellStart"/>
      <w:r>
        <w:t>K</w:t>
      </w:r>
      <w:r w:rsidRPr="00461B7B">
        <w:rPr>
          <w:vertAlign w:val="subscript"/>
        </w:rPr>
        <w:t>i</w:t>
      </w:r>
      <w:proofErr w:type="spellEnd"/>
      <w:r>
        <w:t xml:space="preserve"> для создания начального состояния генератора ключевого потока. </w:t>
      </w:r>
    </w:p>
    <w:p w14:paraId="686F8D49" w14:textId="32409297" w:rsidR="008A5195" w:rsidRDefault="008A5195" w:rsidP="00E14556">
      <w: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w:t>
      </w:r>
      <w:r w:rsidRPr="008A5195">
        <w:rPr>
          <w:vertAlign w:val="superscript"/>
        </w:rPr>
        <w:t>n</w:t>
      </w:r>
      <w:r>
        <w:t>. При n</w:t>
      </w:r>
      <w:r>
        <w:rPr>
          <w:lang w:val="ru-RU"/>
        </w:rPr>
        <w:t> </w:t>
      </w:r>
      <w:r>
        <w:t xml:space="preserve">= 8 элементы блока представляют собой перестановку чисел от 0 до 255, а сама перестановка зависит от ключа переменной длины. Другими элементами внутреннего состояния являются 2 счетчика (каждый размером в одно слово; обозначим их i и j) с нулевыми начальными значениями. В основе вычислений лежит операция по </w:t>
      </w:r>
      <w:proofErr w:type="spellStart"/>
      <w:r>
        <w:t>mod</w:t>
      </w:r>
      <w:proofErr w:type="spellEnd"/>
      <w:r>
        <w:t xml:space="preserve"> 2</w:t>
      </w:r>
      <w:r w:rsidRPr="008A5195">
        <w:rPr>
          <w:vertAlign w:val="superscript"/>
        </w:rPr>
        <w:t>n</w:t>
      </w:r>
      <w:r>
        <w:t xml:space="preserve">. </w:t>
      </w:r>
    </w:p>
    <w:p w14:paraId="0096A7E3" w14:textId="5591AA63" w:rsidR="008A5195" w:rsidRDefault="008A5195" w:rsidP="00E14556">
      <w:r>
        <w:t>Генератор ключевого потока RC4 переставляет значения, хранящиеся в S, и каждый раз выбирает различное значение из S в качестве результата. В одном цикле RC4 определяется одно n-битное слово K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p>
    <w:p w14:paraId="50427E81" w14:textId="029FB365" w:rsidR="00461B7B" w:rsidRDefault="00461B7B" w:rsidP="00E14556">
      <w:r>
        <w:t>Так же достаточно проста и инициализация S-блока. Этот алгоритм использует ключ, который подается на вход пользователем. Сначала S-блок заполняется линейно: S</w:t>
      </w:r>
      <w:r w:rsidRPr="00461B7B">
        <w:rPr>
          <w:vertAlign w:val="subscript"/>
        </w:rPr>
        <w:t>0</w:t>
      </w:r>
      <w:r>
        <w:t xml:space="preserve"> = 0, S</w:t>
      </w:r>
      <w:r w:rsidRPr="00461B7B">
        <w:rPr>
          <w:vertAlign w:val="subscript"/>
        </w:rPr>
        <w:t>1</w:t>
      </w:r>
      <w:r>
        <w:t xml:space="preserve"> = 1, …, S</w:t>
      </w:r>
      <w:r w:rsidRPr="00461B7B">
        <w:rPr>
          <w:vertAlign w:val="subscript"/>
        </w:rPr>
        <w:t>255</w:t>
      </w:r>
      <w:r>
        <w:t xml:space="preserve"> = 255. Затем заполняется секретным </w:t>
      </w:r>
      <w:r>
        <w:lastRenderedPageBreak/>
        <w:t>ключом другой 256-байтный массив. Если необходимо, ключ повторяется многократно, чтобы заполнить весь массив: K</w:t>
      </w:r>
      <w:r w:rsidRPr="00461B7B">
        <w:rPr>
          <w:vertAlign w:val="subscript"/>
        </w:rPr>
        <w:t>0</w:t>
      </w:r>
      <w:r>
        <w:t>, K</w:t>
      </w:r>
      <w:r w:rsidRPr="00461B7B">
        <w:rPr>
          <w:vertAlign w:val="subscript"/>
        </w:rPr>
        <w:t>1</w:t>
      </w:r>
      <w:r>
        <w:t>, …, K</w:t>
      </w:r>
      <w:r w:rsidRPr="00461B7B">
        <w:rPr>
          <w:vertAlign w:val="subscript"/>
        </w:rPr>
        <w:t>255</w:t>
      </w:r>
      <w:r>
        <w:t>. Далее массив S перемешивается путем перестановок, определяемых ключом.</w:t>
      </w:r>
    </w:p>
    <w:p w14:paraId="0A1B7CA0" w14:textId="77777777" w:rsidR="00461B7B" w:rsidRDefault="00461B7B" w:rsidP="00E14556">
      <w:r>
        <w:t>По утверждению, рассмотренный алгоритм устойчив к линейному и дифференциальному криптоанализу. Кроме того, при n = 8 этот алгоритм может находиться примерно в 21700 состояниях (256! · 256</w:t>
      </w:r>
      <w:r w:rsidRPr="00461B7B">
        <w:rPr>
          <w:vertAlign w:val="superscript"/>
        </w:rPr>
        <w:t>2</w:t>
      </w:r>
      <w:r>
        <w:t xml:space="preserve">). </w:t>
      </w:r>
    </w:p>
    <w:p w14:paraId="2814114F" w14:textId="77777777" w:rsidR="00461B7B" w:rsidRDefault="00461B7B" w:rsidP="00E14556">
      <w:r>
        <w:t xml:space="preserve">При n = 16 алгоритм должен обладать большей в сравнении с n = 8 скоростью, но при этом начальные установки занимают гораздо больше времени – нужно заполнить 65 536-элементный массив. </w:t>
      </w:r>
    </w:p>
    <w:p w14:paraId="43B1D154" w14:textId="75D25367" w:rsidR="00461B7B" w:rsidRDefault="00461B7B" w:rsidP="00E14556">
      <w:r>
        <w:t xml:space="preserve">Шифр RC4 применяется в некоторых широко распространенных стандартах и протоколах шифрования, таких как WEP, WPA и TLS, а также в </w:t>
      </w:r>
      <w:proofErr w:type="spellStart"/>
      <w:r>
        <w:t>Kerberos</w:t>
      </w:r>
      <w:proofErr w:type="spellEnd"/>
      <w:r>
        <w:t xml:space="preserve"> и др.</w:t>
      </w:r>
    </w:p>
    <w:p w14:paraId="20D68F81" w14:textId="09B8C274" w:rsidR="001D20AB" w:rsidRDefault="001D20AB" w:rsidP="009F7F1B">
      <w:pPr>
        <w:pStyle w:val="1"/>
        <w:rPr>
          <w:lang w:val="ru-RU"/>
        </w:rPr>
      </w:pPr>
      <w:r>
        <w:rPr>
          <w:lang w:val="en-US"/>
        </w:rPr>
        <w:t>2</w:t>
      </w:r>
      <w:r>
        <w:rPr>
          <w:lang w:val="ru-RU"/>
        </w:rPr>
        <w:t>. Практическое задание</w:t>
      </w:r>
    </w:p>
    <w:p w14:paraId="10088B20" w14:textId="59DB9A6B" w:rsidR="001D20AB" w:rsidRDefault="001D20AB" w:rsidP="00E14556">
      <w:r>
        <w:t>1. 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w:t>
      </w:r>
    </w:p>
    <w:p w14:paraId="4058584D" w14:textId="62112D0C" w:rsidR="001D20AB" w:rsidRDefault="001D20AB" w:rsidP="00E14556">
      <w:pPr>
        <w:rPr>
          <w:lang w:val="ru-RU"/>
        </w:rPr>
      </w:pPr>
      <w:r>
        <w:rPr>
          <w:lang w:val="ru-RU"/>
        </w:rPr>
        <w:t xml:space="preserve">Приложение 1 должно реализовывать генерацию ПСП с помощью линейного конгруэнтного генератора с </w:t>
      </w:r>
      <w:r>
        <w:rPr>
          <w:lang w:val="en-US"/>
        </w:rPr>
        <w:t>a</w:t>
      </w:r>
      <w:r w:rsidRPr="001D20AB">
        <w:rPr>
          <w:lang w:val="ru-RU"/>
        </w:rPr>
        <w:t xml:space="preserve"> = 421, </w:t>
      </w:r>
      <w:r>
        <w:rPr>
          <w:lang w:val="en-US"/>
        </w:rPr>
        <w:t>c</w:t>
      </w:r>
      <w:r w:rsidRPr="001D20AB">
        <w:rPr>
          <w:lang w:val="ru-RU"/>
        </w:rPr>
        <w:t xml:space="preserve"> = 1663, </w:t>
      </w:r>
      <w:r>
        <w:rPr>
          <w:lang w:val="en-US"/>
        </w:rPr>
        <w:t>n</w:t>
      </w:r>
      <w:r w:rsidRPr="001D20AB">
        <w:rPr>
          <w:lang w:val="ru-RU"/>
        </w:rPr>
        <w:t xml:space="preserve"> = 7875.</w:t>
      </w:r>
    </w:p>
    <w:p w14:paraId="47FA172D" w14:textId="6B947B88" w:rsidR="001D20AB" w:rsidRDefault="001D20AB" w:rsidP="00E14556">
      <w:r>
        <w:t xml:space="preserve">Приложение 2 должно реализовывать алгоритм RC4 в соответствии с вариантом из </w:t>
      </w:r>
      <w:proofErr w:type="spellStart"/>
      <w:r>
        <w:t>табл</w:t>
      </w:r>
      <w:r>
        <w:rPr>
          <w:lang w:val="ru-RU"/>
        </w:rPr>
        <w:t>ицы</w:t>
      </w:r>
      <w:proofErr w:type="spellEnd"/>
      <w:r>
        <w:t>, а также дополнительно выполнять оценку скорости выполнения операций генерации ПСП.</w:t>
      </w:r>
    </w:p>
    <w:p w14:paraId="3A53FE40" w14:textId="1C043CD6" w:rsidR="00914D8D" w:rsidRPr="00914D8D" w:rsidRDefault="00914D8D" w:rsidP="00E14556">
      <w:pPr>
        <w:rPr>
          <w:lang w:val="ru-RU"/>
        </w:rPr>
      </w:pPr>
      <w:r>
        <w:rPr>
          <w:lang w:val="ru-RU"/>
        </w:rPr>
        <w:t xml:space="preserve">При запуске приложения запускается цикл из 20 итераций генерации псевдослучайного числа. А затем необходимо ввести фразу, которую мы хотим зашифровать с помощью потокового шифра </w:t>
      </w:r>
      <w:r>
        <w:rPr>
          <w:lang w:val="en-US"/>
        </w:rPr>
        <w:t>RC</w:t>
      </w:r>
      <w:r w:rsidRPr="00914D8D">
        <w:rPr>
          <w:lang w:val="ru-RU"/>
        </w:rPr>
        <w:t xml:space="preserve">4. </w:t>
      </w:r>
      <w:r>
        <w:rPr>
          <w:lang w:val="ru-RU"/>
        </w:rPr>
        <w:t>Далее для каждого ключа из таблицы происходит шифрование и дешифрование с измерением быстродействия алгоритма.</w:t>
      </w:r>
    </w:p>
    <w:p w14:paraId="54E81DEA" w14:textId="699E9CD4" w:rsidR="001D20AB" w:rsidRDefault="002C57CB" w:rsidP="009F7F1B">
      <w:pPr>
        <w:spacing w:before="240" w:after="240"/>
        <w:rPr>
          <w:lang w:val="en-US"/>
        </w:rPr>
      </w:pPr>
      <w:r w:rsidRPr="002C57CB">
        <w:rPr>
          <w:lang w:val="en-US"/>
        </w:rPr>
        <w:lastRenderedPageBreak/>
        <w:drawing>
          <wp:inline distT="0" distB="0" distL="0" distR="0" wp14:anchorId="6DB1D113" wp14:editId="59AEB206">
            <wp:extent cx="4420217" cy="6468378"/>
            <wp:effectExtent l="0" t="0" r="0" b="889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4420217" cy="6468378"/>
                    </a:xfrm>
                    <a:prstGeom prst="rect">
                      <a:avLst/>
                    </a:prstGeom>
                  </pic:spPr>
                </pic:pic>
              </a:graphicData>
            </a:graphic>
          </wp:inline>
        </w:drawing>
      </w:r>
    </w:p>
    <w:p w14:paraId="04F36EF9" w14:textId="6CDB7617" w:rsidR="00914D8D" w:rsidRPr="00914D8D" w:rsidRDefault="00914D8D" w:rsidP="00E14556">
      <w:pPr>
        <w:rPr>
          <w:lang w:val="ru-RU"/>
        </w:rPr>
      </w:pPr>
      <w:r w:rsidRPr="009F7F1B">
        <w:rPr>
          <w:b/>
          <w:bCs/>
          <w:lang w:val="ru-RU"/>
        </w:rPr>
        <w:t>Вывод.</w:t>
      </w:r>
      <w:r>
        <w:rPr>
          <w:lang w:val="ru-RU"/>
        </w:rPr>
        <w:t xml:space="preserve"> Таким образом, в рамках данной лабораторной я изучил и разработал алгоритмы для генераторов ПСП, в частности линейный конгруэнтный генератор, потокового шифра </w:t>
      </w:r>
      <w:r>
        <w:rPr>
          <w:lang w:val="en-US"/>
        </w:rPr>
        <w:t>RC</w:t>
      </w:r>
      <w:r w:rsidRPr="00914D8D">
        <w:rPr>
          <w:lang w:val="ru-RU"/>
        </w:rPr>
        <w:t xml:space="preserve">4 </w:t>
      </w:r>
      <w:r>
        <w:rPr>
          <w:lang w:val="ru-RU"/>
        </w:rPr>
        <w:t xml:space="preserve">и установил, что на примере шифров </w:t>
      </w:r>
      <w:r>
        <w:rPr>
          <w:lang w:val="en-US"/>
        </w:rPr>
        <w:t>RC</w:t>
      </w:r>
      <w:r w:rsidRPr="00914D8D">
        <w:rPr>
          <w:lang w:val="ru-RU"/>
        </w:rPr>
        <w:t xml:space="preserve">4 </w:t>
      </w:r>
      <w:r>
        <w:rPr>
          <w:lang w:val="ru-RU"/>
        </w:rPr>
        <w:t xml:space="preserve">и </w:t>
      </w:r>
      <w:r>
        <w:rPr>
          <w:lang w:val="en-US"/>
        </w:rPr>
        <w:t>DES</w:t>
      </w:r>
      <w:r>
        <w:rPr>
          <w:lang w:val="ru-RU"/>
        </w:rPr>
        <w:t xml:space="preserve">, что блочные шифры заметно проигрывают потоковым в </w:t>
      </w:r>
      <w:r w:rsidR="009F7F1B">
        <w:rPr>
          <w:lang w:val="ru-RU"/>
        </w:rPr>
        <w:t>аспекте скорости шифрования и дешифрования.</w:t>
      </w:r>
    </w:p>
    <w:sectPr w:rsidR="00914D8D" w:rsidRPr="00914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EA"/>
    <w:rsid w:val="001D20AB"/>
    <w:rsid w:val="002C57CB"/>
    <w:rsid w:val="00461B7B"/>
    <w:rsid w:val="004D4C00"/>
    <w:rsid w:val="00602BEF"/>
    <w:rsid w:val="00671A54"/>
    <w:rsid w:val="00777F81"/>
    <w:rsid w:val="00882B9A"/>
    <w:rsid w:val="008A5195"/>
    <w:rsid w:val="00907CA8"/>
    <w:rsid w:val="00914D8D"/>
    <w:rsid w:val="009C1865"/>
    <w:rsid w:val="009E5CEA"/>
    <w:rsid w:val="009F7F1B"/>
    <w:rsid w:val="00B10A4C"/>
    <w:rsid w:val="00B8538A"/>
    <w:rsid w:val="00DA779C"/>
    <w:rsid w:val="00E1455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7581"/>
  <w15:chartTrackingRefBased/>
  <w15:docId w15:val="{B6083EE1-8B1B-4AD2-A7AF-751BEBDB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195"/>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autoRedefine/>
    <w:uiPriority w:val="9"/>
    <w:qFormat/>
    <w:rsid w:val="009F7F1B"/>
    <w:pPr>
      <w:keepNext/>
      <w:keepLines/>
      <w:spacing w:before="240" w:after="360"/>
      <w:jc w:val="left"/>
      <w:outlineLvl w:val="0"/>
    </w:pPr>
    <w:rPr>
      <w:rFonts w:eastAsiaTheme="majorEastAsia" w:cstheme="majorBidi"/>
      <w:b/>
      <w:color w:val="000000" w:themeColor="text1"/>
      <w:szCs w:val="32"/>
    </w:rPr>
  </w:style>
  <w:style w:type="paragraph" w:styleId="2">
    <w:name w:val="heading 2"/>
    <w:basedOn w:val="3"/>
    <w:next w:val="a"/>
    <w:link w:val="20"/>
    <w:autoRedefine/>
    <w:uiPriority w:val="9"/>
    <w:unhideWhenUsed/>
    <w:qFormat/>
    <w:rsid w:val="009F7F1B"/>
    <w:pPr>
      <w:ind w:firstLine="510"/>
      <w:outlineLvl w:val="1"/>
    </w:pPr>
    <w:rPr>
      <w:rFonts w:ascii="Times New Roman" w:hAnsi="Times New Roman"/>
    </w:rPr>
  </w:style>
  <w:style w:type="paragraph" w:styleId="3">
    <w:name w:val="heading 3"/>
    <w:aliases w:val="Подраздел/Курсовая"/>
    <w:basedOn w:val="a"/>
    <w:next w:val="a"/>
    <w:link w:val="30"/>
    <w:autoRedefine/>
    <w:qFormat/>
    <w:rsid w:val="00B8538A"/>
    <w:pPr>
      <w:keepNext/>
      <w:spacing w:before="360" w:after="240"/>
      <w:ind w:firstLine="0"/>
      <w:jc w:val="left"/>
      <w:outlineLvl w:val="2"/>
    </w:pPr>
    <w:rPr>
      <w:rFonts w:ascii="Arial" w:eastAsia="Times New Roman" w:hAnsi="Arial"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F1B"/>
    <w:rPr>
      <w:rFonts w:ascii="Times New Roman" w:eastAsiaTheme="majorEastAsia" w:hAnsi="Times New Roman" w:cstheme="majorBidi"/>
      <w:b/>
      <w:color w:val="000000" w:themeColor="text1"/>
      <w:sz w:val="28"/>
      <w:szCs w:val="32"/>
    </w:rPr>
  </w:style>
  <w:style w:type="paragraph" w:styleId="a3">
    <w:name w:val="Title"/>
    <w:aliases w:val="Рисунок"/>
    <w:basedOn w:val="a"/>
    <w:next w:val="a"/>
    <w:link w:val="a4"/>
    <w:uiPriority w:val="10"/>
    <w:qFormat/>
    <w:rsid w:val="00907CA8"/>
    <w:pPr>
      <w:spacing w:before="240"/>
      <w:contextualSpacing/>
      <w:jc w:val="center"/>
    </w:pPr>
    <w:rPr>
      <w:rFonts w:eastAsiaTheme="majorEastAsia" w:cstheme="majorBidi"/>
      <w:spacing w:val="-10"/>
      <w:kern w:val="28"/>
      <w:szCs w:val="56"/>
    </w:rPr>
  </w:style>
  <w:style w:type="character" w:customStyle="1" w:styleId="a4">
    <w:name w:val="Заголовок Знак"/>
    <w:aliases w:val="Рисунок Знак"/>
    <w:basedOn w:val="a0"/>
    <w:link w:val="a3"/>
    <w:uiPriority w:val="10"/>
    <w:rsid w:val="00907CA8"/>
    <w:rPr>
      <w:rFonts w:ascii="Times New Roman" w:eastAsiaTheme="majorEastAsia" w:hAnsi="Times New Roman" w:cstheme="majorBidi"/>
      <w:spacing w:val="-10"/>
      <w:kern w:val="28"/>
      <w:sz w:val="28"/>
      <w:szCs w:val="56"/>
    </w:rPr>
  </w:style>
  <w:style w:type="character" w:customStyle="1" w:styleId="30">
    <w:name w:val="Заголовок 3 Знак"/>
    <w:aliases w:val="Подраздел/Курсовая Знак"/>
    <w:basedOn w:val="a0"/>
    <w:link w:val="3"/>
    <w:rsid w:val="00B8538A"/>
    <w:rPr>
      <w:rFonts w:ascii="Arial" w:eastAsia="Times New Roman" w:hAnsi="Arial" w:cs="Arial"/>
      <w:b/>
      <w:bCs/>
      <w:snapToGrid w:val="0"/>
      <w:sz w:val="28"/>
      <w:szCs w:val="26"/>
      <w:lang w:val="ru-RU" w:eastAsia="ru-RU"/>
    </w:rPr>
  </w:style>
  <w:style w:type="paragraph" w:customStyle="1" w:styleId="a5">
    <w:name w:val="Обычный/Курсовой"/>
    <w:basedOn w:val="a"/>
    <w:link w:val="a6"/>
    <w:autoRedefine/>
    <w:qFormat/>
    <w:rsid w:val="00B8538A"/>
    <w:rPr>
      <w:rFonts w:asciiTheme="minorHAnsi" w:hAnsiTheme="minorHAnsi"/>
    </w:rPr>
  </w:style>
  <w:style w:type="character" w:customStyle="1" w:styleId="a6">
    <w:name w:val="Обычный/Курсовой Знак"/>
    <w:basedOn w:val="a0"/>
    <w:link w:val="a5"/>
    <w:rsid w:val="00B8538A"/>
    <w:rPr>
      <w:snapToGrid w:val="0"/>
      <w:sz w:val="28"/>
      <w:lang w:val="ru-RU" w:eastAsia="ru-RU"/>
    </w:rPr>
  </w:style>
  <w:style w:type="character" w:customStyle="1" w:styleId="20">
    <w:name w:val="Заголовок 2 Знак"/>
    <w:basedOn w:val="a0"/>
    <w:link w:val="2"/>
    <w:uiPriority w:val="9"/>
    <w:rsid w:val="009F7F1B"/>
    <w:rPr>
      <w:rFonts w:ascii="Times New Roman" w:eastAsia="Times New Roman" w:hAnsi="Times New Roman" w:cs="Arial"/>
      <w:b/>
      <w:bCs/>
      <w:sz w:val="28"/>
      <w:szCs w:val="26"/>
    </w:rPr>
  </w:style>
  <w:style w:type="paragraph" w:styleId="a7">
    <w:name w:val="caption"/>
    <w:basedOn w:val="a"/>
    <w:next w:val="a"/>
    <w:uiPriority w:val="35"/>
    <w:unhideWhenUsed/>
    <w:qFormat/>
    <w:rsid w:val="00E14556"/>
    <w:pPr>
      <w:spacing w:after="200"/>
    </w:pPr>
    <w:rPr>
      <w:i/>
      <w:iCs/>
      <w:color w:val="44546A" w:themeColor="text2"/>
      <w:sz w:val="18"/>
      <w:szCs w:val="18"/>
    </w:rPr>
  </w:style>
  <w:style w:type="table" w:styleId="a8">
    <w:name w:val="Table Grid"/>
    <w:basedOn w:val="a1"/>
    <w:uiPriority w:val="39"/>
    <w:rsid w:val="00602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1932</Words>
  <Characters>11016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3</cp:revision>
  <dcterms:created xsi:type="dcterms:W3CDTF">2022-03-22T18:22:00Z</dcterms:created>
  <dcterms:modified xsi:type="dcterms:W3CDTF">2022-03-22T19:16:00Z</dcterms:modified>
</cp:coreProperties>
</file>