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5F2A" w14:textId="77777777" w:rsidR="00C366DE" w:rsidRDefault="00C366DE" w:rsidP="00C366DE">
      <w:pPr>
        <w:jc w:val="center"/>
      </w:pPr>
      <w:r>
        <w:t>МИНИСТЕРСТВО ОБРАЗОВАНИЯ РЕСПУБЛИКИ БЕЛАРУСЬ</w:t>
      </w:r>
    </w:p>
    <w:p w14:paraId="071589C1" w14:textId="77777777" w:rsidR="00C366DE" w:rsidRDefault="00C366DE" w:rsidP="00C366DE">
      <w:pPr>
        <w:jc w:val="center"/>
      </w:pPr>
      <w:r>
        <w:t>Учреждение образования «БЕЛОРУССКИЙ ГОСУДАРСТВЕННЫЙ</w:t>
      </w:r>
    </w:p>
    <w:p w14:paraId="60526D21" w14:textId="77777777" w:rsidR="00C366DE" w:rsidRDefault="00C366DE" w:rsidP="00C366DE">
      <w:pPr>
        <w:jc w:val="center"/>
      </w:pPr>
      <w:r>
        <w:t>ТЕХНОЛОГИЧЕСКИЙ УНИВЕРСИТЕТ»</w:t>
      </w:r>
    </w:p>
    <w:p w14:paraId="553177C8" w14:textId="77777777" w:rsidR="00C366DE" w:rsidRDefault="00C366DE" w:rsidP="00C366DE">
      <w:pPr>
        <w:jc w:val="center"/>
      </w:pPr>
    </w:p>
    <w:p w14:paraId="65CD29F7" w14:textId="77777777" w:rsidR="00C366DE" w:rsidRDefault="00C366DE" w:rsidP="00C366DE">
      <w:pPr>
        <w:jc w:val="center"/>
      </w:pPr>
    </w:p>
    <w:p w14:paraId="0ACFE1AB" w14:textId="77777777" w:rsidR="00C366DE" w:rsidRDefault="00C366DE" w:rsidP="00C366DE">
      <w:pPr>
        <w:jc w:val="center"/>
      </w:pPr>
    </w:p>
    <w:p w14:paraId="6411170A" w14:textId="77777777" w:rsidR="00C366DE" w:rsidRDefault="00C366DE" w:rsidP="00C366DE">
      <w:pPr>
        <w:jc w:val="center"/>
      </w:pPr>
      <w:r>
        <w:t xml:space="preserve">Факультет </w:t>
      </w:r>
      <w:r>
        <w:rPr>
          <w:lang w:val="ru-RU"/>
        </w:rPr>
        <w:t>информационных технологий</w:t>
      </w:r>
    </w:p>
    <w:p w14:paraId="7EADC421" w14:textId="77777777" w:rsidR="00C366DE" w:rsidRDefault="00C366DE" w:rsidP="00C366DE">
      <w:pPr>
        <w:jc w:val="center"/>
        <w:rPr>
          <w:lang w:val="ru-RU"/>
        </w:rPr>
      </w:pPr>
      <w:r>
        <w:t xml:space="preserve">Кафедра </w:t>
      </w:r>
      <w:r>
        <w:rPr>
          <w:lang w:val="ru-RU"/>
        </w:rPr>
        <w:t>информационных систем и технологий</w:t>
      </w:r>
    </w:p>
    <w:p w14:paraId="6B4A1C99" w14:textId="77777777" w:rsidR="00C366DE" w:rsidRDefault="00C366DE" w:rsidP="00C366DE">
      <w:pPr>
        <w:jc w:val="center"/>
        <w:rPr>
          <w:lang w:val="ru-RU"/>
        </w:rPr>
      </w:pPr>
      <w:r>
        <w:t xml:space="preserve">Специальность </w:t>
      </w:r>
      <w:r>
        <w:rPr>
          <w:lang w:val="ru-RU"/>
        </w:rPr>
        <w:t>Информационные системы и технологии</w:t>
      </w:r>
    </w:p>
    <w:p w14:paraId="1538081B" w14:textId="77777777" w:rsidR="00C366DE" w:rsidRDefault="00C366DE" w:rsidP="00C366DE">
      <w:pPr>
        <w:rPr>
          <w:lang w:val="ru-RU"/>
        </w:rPr>
      </w:pPr>
    </w:p>
    <w:p w14:paraId="219BA44A" w14:textId="77777777" w:rsidR="00C366DE" w:rsidRDefault="00C366DE" w:rsidP="00C366DE">
      <w:pPr>
        <w:rPr>
          <w:lang w:val="ru-RU"/>
        </w:rPr>
      </w:pPr>
    </w:p>
    <w:p w14:paraId="6AFA725D" w14:textId="77777777" w:rsidR="00C366DE" w:rsidRDefault="00C366DE" w:rsidP="00C366DE">
      <w:pPr>
        <w:rPr>
          <w:lang w:val="ru-RU"/>
        </w:rPr>
      </w:pPr>
    </w:p>
    <w:p w14:paraId="25023E91" w14:textId="77777777" w:rsidR="00C366DE" w:rsidRDefault="00C366DE" w:rsidP="00C366DE">
      <w:pPr>
        <w:rPr>
          <w:lang w:val="ru-RU"/>
        </w:rPr>
      </w:pPr>
    </w:p>
    <w:p w14:paraId="6226FFFD" w14:textId="77777777" w:rsidR="00C366DE" w:rsidRDefault="00C366DE" w:rsidP="00C366DE">
      <w:pPr>
        <w:jc w:val="center"/>
        <w:rPr>
          <w:b/>
          <w:bCs/>
        </w:rPr>
      </w:pPr>
    </w:p>
    <w:p w14:paraId="0D377969" w14:textId="77777777" w:rsidR="00C366DE" w:rsidRDefault="00C366DE" w:rsidP="00C366DE">
      <w:pPr>
        <w:jc w:val="center"/>
        <w:rPr>
          <w:b/>
          <w:bCs/>
        </w:rPr>
      </w:pPr>
      <w:r>
        <w:rPr>
          <w:b/>
          <w:bCs/>
          <w:lang w:val="ru-RU"/>
        </w:rPr>
        <w:t>ОТЧЕТ ПО ЛАБОРАТОРНОЙ РАБОТЕ</w:t>
      </w:r>
      <w:r>
        <w:rPr>
          <w:b/>
          <w:bCs/>
        </w:rPr>
        <w:t xml:space="preserve"> НА ТЕМУ:</w:t>
      </w:r>
    </w:p>
    <w:p w14:paraId="24396539" w14:textId="6DFCCECE" w:rsidR="00C366DE" w:rsidRDefault="00C366DE" w:rsidP="00C366DE">
      <w:pPr>
        <w:jc w:val="center"/>
        <w:rPr>
          <w:b/>
          <w:bCs/>
          <w:lang w:val="ru-RU"/>
        </w:rPr>
      </w:pPr>
      <w:r>
        <w:rPr>
          <w:b/>
          <w:bCs/>
          <w:lang w:val="ru-RU"/>
        </w:rPr>
        <w:t xml:space="preserve">Исследование </w:t>
      </w:r>
      <w:r>
        <w:rPr>
          <w:b/>
          <w:bCs/>
          <w:lang w:val="ru-RU"/>
        </w:rPr>
        <w:t>асимметричных</w:t>
      </w:r>
      <w:r>
        <w:rPr>
          <w:b/>
          <w:bCs/>
          <w:lang w:val="ru-RU"/>
        </w:rPr>
        <w:t xml:space="preserve"> шифров</w:t>
      </w:r>
    </w:p>
    <w:p w14:paraId="48ECF866" w14:textId="77777777" w:rsidR="00C366DE" w:rsidRDefault="00C366DE" w:rsidP="00C366DE">
      <w:pPr>
        <w:jc w:val="center"/>
        <w:rPr>
          <w:b/>
          <w:bCs/>
        </w:rPr>
      </w:pPr>
    </w:p>
    <w:p w14:paraId="46023FD7" w14:textId="77777777" w:rsidR="00C366DE" w:rsidRDefault="00C366DE" w:rsidP="00C366DE">
      <w:pPr>
        <w:jc w:val="center"/>
        <w:rPr>
          <w:b/>
          <w:bCs/>
        </w:rPr>
      </w:pPr>
    </w:p>
    <w:p w14:paraId="5F57EC53" w14:textId="77777777" w:rsidR="00C366DE" w:rsidRDefault="00C366DE" w:rsidP="00C366DE">
      <w:pPr>
        <w:jc w:val="center"/>
        <w:rPr>
          <w:b/>
          <w:bCs/>
        </w:rPr>
      </w:pPr>
    </w:p>
    <w:p w14:paraId="4B122875" w14:textId="77777777" w:rsidR="00C366DE" w:rsidRDefault="00C366DE" w:rsidP="00C366DE">
      <w:pPr>
        <w:jc w:val="center"/>
        <w:rPr>
          <w:b/>
          <w:bCs/>
        </w:rPr>
      </w:pPr>
    </w:p>
    <w:p w14:paraId="12A6F775" w14:textId="77777777" w:rsidR="00C366DE" w:rsidRDefault="00C366DE" w:rsidP="00C366DE">
      <w:pPr>
        <w:jc w:val="center"/>
        <w:rPr>
          <w:b/>
          <w:bCs/>
        </w:rPr>
      </w:pPr>
    </w:p>
    <w:p w14:paraId="2A700D03" w14:textId="77777777" w:rsidR="00C366DE" w:rsidRDefault="00C366DE" w:rsidP="00C366DE">
      <w:pPr>
        <w:jc w:val="center"/>
        <w:rPr>
          <w:b/>
          <w:bCs/>
        </w:rPr>
      </w:pPr>
    </w:p>
    <w:p w14:paraId="27AFE6D6" w14:textId="77777777" w:rsidR="00C366DE" w:rsidRDefault="00C366DE" w:rsidP="00C366DE">
      <w:pPr>
        <w:jc w:val="center"/>
        <w:rPr>
          <w:b/>
          <w:bCs/>
        </w:rPr>
      </w:pPr>
    </w:p>
    <w:p w14:paraId="223762CE" w14:textId="77777777" w:rsidR="00C366DE" w:rsidRDefault="00C366DE" w:rsidP="00C366DE">
      <w:pPr>
        <w:jc w:val="center"/>
        <w:rPr>
          <w:b/>
          <w:bCs/>
        </w:rPr>
      </w:pPr>
    </w:p>
    <w:p w14:paraId="41D6421E" w14:textId="77777777" w:rsidR="00C366DE" w:rsidRDefault="00C366DE" w:rsidP="00C366DE">
      <w:pPr>
        <w:jc w:val="right"/>
        <w:rPr>
          <w:lang w:val="ru-RU"/>
        </w:rPr>
      </w:pPr>
      <w:r>
        <w:rPr>
          <w:lang w:val="ru-RU"/>
        </w:rPr>
        <w:t>Ф.И.О.</w:t>
      </w:r>
    </w:p>
    <w:p w14:paraId="53B3451A" w14:textId="77777777" w:rsidR="00C366DE" w:rsidRDefault="00C366DE" w:rsidP="00C366DE">
      <w:pPr>
        <w:jc w:val="right"/>
      </w:pPr>
      <w:r>
        <w:rPr>
          <w:lang w:val="ru-RU"/>
        </w:rPr>
        <w:t>Савельев Дмитрий Витальевич</w:t>
      </w:r>
    </w:p>
    <w:p w14:paraId="1F6EC5DF" w14:textId="77777777" w:rsidR="00C366DE" w:rsidRDefault="00C366DE" w:rsidP="00C366DE">
      <w:pPr>
        <w:jc w:val="right"/>
        <w:rPr>
          <w:lang w:val="ru-RU"/>
        </w:rPr>
      </w:pPr>
      <w:r>
        <w:rPr>
          <w:lang w:val="ru-RU"/>
        </w:rPr>
        <w:t xml:space="preserve">Преподаватель </w:t>
      </w:r>
    </w:p>
    <w:p w14:paraId="77A9C42A" w14:textId="77777777" w:rsidR="00C366DE" w:rsidRDefault="00C366DE" w:rsidP="00C366DE">
      <w:pPr>
        <w:jc w:val="right"/>
        <w:rPr>
          <w:lang w:val="ru-RU"/>
        </w:rPr>
      </w:pPr>
      <w:r>
        <w:rPr>
          <w:lang w:val="ru-RU"/>
        </w:rPr>
        <w:t xml:space="preserve">Берников Владислав Олегович </w:t>
      </w:r>
    </w:p>
    <w:p w14:paraId="46D77C63" w14:textId="77777777" w:rsidR="00C366DE" w:rsidRDefault="00C366DE" w:rsidP="00C366DE">
      <w:pPr>
        <w:rPr>
          <w:lang w:val="ru-RU"/>
        </w:rPr>
      </w:pPr>
    </w:p>
    <w:p w14:paraId="53CBC8FE" w14:textId="77777777" w:rsidR="00C366DE" w:rsidRDefault="00C366DE" w:rsidP="00C366DE">
      <w:pPr>
        <w:rPr>
          <w:lang w:val="ru-RU"/>
        </w:rPr>
      </w:pPr>
    </w:p>
    <w:p w14:paraId="4BEA88BF" w14:textId="77777777" w:rsidR="00C366DE" w:rsidRDefault="00C366DE" w:rsidP="00C366DE">
      <w:pPr>
        <w:rPr>
          <w:lang w:val="ru-RU"/>
        </w:rPr>
      </w:pPr>
    </w:p>
    <w:p w14:paraId="7F8CE45F" w14:textId="77777777" w:rsidR="00C366DE" w:rsidRDefault="00C366DE" w:rsidP="00C366DE">
      <w:pPr>
        <w:rPr>
          <w:lang w:val="ru-RU"/>
        </w:rPr>
      </w:pPr>
    </w:p>
    <w:p w14:paraId="5B21FA4F" w14:textId="77777777" w:rsidR="00C366DE" w:rsidRDefault="00C366DE" w:rsidP="00C366DE">
      <w:pPr>
        <w:rPr>
          <w:lang w:val="ru-RU"/>
        </w:rPr>
      </w:pPr>
    </w:p>
    <w:p w14:paraId="418C94D2" w14:textId="77777777" w:rsidR="00C366DE" w:rsidRDefault="00C366DE" w:rsidP="00C366DE">
      <w:pPr>
        <w:rPr>
          <w:lang w:val="ru-RU"/>
        </w:rPr>
      </w:pPr>
    </w:p>
    <w:p w14:paraId="49361A40" w14:textId="77777777" w:rsidR="00C366DE" w:rsidRDefault="00C366DE" w:rsidP="00C366DE">
      <w:pPr>
        <w:rPr>
          <w:lang w:val="ru-RU"/>
        </w:rPr>
      </w:pPr>
    </w:p>
    <w:p w14:paraId="3B99DA8C" w14:textId="77777777" w:rsidR="00C366DE" w:rsidRDefault="00C366DE" w:rsidP="00C366DE">
      <w:pPr>
        <w:rPr>
          <w:lang w:val="ru-RU"/>
        </w:rPr>
      </w:pPr>
    </w:p>
    <w:p w14:paraId="186209C6" w14:textId="77777777" w:rsidR="00C366DE" w:rsidRDefault="00C366DE" w:rsidP="00C366DE">
      <w:pPr>
        <w:rPr>
          <w:lang w:val="ru-RU"/>
        </w:rPr>
      </w:pPr>
    </w:p>
    <w:p w14:paraId="041DAD67" w14:textId="77777777" w:rsidR="00C366DE" w:rsidRDefault="00C366DE" w:rsidP="00C366DE">
      <w:pPr>
        <w:rPr>
          <w:lang w:val="ru-RU"/>
        </w:rPr>
      </w:pPr>
    </w:p>
    <w:p w14:paraId="0191EBF0" w14:textId="77777777" w:rsidR="00C366DE" w:rsidRDefault="00C366DE" w:rsidP="00C366DE">
      <w:pPr>
        <w:rPr>
          <w:lang w:val="ru-RU"/>
        </w:rPr>
      </w:pPr>
    </w:p>
    <w:p w14:paraId="56150D69" w14:textId="77777777" w:rsidR="00C366DE" w:rsidRDefault="00C366DE" w:rsidP="00C366DE">
      <w:pPr>
        <w:rPr>
          <w:lang w:val="ru-RU"/>
        </w:rPr>
      </w:pPr>
    </w:p>
    <w:p w14:paraId="00B049F8" w14:textId="77777777" w:rsidR="00C366DE" w:rsidRDefault="00C366DE" w:rsidP="00C366DE">
      <w:pPr>
        <w:rPr>
          <w:lang w:val="ru-RU"/>
        </w:rPr>
      </w:pPr>
    </w:p>
    <w:p w14:paraId="06125F5A" w14:textId="77777777" w:rsidR="00C366DE" w:rsidRDefault="00C366DE" w:rsidP="00C366DE">
      <w:pPr>
        <w:rPr>
          <w:lang w:val="ru-RU"/>
        </w:rPr>
      </w:pPr>
    </w:p>
    <w:p w14:paraId="09E0B247" w14:textId="77777777" w:rsidR="00C366DE" w:rsidRDefault="00C366DE" w:rsidP="00C366DE">
      <w:pPr>
        <w:rPr>
          <w:lang w:val="ru-RU"/>
        </w:rPr>
      </w:pPr>
    </w:p>
    <w:p w14:paraId="0C23FDB5" w14:textId="77777777" w:rsidR="00C366DE" w:rsidRDefault="00C366DE" w:rsidP="00C366DE">
      <w:pPr>
        <w:rPr>
          <w:lang w:val="ru-RU"/>
        </w:rPr>
      </w:pPr>
    </w:p>
    <w:p w14:paraId="5BC8CDE5" w14:textId="77777777" w:rsidR="00C366DE" w:rsidRDefault="00C366DE" w:rsidP="00C366DE">
      <w:pPr>
        <w:jc w:val="center"/>
        <w:rPr>
          <w:b/>
          <w:bCs/>
        </w:rPr>
      </w:pPr>
      <w:r>
        <w:t>Минск 2</w:t>
      </w:r>
      <w:r>
        <w:rPr>
          <w:lang w:val="ru-RU"/>
        </w:rPr>
        <w:t>021</w:t>
      </w:r>
    </w:p>
    <w:p w14:paraId="0BD1C2C3" w14:textId="638E4345" w:rsidR="00C366DE" w:rsidRDefault="00C366DE">
      <w:r>
        <w:lastRenderedPageBreak/>
        <w:t xml:space="preserve">Цель: изучение и приобретение практических навыков разработки и использования приложений для реализации асимметричных шифров. </w:t>
      </w:r>
    </w:p>
    <w:p w14:paraId="13E5477F" w14:textId="77777777" w:rsidR="00C366DE" w:rsidRDefault="00C366DE">
      <w:r>
        <w:t xml:space="preserve">Задачи: </w:t>
      </w:r>
    </w:p>
    <w:p w14:paraId="6C8ED347" w14:textId="63B7923E" w:rsidR="00C366DE" w:rsidRDefault="00C366DE">
      <w:r>
        <w:t xml:space="preserve">1. 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 </w:t>
      </w:r>
    </w:p>
    <w:p w14:paraId="00519EF2" w14:textId="564B5F1D" w:rsidR="003A241E" w:rsidRDefault="00C366DE">
      <w:r>
        <w:t xml:space="preserve">2.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 </w:t>
      </w:r>
    </w:p>
    <w:p w14:paraId="5E0B4A63" w14:textId="77777777" w:rsidR="003A241E" w:rsidRDefault="00C366DE">
      <w:r>
        <w:t xml:space="preserve">3. Выполнить анализ криптостойкости асимметричных шифров. </w:t>
      </w:r>
    </w:p>
    <w:p w14:paraId="721B045C" w14:textId="77777777" w:rsidR="003A241E" w:rsidRDefault="00C366DE">
      <w:r>
        <w:t xml:space="preserve">4. Оценить скорость зашифрования/расшифрования реализованных шифров. </w:t>
      </w:r>
    </w:p>
    <w:p w14:paraId="2AC5C312" w14:textId="4C32ED15" w:rsidR="00777F81" w:rsidRDefault="00C366DE">
      <w:pPr>
        <w:rPr>
          <w:lang w:val="ru-RU"/>
        </w:rPr>
      </w:pPr>
      <w: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r w:rsidR="003A241E">
        <w:rPr>
          <w:lang w:val="ru-RU"/>
        </w:rPr>
        <w:t>.</w:t>
      </w:r>
    </w:p>
    <w:p w14:paraId="58BE18C4" w14:textId="009EA841" w:rsidR="003A241E" w:rsidRDefault="003A241E" w:rsidP="003A241E">
      <w:pPr>
        <w:pStyle w:val="2"/>
      </w:pPr>
      <w:r>
        <w:t>1. Теоретические сведения</w:t>
      </w:r>
    </w:p>
    <w:p w14:paraId="61A981A1" w14:textId="358FDDA7" w:rsidR="003A241E" w:rsidRDefault="00BF3D7D" w:rsidP="00BF3D7D">
      <w:pPr>
        <w:pStyle w:val="2"/>
      </w:pPr>
      <w:r>
        <w:t>1.1. Основные свойства асимметричных криптосистем</w:t>
      </w:r>
    </w:p>
    <w:p w14:paraId="6B38CC18" w14:textId="77777777" w:rsidR="009D011A" w:rsidRDefault="00BF3D7D" w:rsidP="00BF3D7D">
      <w:r>
        <w:t xml:space="preserve">Две известные нам проблемы, связанные с практическим использованием симметричных криптосистем, стали важными побудительными мотивами для разработки принципиально нового класса методов шифрования: криптографии с открытым ключом, или асимметричной криптографии. </w:t>
      </w:r>
    </w:p>
    <w:p w14:paraId="27DE6A7B" w14:textId="77777777" w:rsidR="009D011A" w:rsidRDefault="00BF3D7D" w:rsidP="00BF3D7D">
      <w:r>
        <w:t xml:space="preserve">Концепция нового подхода предложена </w:t>
      </w:r>
      <w:proofErr w:type="spellStart"/>
      <w:r>
        <w:t>Уитфилдом</w:t>
      </w:r>
      <w:proofErr w:type="spellEnd"/>
      <w:r>
        <w:t xml:space="preserve"> </w:t>
      </w:r>
      <w:proofErr w:type="spellStart"/>
      <w:r>
        <w:t>Диффи</w:t>
      </w:r>
      <w:proofErr w:type="spellEnd"/>
      <w:r>
        <w:t xml:space="preserve"> (</w:t>
      </w:r>
      <w:proofErr w:type="spellStart"/>
      <w:r>
        <w:t>Whitfield</w:t>
      </w:r>
      <w:proofErr w:type="spellEnd"/>
      <w:r>
        <w:t xml:space="preserve"> </w:t>
      </w:r>
      <w:proofErr w:type="spellStart"/>
      <w:r>
        <w:t>Diffie</w:t>
      </w:r>
      <w:proofErr w:type="spellEnd"/>
      <w:r>
        <w:t xml:space="preserve">) и Мартином </w:t>
      </w:r>
      <w:proofErr w:type="spellStart"/>
      <w:r>
        <w:t>Хеллманом</w:t>
      </w:r>
      <w:proofErr w:type="spellEnd"/>
      <w:r>
        <w:t xml:space="preserve"> (Martin </w:t>
      </w:r>
      <w:proofErr w:type="spellStart"/>
      <w:r>
        <w:t>Hellman</w:t>
      </w:r>
      <w:proofErr w:type="spellEnd"/>
      <w:r>
        <w:t>) и, независимо, Ральфом Мерклом (</w:t>
      </w:r>
      <w:proofErr w:type="spellStart"/>
      <w:r>
        <w:t>Ralph</w:t>
      </w:r>
      <w:proofErr w:type="spellEnd"/>
      <w:r>
        <w:t xml:space="preserve"> </w:t>
      </w:r>
      <w:proofErr w:type="spellStart"/>
      <w:r>
        <w:t>Merkle</w:t>
      </w:r>
      <w:proofErr w:type="spellEnd"/>
      <w:r>
        <w:t xml:space="preserve">). </w:t>
      </w:r>
    </w:p>
    <w:p w14:paraId="0AA74BA8" w14:textId="77777777" w:rsidR="009D011A" w:rsidRDefault="00BF3D7D" w:rsidP="00BF3D7D">
      <w:r>
        <w:t>В основу асимметричной криптографии положена идея использовать ключи парами: один – для зашифрования</w:t>
      </w:r>
      <w:r>
        <w:rPr>
          <w:lang w:val="ru-RU"/>
        </w:rPr>
        <w:t xml:space="preserve"> </w:t>
      </w:r>
      <w:r>
        <w:t xml:space="preserve">(открытый, или публичный, ключ), другой – для расшифрования (тайный ключ). Отметим, что указанная пара ключей принадлежит получателю зашифрованного сообщения. 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 </w:t>
      </w:r>
    </w:p>
    <w:p w14:paraId="65384649" w14:textId="0F5F0DCA" w:rsidR="009D011A" w:rsidRDefault="00BF3D7D" w:rsidP="00BF3D7D">
      <w:r>
        <w:t>Определение 1. Односторонней функцией (</w:t>
      </w:r>
      <w:proofErr w:type="spellStart"/>
      <w:r>
        <w:t>one-way</w:t>
      </w:r>
      <w:proofErr w:type="spellEnd"/>
      <w:r>
        <w:t xml:space="preserve"> </w:t>
      </w:r>
      <w:proofErr w:type="spellStart"/>
      <w:r>
        <w:t>function</w:t>
      </w:r>
      <w:proofErr w:type="spellEnd"/>
      <w:r>
        <w:t xml:space="preserve">)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 Практически первой реализацией идеи </w:t>
      </w:r>
      <w:proofErr w:type="spellStart"/>
      <w:r>
        <w:t>Диффи</w:t>
      </w:r>
      <w:proofErr w:type="spellEnd"/>
      <w:r>
        <w:t xml:space="preserve"> – </w:t>
      </w:r>
      <w:proofErr w:type="spellStart"/>
      <w:r>
        <w:t>Хеллмана</w:t>
      </w:r>
      <w:proofErr w:type="spellEnd"/>
      <w:r>
        <w:t xml:space="preserve"> стал алгоритм согласования по открытому каналу тайного ключа между абонентами А и В. </w:t>
      </w:r>
    </w:p>
    <w:p w14:paraId="3A5B6A4D" w14:textId="77777777" w:rsidR="009D011A" w:rsidRDefault="00BF3D7D" w:rsidP="00BF3D7D">
      <w:r>
        <w:t xml:space="preserve">Алгоритмы шифрования с открытым ключом можно использовать для решения следующих задач: </w:t>
      </w:r>
    </w:p>
    <w:p w14:paraId="74F0832F" w14:textId="77777777" w:rsidR="009D011A" w:rsidRDefault="00BF3D7D" w:rsidP="00BF3D7D">
      <w:r>
        <w:t xml:space="preserve">• зашифрования/расшифрования передаваемых и хранимых данных в целях их защиты от несанкционированного доступа; </w:t>
      </w:r>
    </w:p>
    <w:p w14:paraId="4C892E72" w14:textId="77777777" w:rsidR="009D011A" w:rsidRDefault="00BF3D7D" w:rsidP="00BF3D7D">
      <w:r>
        <w:lastRenderedPageBreak/>
        <w:t xml:space="preserve">• формирования цифровой подписи под электронными документами; </w:t>
      </w:r>
    </w:p>
    <w:p w14:paraId="186051AD" w14:textId="6170A4C8" w:rsidR="009D011A" w:rsidRDefault="00BF3D7D" w:rsidP="00BF3D7D">
      <w:r>
        <w:t xml:space="preserve">• распределения секретных ключей, используемых далее при шифровании документов симметричными методами. В данной работе мы будем работать над аспектами решения первой из указанных задач. По мнению </w:t>
      </w:r>
      <w:proofErr w:type="spellStart"/>
      <w:r>
        <w:t>Диффи</w:t>
      </w:r>
      <w:proofErr w:type="spellEnd"/>
      <w:r>
        <w:t xml:space="preserve"> и </w:t>
      </w:r>
      <w:proofErr w:type="spellStart"/>
      <w:r>
        <w:t>Хеллмана</w:t>
      </w:r>
      <w:proofErr w:type="spellEnd"/>
      <w:r>
        <w:t xml:space="preserve">, алгоритм шифрования с открытым ключом должен: </w:t>
      </w:r>
    </w:p>
    <w:p w14:paraId="5ABB1F0C" w14:textId="77777777" w:rsidR="009D011A" w:rsidRDefault="00BF3D7D" w:rsidP="00BF3D7D">
      <w:r>
        <w:t xml:space="preserve">• вычислительно легко создавать пару (открытый ключ e – закрытый ключ d); </w:t>
      </w:r>
    </w:p>
    <w:p w14:paraId="5CDD369B" w14:textId="2248DF23" w:rsidR="009D011A" w:rsidRDefault="00BF3D7D" w:rsidP="00BF3D7D">
      <w:r>
        <w:t xml:space="preserve">• вычислительно легко зашифровывать сообщение </w:t>
      </w:r>
      <w:proofErr w:type="spellStart"/>
      <w:r>
        <w:t>M</w:t>
      </w:r>
      <w:r w:rsidRPr="009D011A">
        <w:rPr>
          <w:vertAlign w:val="subscript"/>
        </w:rPr>
        <w:t>i</w:t>
      </w:r>
      <w:proofErr w:type="spellEnd"/>
      <w:r>
        <w:t xml:space="preserve"> открытым ключом; • вычислительно легко расшифровывать сообщение </w:t>
      </w:r>
      <w:proofErr w:type="spellStart"/>
      <w:r>
        <w:t>C</w:t>
      </w:r>
      <w:r w:rsidRPr="009D011A">
        <w:rPr>
          <w:vertAlign w:val="subscript"/>
        </w:rPr>
        <w:t>i</w:t>
      </w:r>
      <w:proofErr w:type="spellEnd"/>
      <w:r>
        <w:t xml:space="preserve">, используя закрытый ключ; </w:t>
      </w:r>
    </w:p>
    <w:p w14:paraId="5E5EC568" w14:textId="77777777" w:rsidR="009D011A" w:rsidRDefault="00BF3D7D" w:rsidP="00BF3D7D">
      <w:r>
        <w:t xml:space="preserve">• обеспечивать непреодолимую вычислительную сложность определения соответствующего закрытого ключа при известном открытом ключе; </w:t>
      </w:r>
    </w:p>
    <w:p w14:paraId="6B371978" w14:textId="19208914" w:rsidR="00BF3D7D" w:rsidRDefault="00BF3D7D" w:rsidP="00BF3D7D">
      <w:r>
        <w:t>•</w:t>
      </w:r>
      <w:r w:rsidR="009D011A">
        <w:rPr>
          <w:lang w:val="ru-RU"/>
        </w:rPr>
        <w:t xml:space="preserve"> </w:t>
      </w:r>
      <w:r>
        <w:t xml:space="preserve">обеспечивать непреодолимую вычислительную сложность восстановления исходного (открытого сообщения </w:t>
      </w:r>
      <w:proofErr w:type="spellStart"/>
      <w:r>
        <w:t>M</w:t>
      </w:r>
      <w:r w:rsidRPr="009D011A">
        <w:rPr>
          <w:vertAlign w:val="subscript"/>
        </w:rPr>
        <w:t>i</w:t>
      </w:r>
      <w:proofErr w:type="spellEnd"/>
      <w:r>
        <w:t xml:space="preserve">) зная только открытый ключ и зашифрованное сообщение </w:t>
      </w:r>
      <w:proofErr w:type="spellStart"/>
      <w:r>
        <w:t>C</w:t>
      </w:r>
      <w:r w:rsidRPr="009D011A">
        <w:rPr>
          <w:vertAlign w:val="subscript"/>
        </w:rPr>
        <w:t>i</w:t>
      </w:r>
      <w:proofErr w:type="spellEnd"/>
      <w:r>
        <w:t>.</w:t>
      </w:r>
    </w:p>
    <w:p w14:paraId="077F2E17" w14:textId="5A40E04E" w:rsidR="00BF3D7D" w:rsidRDefault="00BF3D7D" w:rsidP="00BF3D7D">
      <w:pPr>
        <w:pStyle w:val="2"/>
      </w:pPr>
      <w:r>
        <w:t>1.2. Криптоалгоритм на основе задачи об укладке ранца</w:t>
      </w:r>
    </w:p>
    <w:p w14:paraId="05E9F51E" w14:textId="3ED1E63E" w:rsidR="00BF3D7D" w:rsidRDefault="00BF3D7D" w:rsidP="00BF3D7D">
      <w:pPr>
        <w:pStyle w:val="2"/>
      </w:pPr>
      <w:r>
        <w:t>1.2.1. Общая характеристика алгоритма</w:t>
      </w:r>
    </w:p>
    <w:p w14:paraId="648789E0" w14:textId="77777777" w:rsidR="009D011A" w:rsidRDefault="00BF3D7D" w:rsidP="00BF3D7D">
      <w:r>
        <w:t xml:space="preserve">Алгоритм разработан Р. Мерклом и М. </w:t>
      </w:r>
      <w:proofErr w:type="spellStart"/>
      <w:r>
        <w:t>Хеллманом</w:t>
      </w:r>
      <w:proofErr w:type="spellEnd"/>
      <w:r>
        <w:t xml:space="preserve">. Это первый алгоритм шифрования с открытым ключом широкого назначения. </w:t>
      </w:r>
    </w:p>
    <w:p w14:paraId="08A52ECD" w14:textId="77777777" w:rsidR="009D011A" w:rsidRDefault="00BF3D7D" w:rsidP="00BF3D7D">
      <w:r>
        <w:t>Определение 2. Ранцевый (рюкзачный) вектор S = (s</w:t>
      </w:r>
      <w:r w:rsidRPr="009D011A">
        <w:rPr>
          <w:vertAlign w:val="subscript"/>
        </w:rPr>
        <w:t>1</w:t>
      </w:r>
      <w:r>
        <w:t xml:space="preserve">, ..., </w:t>
      </w:r>
      <w:proofErr w:type="spellStart"/>
      <w:r>
        <w:t>s</w:t>
      </w:r>
      <w:r w:rsidRPr="009D011A">
        <w:rPr>
          <w:vertAlign w:val="subscript"/>
        </w:rPr>
        <w:t>z</w:t>
      </w:r>
      <w:proofErr w:type="spellEnd"/>
      <w:r>
        <w:t>) – это упорядоченный набор из z, z</w:t>
      </w:r>
      <w:r w:rsidR="009D011A">
        <w:rPr>
          <w:lang w:val="ru-RU"/>
        </w:rPr>
        <w:t> </w:t>
      </w:r>
      <w:r>
        <w:t xml:space="preserve">≥ 3, различных натуральных чисел </w:t>
      </w:r>
      <w:proofErr w:type="spellStart"/>
      <w:r>
        <w:t>s</w:t>
      </w:r>
      <w:r w:rsidRPr="009D011A">
        <w:rPr>
          <w:vertAlign w:val="subscript"/>
        </w:rPr>
        <w:t>i</w:t>
      </w:r>
      <w:proofErr w:type="spellEnd"/>
      <w:r>
        <w:t xml:space="preserve">. Входом задачи о ранце (рюкзаке) называем пару (S, S), где S – рюкзачный вектор, а S – натуральное число. </w:t>
      </w:r>
    </w:p>
    <w:p w14:paraId="4DF5D251" w14:textId="6A924670" w:rsidR="009D011A" w:rsidRDefault="00BF3D7D" w:rsidP="00BF3D7D">
      <w:r>
        <w:t xml:space="preserve">Решением для входа (S, S) будет такое подмножество из S, сумма элементов которого равняется S. </w:t>
      </w:r>
    </w:p>
    <w:p w14:paraId="157AA33B" w14:textId="1E039828" w:rsidR="00BF3D7D" w:rsidRPr="00BF3D7D" w:rsidRDefault="00BF3D7D" w:rsidP="00BF3D7D">
      <w:pPr>
        <w:rPr>
          <w:lang w:val="ru-RU" w:eastAsia="ru-RU"/>
        </w:rPr>
      </w:pPr>
      <w:r>
        <w:t>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 Как видим, проблема укладки ранца формулируется просто. Дано множество предметов общим числом z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дан набор значений k</w:t>
      </w:r>
      <w:r w:rsidRPr="009D011A">
        <w:rPr>
          <w:vertAlign w:val="subscript"/>
        </w:rPr>
        <w:t>1</w:t>
      </w:r>
      <w:r>
        <w:t>, k</w:t>
      </w:r>
      <w:r w:rsidRPr="009D011A">
        <w:rPr>
          <w:vertAlign w:val="subscript"/>
        </w:rPr>
        <w:t>2</w:t>
      </w:r>
      <w:r>
        <w:t xml:space="preserve">, …, </w:t>
      </w:r>
      <w:proofErr w:type="spellStart"/>
      <w:r>
        <w:t>k</w:t>
      </w:r>
      <w:r w:rsidRPr="009D011A">
        <w:rPr>
          <w:vertAlign w:val="subscript"/>
        </w:rPr>
        <w:t>z</w:t>
      </w:r>
      <w:proofErr w:type="spellEnd"/>
      <w:r>
        <w:t xml:space="preserve"> и суммарное значение S. Требуется вычислить значения </w:t>
      </w:r>
      <w:proofErr w:type="spellStart"/>
      <w:r>
        <w:t>b</w:t>
      </w:r>
      <w:r w:rsidRPr="009D011A">
        <w:rPr>
          <w:vertAlign w:val="subscript"/>
        </w:rPr>
        <w:t>z</w:t>
      </w:r>
      <w:proofErr w:type="spellEnd"/>
      <w:r>
        <w:t xml:space="preserve"> такие, что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FD37C7" w14:paraId="01B38A07" w14:textId="77777777" w:rsidTr="00141A3D">
        <w:trPr>
          <w:trHeight w:val="595"/>
        </w:trPr>
        <w:tc>
          <w:tcPr>
            <w:tcW w:w="8075" w:type="dxa"/>
            <w:vAlign w:val="center"/>
          </w:tcPr>
          <w:p w14:paraId="70AF956A" w14:textId="25CE0BE2" w:rsidR="00FD37C7" w:rsidRPr="00FD37C7" w:rsidRDefault="00FD37C7" w:rsidP="00141A3D">
            <w:pPr>
              <w:spacing w:before="240" w:after="240"/>
              <w:ind w:firstLine="0"/>
              <w:jc w:val="center"/>
              <w:rPr>
                <w:i/>
                <w:lang w:val="ru-RU"/>
              </w:rPr>
            </w:pPr>
            <m:oMathPara>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ru-RU"/>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m:t>
                </m:r>
              </m:oMath>
            </m:oMathPara>
          </w:p>
        </w:tc>
        <w:tc>
          <w:tcPr>
            <w:tcW w:w="1270" w:type="dxa"/>
            <w:vAlign w:val="center"/>
          </w:tcPr>
          <w:p w14:paraId="1B03F3FA" w14:textId="77777777" w:rsidR="00FD37C7" w:rsidRDefault="00FD37C7" w:rsidP="00141A3D">
            <w:pPr>
              <w:spacing w:before="240" w:after="240"/>
              <w:ind w:firstLine="0"/>
              <w:jc w:val="right"/>
              <w:rPr>
                <w:lang w:val="ru-RU"/>
              </w:rPr>
            </w:pPr>
            <w:r>
              <w:rPr>
                <w:lang w:val="ru-RU"/>
              </w:rPr>
              <w:t>(1.1)</w:t>
            </w:r>
          </w:p>
        </w:tc>
      </w:tr>
    </w:tbl>
    <w:p w14:paraId="5DF124C8" w14:textId="77777777" w:rsidR="00501A0D" w:rsidRDefault="00990962">
      <w:r>
        <w:t xml:space="preserve">Здесь </w:t>
      </w:r>
      <w:proofErr w:type="spellStart"/>
      <w:r>
        <w:t>b</w:t>
      </w:r>
      <w:r w:rsidRPr="009D011A">
        <w:rPr>
          <w:vertAlign w:val="subscript"/>
        </w:rPr>
        <w:t>i</w:t>
      </w:r>
      <w:proofErr w:type="spellEnd"/>
      <w:r>
        <w:t xml:space="preserve"> может быть либо нулем, либо единицей. Значение </w:t>
      </w:r>
      <w:proofErr w:type="spellStart"/>
      <w:r>
        <w:t>b</w:t>
      </w:r>
      <w:r w:rsidRPr="009D011A">
        <w:rPr>
          <w:vertAlign w:val="subscript"/>
        </w:rPr>
        <w:t>i</w:t>
      </w:r>
      <w:proofErr w:type="spellEnd"/>
      <w:r>
        <w:t xml:space="preserve"> = 1 означает, что предмет </w:t>
      </w:r>
      <w:proofErr w:type="spellStart"/>
      <w:r>
        <w:t>m</w:t>
      </w:r>
      <w:r w:rsidRPr="009D011A">
        <w:rPr>
          <w:vertAlign w:val="subscript"/>
        </w:rPr>
        <w:t>i</w:t>
      </w:r>
      <w:proofErr w:type="spellEnd"/>
      <w:r>
        <w:t xml:space="preserve"> кладут в рюкзак, а </w:t>
      </w:r>
      <w:proofErr w:type="spellStart"/>
      <w:r>
        <w:t>b</w:t>
      </w:r>
      <w:r w:rsidRPr="009D011A">
        <w:rPr>
          <w:vertAlign w:val="subscript"/>
        </w:rPr>
        <w:t>i</w:t>
      </w:r>
      <w:proofErr w:type="spellEnd"/>
      <w:r>
        <w:t xml:space="preserve"> = 0 – не кладут. </w:t>
      </w:r>
    </w:p>
    <w:p w14:paraId="7F58330A" w14:textId="77777777" w:rsidR="00501A0D" w:rsidRDefault="00990962">
      <w:r>
        <w:lastRenderedPageBreak/>
        <w:t xml:space="preserve">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w:t>
      </w:r>
    </w:p>
    <w:p w14:paraId="05C1B615" w14:textId="071D0512" w:rsidR="003A241E" w:rsidRDefault="00990962">
      <w:r>
        <w:t>Трудный для укладки ранец применяется в качестве открытого ключа, который легко использовать для зашифрования, но невозможно – для расшифрования. В качестве закрытого ключа применяется легкий для укладки ранец, который предоставляет простой способ расшифрования сообщения.</w:t>
      </w:r>
    </w:p>
    <w:p w14:paraId="3E1DC6E2" w14:textId="4B016F63" w:rsidR="00501A0D" w:rsidRDefault="00990962">
      <w:r>
        <w:t xml:space="preserve">В качестве закрытого ключа d (легкого для укладки ранца) используется </w:t>
      </w:r>
      <w:proofErr w:type="spellStart"/>
      <w:r>
        <w:t>сверхвозрастающая</w:t>
      </w:r>
      <w:proofErr w:type="spellEnd"/>
      <w:r>
        <w:t xml:space="preserve"> последовательность, состоящая из z элементов: d</w:t>
      </w:r>
      <w:r w:rsidRPr="00501A0D">
        <w:rPr>
          <w:vertAlign w:val="subscript"/>
        </w:rPr>
        <w:t>1</w:t>
      </w:r>
      <w:r>
        <w:t>,</w:t>
      </w:r>
      <w:r w:rsidR="00501A0D">
        <w:rPr>
          <w:lang w:val="ru-RU"/>
        </w:rPr>
        <w:t> </w:t>
      </w:r>
      <w:r>
        <w:t>d</w:t>
      </w:r>
      <w:r w:rsidRPr="00501A0D">
        <w:rPr>
          <w:vertAlign w:val="subscript"/>
        </w:rPr>
        <w:t>2</w:t>
      </w:r>
      <w:r>
        <w:t>,</w:t>
      </w:r>
      <w:r w:rsidR="00501A0D">
        <w:rPr>
          <w:lang w:val="ru-RU"/>
        </w:rPr>
        <w:t> </w:t>
      </w:r>
      <w:r>
        <w:t>…,</w:t>
      </w:r>
      <w:r w:rsidR="00501A0D">
        <w:rPr>
          <w:lang w:val="ru-RU"/>
        </w:rPr>
        <w:t> </w:t>
      </w:r>
      <w:proofErr w:type="spellStart"/>
      <w:r>
        <w:t>d</w:t>
      </w:r>
      <w:r w:rsidRPr="00501A0D">
        <w:rPr>
          <w:vertAlign w:val="subscript"/>
        </w:rPr>
        <w:t>z</w:t>
      </w:r>
      <w:proofErr w:type="spellEnd"/>
      <w:r>
        <w:t>: d = {</w:t>
      </w:r>
      <w:proofErr w:type="spellStart"/>
      <w:r>
        <w:t>d</w:t>
      </w:r>
      <w:r w:rsidRPr="00501A0D">
        <w:rPr>
          <w:vertAlign w:val="subscript"/>
        </w:rPr>
        <w:t>i</w:t>
      </w:r>
      <w:proofErr w:type="spellEnd"/>
      <w:r>
        <w:t xml:space="preserve">}, i = 1, …, z. </w:t>
      </w:r>
    </w:p>
    <w:p w14:paraId="4AE43CD9" w14:textId="75AB0CFA" w:rsidR="00990962" w:rsidRDefault="00990962">
      <w:r>
        <w:t xml:space="preserve">Определение 3. </w:t>
      </w:r>
      <w:proofErr w:type="spellStart"/>
      <w:r>
        <w:t>Сверхвозрастающей</w:t>
      </w:r>
      <w:proofErr w:type="spellEnd"/>
      <w:r>
        <w:t xml:space="preserve"> называется </w:t>
      </w:r>
      <w:proofErr w:type="spellStart"/>
      <w:r>
        <w:t>последова</w:t>
      </w:r>
      <w:proofErr w:type="spellEnd"/>
      <w:r>
        <w:t>тельность, в которой каждый последующий член больше суммы всех предыдущих.</w:t>
      </w:r>
    </w:p>
    <w:p w14:paraId="546CC8D3" w14:textId="77777777" w:rsidR="00501A0D" w:rsidRDefault="00990962" w:rsidP="00501A0D">
      <w:pPr>
        <w:pStyle w:val="2"/>
      </w:pPr>
      <w:r>
        <w:t xml:space="preserve">1.2.2. Алгоритм укладки ранца на основе </w:t>
      </w:r>
      <w:proofErr w:type="spellStart"/>
      <w:r>
        <w:t>сверхвозрастающей</w:t>
      </w:r>
      <w:proofErr w:type="spellEnd"/>
      <w:r>
        <w:t xml:space="preserve"> последовательности </w:t>
      </w:r>
    </w:p>
    <w:p w14:paraId="2F1904BE" w14:textId="6DD7A764" w:rsidR="00501A0D" w:rsidRDefault="00990962">
      <w:r>
        <w:t xml:space="preserve">Необходимо по очереди анализировать некоторый «текущий вес» S предметов, составляющих </w:t>
      </w:r>
      <w:proofErr w:type="spellStart"/>
      <w:r>
        <w:t>сверхвозрастающую</w:t>
      </w:r>
      <w:proofErr w:type="spellEnd"/>
      <w:r>
        <w:t xml:space="preserve"> последовательность; в результате анализа нужно упаковать (</w:t>
      </w:r>
      <w:proofErr w:type="spellStart"/>
      <w:r>
        <w:t>доупаковать</w:t>
      </w:r>
      <w:proofErr w:type="spellEnd"/>
      <w:r>
        <w:t xml:space="preserve">) ранец. </w:t>
      </w:r>
    </w:p>
    <w:p w14:paraId="266E1F77" w14:textId="5FDC9AB8" w:rsidR="00501A0D" w:rsidRDefault="00990962">
      <w:r>
        <w:t>1. В качестве текущего выбирается число S, которое сравнивается с «весом» самого тяжелого предмета (</w:t>
      </w:r>
      <w:proofErr w:type="spellStart"/>
      <w:r>
        <w:t>d</w:t>
      </w:r>
      <w:r w:rsidRPr="00501A0D">
        <w:rPr>
          <w:vertAlign w:val="subscript"/>
        </w:rPr>
        <w:t>z</w:t>
      </w:r>
      <w:proofErr w:type="spellEnd"/>
      <w:r>
        <w:t>); если текущий вес меньше веса данного предмета, то его в ранец не кладут (0), в противном случае его укладывают (1) в ранец и переходят к анализу очередного (в общем случае –</w:t>
      </w:r>
      <w:r w:rsidR="00501A0D">
        <w:rPr>
          <w:lang w:val="ru-RU"/>
        </w:rPr>
        <w:t xml:space="preserve">  </w:t>
      </w:r>
      <w:r>
        <w:t>i-</w:t>
      </w:r>
      <w:r w:rsidR="00501A0D">
        <w:rPr>
          <w:lang w:val="ru-RU"/>
        </w:rPr>
        <w:t>г</w:t>
      </w:r>
      <w:r>
        <w:t xml:space="preserve">о предмета). </w:t>
      </w:r>
    </w:p>
    <w:p w14:paraId="319682A5" w14:textId="77777777" w:rsidR="00501A0D" w:rsidRDefault="00990962">
      <w:r>
        <w:t xml:space="preserve">2. Если на предыдущем (i-м шаге) предмет пополнил ранец, то текущий вес уменьшают на вес положенного предмета (S = S – </w:t>
      </w:r>
      <w:proofErr w:type="spellStart"/>
      <w:r>
        <w:t>d</w:t>
      </w:r>
      <w:r w:rsidRPr="00501A0D">
        <w:rPr>
          <w:vertAlign w:val="subscript"/>
        </w:rPr>
        <w:t>i</w:t>
      </w:r>
      <w:proofErr w:type="spellEnd"/>
      <w:r>
        <w:t xml:space="preserve">); переходят к следующему по весу предмету в последовательности: </w:t>
      </w:r>
      <w:proofErr w:type="spellStart"/>
      <w:r>
        <w:t>d</w:t>
      </w:r>
      <w:r w:rsidRPr="00501A0D">
        <w:rPr>
          <w:vertAlign w:val="subscript"/>
        </w:rPr>
        <w:t>i</w:t>
      </w:r>
      <w:proofErr w:type="spellEnd"/>
      <w:r>
        <w:t xml:space="preserve"> – 1. </w:t>
      </w:r>
    </w:p>
    <w:p w14:paraId="165088C3" w14:textId="77777777" w:rsidR="00501A0D" w:rsidRDefault="00990962">
      <w:r>
        <w:t xml:space="preserve">Шаги повторяются до тех пор, пока процесс не закончится. </w:t>
      </w:r>
    </w:p>
    <w:p w14:paraId="5FEA6ACB" w14:textId="761ECAA1" w:rsidR="00990962" w:rsidRDefault="00990962">
      <w:r>
        <w:t>Если текущий вес уменьшится до нуля (S = 0), то решение найдено. В противном случае – нет.</w:t>
      </w:r>
    </w:p>
    <w:p w14:paraId="4DA6E011" w14:textId="1C285D18" w:rsidR="00990962" w:rsidRDefault="00990962">
      <w:r>
        <w:t xml:space="preserve">Открытый ключ e представляет собой нормальную (не </w:t>
      </w:r>
      <w:proofErr w:type="spellStart"/>
      <w:r>
        <w:t>сверхвозрастающую</w:t>
      </w:r>
      <w:proofErr w:type="spellEnd"/>
      <w:r>
        <w:t>) последовательность. Он формируется на основе закрытого ключа и не позволяет легко решить задачу об укладке ранца. Для получения открытого ключа e (e = {</w:t>
      </w:r>
      <w:proofErr w:type="spellStart"/>
      <w:r>
        <w:t>e</w:t>
      </w:r>
      <w:r w:rsidRPr="00501A0D">
        <w:rPr>
          <w:vertAlign w:val="subscript"/>
        </w:rPr>
        <w:t>i</w:t>
      </w:r>
      <w:proofErr w:type="spellEnd"/>
      <w:r>
        <w:t>}, i = 1, …, z) все значения закрытого ключа умножаются на некоторое число a по модулю n:</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990962" w14:paraId="7D82E98A" w14:textId="77777777" w:rsidTr="00141A3D">
        <w:trPr>
          <w:trHeight w:val="595"/>
        </w:trPr>
        <w:tc>
          <w:tcPr>
            <w:tcW w:w="8075" w:type="dxa"/>
            <w:vAlign w:val="center"/>
          </w:tcPr>
          <w:p w14:paraId="1D607904" w14:textId="0916FB90" w:rsidR="00990962" w:rsidRPr="00990962" w:rsidRDefault="00990962" w:rsidP="00141A3D">
            <w:pPr>
              <w:spacing w:before="240" w:after="240"/>
              <w:ind w:firstLine="0"/>
              <w:jc w:val="center"/>
              <w:rPr>
                <w:i/>
                <w:lang w:val="ru-RU"/>
              </w:rPr>
            </w:pPr>
            <m:oMathPara>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d</m:t>
                    </m:r>
                  </m:e>
                  <m:sub>
                    <m:r>
                      <w:rPr>
                        <w:rFonts w:ascii="Cambria Math" w:hAnsi="Cambria Math"/>
                        <w:lang w:val="ru-RU"/>
                      </w:rPr>
                      <m:t>i</m:t>
                    </m:r>
                  </m:sub>
                </m:sSub>
                <m:r>
                  <w:rPr>
                    <w:rFonts w:ascii="Cambria Math" w:hAnsi="Cambria Math"/>
                    <w:lang w:val="ru-RU"/>
                  </w:rPr>
                  <m:t>a mod n.</m:t>
                </m:r>
              </m:oMath>
            </m:oMathPara>
          </w:p>
        </w:tc>
        <w:tc>
          <w:tcPr>
            <w:tcW w:w="1270" w:type="dxa"/>
            <w:vAlign w:val="center"/>
          </w:tcPr>
          <w:p w14:paraId="190F5D81" w14:textId="5FC971D9" w:rsidR="00990962" w:rsidRDefault="00990962" w:rsidP="00141A3D">
            <w:pPr>
              <w:spacing w:before="240" w:after="240"/>
              <w:ind w:firstLine="0"/>
              <w:jc w:val="right"/>
              <w:rPr>
                <w:lang w:val="ru-RU"/>
              </w:rPr>
            </w:pPr>
            <w:r>
              <w:rPr>
                <w:lang w:val="ru-RU"/>
              </w:rPr>
              <w:t>(1.</w:t>
            </w:r>
            <w:r>
              <w:rPr>
                <w:lang w:val="en-US"/>
              </w:rPr>
              <w:t>2</w:t>
            </w:r>
            <w:r>
              <w:rPr>
                <w:lang w:val="ru-RU"/>
              </w:rPr>
              <w:t>)</w:t>
            </w:r>
          </w:p>
        </w:tc>
      </w:tr>
    </w:tbl>
    <w:p w14:paraId="780FF368" w14:textId="2D286AE6" w:rsidR="00990962" w:rsidRDefault="00990962">
      <w:r>
        <w:t>Значение модуля n должно быть больше суммы всех чисел последовательности; кроме того, НОД (а, n) = 1.</w:t>
      </w:r>
    </w:p>
    <w:p w14:paraId="73FB3AB3" w14:textId="79058697" w:rsidR="00990962" w:rsidRDefault="00990962" w:rsidP="00501A0D">
      <w:pPr>
        <w:pStyle w:val="2"/>
      </w:pPr>
      <w:r>
        <w:rPr>
          <w:lang w:val="en-US"/>
        </w:rPr>
        <w:t>1</w:t>
      </w:r>
      <w:r>
        <w:t>.2.3. Зашифрование сообщения</w:t>
      </w:r>
    </w:p>
    <w:p w14:paraId="6CDEB1F8" w14:textId="77777777" w:rsidR="00501A0D" w:rsidRDefault="00990962">
      <w:r>
        <w:t>В основе операции лежит соотношение (</w:t>
      </w:r>
      <w:r>
        <w:rPr>
          <w:lang w:val="ru-RU"/>
        </w:rPr>
        <w:t>1</w:t>
      </w:r>
      <w:r>
        <w:t xml:space="preserve">.1). </w:t>
      </w:r>
    </w:p>
    <w:p w14:paraId="6409385A" w14:textId="7E0A5152" w:rsidR="00990962" w:rsidRDefault="00990962">
      <w: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t>Si</w:t>
      </w:r>
      <w:proofErr w:type="spellEnd"/>
      <w:r>
        <w:t>, i = 1, …, z): по одному ранцу для каждого блока сообщения с использованием открытого ключа получателя e.</w:t>
      </w:r>
    </w:p>
    <w:p w14:paraId="444360B5" w14:textId="5F7CB65B" w:rsidR="00990962" w:rsidRDefault="00990962" w:rsidP="001A0C69">
      <w:pPr>
        <w:pStyle w:val="2"/>
      </w:pPr>
      <w:r>
        <w:t>1.2.4. Расшифрование сообщения</w:t>
      </w:r>
    </w:p>
    <w:p w14:paraId="4E6CAFA7" w14:textId="72767A6D" w:rsidR="00990962" w:rsidRDefault="00990962">
      <w:r>
        <w:t xml:space="preserve">Для расшифрования сообщения получатель (используя свой тайный ключ d: </w:t>
      </w:r>
      <w:proofErr w:type="spellStart"/>
      <w:r>
        <w:t>сверхвозрастающую</w:t>
      </w:r>
      <w:proofErr w:type="spellEnd"/>
      <w:r>
        <w:t xml:space="preserve"> последовательность) должен сначала определить такое обратное к а число а</w:t>
      </w:r>
      <w:r w:rsidRPr="001A0C69">
        <w:rPr>
          <w:vertAlign w:val="superscript"/>
        </w:rPr>
        <w:t>–1</w:t>
      </w:r>
      <w:r>
        <w:t>, что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990962" w14:paraId="7AC83BA3" w14:textId="77777777" w:rsidTr="00141A3D">
        <w:trPr>
          <w:trHeight w:val="595"/>
        </w:trPr>
        <w:tc>
          <w:tcPr>
            <w:tcW w:w="8075" w:type="dxa"/>
            <w:vAlign w:val="center"/>
          </w:tcPr>
          <w:p w14:paraId="7087128B" w14:textId="275E17F4" w:rsidR="00990962" w:rsidRPr="00990962" w:rsidRDefault="00990962" w:rsidP="00141A3D">
            <w:pPr>
              <w:spacing w:before="240" w:after="240"/>
              <w:ind w:firstLine="0"/>
              <w:jc w:val="center"/>
              <w:rPr>
                <w:i/>
                <w:lang w:val="ru-RU"/>
              </w:rPr>
            </w:pPr>
            <m:oMathPara>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ru-RU"/>
                  </w:rPr>
                  <m:t>mod</m:t>
                </m:r>
                <m:r>
                  <w:rPr>
                    <w:rFonts w:ascii="Cambria Math" w:hAnsi="Cambria Math"/>
                    <w:lang w:val="ru-RU"/>
                  </w:rPr>
                  <m:t>≡</m:t>
                </m:r>
                <m:r>
                  <w:rPr>
                    <w:rFonts w:ascii="Cambria Math" w:hAnsi="Cambria Math"/>
                    <w:lang w:val="ru-RU"/>
                  </w:rPr>
                  <m:t>1</m:t>
                </m:r>
                <m:r>
                  <w:rPr>
                    <w:rFonts w:ascii="Cambria Math" w:hAnsi="Cambria Math"/>
                    <w:lang w:val="ru-RU"/>
                  </w:rPr>
                  <m:t>.</m:t>
                </m:r>
              </m:oMath>
            </m:oMathPara>
          </w:p>
        </w:tc>
        <w:tc>
          <w:tcPr>
            <w:tcW w:w="1270" w:type="dxa"/>
            <w:vAlign w:val="center"/>
          </w:tcPr>
          <w:p w14:paraId="08DF54E3" w14:textId="1C9E207F" w:rsidR="00990962" w:rsidRDefault="00990962" w:rsidP="00141A3D">
            <w:pPr>
              <w:spacing w:before="240" w:after="240"/>
              <w:ind w:firstLine="0"/>
              <w:jc w:val="right"/>
              <w:rPr>
                <w:lang w:val="ru-RU"/>
              </w:rPr>
            </w:pPr>
            <w:r>
              <w:rPr>
                <w:lang w:val="ru-RU"/>
              </w:rPr>
              <w:t>(1.</w:t>
            </w:r>
            <w:r>
              <w:rPr>
                <w:lang w:val="ru-RU"/>
              </w:rPr>
              <w:t>3</w:t>
            </w:r>
            <w:r>
              <w:rPr>
                <w:lang w:val="ru-RU"/>
              </w:rPr>
              <w:t>)</w:t>
            </w:r>
          </w:p>
        </w:tc>
      </w:tr>
    </w:tbl>
    <w:p w14:paraId="261AE31A" w14:textId="3E971F53" w:rsidR="00990962" w:rsidRDefault="00990962">
      <w:r>
        <w:t>Для вычисления обратных чисел по модулю можно использовать известный нам расширенный алгоритм Евклида. После определения обратного числа каждое значение шифрограммы (</w:t>
      </w:r>
      <w:proofErr w:type="spellStart"/>
      <w:r>
        <w:t>c</w:t>
      </w:r>
      <w:r w:rsidRPr="001A0C69">
        <w:rPr>
          <w:vertAlign w:val="subscript"/>
        </w:rPr>
        <w:t>i</w:t>
      </w:r>
      <w:proofErr w:type="spellEnd"/>
      <w:r>
        <w:t>) преобразуется в соответствии со следующим соотношением: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990962" w14:paraId="3D6E938B" w14:textId="77777777" w:rsidTr="00141A3D">
        <w:trPr>
          <w:trHeight w:val="595"/>
        </w:trPr>
        <w:tc>
          <w:tcPr>
            <w:tcW w:w="8075" w:type="dxa"/>
            <w:vAlign w:val="center"/>
          </w:tcPr>
          <w:p w14:paraId="79C1E30C" w14:textId="22758AF4" w:rsidR="00990962" w:rsidRPr="00990962" w:rsidRDefault="00990962" w:rsidP="00141A3D">
            <w:pPr>
              <w:spacing w:before="240" w:after="240"/>
              <w:ind w:firstLine="0"/>
              <w:jc w:val="center"/>
              <w:rPr>
                <w:i/>
                <w:lang w:val="ru-RU"/>
              </w:rPr>
            </w:pPr>
            <m:oMathPara>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i</m:t>
                    </m:r>
                  </m:sub>
                </m:sSub>
                <m:sSup>
                  <m:sSupPr>
                    <m:ctrlPr>
                      <w:rPr>
                        <w:rFonts w:ascii="Cambria Math" w:hAnsi="Cambria Math"/>
                        <w:i/>
                        <w:lang w:val="ru-RU"/>
                      </w:rPr>
                    </m:ctrlPr>
                  </m:sSupPr>
                  <m:e>
                    <m:r>
                      <w:rPr>
                        <w:rFonts w:ascii="Cambria Math" w:hAnsi="Cambria Math"/>
                        <w:lang w:val="ru-RU"/>
                      </w:rPr>
                      <m:t>a</m:t>
                    </m:r>
                  </m:e>
                  <m:sup>
                    <m:r>
                      <w:rPr>
                        <w:rFonts w:ascii="Cambria Math" w:hAnsi="Cambria Math"/>
                        <w:lang w:val="ru-RU"/>
                      </w:rPr>
                      <m:t>-1</m:t>
                    </m:r>
                  </m:sup>
                </m:sSup>
                <m:r>
                  <w:rPr>
                    <w:rFonts w:ascii="Cambria Math" w:hAnsi="Cambria Math"/>
                    <w:lang w:val="ru-RU"/>
                  </w:rPr>
                  <m:t xml:space="preserve"> mod n.</m:t>
                </m:r>
              </m:oMath>
            </m:oMathPara>
          </w:p>
        </w:tc>
        <w:tc>
          <w:tcPr>
            <w:tcW w:w="1270" w:type="dxa"/>
            <w:vAlign w:val="center"/>
          </w:tcPr>
          <w:p w14:paraId="1E304909" w14:textId="43A70B84" w:rsidR="00990962" w:rsidRDefault="00990962" w:rsidP="00141A3D">
            <w:pPr>
              <w:spacing w:before="240" w:after="240"/>
              <w:ind w:firstLine="0"/>
              <w:jc w:val="right"/>
              <w:rPr>
                <w:lang w:val="ru-RU"/>
              </w:rPr>
            </w:pPr>
            <w:r>
              <w:rPr>
                <w:lang w:val="ru-RU"/>
              </w:rPr>
              <w:t>(1.</w:t>
            </w:r>
            <w:r>
              <w:rPr>
                <w:lang w:val="ru-RU"/>
              </w:rPr>
              <w:t>4</w:t>
            </w:r>
            <w:r>
              <w:rPr>
                <w:lang w:val="ru-RU"/>
              </w:rPr>
              <w:t>)</w:t>
            </w:r>
          </w:p>
        </w:tc>
      </w:tr>
    </w:tbl>
    <w:p w14:paraId="06BDB842" w14:textId="67768324" w:rsidR="00990962" w:rsidRDefault="00990962">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t>сверхвозрастающую</w:t>
      </w:r>
      <w:proofErr w:type="spellEnd"/>
      <w:r>
        <w:t xml:space="preserve"> последовательность (тайный ключ получателя).</w:t>
      </w:r>
    </w:p>
    <w:p w14:paraId="7455D2F1" w14:textId="49CF9966" w:rsidR="00990962" w:rsidRDefault="00990962" w:rsidP="001A0C69">
      <w:pPr>
        <w:pStyle w:val="2"/>
      </w:pPr>
      <w:r w:rsidRPr="00990962">
        <w:t xml:space="preserve">1.3. </w:t>
      </w:r>
      <w:r>
        <w:t>Безопасность криптоалгоритма на основе задачи об укладке ранца</w:t>
      </w:r>
    </w:p>
    <w:p w14:paraId="5D534505" w14:textId="77777777" w:rsidR="001A0C69" w:rsidRDefault="009D011A">
      <w:r>
        <w:t xml:space="preserve">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w:t>
      </w:r>
      <w:proofErr w:type="spellStart"/>
      <w:r>
        <w:t>сверхвозрастающей</w:t>
      </w:r>
      <w:proofErr w:type="spellEnd"/>
      <w: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t>сверхвозрастающей</w:t>
      </w:r>
      <w:proofErr w:type="spellEnd"/>
      <w: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 </w:t>
      </w:r>
    </w:p>
    <w:p w14:paraId="51ADCC41" w14:textId="77777777" w:rsidR="001A0C69" w:rsidRDefault="009D011A">
      <w:r>
        <w:t xml:space="preserve">С другой стороны, известным способом определения того,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t>сверхвозрастающего</w:t>
      </w:r>
      <w:proofErr w:type="spellEnd"/>
      <w:r>
        <w:t xml:space="preserve"> ранца, где при добавлении к последовательности одного элемента поиск решения увеличивается на одну операцию. </w:t>
      </w:r>
    </w:p>
    <w:p w14:paraId="3C3CBF89" w14:textId="7EACDC2A" w:rsidR="00990962" w:rsidRDefault="009D011A">
      <w:r>
        <w:lastRenderedPageBreak/>
        <w:t xml:space="preserve">Ранцевые криптосистемы не являются криптостойкими. А. Шамир и Р. </w:t>
      </w:r>
      <w:proofErr w:type="spellStart"/>
      <w:r>
        <w:t>Циппел</w:t>
      </w:r>
      <w:proofErr w:type="spellEnd"/>
      <w:r>
        <w:t xml:space="preserve"> обнаружили, </w:t>
      </w:r>
      <w:r w:rsidR="001A0C69">
        <w:t>что,</w:t>
      </w:r>
      <w:r>
        <w:t xml:space="preserve"> зная числа а, a–1 и n («секретную лазейку»), можно восстановить </w:t>
      </w:r>
      <w:proofErr w:type="spellStart"/>
      <w:r>
        <w:t>сверхвозрастающую</w:t>
      </w:r>
      <w:proofErr w:type="spellEnd"/>
      <w:r>
        <w:t xml:space="preserve"> последовательность по нормальной последовательности.</w:t>
      </w:r>
    </w:p>
    <w:p w14:paraId="5380F82E" w14:textId="488736B6" w:rsidR="009D011A" w:rsidRDefault="009D011A">
      <w:r>
        <w:t>Важно то, что числа а и n («секретная пара») не обязательно должны быть теми же, что использовались при создании системы легальным пользователем.</w:t>
      </w:r>
    </w:p>
    <w:p w14:paraId="064ABCE9" w14:textId="7FDB3F00" w:rsidR="001A0C69" w:rsidRDefault="001A0C69" w:rsidP="008E5B1A">
      <w:pPr>
        <w:pStyle w:val="2"/>
      </w:pPr>
      <w:r>
        <w:t>2. Практическое задание</w:t>
      </w:r>
    </w:p>
    <w:p w14:paraId="36E8FD81" w14:textId="77777777" w:rsidR="008E5B1A" w:rsidRDefault="008E5B1A" w:rsidP="008E5B1A">
      <w:r>
        <w:t xml:space="preserve">1. Разработать авторское оконное приложение в соответствии с целью лабораторной работы. При этом можно воспользоваться доступными библиотеками либо программными кодами. </w:t>
      </w:r>
    </w:p>
    <w:p w14:paraId="20EB147A" w14:textId="77777777" w:rsidR="008E5B1A" w:rsidRDefault="008E5B1A" w:rsidP="008E5B1A">
      <w:r>
        <w:t xml:space="preserve">В основе вычислений – кодировочные таблицы Base64 и ASCII. </w:t>
      </w:r>
    </w:p>
    <w:p w14:paraId="6332EDB1" w14:textId="77777777" w:rsidR="008E5B1A" w:rsidRDefault="008E5B1A" w:rsidP="008E5B1A">
      <w:r>
        <w:t xml:space="preserve">Приложение должно реализовывать следующие операции: </w:t>
      </w:r>
    </w:p>
    <w:p w14:paraId="206FA1EC" w14:textId="77777777" w:rsidR="008E5B1A" w:rsidRDefault="008E5B1A" w:rsidP="008E5B1A">
      <w:r>
        <w:t xml:space="preserve">• генерация </w:t>
      </w:r>
      <w:proofErr w:type="spellStart"/>
      <w:r>
        <w:t>сверхвозрастающей</w:t>
      </w:r>
      <w:proofErr w:type="spellEnd"/>
      <w:r>
        <w:t xml:space="preserve"> последовательности (тайного ключа); старший член последовательности – 100-битное число; в простейшем случае принимается z = 6 (для кодировки Base64) и z = 8 (для кодировки ASCII); </w:t>
      </w:r>
    </w:p>
    <w:p w14:paraId="235088B7" w14:textId="77777777" w:rsidR="008E5B1A" w:rsidRDefault="008E5B1A" w:rsidP="008E5B1A">
      <w:r>
        <w:t xml:space="preserve">• вычисление нормальной последовательности (открытого ключа); </w:t>
      </w:r>
    </w:p>
    <w:p w14:paraId="197C8F84" w14:textId="3E45009C" w:rsidR="008E5B1A" w:rsidRDefault="008E5B1A" w:rsidP="008E5B1A">
      <w:r>
        <w:t xml:space="preserve">• зашифрование сообщения, состоящего из собственных фамилии, имени и отчества; </w:t>
      </w:r>
    </w:p>
    <w:p w14:paraId="17C7683A" w14:textId="57F62880" w:rsidR="008E5B1A" w:rsidRDefault="008E5B1A" w:rsidP="008E5B1A">
      <w:r>
        <w:t xml:space="preserve">• расшифрование сообщения; </w:t>
      </w:r>
    </w:p>
    <w:p w14:paraId="76148F62" w14:textId="2795F0D6" w:rsidR="008E5B1A" w:rsidRDefault="008E5B1A" w:rsidP="008E5B1A">
      <w:r>
        <w:t xml:space="preserve">• оценка времени выполнения операций зашифрования и расшифрования. </w:t>
      </w:r>
    </w:p>
    <w:p w14:paraId="228FE5BE" w14:textId="410CEABB" w:rsidR="008E5B1A" w:rsidRDefault="008E5B1A" w:rsidP="008E5B1A">
      <w:r>
        <w:t xml:space="preserve">2. Проанализировать время выполнения операций зашифрования/расшифрования при увеличении числа членов ключевой последовательности; при использовании разных таблиц кодировки. </w:t>
      </w:r>
    </w:p>
    <w:p w14:paraId="190CE18E" w14:textId="1FC100C3" w:rsidR="008E5B1A" w:rsidRDefault="008E5B1A" w:rsidP="008E5B1A">
      <w:r>
        <w:t>3. Результаты</w:t>
      </w:r>
      <w:r>
        <w:rPr>
          <w:lang w:val="ru-RU"/>
        </w:rPr>
        <w:t xml:space="preserve"> </w:t>
      </w:r>
      <w:r>
        <w:t>оформить в виде отчета по установленным</w:t>
      </w:r>
      <w:r>
        <w:rPr>
          <w:lang w:val="ru-RU"/>
        </w:rPr>
        <w:t xml:space="preserve"> </w:t>
      </w:r>
      <w:r>
        <w:t>правилам.</w:t>
      </w:r>
    </w:p>
    <w:p w14:paraId="4A46F8D4" w14:textId="569E5CEC" w:rsidR="00324668" w:rsidRDefault="00324668" w:rsidP="008E5B1A">
      <w:pPr>
        <w:rPr>
          <w:lang w:val="ru-RU"/>
        </w:rPr>
      </w:pPr>
      <w:r>
        <w:rPr>
          <w:lang w:val="ru-RU"/>
        </w:rPr>
        <w:t xml:space="preserve">Для работы программы необходимо ввести сообщение для шифрования, а затем выбрать в какой кодировке будет производится шифрование </w:t>
      </w:r>
      <w:r>
        <w:rPr>
          <w:lang w:val="en-US"/>
        </w:rPr>
        <w:t>ASCII</w:t>
      </w:r>
      <w:r w:rsidRPr="00324668">
        <w:rPr>
          <w:lang w:val="ru-RU"/>
        </w:rPr>
        <w:t xml:space="preserve"> </w:t>
      </w:r>
      <w:r>
        <w:rPr>
          <w:lang w:val="ru-RU"/>
        </w:rPr>
        <w:t xml:space="preserve">или </w:t>
      </w:r>
      <w:r>
        <w:rPr>
          <w:lang w:val="en-US"/>
        </w:rPr>
        <w:t>base</w:t>
      </w:r>
      <w:r w:rsidRPr="00324668">
        <w:rPr>
          <w:lang w:val="ru-RU"/>
        </w:rPr>
        <w:t xml:space="preserve">64. </w:t>
      </w:r>
      <w:r>
        <w:rPr>
          <w:lang w:val="ru-RU"/>
        </w:rPr>
        <w:t xml:space="preserve">Программа выводит </w:t>
      </w:r>
      <w:proofErr w:type="spellStart"/>
      <w:r>
        <w:rPr>
          <w:lang w:val="ru-RU"/>
        </w:rPr>
        <w:t>сверхвозрастающую</w:t>
      </w:r>
      <w:proofErr w:type="spellEnd"/>
      <w:r>
        <w:rPr>
          <w:lang w:val="ru-RU"/>
        </w:rPr>
        <w:t xml:space="preserve"> последовательность, сумму ее членов и прочие необходимые данные.</w:t>
      </w:r>
    </w:p>
    <w:p w14:paraId="145FA394" w14:textId="77777777" w:rsidR="00324668" w:rsidRPr="00324668" w:rsidRDefault="00324668" w:rsidP="008E5B1A">
      <w:pPr>
        <w:rPr>
          <w:lang w:val="ru-RU"/>
        </w:rPr>
      </w:pPr>
    </w:p>
    <w:p w14:paraId="0E5CB090" w14:textId="0BC30C8B" w:rsidR="00556582" w:rsidRDefault="00324668" w:rsidP="00EF7D6F">
      <w:pPr>
        <w:ind w:firstLine="0"/>
        <w:rPr>
          <w:lang w:val="ru-RU" w:eastAsia="ru-RU"/>
        </w:rPr>
      </w:pPr>
      <w:r w:rsidRPr="00324668">
        <w:rPr>
          <w:lang w:val="ru-RU" w:eastAsia="ru-RU"/>
        </w:rPr>
        <w:drawing>
          <wp:inline distT="0" distB="0" distL="0" distR="0" wp14:anchorId="7D6A3773" wp14:editId="1EA71AFD">
            <wp:extent cx="5940425" cy="2657475"/>
            <wp:effectExtent l="0" t="0" r="3175" b="952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
                    <a:stretch>
                      <a:fillRect/>
                    </a:stretch>
                  </pic:blipFill>
                  <pic:spPr>
                    <a:xfrm>
                      <a:off x="0" y="0"/>
                      <a:ext cx="5940425" cy="2657475"/>
                    </a:xfrm>
                    <a:prstGeom prst="rect">
                      <a:avLst/>
                    </a:prstGeom>
                  </pic:spPr>
                </pic:pic>
              </a:graphicData>
            </a:graphic>
          </wp:inline>
        </w:drawing>
      </w:r>
    </w:p>
    <w:p w14:paraId="54C4DF8D" w14:textId="26D734BB" w:rsidR="00324668" w:rsidRDefault="00EF7D6F" w:rsidP="00EF7D6F">
      <w:pPr>
        <w:ind w:firstLine="0"/>
        <w:rPr>
          <w:lang w:val="en-US" w:eastAsia="ru-RU"/>
        </w:rPr>
      </w:pPr>
      <w:r w:rsidRPr="00EF7D6F">
        <w:rPr>
          <w:lang w:val="en-US" w:eastAsia="ru-RU"/>
        </w:rPr>
        <w:lastRenderedPageBreak/>
        <w:drawing>
          <wp:inline distT="0" distB="0" distL="0" distR="0" wp14:anchorId="23E01D57" wp14:editId="46932EAD">
            <wp:extent cx="5940425" cy="2684780"/>
            <wp:effectExtent l="0" t="0" r="3175" b="127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5940425" cy="2684780"/>
                    </a:xfrm>
                    <a:prstGeom prst="rect">
                      <a:avLst/>
                    </a:prstGeom>
                  </pic:spPr>
                </pic:pic>
              </a:graphicData>
            </a:graphic>
          </wp:inline>
        </w:drawing>
      </w:r>
    </w:p>
    <w:p w14:paraId="290EA49B" w14:textId="3E09DAE2" w:rsidR="00EF7D6F" w:rsidRPr="00F531B8" w:rsidRDefault="00F531B8" w:rsidP="00EF7D6F">
      <w:pPr>
        <w:spacing w:before="240"/>
        <w:rPr>
          <w:lang w:val="ru-RU" w:eastAsia="ru-RU"/>
        </w:rPr>
      </w:pPr>
      <w:r>
        <w:rPr>
          <w:lang w:val="ru-RU" w:eastAsia="ru-RU"/>
        </w:rPr>
        <w:t xml:space="preserve">Вывод. Таким образом, я изучил работу асимметричных алгоритмов шифрования на примере задачи об укладке рюкзака. </w:t>
      </w:r>
    </w:p>
    <w:sectPr w:rsidR="00EF7D6F" w:rsidRPr="00F531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86"/>
    <w:rsid w:val="001A0C69"/>
    <w:rsid w:val="00324668"/>
    <w:rsid w:val="003A241E"/>
    <w:rsid w:val="004D4C00"/>
    <w:rsid w:val="00501A0D"/>
    <w:rsid w:val="00556582"/>
    <w:rsid w:val="00777F81"/>
    <w:rsid w:val="00882B9A"/>
    <w:rsid w:val="008E5B1A"/>
    <w:rsid w:val="00907CA8"/>
    <w:rsid w:val="00990962"/>
    <w:rsid w:val="009D011A"/>
    <w:rsid w:val="00B10A4C"/>
    <w:rsid w:val="00B8538A"/>
    <w:rsid w:val="00BF3D7D"/>
    <w:rsid w:val="00C366DE"/>
    <w:rsid w:val="00D84E86"/>
    <w:rsid w:val="00DA779C"/>
    <w:rsid w:val="00EF7D6F"/>
    <w:rsid w:val="00F531B8"/>
    <w:rsid w:val="00FD37C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E297"/>
  <w15:chartTrackingRefBased/>
  <w15:docId w15:val="{7AF8059F-D6F2-401A-A7A1-56FE5711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962"/>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autoRedefine/>
    <w:uiPriority w:val="9"/>
    <w:qFormat/>
    <w:rsid w:val="00B10A4C"/>
    <w:pPr>
      <w:keepNext/>
      <w:keepLines/>
      <w:widowControl w:val="0"/>
      <w:spacing w:after="360"/>
      <w:ind w:firstLine="680"/>
      <w:jc w:val="left"/>
      <w:outlineLvl w:val="0"/>
    </w:pPr>
    <w:rPr>
      <w:rFonts w:eastAsiaTheme="majorEastAsia" w:cstheme="majorBidi"/>
      <w:b/>
      <w:snapToGrid w:val="0"/>
      <w:color w:val="000000" w:themeColor="text1"/>
      <w:szCs w:val="32"/>
      <w:lang w:val="ru-RU" w:eastAsia="ru-RU"/>
    </w:rPr>
  </w:style>
  <w:style w:type="paragraph" w:styleId="2">
    <w:name w:val="heading 2"/>
    <w:basedOn w:val="3"/>
    <w:next w:val="a"/>
    <w:link w:val="20"/>
    <w:autoRedefine/>
    <w:uiPriority w:val="9"/>
    <w:unhideWhenUsed/>
    <w:qFormat/>
    <w:rsid w:val="00B10A4C"/>
    <w:pPr>
      <w:outlineLvl w:val="1"/>
    </w:pPr>
    <w:rPr>
      <w:rFonts w:ascii="Times New Roman" w:hAnsi="Times New Roman"/>
    </w:rPr>
  </w:style>
  <w:style w:type="paragraph" w:styleId="3">
    <w:name w:val="heading 3"/>
    <w:aliases w:val="Подраздел/Курсовая"/>
    <w:basedOn w:val="a"/>
    <w:next w:val="a"/>
    <w:link w:val="30"/>
    <w:autoRedefine/>
    <w:qFormat/>
    <w:rsid w:val="00B8538A"/>
    <w:pPr>
      <w:keepNext/>
      <w:widowControl w:val="0"/>
      <w:spacing w:before="360" w:after="240"/>
      <w:ind w:firstLine="0"/>
      <w:jc w:val="left"/>
      <w:outlineLvl w:val="2"/>
    </w:pPr>
    <w:rPr>
      <w:rFonts w:ascii="Arial" w:eastAsia="Times New Roman" w:hAnsi="Arial" w:cs="Arial"/>
      <w:b/>
      <w:bCs/>
      <w:snapToGrid w:val="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A4C"/>
    <w:rPr>
      <w:rFonts w:ascii="Times New Roman" w:eastAsiaTheme="majorEastAsia" w:hAnsi="Times New Roman" w:cstheme="majorBidi"/>
      <w:b/>
      <w:snapToGrid w:val="0"/>
      <w:color w:val="000000" w:themeColor="text1"/>
      <w:sz w:val="28"/>
      <w:szCs w:val="32"/>
      <w:lang w:val="ru-RU" w:eastAsia="ru-RU"/>
    </w:rPr>
  </w:style>
  <w:style w:type="paragraph" w:styleId="a3">
    <w:name w:val="Title"/>
    <w:aliases w:val="Рисунок"/>
    <w:basedOn w:val="a"/>
    <w:next w:val="a"/>
    <w:link w:val="a4"/>
    <w:uiPriority w:val="10"/>
    <w:qFormat/>
    <w:rsid w:val="00907CA8"/>
    <w:pPr>
      <w:widowControl w:val="0"/>
      <w:spacing w:before="240"/>
      <w:ind w:firstLine="680"/>
      <w:contextualSpacing/>
      <w:jc w:val="center"/>
    </w:pPr>
    <w:rPr>
      <w:rFonts w:eastAsiaTheme="majorEastAsia" w:cstheme="majorBidi"/>
      <w:snapToGrid w:val="0"/>
      <w:spacing w:val="-10"/>
      <w:kern w:val="28"/>
      <w:szCs w:val="56"/>
      <w:lang w:val="ru-RU" w:eastAsia="ru-RU"/>
    </w:rPr>
  </w:style>
  <w:style w:type="character" w:customStyle="1" w:styleId="a4">
    <w:name w:val="Заголовок Знак"/>
    <w:aliases w:val="Рисунок Знак"/>
    <w:basedOn w:val="a0"/>
    <w:link w:val="a3"/>
    <w:uiPriority w:val="10"/>
    <w:rsid w:val="00907CA8"/>
    <w:rPr>
      <w:rFonts w:ascii="Times New Roman" w:eastAsiaTheme="majorEastAsia" w:hAnsi="Times New Roman" w:cstheme="majorBidi"/>
      <w:spacing w:val="-10"/>
      <w:kern w:val="28"/>
      <w:sz w:val="28"/>
      <w:szCs w:val="56"/>
    </w:rPr>
  </w:style>
  <w:style w:type="character" w:customStyle="1" w:styleId="30">
    <w:name w:val="Заголовок 3 Знак"/>
    <w:aliases w:val="Подраздел/Курсовая Знак"/>
    <w:basedOn w:val="a0"/>
    <w:link w:val="3"/>
    <w:rsid w:val="00B8538A"/>
    <w:rPr>
      <w:rFonts w:ascii="Arial" w:eastAsia="Times New Roman" w:hAnsi="Arial" w:cs="Arial"/>
      <w:b/>
      <w:bCs/>
      <w:snapToGrid w:val="0"/>
      <w:sz w:val="28"/>
      <w:szCs w:val="26"/>
      <w:lang w:val="ru-RU" w:eastAsia="ru-RU"/>
    </w:rPr>
  </w:style>
  <w:style w:type="paragraph" w:customStyle="1" w:styleId="a5">
    <w:name w:val="Обычный/Курсовой"/>
    <w:basedOn w:val="a"/>
    <w:link w:val="a6"/>
    <w:autoRedefine/>
    <w:qFormat/>
    <w:rsid w:val="00B8538A"/>
    <w:pPr>
      <w:widowControl w:val="0"/>
      <w:ind w:firstLine="680"/>
    </w:pPr>
    <w:rPr>
      <w:rFonts w:asciiTheme="minorHAnsi" w:hAnsiTheme="minorHAnsi" w:cstheme="minorBidi"/>
      <w:snapToGrid w:val="0"/>
      <w:szCs w:val="22"/>
      <w:lang w:val="ru-RU" w:eastAsia="ru-RU"/>
    </w:rPr>
  </w:style>
  <w:style w:type="character" w:customStyle="1" w:styleId="a6">
    <w:name w:val="Обычный/Курсовой Знак"/>
    <w:basedOn w:val="a0"/>
    <w:link w:val="a5"/>
    <w:rsid w:val="00B8538A"/>
    <w:rPr>
      <w:snapToGrid w:val="0"/>
      <w:sz w:val="28"/>
      <w:lang w:val="ru-RU" w:eastAsia="ru-RU"/>
    </w:rPr>
  </w:style>
  <w:style w:type="character" w:customStyle="1" w:styleId="20">
    <w:name w:val="Заголовок 2 Знак"/>
    <w:basedOn w:val="a0"/>
    <w:link w:val="2"/>
    <w:uiPriority w:val="9"/>
    <w:rsid w:val="00B10A4C"/>
    <w:rPr>
      <w:rFonts w:ascii="Times New Roman" w:eastAsia="Times New Roman" w:hAnsi="Times New Roman" w:cs="Arial"/>
      <w:b/>
      <w:bCs/>
      <w:snapToGrid w:val="0"/>
      <w:sz w:val="28"/>
      <w:szCs w:val="26"/>
      <w:lang w:val="ru-RU" w:eastAsia="ru-RU"/>
    </w:rPr>
  </w:style>
  <w:style w:type="table" w:styleId="a7">
    <w:name w:val="Table Grid"/>
    <w:basedOn w:val="a1"/>
    <w:uiPriority w:val="39"/>
    <w:rsid w:val="00FD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90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1700</Words>
  <Characters>9690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3</cp:revision>
  <dcterms:created xsi:type="dcterms:W3CDTF">2022-03-29T15:39:00Z</dcterms:created>
  <dcterms:modified xsi:type="dcterms:W3CDTF">2022-03-29T18:21:00Z</dcterms:modified>
</cp:coreProperties>
</file>