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7CBE" w14:textId="77777777" w:rsidR="00AB0664" w:rsidRDefault="00AB0664" w:rsidP="00AB0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Information</w:t>
      </w:r>
    </w:p>
    <w:p w14:paraId="25260E65" w14:textId="77777777" w:rsidR="00AB0664" w:rsidRPr="00AB0664" w:rsidRDefault="00AB0664" w:rsidP="00AB0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</w:t>
      </w:r>
    </w:p>
    <w:p w14:paraId="5E8811F7" w14:textId="77777777" w:rsidR="00AB0664" w:rsidRPr="00AB0664" w:rsidRDefault="00AB0664" w:rsidP="00AB0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8852E9B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 and Identifiers (F1, F3)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The data includes globally unique identifiers (login, id, node_id), and URLs to various resources.</w:t>
      </w:r>
    </w:p>
    <w:p w14:paraId="10EE2589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 and Identifiers (F1, F3)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Each repository has a unique ID, node_id, and various URLs.</w:t>
      </w:r>
    </w:p>
    <w:p w14:paraId="372B3DC9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9E93E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Metadata (F2)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The metadata includes user details like login, id, node_id, avatar URL, profile URLs, account creation and update timestamps, and social media information.</w:t>
      </w:r>
    </w:p>
    <w:p w14:paraId="37E70B5F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Metadata (F2)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Metadata includes repository details like name, full_name, owner details, description, creation and update timestamps, and various URLs.</w:t>
      </w:r>
    </w:p>
    <w:p w14:paraId="0905A065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55CFCF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 Protocols (A1, A1.1)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The data is retrievable via standardized APIs.</w:t>
      </w:r>
    </w:p>
    <w:p w14:paraId="679CAA3A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 Protocols (A1, A1.1)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The repository data is retrievable via standardized APIs.</w:t>
      </w:r>
    </w:p>
    <w:p w14:paraId="6CCF4BD2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11FB56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(A2)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If the user account is deleted, the metadata might not be accessible.</w:t>
      </w:r>
    </w:p>
    <w:p w14:paraId="2EA4F4A1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(A2)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Metadata should be accessible even if the repository is deleted, but this depends on GitHub's data retention policies.</w:t>
      </w:r>
    </w:p>
    <w:p w14:paraId="1497066A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A9C8A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Formal Language (I1)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The data uses JSON.</w:t>
      </w:r>
    </w:p>
    <w:p w14:paraId="73E3E27D" w14:textId="4F3F35AA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Formal Language (I1)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The data uses JSON, a broadly applicable language.</w:t>
      </w:r>
    </w:p>
    <w:p w14:paraId="0874C3DC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Qualified References (I3)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The URLs to related resources are included.</w:t>
      </w:r>
    </w:p>
    <w:p w14:paraId="491C7706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Qualified References (I3)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URLs to related resources and owner information are included.</w:t>
      </w:r>
    </w:p>
    <w:p w14:paraId="6BCD96BB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8A785C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Descriptions (R1, R1.2)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Some attributes are provided, but details like the user's bio, location, email, and company are missing or null.</w:t>
      </w:r>
    </w:p>
    <w:p w14:paraId="1FB30AB3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Descriptions (R1, R1.2)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Attributes like description, language, and license are often missing.</w:t>
      </w:r>
    </w:p>
    <w:p w14:paraId="56A554CC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38260F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License (R1.1)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The data does not include license information.</w:t>
      </w:r>
    </w:p>
    <w:p w14:paraId="7E214FD0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License (R1.1)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License information is usually missing.</w:t>
      </w:r>
    </w:p>
    <w:p w14:paraId="02D69BBD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18CF9D" w14:textId="77777777" w:rsid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Provenance (R1.2)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The timestamps provide some provenance information, but more details could be included.</w:t>
      </w:r>
    </w:p>
    <w:p w14:paraId="27CA8FD7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6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Provenance (R1.2)</w:t>
      </w:r>
      <w:r w:rsidRPr="00AB0664">
        <w:rPr>
          <w:rFonts w:ascii="Times New Roman" w:eastAsia="Times New Roman" w:hAnsi="Times New Roman" w:cs="Times New Roman"/>
          <w:kern w:val="0"/>
          <w14:ligatures w14:val="none"/>
        </w:rPr>
        <w:t>: Timestamps and user activity provide some provenance information.</w:t>
      </w:r>
    </w:p>
    <w:p w14:paraId="6E8963E7" w14:textId="77777777" w:rsidR="00AB0664" w:rsidRPr="00AB0664" w:rsidRDefault="00AB0664" w:rsidP="00AB0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34F706" w14:textId="77777777" w:rsidR="00AB0664" w:rsidRDefault="00AB0664"/>
    <w:sectPr w:rsidR="00AB0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917"/>
    <w:multiLevelType w:val="multilevel"/>
    <w:tmpl w:val="D322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30B76"/>
    <w:multiLevelType w:val="multilevel"/>
    <w:tmpl w:val="9E3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066343">
    <w:abstractNumId w:val="1"/>
  </w:num>
  <w:num w:numId="2" w16cid:durableId="25009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64"/>
    <w:rsid w:val="00AB0664"/>
    <w:rsid w:val="00E829D4"/>
    <w:rsid w:val="00FA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4D072"/>
  <w15:chartTrackingRefBased/>
  <w15:docId w15:val="{DE091C96-7786-254B-B66E-3E62D11E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0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6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B0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Wang</dc:creator>
  <cp:keywords/>
  <dc:description/>
  <cp:lastModifiedBy>Eve Wang</cp:lastModifiedBy>
  <cp:revision>1</cp:revision>
  <dcterms:created xsi:type="dcterms:W3CDTF">2024-05-28T22:26:00Z</dcterms:created>
  <dcterms:modified xsi:type="dcterms:W3CDTF">2024-05-28T22:52:00Z</dcterms:modified>
</cp:coreProperties>
</file>