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Práctica pruebas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Desarrolla una  batería de pruebas e impleméntala en JUnit para la clase </w:t>
      </w:r>
    </w:p>
    <w:p>
      <w:pPr>
        <w:pStyle w:val="Normal"/>
        <w:jc w:val="center"/>
        <w:rPr>
          <w:rFonts w:ascii="Courier New" w:hAnsi="Courier New" w:cs="Courier New"/>
          <w:i/>
          <w:i/>
          <w:iCs/>
        </w:rPr>
      </w:pPr>
      <w:r>
        <w:rPr>
          <w:rFonts w:cs="Courier New" w:ascii="Courier New" w:hAnsi="Courier New"/>
          <w:i/>
          <w:iCs/>
        </w:rPr>
        <w:t>ComprobarFecha.java</w:t>
      </w:r>
    </w:p>
    <w:p>
      <w:pPr>
        <w:pStyle w:val="Normal"/>
        <w:rPr/>
      </w:pPr>
      <w:r>
        <w:rPr/>
        <w:t>que desarrollaste en el módulo Programación en la Primera evaluación.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especificaciones para realizar el programa eran:</w:t>
      </w:r>
    </w:p>
    <w:p>
      <w:pPr>
        <w:pStyle w:val="Normal"/>
        <w:spacing w:before="0" w:after="160"/>
        <w:contextualSpacing/>
        <w:rPr>
          <w:i/>
          <w:i/>
          <w:iCs/>
        </w:rPr>
      </w:pPr>
      <w:r>
        <w:rPr>
          <w:i/>
          <w:iCs/>
        </w:rPr>
        <w:t>Realiza un programa que pida una fecha (día, mes y año) y compruebe, utilizando únicamente lo visto hasta ahora (tipos de datos primitivos, operadores y estructuras de control) si componen una fecha correcta.</w:t>
      </w:r>
    </w:p>
    <w:p>
      <w:pPr>
        <w:pStyle w:val="Normal"/>
        <w:spacing w:before="0" w:after="160"/>
        <w:contextualSpacing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Para que una fecha sea correcta,</w:t>
      </w:r>
    </w:p>
    <w:p>
      <w:pPr>
        <w:pStyle w:val="Normal"/>
        <w:spacing w:before="0" w:after="16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160"/>
        <w:contextualSpacing/>
        <w:rPr>
          <w:b/>
          <w:b/>
          <w:bCs/>
          <w:u w:val="single"/>
        </w:rPr>
      </w:pPr>
      <w:r>
        <w:rPr>
          <w:b/>
          <w:bCs/>
          <w:i/>
          <w:iCs/>
          <w:u w:val="single"/>
        </w:rPr>
        <w:t>Los tres deben de ser enteros → UN VALOR ENUMERADO</w:t>
      </w:r>
    </w:p>
    <w:p>
      <w:pPr>
        <w:pStyle w:val="ListParagraph"/>
        <w:numPr>
          <w:ilvl w:val="0"/>
          <w:numId w:val="1"/>
        </w:numPr>
        <w:ind w:left="600" w:hanging="360"/>
        <w:rPr>
          <w:i/>
          <w:i/>
          <w:iCs/>
        </w:rPr>
      </w:pPr>
      <w:r>
        <w:rPr>
          <w:i/>
          <w:iCs/>
        </w:rPr>
        <w:t xml:space="preserve">El año introducido tiene que ser distinto de 0. → </w:t>
      </w:r>
      <w:r>
        <w:rPr>
          <w:i/>
          <w:iCs/>
          <w:u w:val="single"/>
        </w:rPr>
        <w:t>Condición lógica (o es 0 o es !=0)</w:t>
      </w:r>
    </w:p>
    <w:p>
      <w:pPr>
        <w:pStyle w:val="ListParagraph"/>
        <w:numPr>
          <w:ilvl w:val="0"/>
          <w:numId w:val="1"/>
        </w:numPr>
        <w:ind w:left="600" w:hanging="360"/>
        <w:rPr>
          <w:i/>
          <w:i/>
          <w:iCs/>
        </w:rPr>
      </w:pPr>
      <w:r>
        <w:rPr>
          <w:i/>
          <w:iCs/>
        </w:rPr>
        <w:t xml:space="preserve">El mes introducido tiene que estar en el rango 1..12 → </w:t>
      </w:r>
      <w:r>
        <w:rPr>
          <w:i/>
          <w:iCs/>
          <w:u w:val="single"/>
        </w:rPr>
        <w:t>Rango de valores</w:t>
      </w:r>
    </w:p>
    <w:p>
      <w:pPr>
        <w:pStyle w:val="ListParagraph"/>
        <w:numPr>
          <w:ilvl w:val="0"/>
          <w:numId w:val="1"/>
        </w:numPr>
        <w:ind w:left="600" w:hanging="360"/>
        <w:rPr>
          <w:i/>
          <w:i/>
          <w:iCs/>
        </w:rPr>
      </w:pPr>
      <w:r>
        <w:rPr>
          <w:i/>
          <w:iCs/>
        </w:rPr>
        <w:t>El día introducido:</w:t>
      </w:r>
    </w:p>
    <w:p>
      <w:pPr>
        <w:pStyle w:val="ListParagraph"/>
        <w:numPr>
          <w:ilvl w:val="1"/>
          <w:numId w:val="1"/>
        </w:numPr>
        <w:ind w:left="1320" w:hanging="360"/>
        <w:rPr>
          <w:i/>
          <w:i/>
          <w:iCs/>
        </w:rPr>
      </w:pPr>
      <w:r>
        <w:rPr>
          <w:i/>
          <w:iCs/>
        </w:rPr>
        <w:t xml:space="preserve">en los meses de 30 días, debe estar en el rango 1..30 → </w:t>
      </w:r>
      <w:r>
        <w:rPr>
          <w:i/>
          <w:iCs/>
          <w:u w:val="single"/>
        </w:rPr>
        <w:t>Rango de valores</w:t>
      </w:r>
    </w:p>
    <w:p>
      <w:pPr>
        <w:pStyle w:val="ListParagraph"/>
        <w:numPr>
          <w:ilvl w:val="1"/>
          <w:numId w:val="1"/>
        </w:numPr>
        <w:ind w:left="1320" w:hanging="360"/>
        <w:rPr>
          <w:i/>
          <w:i/>
          <w:iCs/>
        </w:rPr>
      </w:pPr>
      <w:r>
        <w:rPr>
          <w:i/>
          <w:iCs/>
        </w:rPr>
        <w:t xml:space="preserve">en los meses de 31 días, debe estar en el rango 1..31 → </w:t>
      </w:r>
      <w:r>
        <w:rPr>
          <w:i/>
          <w:iCs/>
          <w:u w:val="single"/>
        </w:rPr>
        <w:t>Rango de valores</w:t>
      </w:r>
    </w:p>
    <w:p>
      <w:pPr>
        <w:pStyle w:val="ListParagraph"/>
        <w:numPr>
          <w:ilvl w:val="1"/>
          <w:numId w:val="1"/>
        </w:numPr>
        <w:ind w:left="1320" w:hanging="360"/>
        <w:rPr>
          <w:i/>
          <w:i/>
          <w:iCs/>
        </w:rPr>
      </w:pPr>
      <w:r>
        <w:rPr>
          <w:i/>
          <w:iCs/>
        </w:rPr>
        <w:t xml:space="preserve">en febrero, debe estar en el rango 1..28, excepto si el año es bisiesto, en cuyo caso el rango es 1..29. → </w:t>
      </w:r>
      <w:r>
        <w:rPr>
          <w:i/>
          <w:iCs/>
          <w:u w:val="single"/>
        </w:rPr>
        <w:t>Rango de valores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Debes hacer lo siguiente: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Crear la tabla resultado de clase de equivalencia. Añadir, si procede, reglas para la técnica de los valores límite.</w:t>
      </w:r>
    </w:p>
    <w:p>
      <w:pPr>
        <w:pStyle w:val="Normal"/>
        <w:rPr/>
      </w:pPr>
      <w:r>
        <w:rPr/>
      </w:r>
    </w:p>
    <w:tbl>
      <w:tblPr>
        <w:tblW w:w="10258" w:type="dxa"/>
        <w:jc w:val="left"/>
        <w:tblInd w:w="0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1" w:noVBand="1" w:lastRow="0" w:firstColumn="1" w:lastColumn="0" w:noHBand="0" w:val="04a0"/>
      </w:tblPr>
      <w:tblGrid>
        <w:gridCol w:w="3343"/>
        <w:gridCol w:w="2012"/>
        <w:gridCol w:w="2157"/>
        <w:gridCol w:w="2746"/>
      </w:tblGrid>
      <w:tr>
        <w:trPr>
          <w:trHeight w:val="300" w:hRule="atLeast"/>
        </w:trPr>
        <w:tc>
          <w:tcPr>
            <w:tcW w:w="1025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TABLA RESULTADO DE CLASES DE EQUIVALENCIA Y VALORES LÍMITE 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Condición de entrada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Clases de equivalencia válidas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Clases de equivalencia no válidas</w:t>
            </w:r>
          </w:p>
        </w:tc>
        <w:tc>
          <w:tcPr>
            <w:tcW w:w="2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Valores límite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Día entero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(V1) Día es int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(NV1) día es una letra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(NV2) día es un decimal</w:t>
            </w:r>
          </w:p>
        </w:tc>
        <w:tc>
          <w:tcPr>
            <w:tcW w:w="27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Los tres números deben ser enteros → un valor emumerado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Mes entero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(V2) Mes es int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(NV3) mes es una letra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(NV4) mes es un decimal</w:t>
            </w:r>
          </w:p>
        </w:tc>
        <w:tc>
          <w:tcPr>
            <w:tcW w:w="2746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Año entero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(V3) Año es int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(NV5) año es una letra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(NV6) año es un decimal</w:t>
            </w:r>
          </w:p>
        </w:tc>
        <w:tc>
          <w:tcPr>
            <w:tcW w:w="2746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ListParagraph"/>
              <w:widowControl w:val="false"/>
              <w:spacing w:lineRule="auto" w:line="240" w:before="0" w:after="0"/>
              <w:ind w:left="600" w:hanging="360"/>
              <w:contextualSpacing w:val="false"/>
              <w:rPr>
                <w:i/>
                <w:i/>
                <w:iCs/>
              </w:rPr>
            </w:pP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El año introducido tiene que ser distinto de 0”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(V4) año !=0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(NV7) año == 0</w:t>
            </w:r>
          </w:p>
        </w:tc>
        <w:tc>
          <w:tcPr>
            <w:tcW w:w="2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tcMar>
              <w:left w:w="7" w:type="dxa"/>
              <w:right w:w="7" w:type="dxa"/>
            </w:tcMar>
          </w:tcPr>
          <w:p>
            <w:pPr>
              <w:pStyle w:val="ListParagraph"/>
              <w:widowControl w:val="false"/>
              <w:spacing w:lineRule="auto" w:line="240" w:before="0" w:after="0"/>
              <w:ind w:left="600" w:hanging="360"/>
              <w:contextualSpacing w:val="false"/>
              <w:rPr>
                <w:i/>
                <w:i/>
                <w:iCs/>
              </w:rPr>
            </w:pPr>
            <w:r>
              <w:rPr>
                <w:rFonts w:eastAsia="Times New Roman" w:cs="Calibri" w:ascii="Calibri" w:hAnsi="Calibri"/>
                <w:i/>
                <w:iCs/>
                <w:u w:val="single"/>
                <w:lang w:eastAsia="es-ES"/>
              </w:rPr>
              <w:t>Condición lógica (o es 0 o es !=0)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El mes introducido tiene que estar en el rango 1..12”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(V5)</w:t>
            </w:r>
            <w:r>
              <w:rPr>
                <w:rFonts w:eastAsia="Times New Roman" w:cs="Calibri" w:ascii="Calibri" w:hAnsi="Calibri"/>
                <w:lang w:eastAsia="es-ES"/>
              </w:rPr>
              <w:t>12&lt;=mes&gt;=1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(NV8) </w:t>
            </w:r>
            <w:r>
              <w:rPr>
                <w:rFonts w:eastAsia="Times New Roman" w:cs="Calibri" w:ascii="Calibri" w:hAnsi="Calibri"/>
                <w:lang w:eastAsia="es-ES"/>
              </w:rPr>
              <w:t>m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es&lt;1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(NV9)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mes&gt;12</w:t>
            </w:r>
          </w:p>
        </w:tc>
        <w:tc>
          <w:tcPr>
            <w:tcW w:w="2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(VL1)mes=12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(VL2)mes=13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(VL3)mes=11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(VL4)mes=1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(VL5)mes=0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(VL6)mes=2</w:t>
            </w:r>
          </w:p>
        </w:tc>
      </w:tr>
      <w:tr>
        <w:trPr>
          <w:trHeight w:val="1754" w:hRule="atLeast"/>
        </w:trPr>
        <w:tc>
          <w:tcPr>
            <w:tcW w:w="3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“</w:t>
            </w:r>
            <w:r>
              <w:rPr>
                <w:rFonts w:eastAsia="Times New Roman" w:cs="Calibri"/>
                <w:i/>
                <w:iCs/>
                <w:lang w:eastAsia="es-ES"/>
              </w:rPr>
              <w:t>en los meses de 30 días, debe estar en el rango 1..30</w:t>
            </w:r>
            <w:r>
              <w:rPr>
                <w:rFonts w:eastAsia="Times New Roman" w:cs="Calibri"/>
                <w:lang w:eastAsia="es-ES"/>
              </w:rPr>
              <w:t>”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</w:t>
            </w:r>
            <w:r>
              <w:rPr>
                <w:rFonts w:eastAsia="Times New Roman" w:cs="Calibri" w:ascii="Calibri" w:hAnsi="Calibri"/>
                <w:lang w:eastAsia="es-ES"/>
              </w:rPr>
              <w:t>6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)Mes=4,6, 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9 </w:t>
            </w:r>
            <w:r>
              <w:rPr>
                <w:rFonts w:eastAsia="Times New Roman" w:cs="Calibri" w:ascii="Calibri" w:hAnsi="Calibri"/>
                <w:lang w:eastAsia="es-ES"/>
              </w:rPr>
              <w:t>u 11; cualquier año válido, 1&lt;=dia&lt;=30</w:t>
            </w:r>
          </w:p>
        </w:tc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Con mes= 4,6, 9 u 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</w:t>
            </w:r>
            <w:r>
              <w:rPr>
                <w:rFonts w:eastAsia="Times New Roman" w:cs="Calibri" w:ascii="Calibri" w:hAnsi="Calibri"/>
                <w:lang w:eastAsia="es-ES"/>
              </w:rPr>
              <w:t>10</w:t>
            </w:r>
            <w:r>
              <w:rPr>
                <w:rFonts w:eastAsia="Times New Roman" w:cs="Calibri" w:ascii="Calibri" w:hAnsi="Calibri"/>
                <w:lang w:eastAsia="es-ES"/>
              </w:rPr>
              <w:t>)dia&lt;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1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(NV11)dia&gt;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</w:p>
        </w:tc>
        <w:tc>
          <w:tcPr>
            <w:tcW w:w="2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Con mes=4,6, 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9 </w:t>
            </w:r>
            <w:r>
              <w:rPr>
                <w:rFonts w:eastAsia="Times New Roman" w:cs="Calibri" w:ascii="Calibri" w:hAnsi="Calibri"/>
                <w:lang w:eastAsia="es-ES"/>
              </w:rPr>
              <w:t>u 11: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(VL7)día=1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(VL8)mes=0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(VL9)mes=2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(VL10)mes=29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(VL11)mes=30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(VL12)mes=31</w:t>
            </w:r>
          </w:p>
        </w:tc>
      </w:tr>
      <w:tr>
        <w:trPr>
          <w:trHeight w:val="1754" w:hRule="atLeast"/>
        </w:trPr>
        <w:tc>
          <w:tcPr>
            <w:tcW w:w="334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en los meses de 31 días, debe estar en el rango 1..31 ”</w:t>
            </w:r>
          </w:p>
        </w:tc>
        <w:tc>
          <w:tcPr>
            <w:tcW w:w="201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</w:t>
            </w:r>
            <w:r>
              <w:rPr>
                <w:rFonts w:eastAsia="Times New Roman" w:cs="Calibri" w:ascii="Calibri" w:hAnsi="Calibri"/>
                <w:lang w:eastAsia="es-ES"/>
              </w:rPr>
              <w:t>7</w:t>
            </w:r>
            <w:r>
              <w:rPr>
                <w:rFonts w:eastAsia="Times New Roman" w:cs="Calibri" w:ascii="Calibri" w:hAnsi="Calibri"/>
                <w:lang w:eastAsia="es-ES"/>
              </w:rPr>
              <w:t>)Mes=1</w:t>
            </w:r>
            <w:r>
              <w:rPr>
                <w:rFonts w:eastAsia="Times New Roman" w:cs="Calibri" w:ascii="Calibri" w:hAnsi="Calibri"/>
                <w:lang w:eastAsia="es-ES"/>
              </w:rPr>
              <w:t>,3,5,7,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,10 u 1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; cualquier año válido, 1&lt;=dia&lt;=3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Con mes= 1</w:t>
            </w:r>
            <w:r>
              <w:rPr>
                <w:rFonts w:eastAsia="Times New Roman" w:cs="Calibri" w:ascii="Calibri" w:hAnsi="Calibri"/>
                <w:lang w:eastAsia="es-ES"/>
              </w:rPr>
              <w:t>,3,5,7,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,10 u 1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)dia&lt;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1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(NV1</w:t>
            </w:r>
            <w:r>
              <w:rPr>
                <w:rFonts w:eastAsia="Times New Roman" w:cs="Calibri" w:ascii="Calibri" w:hAnsi="Calibri"/>
                <w:lang w:eastAsia="es-ES"/>
              </w:rPr>
              <w:t>3</w:t>
            </w:r>
            <w:r>
              <w:rPr>
                <w:rFonts w:eastAsia="Times New Roman" w:cs="Calibri" w:ascii="Calibri" w:hAnsi="Calibri"/>
                <w:lang w:eastAsia="es-ES"/>
              </w:rPr>
              <w:t>)dia&gt;</w:t>
            </w:r>
            <w:r>
              <w:rPr>
                <w:rFonts w:eastAsia="Times New Roman" w:cs="Calibri" w:ascii="Calibri" w:hAnsi="Calibri"/>
                <w:lang w:eastAsia="es-ES"/>
              </w:rPr>
              <w:t>3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46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Con mes= 1</w:t>
            </w:r>
            <w:r>
              <w:rPr>
                <w:rFonts w:eastAsia="Times New Roman" w:cs="Calibri" w:ascii="Calibri" w:hAnsi="Calibri"/>
                <w:lang w:eastAsia="es-ES"/>
              </w:rPr>
              <w:t>,3,5,7,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,10 u 1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3</w:t>
            </w:r>
            <w:r>
              <w:rPr>
                <w:rFonts w:eastAsia="Times New Roman" w:cs="Calibri" w:ascii="Calibri" w:hAnsi="Calibri"/>
                <w:lang w:eastAsia="es-ES"/>
              </w:rPr>
              <w:t>)día=1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5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6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7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31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(VL1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)día</w:t>
            </w:r>
            <w:r>
              <w:rPr>
                <w:rFonts w:eastAsia="Times New Roman" w:cs="Calibri" w:ascii="Calibri" w:hAnsi="Calibri"/>
                <w:lang w:eastAsia="es-ES"/>
              </w:rPr>
              <w:t>=29</w:t>
            </w:r>
          </w:p>
        </w:tc>
      </w:tr>
      <w:tr>
        <w:trPr>
          <w:trHeight w:val="1754" w:hRule="atLeast"/>
        </w:trPr>
        <w:tc>
          <w:tcPr>
            <w:tcW w:w="334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i/>
                <w:iCs/>
                <w:lang w:eastAsia="es-ES"/>
              </w:rPr>
              <w:t>en febrero, debe estar en el rango 1..28, excepto si el año es bisiesto, en cuyo caso el rango es 1..29.”</w:t>
            </w:r>
          </w:p>
        </w:tc>
        <w:tc>
          <w:tcPr>
            <w:tcW w:w="201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) Año bisiesto, mes= 2, 1&lt;=día&lt;=29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---------------------------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</w:t>
            </w:r>
            <w:r>
              <w:rPr>
                <w:rFonts w:eastAsia="Times New Roman" w:cs="Calibri" w:ascii="Calibri" w:hAnsi="Calibri"/>
                <w:lang w:eastAsia="es-ES"/>
              </w:rPr>
              <w:t>9</w:t>
            </w:r>
            <w:r>
              <w:rPr>
                <w:rFonts w:eastAsia="Times New Roman" w:cs="Calibri" w:ascii="Calibri" w:hAnsi="Calibri"/>
                <w:lang w:eastAsia="es-ES"/>
              </w:rPr>
              <w:t>) Año no bisiesto, mes=2, 1&lt;=día&lt;=28</w:t>
            </w:r>
          </w:p>
        </w:tc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</w:t>
            </w:r>
            <w:r>
              <w:rPr>
                <w:rFonts w:eastAsia="Times New Roman" w:cs="Calibri" w:ascii="Calibri" w:hAnsi="Calibri"/>
                <w:lang w:eastAsia="es-ES"/>
              </w:rPr>
              <w:t>V1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  <w:r>
              <w:rPr>
                <w:rFonts w:eastAsia="Times New Roman" w:cs="Calibri" w:ascii="Calibri" w:hAnsi="Calibri"/>
                <w:lang w:eastAsia="es-ES"/>
              </w:rPr>
              <w:t>) Año bisiesto, mes=2,día &lt;1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5</w:t>
            </w:r>
            <w:r>
              <w:rPr>
                <w:rFonts w:eastAsia="Times New Roman" w:cs="Calibri" w:ascii="Calibri" w:hAnsi="Calibri"/>
                <w:lang w:eastAsia="es-ES"/>
              </w:rPr>
              <w:t>) Año bisiesto,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mes=2,dia&gt;29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------------------------------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</w:t>
            </w:r>
            <w:r>
              <w:rPr>
                <w:rFonts w:eastAsia="Times New Roman" w:cs="Calibri" w:ascii="Calibri" w:hAnsi="Calibri"/>
                <w:lang w:eastAsia="es-ES"/>
              </w:rPr>
              <w:t>V1</w:t>
            </w:r>
            <w:r>
              <w:rPr>
                <w:rFonts w:eastAsia="Times New Roman" w:cs="Calibri" w:ascii="Calibri" w:hAnsi="Calibri"/>
                <w:lang w:eastAsia="es-ES"/>
              </w:rPr>
              <w:t>6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) Año 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no </w:t>
            </w:r>
            <w:r>
              <w:rPr>
                <w:rFonts w:eastAsia="Times New Roman" w:cs="Calibri" w:ascii="Calibri" w:hAnsi="Calibri"/>
                <w:lang w:eastAsia="es-ES"/>
              </w:rPr>
              <w:t>bisiesto, mes=2,día &lt;1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(NV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7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) Año 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no </w:t>
            </w:r>
            <w:r>
              <w:rPr>
                <w:rFonts w:eastAsia="Times New Roman" w:cs="Calibri" w:ascii="Calibri" w:hAnsi="Calibri"/>
                <w:lang w:eastAsia="es-ES"/>
              </w:rPr>
              <w:t>bisiesto,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mes=2,dia&gt;2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</w:p>
        </w:tc>
        <w:tc>
          <w:tcPr>
            <w:tcW w:w="2746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Con mes=2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Año bisiesto: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</w:t>
            </w:r>
            <w:r>
              <w:rPr>
                <w:rFonts w:eastAsia="Times New Roman" w:cs="Calibri" w:ascii="Calibri" w:hAnsi="Calibri"/>
                <w:lang w:eastAsia="es-ES"/>
              </w:rPr>
              <w:t>VL1</w:t>
            </w:r>
            <w:r>
              <w:rPr>
                <w:rFonts w:eastAsia="Times New Roman" w:cs="Calibri" w:ascii="Calibri" w:hAnsi="Calibri"/>
                <w:lang w:eastAsia="es-ES"/>
              </w:rPr>
              <w:t>9</w:t>
            </w:r>
            <w:r>
              <w:rPr>
                <w:rFonts w:eastAsia="Times New Roman" w:cs="Calibri" w:ascii="Calibri" w:hAnsi="Calibri"/>
                <w:lang w:eastAsia="es-ES"/>
              </w:rPr>
              <w:t>)día=1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20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1)día=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22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23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28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24</w:t>
            </w:r>
            <w:r>
              <w:rPr>
                <w:rFonts w:eastAsia="Times New Roman" w:cs="Calibri" w:ascii="Calibri" w:hAnsi="Calibri"/>
                <w:lang w:eastAsia="es-ES"/>
              </w:rPr>
              <w:t>)día</w:t>
            </w:r>
            <w:r>
              <w:rPr>
                <w:rFonts w:eastAsia="Times New Roman" w:cs="Calibri" w:ascii="Calibri" w:hAnsi="Calibri"/>
                <w:lang w:eastAsia="es-ES"/>
              </w:rPr>
              <w:t>=29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----------------------------------------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Año no bisiesto: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</w:t>
            </w:r>
            <w:r>
              <w:rPr>
                <w:rFonts w:eastAsia="Times New Roman" w:cs="Calibri" w:ascii="Calibri" w:hAnsi="Calibri"/>
                <w:lang w:eastAsia="es-ES"/>
              </w:rPr>
              <w:t>VL</w:t>
            </w:r>
            <w:r>
              <w:rPr>
                <w:rFonts w:eastAsia="Times New Roman" w:cs="Calibri" w:ascii="Calibri" w:hAnsi="Calibri"/>
                <w:lang w:eastAsia="es-ES"/>
              </w:rPr>
              <w:t>25</w:t>
            </w:r>
            <w:r>
              <w:rPr>
                <w:rFonts w:eastAsia="Times New Roman" w:cs="Calibri" w:ascii="Calibri" w:hAnsi="Calibri"/>
                <w:lang w:eastAsia="es-ES"/>
              </w:rPr>
              <w:t>)día=1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26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27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28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28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29</w:t>
            </w:r>
            <w:r>
              <w:rPr>
                <w:rFonts w:eastAsia="Times New Roman" w:cs="Calibri" w:ascii="Calibri" w:hAnsi="Calibri"/>
                <w:lang w:eastAsia="es-ES"/>
              </w:rPr>
              <w:t>)día=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(VL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  <w:r>
              <w:rPr>
                <w:rFonts w:eastAsia="Times New Roman" w:cs="Calibri" w:ascii="Calibri" w:hAnsi="Calibri"/>
                <w:lang w:eastAsia="es-ES"/>
              </w:rPr>
              <w:t>)día</w:t>
            </w:r>
            <w:r>
              <w:rPr>
                <w:rFonts w:eastAsia="Times New Roman" w:cs="Calibri" w:ascii="Calibri" w:hAnsi="Calibri"/>
                <w:lang w:eastAsia="es-ES"/>
              </w:rPr>
              <w:t>=</w:t>
            </w:r>
            <w:r>
              <w:rPr>
                <w:rFonts w:eastAsia="Times New Roman" w:cs="Calibri" w:ascii="Calibri" w:hAnsi="Calibri"/>
                <w:lang w:eastAsia="es-ES"/>
              </w:rPr>
              <w:t>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 partir de la tabla anterior, haz una tabla con la derivación de casos de prueba.</w:t>
      </w:r>
    </w:p>
    <w:tbl>
      <w:tblPr>
        <w:tblW w:w="8677" w:type="dxa"/>
        <w:jc w:val="center"/>
        <w:tblInd w:w="0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1" w:noVBand="1" w:lastRow="0" w:firstColumn="1" w:lastColumn="0" w:noHBand="0" w:val="04a0"/>
      </w:tblPr>
      <w:tblGrid>
        <w:gridCol w:w="2157"/>
        <w:gridCol w:w="2727"/>
        <w:gridCol w:w="3793"/>
      </w:tblGrid>
      <w:tr>
        <w:trPr>
          <w:trHeight w:val="300" w:hRule="atLeast"/>
        </w:trPr>
        <w:tc>
          <w:tcPr>
            <w:tcW w:w="867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DERIVACIÓN DE CASOS DE PRUEBA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Valor(es) de entrada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Clases de equivalencia cubiertas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Resultado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Dia=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  <w:r>
              <w:rPr>
                <w:rFonts w:eastAsia="Times New Roman" w:cs="Calibri" w:ascii="Calibri" w:hAnsi="Calibri"/>
                <w:lang w:eastAsia="es-ES"/>
              </w:rPr>
              <w:t>, mes=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  <w:r>
              <w:rPr>
                <w:rFonts w:eastAsia="Times New Roman" w:cs="Calibri" w:ascii="Calibri" w:hAnsi="Calibri"/>
                <w:lang w:eastAsia="es-ES"/>
              </w:rPr>
              <w:t>, año=1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V1,V2,V3,V4,V5,</w:t>
            </w:r>
            <w:r>
              <w:rPr>
                <w:rFonts w:eastAsia="Times New Roman" w:cs="Calibri" w:ascii="Calibri" w:hAnsi="Calibri"/>
                <w:lang w:eastAsia="es-ES"/>
              </w:rPr>
              <w:t>V6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Fecha válida”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Dia=</w:t>
            </w:r>
            <w:r>
              <w:rPr>
                <w:rFonts w:eastAsia="Times New Roman" w:cs="Calibri" w:ascii="Calibri" w:hAnsi="Calibri"/>
                <w:lang w:eastAsia="es-ES"/>
              </w:rPr>
              <w:t>31</w:t>
            </w:r>
            <w:r>
              <w:rPr>
                <w:rFonts w:eastAsia="Times New Roman" w:cs="Calibri" w:ascii="Calibri" w:hAnsi="Calibri"/>
                <w:lang w:eastAsia="es-ES"/>
              </w:rPr>
              <w:t>, mes=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, año=1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V1,V2,V3,V4,V5,</w:t>
            </w:r>
            <w:r>
              <w:rPr>
                <w:rFonts w:eastAsia="Times New Roman" w:cs="Calibri" w:ascii="Calibri" w:hAnsi="Calibri"/>
                <w:lang w:eastAsia="es-ES"/>
              </w:rPr>
              <w:t>V7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Fecha válida”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Dia=</w:t>
            </w:r>
            <w:r>
              <w:rPr>
                <w:rFonts w:eastAsia="Times New Roman" w:cs="Calibri" w:ascii="Calibri" w:hAnsi="Calibri"/>
                <w:lang w:eastAsia="es-ES"/>
              </w:rPr>
              <w:t>29</w:t>
            </w:r>
            <w:r>
              <w:rPr>
                <w:rFonts w:eastAsia="Times New Roman" w:cs="Calibri" w:ascii="Calibri" w:hAnsi="Calibri"/>
                <w:lang w:eastAsia="es-ES"/>
              </w:rPr>
              <w:t>,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 año=</w:t>
            </w:r>
            <w:r>
              <w:rPr>
                <w:rFonts w:eastAsia="Times New Roman" w:cs="Calibri" w:ascii="Calibri" w:hAnsi="Calibri"/>
                <w:lang w:eastAsia="es-ES"/>
              </w:rPr>
              <w:t>2024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V1,V2,V3,V4,V5,</w:t>
            </w:r>
            <w:r>
              <w:rPr>
                <w:rFonts w:eastAsia="Times New Roman" w:cs="Calibri" w:ascii="Calibri" w:hAnsi="Calibri"/>
                <w:lang w:eastAsia="es-ES"/>
              </w:rPr>
              <w:t>V8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Fecha válida”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Dia=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8</w:t>
            </w:r>
            <w:r>
              <w:rPr>
                <w:rFonts w:eastAsia="Times New Roman" w:cs="Calibri" w:ascii="Calibri" w:hAnsi="Calibri"/>
                <w:lang w:eastAsia="es-ES"/>
              </w:rPr>
              <w:t>,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 año=</w:t>
            </w:r>
            <w:r>
              <w:rPr>
                <w:rFonts w:eastAsia="Times New Roman" w:cs="Calibri" w:ascii="Calibri" w:hAnsi="Calibri"/>
                <w:lang w:eastAsia="es-ES"/>
              </w:rPr>
              <w:t>202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V1,V2,V3,V4,V5,</w:t>
            </w:r>
            <w:r>
              <w:rPr>
                <w:rFonts w:eastAsia="Times New Roman" w:cs="Calibri" w:ascii="Calibri" w:hAnsi="Calibri"/>
                <w:lang w:eastAsia="es-ES"/>
              </w:rPr>
              <w:t>V</w:t>
            </w:r>
            <w:r>
              <w:rPr>
                <w:rFonts w:eastAsia="Times New Roman" w:cs="Calibri" w:ascii="Calibri" w:hAnsi="Calibri"/>
                <w:lang w:eastAsia="es-ES"/>
              </w:rPr>
              <w:t>9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Fecha válida”</w:t>
            </w:r>
          </w:p>
        </w:tc>
      </w:tr>
      <w:tr>
        <w:trPr>
          <w:trHeight w:val="300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Día = a, mes=4,año=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NV1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,</w:t>
            </w:r>
            <w:r>
              <w:rPr>
                <w:rFonts w:eastAsia="Times New Roman" w:cs="Calibri" w:ascii="Calibri" w:hAnsi="Calibri"/>
                <w:lang w:eastAsia="es-ES"/>
              </w:rPr>
              <w:t>23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mes=4,año=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1,</w:t>
            </w:r>
            <w:r>
              <w:rPr>
                <w:rFonts w:eastAsia="Times New Roman" w:cs="Calibri" w:ascii="Calibri" w:hAnsi="Calibri"/>
                <w:lang w:eastAsia="es-ES"/>
              </w:rPr>
              <w:t>mes=</w:t>
            </w:r>
            <w:r>
              <w:rPr>
                <w:rFonts w:eastAsia="Times New Roman" w:cs="Calibri" w:ascii="Calibri" w:hAnsi="Calibri"/>
                <w:lang w:eastAsia="es-ES"/>
              </w:rPr>
              <w:t>a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3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1,</w:t>
            </w:r>
            <w:r>
              <w:rPr>
                <w:rFonts w:eastAsia="Times New Roman" w:cs="Calibri" w:ascii="Calibri" w:hAnsi="Calibri"/>
                <w:lang w:eastAsia="es-ES"/>
              </w:rPr>
              <w:t>mes=</w:t>
            </w:r>
            <w:r>
              <w:rPr>
                <w:rFonts w:eastAsia="Times New Roman" w:cs="Calibri" w:ascii="Calibri" w:hAnsi="Calibri"/>
                <w:lang w:eastAsia="es-ES"/>
              </w:rPr>
              <w:t>1,23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9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1,</w:t>
            </w:r>
            <w:r>
              <w:rPr>
                <w:rFonts w:eastAsia="Times New Roman" w:cs="Calibri" w:ascii="Calibri" w:hAnsi="Calibri"/>
                <w:lang w:eastAsia="es-ES"/>
              </w:rPr>
              <w:t>mes=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a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5</w:t>
            </w:r>
          </w:p>
        </w:tc>
        <w:tc>
          <w:tcPr>
            <w:tcW w:w="3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1,</w:t>
            </w:r>
            <w:r>
              <w:rPr>
                <w:rFonts w:eastAsia="Times New Roman" w:cs="Calibri" w:ascii="Calibri" w:hAnsi="Calibri"/>
                <w:lang w:eastAsia="es-ES"/>
              </w:rPr>
              <w:t>mes=</w:t>
            </w:r>
            <w:r>
              <w:rPr>
                <w:rFonts w:eastAsia="Times New Roman" w:cs="Calibri" w:ascii="Calibri" w:hAnsi="Calibri"/>
                <w:lang w:eastAsia="es-ES"/>
              </w:rPr>
              <w:t>4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1,23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NV6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N/A (porque el método no se ejecuta si no le pones un int)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Dia=1,mes= 4,año=0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NV7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Día = 1 mes=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NV8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Día = 1 mes=</w:t>
            </w:r>
            <w:r>
              <w:rPr>
                <w:rFonts w:eastAsia="Times New Roman" w:cs="Calibri" w:ascii="Calibri" w:hAnsi="Calibri"/>
                <w:lang w:eastAsia="es-ES"/>
              </w:rPr>
              <w:t>13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9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mes=4,año=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10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31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mes=4,año=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11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12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32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1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13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2024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14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30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2024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15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0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2022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16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  <w:tr>
        <w:trPr>
          <w:trHeight w:val="315" w:hRule="atLeast"/>
        </w:trPr>
        <w:tc>
          <w:tcPr>
            <w:tcW w:w="215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 xml:space="preserve">Día = </w:t>
            </w:r>
            <w:r>
              <w:rPr>
                <w:rFonts w:eastAsia="Times New Roman" w:cs="Calibri" w:ascii="Calibri" w:hAnsi="Calibri"/>
                <w:lang w:eastAsia="es-ES"/>
              </w:rPr>
              <w:t>29</w:t>
            </w:r>
            <w:r>
              <w:rPr>
                <w:rFonts w:eastAsia="Times New Roman" w:cs="Calibri" w:ascii="Calibri" w:hAnsi="Calibri"/>
                <w:lang w:eastAsia="es-ES"/>
              </w:rPr>
              <w:t xml:space="preserve"> mes=</w:t>
            </w:r>
            <w:r>
              <w:rPr>
                <w:rFonts w:eastAsia="Times New Roman" w:cs="Calibri" w:ascii="Calibri" w:hAnsi="Calibri"/>
                <w:lang w:eastAsia="es-ES"/>
              </w:rPr>
              <w:t>2</w:t>
            </w:r>
            <w:r>
              <w:rPr>
                <w:rFonts w:eastAsia="Times New Roman" w:cs="Calibri" w:ascii="Calibri" w:hAnsi="Calibri"/>
                <w:lang w:eastAsia="es-ES"/>
              </w:rPr>
              <w:t>,año=</w:t>
            </w:r>
            <w:r>
              <w:rPr>
                <w:rFonts w:eastAsia="Times New Roman" w:cs="Calibri" w:ascii="Calibri" w:hAnsi="Calibri"/>
                <w:lang w:eastAsia="es-ES"/>
              </w:rPr>
              <w:t>2022</w:t>
            </w:r>
          </w:p>
        </w:tc>
        <w:tc>
          <w:tcPr>
            <w:tcW w:w="272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NV</w:t>
            </w:r>
            <w:r>
              <w:rPr>
                <w:rFonts w:eastAsia="Times New Roman" w:cs="Calibri" w:ascii="Calibri" w:hAnsi="Calibri"/>
                <w:lang w:eastAsia="es-ES"/>
              </w:rPr>
              <w:t>17</w:t>
            </w:r>
          </w:p>
        </w:tc>
        <w:tc>
          <w:tcPr>
            <w:tcW w:w="379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D8D8D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es-ES"/>
              </w:rPr>
            </w:pPr>
            <w:r>
              <w:rPr>
                <w:rFonts w:eastAsia="Times New Roman" w:cs="Calibri" w:ascii="Calibri" w:hAnsi="Calibri"/>
                <w:lang w:eastAsia="es-ES"/>
              </w:rPr>
              <w:t>“</w:t>
            </w:r>
            <w:r>
              <w:rPr>
                <w:rFonts w:eastAsia="Times New Roman" w:cs="Calibri" w:ascii="Calibri" w:hAnsi="Calibri"/>
                <w:lang w:eastAsia="es-ES"/>
              </w:rPr>
              <w:t>La fecha es incorrecta”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Desarrolla el conjunto de pruebas para el fichero: ComprobarFecha1.java en JUnit. (Refactoriza el código en método/s que pueda/n ser probado/s según hemos visto en clase).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En caso de que haya pruebas no superadas, depura el código para ver dónde se encuentran los errores.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Averigua la complejidad ciclomática del ficheros ComprobarFecha1.java original, y añade aquí tus conclusiones. </w:t>
      </w:r>
    </w:p>
    <w:p>
      <w:pPr>
        <w:pStyle w:val="Normal"/>
        <w:rPr/>
      </w:pPr>
      <w:r>
        <w:rPr/>
      </w:r>
    </w:p>
    <w:tbl>
      <w:tblPr>
        <w:tblStyle w:val="Tablaconcuadrcula"/>
        <w:tblW w:w="10456" w:type="dxa"/>
        <w:jc w:val="left"/>
        <w:tblInd w:w="0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Formato de entrega: proyecto en el que se desarrolla la práctica en IntelliJ IDEA en formato de archivo comprimido titulado con vuestro nombre + este documento con los apartados desarrollados, con explicaciones y capturas de pantalla.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6446706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308" w:hanging="360"/>
      </w:pPr>
      <w:rPr>
        <w:rFonts w:ascii="Segoe UI" w:hAnsi="Segoe UI" w:cs="Segoe UI" w:hint="default"/>
        <w:rFonts w:eastAsiaTheme="minorHAns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6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6ca"/>
    <w:pPr>
      <w:widowControl/>
      <w:suppressAutoHyphens w:val="true"/>
      <w:bidi w:val="0"/>
      <w:spacing w:lineRule="auto" w:line="259" w:before="0" w:after="160"/>
      <w:jc w:val="left"/>
    </w:pPr>
    <w:rPr>
      <w:rFonts w:ascii="Segoe UI" w:hAnsi="Segoe UI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516a6"/>
    <w:pPr>
      <w:keepNext w:val="true"/>
      <w:keepLines/>
      <w:pBdr>
        <w:bottom w:val="single" w:sz="4" w:space="1" w:color="000000"/>
      </w:pBdr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31b0"/>
    <w:pPr>
      <w:keepNext w:val="true"/>
      <w:keepLines/>
      <w:pBdr>
        <w:bottom w:val="dashed" w:sz="4" w:space="1" w:color="000000"/>
      </w:pBdr>
      <w:spacing w:lineRule="auto" w:line="276" w:before="200" w:after="0"/>
      <w:outlineLvl w:val="1"/>
    </w:pPr>
    <w:rPr>
      <w:rFonts w:eastAsia="" w:cs="" w:cstheme="majorBidi" w:eastAsiaTheme="majorEastAsia"/>
      <w:b/>
      <w:bCs/>
      <w:color w:val="262626" w:themeColor="text1" w:themeTint="d9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516a6"/>
    <w:rPr>
      <w:rFonts w:ascii="Segoe UI" w:hAnsi="Segoe UI" w:eastAsia="" w:cs="" w:cstheme="majorBidi" w:eastAsiaTheme="majorEastAsia"/>
      <w:b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731b0"/>
    <w:rPr>
      <w:rFonts w:ascii="Segoe UI" w:hAnsi="Segoe UI" w:eastAsia="" w:cs="" w:cstheme="majorBidi" w:eastAsiaTheme="majorEastAsia"/>
      <w:b/>
      <w:bCs/>
      <w:color w:val="262626" w:themeColor="text1" w:themeTint="d9"/>
      <w:sz w:val="24"/>
      <w:szCs w:val="26"/>
    </w:rPr>
  </w:style>
  <w:style w:type="character" w:styleId="TtuloCar" w:customStyle="1">
    <w:name w:val="Título Car"/>
    <w:basedOn w:val="DefaultParagraphFont"/>
    <w:link w:val="Ttulo"/>
    <w:uiPriority w:val="10"/>
    <w:qFormat/>
    <w:rsid w:val="00a966ca"/>
    <w:rPr>
      <w:rFonts w:ascii="Segoe UI" w:hAnsi="Segoe UI" w:eastAsia="" w:cs="" w:cstheme="majorBidi" w:eastAsiaTheme="majorEastAsia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2771"/>
    <w:rPr>
      <w:rFonts w:ascii="Segoe UI" w:hAnsi="Segoe UI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2771"/>
    <w:rPr>
      <w:rFonts w:ascii="Segoe UI" w:hAnsi="Segoe UI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a966ca"/>
    <w:pPr>
      <w:keepNext w:val="true"/>
      <w:pBdr>
        <w:top w:val="single" w:sz="4" w:space="1" w:color="000000"/>
        <w:bottom w:val="single" w:sz="4" w:space="1" w:color="000000"/>
      </w:pBd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23803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b27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b27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b2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LibreOffice/7.2.2.2$Windows_X86_64 LibreOffice_project/02b2acce88a210515b4a5bb2e46cbfb63fe97d56</Application>
  <AppVersion>15.0000</AppVersion>
  <Pages>4</Pages>
  <Words>858</Words>
  <Characters>4389</Characters>
  <CharactersWithSpaces>5072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2022-03-27T14:39:00Z</dcterms:created>
  <dc:creator>Ana I. Jimenez</dc:creator>
  <dc:description/>
  <dc:language>es-ES</dc:language>
  <cp:lastModifiedBy/>
  <dcterms:modified xsi:type="dcterms:W3CDTF">2022-05-04T21:13:34Z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