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28942" w14:textId="77777777" w:rsidR="00612342" w:rsidRDefault="00612342" w:rsidP="003962B2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125A3B58" w14:textId="77777777" w:rsidR="00612342" w:rsidRDefault="00612342" w:rsidP="003962B2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5C0C01DA" w14:textId="0AE87196" w:rsidR="003962B2" w:rsidRDefault="003962B2" w:rsidP="003962B2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 Autónoma De Chiriquí</w:t>
      </w:r>
    </w:p>
    <w:p w14:paraId="53AFF271" w14:textId="77777777" w:rsidR="003962B2" w:rsidRDefault="003962B2" w:rsidP="003962B2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Faculta de Ciencias Naturales Y Exactas</w:t>
      </w:r>
    </w:p>
    <w:p w14:paraId="1FF4C89F" w14:textId="77777777" w:rsidR="003962B2" w:rsidRDefault="003962B2" w:rsidP="003962B2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Escuela de Biología</w:t>
      </w:r>
    </w:p>
    <w:p w14:paraId="0CC14100" w14:textId="77777777" w:rsidR="003962B2" w:rsidRDefault="003962B2" w:rsidP="003962B2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Estudiantes:</w:t>
      </w:r>
    </w:p>
    <w:p w14:paraId="6CE74A2E" w14:textId="77777777" w:rsidR="003962B2" w:rsidRDefault="003962B2" w:rsidP="003962B2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Yismerais</w:t>
      </w:r>
      <w:proofErr w:type="spellEnd"/>
      <w:r>
        <w:rPr>
          <w:rFonts w:ascii="Arial" w:hAnsi="Arial" w:cs="Arial"/>
          <w:sz w:val="24"/>
          <w:szCs w:val="24"/>
        </w:rPr>
        <w:t xml:space="preserve"> Miranda 4-812-1826</w:t>
      </w:r>
    </w:p>
    <w:p w14:paraId="0015B4DC" w14:textId="77777777" w:rsidR="003962B2" w:rsidRDefault="003962B2" w:rsidP="003962B2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Jonathan Rodriguez 4-802-1060</w:t>
      </w:r>
    </w:p>
    <w:p w14:paraId="5BC80FFF" w14:textId="77777777" w:rsidR="003962B2" w:rsidRDefault="003962B2" w:rsidP="003962B2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Materia:</w:t>
      </w:r>
      <w:bookmarkStart w:id="0" w:name="_GoBack"/>
      <w:bookmarkEnd w:id="0"/>
    </w:p>
    <w:p w14:paraId="251A8CB2" w14:textId="77777777" w:rsidR="003962B2" w:rsidRDefault="003962B2" w:rsidP="003962B2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Bioestadística</w:t>
      </w:r>
    </w:p>
    <w:p w14:paraId="06944EBA" w14:textId="77777777" w:rsidR="003962B2" w:rsidRDefault="003962B2" w:rsidP="003962B2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Profesora:</w:t>
      </w:r>
    </w:p>
    <w:p w14:paraId="029CE2AE" w14:textId="77777777" w:rsidR="003962B2" w:rsidRDefault="003962B2" w:rsidP="003962B2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Osiris Murcia</w:t>
      </w:r>
    </w:p>
    <w:p w14:paraId="57B0EE06" w14:textId="77777777" w:rsidR="003962B2" w:rsidRDefault="003962B2" w:rsidP="003962B2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semestre</w:t>
      </w:r>
    </w:p>
    <w:p w14:paraId="39A83A98" w14:textId="77777777" w:rsidR="003962B2" w:rsidRDefault="003962B2" w:rsidP="003962B2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lectivo:</w:t>
      </w:r>
    </w:p>
    <w:p w14:paraId="05DC9E9B" w14:textId="77777777" w:rsidR="003962B2" w:rsidRDefault="003962B2" w:rsidP="003962B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14:paraId="7BBD5B6C" w14:textId="77777777" w:rsidR="003962B2" w:rsidRDefault="003962B2" w:rsidP="003962B2">
      <w:pPr>
        <w:jc w:val="center"/>
        <w:rPr>
          <w:rFonts w:ascii="Arial" w:hAnsi="Arial" w:cs="Arial"/>
          <w:sz w:val="24"/>
          <w:szCs w:val="24"/>
        </w:rPr>
      </w:pPr>
    </w:p>
    <w:p w14:paraId="2C51646F" w14:textId="54DBB2B1" w:rsidR="003962B2" w:rsidRDefault="003962B2">
      <w:pPr>
        <w:rPr>
          <w:rFonts w:ascii="Arial" w:hAnsi="Arial" w:cs="Arial"/>
          <w:sz w:val="24"/>
          <w:szCs w:val="24"/>
        </w:rPr>
      </w:pPr>
    </w:p>
    <w:p w14:paraId="0B631C47" w14:textId="74407973" w:rsidR="00612342" w:rsidRDefault="00612342">
      <w:pPr>
        <w:rPr>
          <w:rFonts w:ascii="Arial" w:hAnsi="Arial" w:cs="Arial"/>
          <w:sz w:val="24"/>
          <w:szCs w:val="24"/>
        </w:rPr>
      </w:pPr>
    </w:p>
    <w:p w14:paraId="688030AE" w14:textId="77777777" w:rsidR="00612342" w:rsidRDefault="00612342">
      <w:pPr>
        <w:rPr>
          <w:rFonts w:ascii="Arial" w:hAnsi="Arial" w:cs="Arial"/>
          <w:sz w:val="24"/>
          <w:szCs w:val="24"/>
        </w:rPr>
      </w:pPr>
    </w:p>
    <w:p w14:paraId="4986CA9E" w14:textId="77777777" w:rsidR="003962B2" w:rsidRDefault="003962B2">
      <w:pPr>
        <w:rPr>
          <w:rFonts w:ascii="Arial" w:hAnsi="Arial" w:cs="Arial"/>
          <w:sz w:val="24"/>
          <w:szCs w:val="24"/>
        </w:rPr>
      </w:pPr>
    </w:p>
    <w:p w14:paraId="5317F680" w14:textId="77777777" w:rsidR="003962B2" w:rsidRDefault="003962B2">
      <w:pPr>
        <w:rPr>
          <w:rFonts w:ascii="Arial" w:hAnsi="Arial" w:cs="Arial"/>
          <w:sz w:val="24"/>
          <w:szCs w:val="24"/>
        </w:rPr>
      </w:pPr>
    </w:p>
    <w:p w14:paraId="595863F1" w14:textId="77777777" w:rsidR="003962B2" w:rsidRDefault="003962B2">
      <w:pPr>
        <w:rPr>
          <w:rFonts w:ascii="Arial" w:hAnsi="Arial" w:cs="Arial"/>
          <w:sz w:val="24"/>
          <w:szCs w:val="24"/>
        </w:rPr>
      </w:pPr>
    </w:p>
    <w:p w14:paraId="2EFEED6B" w14:textId="77777777" w:rsidR="003962B2" w:rsidRDefault="003962B2">
      <w:pPr>
        <w:rPr>
          <w:rFonts w:ascii="Arial" w:hAnsi="Arial" w:cs="Arial"/>
          <w:sz w:val="24"/>
          <w:szCs w:val="24"/>
        </w:rPr>
      </w:pPr>
    </w:p>
    <w:p w14:paraId="04E6E5AF" w14:textId="77777777" w:rsidR="003962B2" w:rsidRDefault="002573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AB63D0" wp14:editId="6920F462">
                <wp:simplePos x="0" y="0"/>
                <wp:positionH relativeFrom="column">
                  <wp:posOffset>-480060</wp:posOffset>
                </wp:positionH>
                <wp:positionV relativeFrom="paragraph">
                  <wp:posOffset>176530</wp:posOffset>
                </wp:positionV>
                <wp:extent cx="5543550" cy="3429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21BEB" w14:textId="77777777" w:rsidR="0025732E" w:rsidRPr="0025732E" w:rsidRDefault="0025732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5732E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Cuadro1. Valores hormonales obtenidos a partir de un grupo de varones.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B63D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37.8pt;margin-top:13.9pt;width:436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" filled="f" stroked="f">
                <v:textbox>
                  <w:txbxContent>
                    <w:p w14:paraId="25021BEB" w14:textId="77777777" w:rsidR="0025732E" w:rsidRPr="0025732E" w:rsidRDefault="0025732E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25732E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Cuadro1. Valores hormonales obtenidos a partir de un grupo de varones.</w:t>
                      </w:r>
                    </w:p>
                  </w:txbxContent>
                </v:textbox>
              </v:shape>
            </w:pict>
          </mc:Fallback>
        </mc:AlternateContent>
      </w:r>
      <w:r w:rsidR="00735175">
        <w:rPr>
          <w:rFonts w:ascii="Arial" w:hAnsi="Arial" w:cs="Arial"/>
          <w:sz w:val="24"/>
          <w:szCs w:val="24"/>
        </w:rPr>
        <w:t xml:space="preserve">Resultados </w:t>
      </w:r>
    </w:p>
    <w:p w14:paraId="29062CD0" w14:textId="77777777" w:rsidR="0025732E" w:rsidRDefault="0025732E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11190" w:type="dxa"/>
        <w:tblInd w:w="-1091" w:type="dxa"/>
        <w:tblLook w:val="04A0" w:firstRow="1" w:lastRow="0" w:firstColumn="1" w:lastColumn="0" w:noHBand="0" w:noVBand="1"/>
      </w:tblPr>
      <w:tblGrid>
        <w:gridCol w:w="1427"/>
        <w:gridCol w:w="1390"/>
        <w:gridCol w:w="1404"/>
        <w:gridCol w:w="1214"/>
        <w:gridCol w:w="884"/>
        <w:gridCol w:w="963"/>
        <w:gridCol w:w="1121"/>
        <w:gridCol w:w="1337"/>
        <w:gridCol w:w="1466"/>
      </w:tblGrid>
      <w:tr w:rsidR="00D0452B" w:rsidRPr="00735175" w14:paraId="6206CD39" w14:textId="77777777" w:rsidTr="00F968DD">
        <w:trPr>
          <w:trHeight w:val="319"/>
        </w:trPr>
        <w:tc>
          <w:tcPr>
            <w:tcW w:w="1427" w:type="dxa"/>
            <w:noWrap/>
            <w:hideMark/>
          </w:tcPr>
          <w:p w14:paraId="6CF1F0EA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Pr="00735175">
              <w:rPr>
                <w:rFonts w:ascii="Arial" w:hAnsi="Arial" w:cs="Arial"/>
                <w:sz w:val="24"/>
                <w:szCs w:val="24"/>
              </w:rPr>
              <w:t xml:space="preserve">ntervalo de clase </w:t>
            </w:r>
          </w:p>
        </w:tc>
        <w:tc>
          <w:tcPr>
            <w:tcW w:w="1390" w:type="dxa"/>
            <w:noWrap/>
            <w:hideMark/>
          </w:tcPr>
          <w:p w14:paraId="18B43A8B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Pr="00735175">
              <w:rPr>
                <w:rFonts w:ascii="Arial" w:hAnsi="Arial" w:cs="Arial"/>
                <w:sz w:val="24"/>
                <w:szCs w:val="24"/>
              </w:rPr>
              <w:t xml:space="preserve">rontera superior </w:t>
            </w:r>
          </w:p>
        </w:tc>
        <w:tc>
          <w:tcPr>
            <w:tcW w:w="1388" w:type="dxa"/>
            <w:noWrap/>
            <w:hideMark/>
          </w:tcPr>
          <w:p w14:paraId="5536B1F3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Pr="00735175">
              <w:rPr>
                <w:rFonts w:ascii="Arial" w:hAnsi="Arial" w:cs="Arial"/>
                <w:sz w:val="24"/>
                <w:szCs w:val="24"/>
              </w:rPr>
              <w:t>recuencia (f)</w:t>
            </w:r>
          </w:p>
        </w:tc>
        <w:tc>
          <w:tcPr>
            <w:tcW w:w="1214" w:type="dxa"/>
            <w:noWrap/>
            <w:hideMark/>
          </w:tcPr>
          <w:p w14:paraId="2E558DBF" w14:textId="4861E6A4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735175">
              <w:rPr>
                <w:rFonts w:ascii="Arial" w:hAnsi="Arial" w:cs="Arial"/>
                <w:sz w:val="24"/>
                <w:szCs w:val="24"/>
              </w:rPr>
              <w:t xml:space="preserve">arca de clase </w:t>
            </w:r>
            <w:r w:rsidR="00F968DD">
              <w:rPr>
                <w:rFonts w:ascii="Arial" w:hAnsi="Arial" w:cs="Arial"/>
                <w:sz w:val="24"/>
                <w:szCs w:val="24"/>
              </w:rPr>
              <w:t>(x)</w:t>
            </w:r>
          </w:p>
        </w:tc>
        <w:tc>
          <w:tcPr>
            <w:tcW w:w="884" w:type="dxa"/>
            <w:noWrap/>
            <w:hideMark/>
          </w:tcPr>
          <w:p w14:paraId="232BA364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(f)(x)</w:t>
            </w:r>
          </w:p>
        </w:tc>
        <w:tc>
          <w:tcPr>
            <w:tcW w:w="963" w:type="dxa"/>
            <w:noWrap/>
            <w:hideMark/>
          </w:tcPr>
          <w:p w14:paraId="5C280659" w14:textId="77777777" w:rsidR="00D0452B" w:rsidRPr="00735175" w:rsidRDefault="00D0452B" w:rsidP="00D0452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</w:t>
            </w:r>
            <w:r w:rsidRPr="00735175">
              <w:rPr>
                <w:rFonts w:ascii="Arial" w:hAnsi="Arial" w:cs="Arial"/>
                <w:sz w:val="28"/>
                <w:szCs w:val="28"/>
              </w:rPr>
              <w:t>x-</w:t>
            </w:r>
            <m:oMath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acc>
            </m:oMath>
            <w:r>
              <w:rPr>
                <w:rFonts w:ascii="Arial" w:eastAsiaTheme="minorEastAsia" w:hAnsi="Arial" w:cs="Arial"/>
                <w:sz w:val="28"/>
                <w:szCs w:val="28"/>
              </w:rPr>
              <w:t>)</w:t>
            </w:r>
          </w:p>
        </w:tc>
        <w:tc>
          <w:tcPr>
            <w:tcW w:w="1121" w:type="dxa"/>
            <w:noWrap/>
            <w:hideMark/>
          </w:tcPr>
          <w:p w14:paraId="06886811" w14:textId="77777777" w:rsidR="00D0452B" w:rsidRPr="00735175" w:rsidRDefault="00D0452B" w:rsidP="00D0452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</w:t>
            </w:r>
            <w:r w:rsidRPr="00D0452B">
              <w:rPr>
                <w:rFonts w:ascii="Arial" w:hAnsi="Arial" w:cs="Arial"/>
                <w:sz w:val="24"/>
                <w:szCs w:val="24"/>
              </w:rPr>
              <w:t>x</w:t>
            </w:r>
            <w:r w:rsidRPr="00735175">
              <w:rPr>
                <w:rFonts w:ascii="Arial" w:hAnsi="Arial" w:cs="Arial"/>
                <w:sz w:val="28"/>
                <w:szCs w:val="28"/>
              </w:rPr>
              <w:t>-</w:t>
            </w:r>
            <m:oMath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acc>
            </m:oMath>
            <w:r>
              <w:rPr>
                <w:rFonts w:ascii="Arial" w:eastAsiaTheme="minorEastAsia" w:hAnsi="Arial" w:cs="Arial"/>
                <w:sz w:val="28"/>
                <w:szCs w:val="28"/>
              </w:rPr>
              <w:t>)</w:t>
            </w:r>
            <w:r w:rsidRPr="00D0452B">
              <w:rPr>
                <w:rFonts w:ascii="Arial" w:eastAsiaTheme="minorEastAsia" w:hAnsi="Arial" w:cs="Arial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337" w:type="dxa"/>
            <w:noWrap/>
            <w:hideMark/>
          </w:tcPr>
          <w:p w14:paraId="3A0CFE96" w14:textId="77777777" w:rsidR="00D0452B" w:rsidRPr="00735175" w:rsidRDefault="007218AD" w:rsidP="00D0452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Frec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Relativa porcentual </w:t>
            </w:r>
          </w:p>
        </w:tc>
        <w:tc>
          <w:tcPr>
            <w:tcW w:w="1466" w:type="dxa"/>
            <w:noWrap/>
            <w:hideMark/>
          </w:tcPr>
          <w:p w14:paraId="1F8F92FE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Pr="00735175">
              <w:rPr>
                <w:rFonts w:ascii="Arial" w:hAnsi="Arial" w:cs="Arial"/>
                <w:sz w:val="24"/>
                <w:szCs w:val="24"/>
              </w:rPr>
              <w:t>recuencia relativa % acumulada</w:t>
            </w:r>
          </w:p>
        </w:tc>
      </w:tr>
      <w:tr w:rsidR="00D0452B" w:rsidRPr="00735175" w14:paraId="5E537F9E" w14:textId="77777777" w:rsidTr="00F968DD">
        <w:trPr>
          <w:trHeight w:val="319"/>
        </w:trPr>
        <w:tc>
          <w:tcPr>
            <w:tcW w:w="1427" w:type="dxa"/>
            <w:noWrap/>
            <w:hideMark/>
          </w:tcPr>
          <w:p w14:paraId="39FBF154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13-17</w:t>
            </w:r>
          </w:p>
        </w:tc>
        <w:tc>
          <w:tcPr>
            <w:tcW w:w="1390" w:type="dxa"/>
            <w:noWrap/>
            <w:hideMark/>
          </w:tcPr>
          <w:p w14:paraId="1165F364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17.5</w:t>
            </w:r>
          </w:p>
        </w:tc>
        <w:tc>
          <w:tcPr>
            <w:tcW w:w="1388" w:type="dxa"/>
            <w:noWrap/>
            <w:hideMark/>
          </w:tcPr>
          <w:p w14:paraId="0F370EEF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14" w:type="dxa"/>
            <w:noWrap/>
            <w:hideMark/>
          </w:tcPr>
          <w:p w14:paraId="4E44A4DD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884" w:type="dxa"/>
            <w:noWrap/>
            <w:hideMark/>
          </w:tcPr>
          <w:p w14:paraId="3A759B69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75</w:t>
            </w:r>
          </w:p>
        </w:tc>
        <w:tc>
          <w:tcPr>
            <w:tcW w:w="963" w:type="dxa"/>
            <w:noWrap/>
            <w:hideMark/>
          </w:tcPr>
          <w:p w14:paraId="4CD7DEEA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-18.07</w:t>
            </w:r>
          </w:p>
        </w:tc>
        <w:tc>
          <w:tcPr>
            <w:tcW w:w="1121" w:type="dxa"/>
            <w:noWrap/>
            <w:hideMark/>
          </w:tcPr>
          <w:p w14:paraId="108F93B3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326.52</w:t>
            </w:r>
          </w:p>
        </w:tc>
        <w:tc>
          <w:tcPr>
            <w:tcW w:w="1337" w:type="dxa"/>
            <w:noWrap/>
            <w:hideMark/>
          </w:tcPr>
          <w:p w14:paraId="6F21E196" w14:textId="77777777" w:rsidR="00D0452B" w:rsidRPr="00735175" w:rsidRDefault="007218AD" w:rsidP="00D045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8.77</w:t>
            </w:r>
          </w:p>
        </w:tc>
        <w:tc>
          <w:tcPr>
            <w:tcW w:w="1466" w:type="dxa"/>
            <w:noWrap/>
            <w:hideMark/>
          </w:tcPr>
          <w:p w14:paraId="01D8341A" w14:textId="77777777" w:rsidR="00D0452B" w:rsidRPr="00735175" w:rsidRDefault="007218AD" w:rsidP="00D045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8.77</w:t>
            </w:r>
          </w:p>
        </w:tc>
      </w:tr>
      <w:tr w:rsidR="00D0452B" w:rsidRPr="00735175" w14:paraId="557EED8C" w14:textId="77777777" w:rsidTr="00F968DD">
        <w:trPr>
          <w:trHeight w:val="319"/>
        </w:trPr>
        <w:tc>
          <w:tcPr>
            <w:tcW w:w="1427" w:type="dxa"/>
            <w:noWrap/>
            <w:hideMark/>
          </w:tcPr>
          <w:p w14:paraId="4453B6C1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18-22</w:t>
            </w:r>
          </w:p>
        </w:tc>
        <w:tc>
          <w:tcPr>
            <w:tcW w:w="1390" w:type="dxa"/>
            <w:noWrap/>
            <w:hideMark/>
          </w:tcPr>
          <w:p w14:paraId="5A96D93C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22.5</w:t>
            </w:r>
          </w:p>
        </w:tc>
        <w:tc>
          <w:tcPr>
            <w:tcW w:w="1388" w:type="dxa"/>
            <w:noWrap/>
            <w:hideMark/>
          </w:tcPr>
          <w:p w14:paraId="6818CBCE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14" w:type="dxa"/>
            <w:noWrap/>
            <w:hideMark/>
          </w:tcPr>
          <w:p w14:paraId="1A4F8517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884" w:type="dxa"/>
            <w:noWrap/>
            <w:hideMark/>
          </w:tcPr>
          <w:p w14:paraId="77B1825E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120</w:t>
            </w:r>
          </w:p>
        </w:tc>
        <w:tc>
          <w:tcPr>
            <w:tcW w:w="963" w:type="dxa"/>
            <w:noWrap/>
            <w:hideMark/>
          </w:tcPr>
          <w:p w14:paraId="6FE34722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-13.07</w:t>
            </w:r>
          </w:p>
        </w:tc>
        <w:tc>
          <w:tcPr>
            <w:tcW w:w="1121" w:type="dxa"/>
            <w:noWrap/>
            <w:hideMark/>
          </w:tcPr>
          <w:p w14:paraId="7D2CCE45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170.82</w:t>
            </w:r>
          </w:p>
        </w:tc>
        <w:tc>
          <w:tcPr>
            <w:tcW w:w="1337" w:type="dxa"/>
            <w:noWrap/>
            <w:hideMark/>
          </w:tcPr>
          <w:p w14:paraId="3AF23510" w14:textId="77777777" w:rsidR="00D0452B" w:rsidRPr="00735175" w:rsidRDefault="007218AD" w:rsidP="00D045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10.52</w:t>
            </w:r>
          </w:p>
        </w:tc>
        <w:tc>
          <w:tcPr>
            <w:tcW w:w="1466" w:type="dxa"/>
            <w:noWrap/>
            <w:hideMark/>
          </w:tcPr>
          <w:p w14:paraId="78EA745C" w14:textId="77777777" w:rsidR="00D0452B" w:rsidRPr="00735175" w:rsidRDefault="007218AD" w:rsidP="00D045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19.29</w:t>
            </w:r>
          </w:p>
        </w:tc>
      </w:tr>
      <w:tr w:rsidR="00D0452B" w:rsidRPr="00735175" w14:paraId="1E0825EA" w14:textId="77777777" w:rsidTr="00F968DD">
        <w:trPr>
          <w:trHeight w:val="319"/>
        </w:trPr>
        <w:tc>
          <w:tcPr>
            <w:tcW w:w="1427" w:type="dxa"/>
            <w:noWrap/>
            <w:hideMark/>
          </w:tcPr>
          <w:p w14:paraId="016C0515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23-27</w:t>
            </w:r>
          </w:p>
        </w:tc>
        <w:tc>
          <w:tcPr>
            <w:tcW w:w="1390" w:type="dxa"/>
            <w:noWrap/>
            <w:hideMark/>
          </w:tcPr>
          <w:p w14:paraId="280B955A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27.5</w:t>
            </w:r>
          </w:p>
        </w:tc>
        <w:tc>
          <w:tcPr>
            <w:tcW w:w="1388" w:type="dxa"/>
            <w:noWrap/>
            <w:hideMark/>
          </w:tcPr>
          <w:p w14:paraId="5F6D634E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14" w:type="dxa"/>
            <w:noWrap/>
            <w:hideMark/>
          </w:tcPr>
          <w:p w14:paraId="028782DD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884" w:type="dxa"/>
            <w:noWrap/>
            <w:hideMark/>
          </w:tcPr>
          <w:p w14:paraId="23B41A13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175</w:t>
            </w:r>
          </w:p>
        </w:tc>
        <w:tc>
          <w:tcPr>
            <w:tcW w:w="963" w:type="dxa"/>
            <w:noWrap/>
            <w:hideMark/>
          </w:tcPr>
          <w:p w14:paraId="4F5910D0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-8.07</w:t>
            </w:r>
          </w:p>
        </w:tc>
        <w:tc>
          <w:tcPr>
            <w:tcW w:w="1121" w:type="dxa"/>
            <w:noWrap/>
            <w:hideMark/>
          </w:tcPr>
          <w:p w14:paraId="26E6D81A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65.12</w:t>
            </w:r>
          </w:p>
        </w:tc>
        <w:tc>
          <w:tcPr>
            <w:tcW w:w="1337" w:type="dxa"/>
            <w:noWrap/>
            <w:hideMark/>
          </w:tcPr>
          <w:p w14:paraId="00FD1D70" w14:textId="77777777" w:rsidR="00D0452B" w:rsidRPr="00735175" w:rsidRDefault="007218AD" w:rsidP="00D045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12.28</w:t>
            </w:r>
          </w:p>
        </w:tc>
        <w:tc>
          <w:tcPr>
            <w:tcW w:w="1466" w:type="dxa"/>
            <w:noWrap/>
            <w:hideMark/>
          </w:tcPr>
          <w:p w14:paraId="095F09D0" w14:textId="77777777" w:rsidR="00D0452B" w:rsidRPr="00735175" w:rsidRDefault="007218AD" w:rsidP="00D045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31.57</w:t>
            </w:r>
          </w:p>
        </w:tc>
      </w:tr>
      <w:tr w:rsidR="00D0452B" w:rsidRPr="00735175" w14:paraId="6157831D" w14:textId="77777777" w:rsidTr="00F968DD">
        <w:trPr>
          <w:trHeight w:val="319"/>
        </w:trPr>
        <w:tc>
          <w:tcPr>
            <w:tcW w:w="1427" w:type="dxa"/>
            <w:noWrap/>
            <w:hideMark/>
          </w:tcPr>
          <w:p w14:paraId="39A34D93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28-32</w:t>
            </w:r>
          </w:p>
        </w:tc>
        <w:tc>
          <w:tcPr>
            <w:tcW w:w="1390" w:type="dxa"/>
            <w:noWrap/>
            <w:hideMark/>
          </w:tcPr>
          <w:p w14:paraId="48E3CE24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32.5</w:t>
            </w:r>
          </w:p>
        </w:tc>
        <w:tc>
          <w:tcPr>
            <w:tcW w:w="1388" w:type="dxa"/>
            <w:noWrap/>
            <w:hideMark/>
          </w:tcPr>
          <w:p w14:paraId="6668130B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214" w:type="dxa"/>
            <w:noWrap/>
            <w:hideMark/>
          </w:tcPr>
          <w:p w14:paraId="41AF7047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884" w:type="dxa"/>
            <w:noWrap/>
            <w:hideMark/>
          </w:tcPr>
          <w:p w14:paraId="02732120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300</w:t>
            </w:r>
          </w:p>
        </w:tc>
        <w:tc>
          <w:tcPr>
            <w:tcW w:w="963" w:type="dxa"/>
            <w:noWrap/>
            <w:hideMark/>
          </w:tcPr>
          <w:p w14:paraId="15CA6720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-10</w:t>
            </w:r>
          </w:p>
        </w:tc>
        <w:tc>
          <w:tcPr>
            <w:tcW w:w="1121" w:type="dxa"/>
            <w:noWrap/>
            <w:hideMark/>
          </w:tcPr>
          <w:p w14:paraId="10E2E755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9.42</w:t>
            </w:r>
          </w:p>
        </w:tc>
        <w:tc>
          <w:tcPr>
            <w:tcW w:w="1337" w:type="dxa"/>
            <w:noWrap/>
            <w:hideMark/>
          </w:tcPr>
          <w:p w14:paraId="6BD174E7" w14:textId="77777777" w:rsidR="00D0452B" w:rsidRPr="00735175" w:rsidRDefault="007218AD" w:rsidP="00D045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17.54</w:t>
            </w:r>
          </w:p>
        </w:tc>
        <w:tc>
          <w:tcPr>
            <w:tcW w:w="1466" w:type="dxa"/>
            <w:noWrap/>
            <w:hideMark/>
          </w:tcPr>
          <w:p w14:paraId="5D7EB7A1" w14:textId="77777777" w:rsidR="00D0452B" w:rsidRPr="00735175" w:rsidRDefault="007218AD" w:rsidP="00D045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49.11</w:t>
            </w:r>
          </w:p>
        </w:tc>
      </w:tr>
      <w:tr w:rsidR="00D0452B" w:rsidRPr="00735175" w14:paraId="7BB8CC57" w14:textId="77777777" w:rsidTr="00F968DD">
        <w:trPr>
          <w:trHeight w:val="319"/>
        </w:trPr>
        <w:tc>
          <w:tcPr>
            <w:tcW w:w="1427" w:type="dxa"/>
            <w:noWrap/>
            <w:hideMark/>
          </w:tcPr>
          <w:p w14:paraId="754DD163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33-37</w:t>
            </w:r>
          </w:p>
        </w:tc>
        <w:tc>
          <w:tcPr>
            <w:tcW w:w="1390" w:type="dxa"/>
            <w:noWrap/>
            <w:hideMark/>
          </w:tcPr>
          <w:p w14:paraId="4566CBB5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37.5</w:t>
            </w:r>
          </w:p>
        </w:tc>
        <w:tc>
          <w:tcPr>
            <w:tcW w:w="1388" w:type="dxa"/>
            <w:noWrap/>
            <w:hideMark/>
          </w:tcPr>
          <w:p w14:paraId="13A1CBA1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214" w:type="dxa"/>
            <w:noWrap/>
            <w:hideMark/>
          </w:tcPr>
          <w:p w14:paraId="410D900B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884" w:type="dxa"/>
            <w:noWrap/>
            <w:hideMark/>
          </w:tcPr>
          <w:p w14:paraId="405BC472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350</w:t>
            </w:r>
          </w:p>
        </w:tc>
        <w:tc>
          <w:tcPr>
            <w:tcW w:w="963" w:type="dxa"/>
            <w:noWrap/>
            <w:hideMark/>
          </w:tcPr>
          <w:p w14:paraId="1B8C2A13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1.98</w:t>
            </w:r>
          </w:p>
        </w:tc>
        <w:tc>
          <w:tcPr>
            <w:tcW w:w="1121" w:type="dxa"/>
            <w:noWrap/>
            <w:hideMark/>
          </w:tcPr>
          <w:p w14:paraId="6B36DA84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3.72</w:t>
            </w:r>
          </w:p>
        </w:tc>
        <w:tc>
          <w:tcPr>
            <w:tcW w:w="1337" w:type="dxa"/>
            <w:noWrap/>
            <w:hideMark/>
          </w:tcPr>
          <w:p w14:paraId="3269DBF6" w14:textId="77777777" w:rsidR="00D0452B" w:rsidRPr="00735175" w:rsidRDefault="007218AD" w:rsidP="00D045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17.54</w:t>
            </w:r>
          </w:p>
        </w:tc>
        <w:tc>
          <w:tcPr>
            <w:tcW w:w="1466" w:type="dxa"/>
            <w:noWrap/>
            <w:hideMark/>
          </w:tcPr>
          <w:p w14:paraId="22283653" w14:textId="77777777" w:rsidR="00D0452B" w:rsidRPr="00735175" w:rsidRDefault="007218AD" w:rsidP="00D045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66.65</w:t>
            </w:r>
          </w:p>
        </w:tc>
      </w:tr>
      <w:tr w:rsidR="00D0452B" w:rsidRPr="00735175" w14:paraId="598273E0" w14:textId="77777777" w:rsidTr="00F968DD">
        <w:trPr>
          <w:trHeight w:val="319"/>
        </w:trPr>
        <w:tc>
          <w:tcPr>
            <w:tcW w:w="1427" w:type="dxa"/>
            <w:noWrap/>
            <w:hideMark/>
          </w:tcPr>
          <w:p w14:paraId="7B841CAA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38-42</w:t>
            </w:r>
          </w:p>
        </w:tc>
        <w:tc>
          <w:tcPr>
            <w:tcW w:w="1390" w:type="dxa"/>
            <w:noWrap/>
            <w:hideMark/>
          </w:tcPr>
          <w:p w14:paraId="164C97BA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42.5</w:t>
            </w:r>
          </w:p>
        </w:tc>
        <w:tc>
          <w:tcPr>
            <w:tcW w:w="1388" w:type="dxa"/>
            <w:noWrap/>
            <w:hideMark/>
          </w:tcPr>
          <w:p w14:paraId="136578B0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14" w:type="dxa"/>
            <w:noWrap/>
            <w:hideMark/>
          </w:tcPr>
          <w:p w14:paraId="36D3C1AB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884" w:type="dxa"/>
            <w:noWrap/>
            <w:hideMark/>
          </w:tcPr>
          <w:p w14:paraId="74B98CC4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320</w:t>
            </w:r>
          </w:p>
        </w:tc>
        <w:tc>
          <w:tcPr>
            <w:tcW w:w="963" w:type="dxa"/>
            <w:noWrap/>
            <w:hideMark/>
          </w:tcPr>
          <w:p w14:paraId="0D5A3EA1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6.93</w:t>
            </w:r>
          </w:p>
        </w:tc>
        <w:tc>
          <w:tcPr>
            <w:tcW w:w="1121" w:type="dxa"/>
            <w:noWrap/>
            <w:hideMark/>
          </w:tcPr>
          <w:p w14:paraId="5A21710A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48.02</w:t>
            </w:r>
          </w:p>
        </w:tc>
        <w:tc>
          <w:tcPr>
            <w:tcW w:w="1337" w:type="dxa"/>
            <w:noWrap/>
            <w:hideMark/>
          </w:tcPr>
          <w:p w14:paraId="4FFA8292" w14:textId="77777777" w:rsidR="00D0452B" w:rsidRPr="00735175" w:rsidRDefault="007218AD" w:rsidP="00D045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14.03</w:t>
            </w:r>
          </w:p>
        </w:tc>
        <w:tc>
          <w:tcPr>
            <w:tcW w:w="1466" w:type="dxa"/>
            <w:noWrap/>
            <w:hideMark/>
          </w:tcPr>
          <w:p w14:paraId="586FF121" w14:textId="77777777" w:rsidR="00D0452B" w:rsidRPr="00735175" w:rsidRDefault="007218AD" w:rsidP="00D045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80.67</w:t>
            </w:r>
          </w:p>
        </w:tc>
      </w:tr>
      <w:tr w:rsidR="00D0452B" w:rsidRPr="00735175" w14:paraId="63193CBE" w14:textId="77777777" w:rsidTr="00F968DD">
        <w:trPr>
          <w:trHeight w:val="319"/>
        </w:trPr>
        <w:tc>
          <w:tcPr>
            <w:tcW w:w="1427" w:type="dxa"/>
            <w:noWrap/>
            <w:hideMark/>
          </w:tcPr>
          <w:p w14:paraId="7CA43FFF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43-47</w:t>
            </w:r>
          </w:p>
        </w:tc>
        <w:tc>
          <w:tcPr>
            <w:tcW w:w="1390" w:type="dxa"/>
            <w:noWrap/>
            <w:hideMark/>
          </w:tcPr>
          <w:p w14:paraId="443821DB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47.5</w:t>
            </w:r>
          </w:p>
        </w:tc>
        <w:tc>
          <w:tcPr>
            <w:tcW w:w="1388" w:type="dxa"/>
            <w:noWrap/>
            <w:hideMark/>
          </w:tcPr>
          <w:p w14:paraId="3877B117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14" w:type="dxa"/>
            <w:noWrap/>
            <w:hideMark/>
          </w:tcPr>
          <w:p w14:paraId="62D193B9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884" w:type="dxa"/>
            <w:noWrap/>
            <w:hideMark/>
          </w:tcPr>
          <w:p w14:paraId="1D1D0E47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225</w:t>
            </w:r>
          </w:p>
        </w:tc>
        <w:tc>
          <w:tcPr>
            <w:tcW w:w="963" w:type="dxa"/>
            <w:noWrap/>
            <w:hideMark/>
          </w:tcPr>
          <w:p w14:paraId="7EB98D1C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11.93</w:t>
            </w:r>
          </w:p>
        </w:tc>
        <w:tc>
          <w:tcPr>
            <w:tcW w:w="1121" w:type="dxa"/>
            <w:noWrap/>
            <w:hideMark/>
          </w:tcPr>
          <w:p w14:paraId="2F676AC7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142.32</w:t>
            </w:r>
          </w:p>
        </w:tc>
        <w:tc>
          <w:tcPr>
            <w:tcW w:w="1337" w:type="dxa"/>
            <w:noWrap/>
            <w:hideMark/>
          </w:tcPr>
          <w:p w14:paraId="2D7814A8" w14:textId="77777777" w:rsidR="00D0452B" w:rsidRPr="00735175" w:rsidRDefault="007218AD" w:rsidP="00D045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8.77</w:t>
            </w:r>
          </w:p>
        </w:tc>
        <w:tc>
          <w:tcPr>
            <w:tcW w:w="1466" w:type="dxa"/>
            <w:noWrap/>
            <w:hideMark/>
          </w:tcPr>
          <w:p w14:paraId="72BD4BFE" w14:textId="77777777" w:rsidR="00D0452B" w:rsidRPr="00735175" w:rsidRDefault="007218AD" w:rsidP="00D045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89.44</w:t>
            </w:r>
          </w:p>
        </w:tc>
      </w:tr>
      <w:tr w:rsidR="00D0452B" w:rsidRPr="00735175" w14:paraId="5EDB90ED" w14:textId="77777777" w:rsidTr="00F968DD">
        <w:trPr>
          <w:trHeight w:val="319"/>
        </w:trPr>
        <w:tc>
          <w:tcPr>
            <w:tcW w:w="1427" w:type="dxa"/>
            <w:noWrap/>
            <w:hideMark/>
          </w:tcPr>
          <w:p w14:paraId="5A3C2D66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48-52</w:t>
            </w:r>
          </w:p>
        </w:tc>
        <w:tc>
          <w:tcPr>
            <w:tcW w:w="1390" w:type="dxa"/>
            <w:noWrap/>
            <w:hideMark/>
          </w:tcPr>
          <w:p w14:paraId="51A67CDE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52.5</w:t>
            </w:r>
          </w:p>
        </w:tc>
        <w:tc>
          <w:tcPr>
            <w:tcW w:w="1388" w:type="dxa"/>
            <w:noWrap/>
            <w:hideMark/>
          </w:tcPr>
          <w:p w14:paraId="7B11302E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14" w:type="dxa"/>
            <w:noWrap/>
            <w:hideMark/>
          </w:tcPr>
          <w:p w14:paraId="5D724540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884" w:type="dxa"/>
            <w:noWrap/>
            <w:hideMark/>
          </w:tcPr>
          <w:p w14:paraId="03D7A1DD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963" w:type="dxa"/>
            <w:noWrap/>
            <w:hideMark/>
          </w:tcPr>
          <w:p w14:paraId="02694732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16.93</w:t>
            </w:r>
          </w:p>
        </w:tc>
        <w:tc>
          <w:tcPr>
            <w:tcW w:w="1121" w:type="dxa"/>
            <w:noWrap/>
            <w:hideMark/>
          </w:tcPr>
          <w:p w14:paraId="1BDD0D93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286.62</w:t>
            </w:r>
          </w:p>
        </w:tc>
        <w:tc>
          <w:tcPr>
            <w:tcW w:w="1337" w:type="dxa"/>
            <w:noWrap/>
            <w:hideMark/>
          </w:tcPr>
          <w:p w14:paraId="0A5E9407" w14:textId="77777777" w:rsidR="00D0452B" w:rsidRPr="00735175" w:rsidRDefault="007218AD" w:rsidP="00D045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5.26</w:t>
            </w:r>
          </w:p>
        </w:tc>
        <w:tc>
          <w:tcPr>
            <w:tcW w:w="1466" w:type="dxa"/>
            <w:noWrap/>
            <w:hideMark/>
          </w:tcPr>
          <w:p w14:paraId="69618FEE" w14:textId="77777777" w:rsidR="00D0452B" w:rsidRPr="00735175" w:rsidRDefault="007218AD" w:rsidP="00D045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94.70</w:t>
            </w:r>
          </w:p>
        </w:tc>
      </w:tr>
      <w:tr w:rsidR="00D0452B" w:rsidRPr="00735175" w14:paraId="17386A74" w14:textId="77777777" w:rsidTr="00F968DD">
        <w:trPr>
          <w:trHeight w:val="319"/>
        </w:trPr>
        <w:tc>
          <w:tcPr>
            <w:tcW w:w="1427" w:type="dxa"/>
            <w:noWrap/>
            <w:hideMark/>
          </w:tcPr>
          <w:p w14:paraId="2853AA6B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53-57</w:t>
            </w:r>
          </w:p>
        </w:tc>
        <w:tc>
          <w:tcPr>
            <w:tcW w:w="1390" w:type="dxa"/>
            <w:noWrap/>
            <w:hideMark/>
          </w:tcPr>
          <w:p w14:paraId="2CBD87F0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57.5</w:t>
            </w:r>
          </w:p>
        </w:tc>
        <w:tc>
          <w:tcPr>
            <w:tcW w:w="1388" w:type="dxa"/>
            <w:noWrap/>
            <w:hideMark/>
          </w:tcPr>
          <w:p w14:paraId="7E14DD72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14" w:type="dxa"/>
            <w:noWrap/>
            <w:hideMark/>
          </w:tcPr>
          <w:p w14:paraId="018067C3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55</w:t>
            </w:r>
          </w:p>
        </w:tc>
        <w:tc>
          <w:tcPr>
            <w:tcW w:w="884" w:type="dxa"/>
            <w:noWrap/>
            <w:hideMark/>
          </w:tcPr>
          <w:p w14:paraId="3619555E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110</w:t>
            </w:r>
          </w:p>
        </w:tc>
        <w:tc>
          <w:tcPr>
            <w:tcW w:w="963" w:type="dxa"/>
            <w:noWrap/>
            <w:hideMark/>
          </w:tcPr>
          <w:p w14:paraId="04ECD377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21.93</w:t>
            </w:r>
          </w:p>
        </w:tc>
        <w:tc>
          <w:tcPr>
            <w:tcW w:w="1121" w:type="dxa"/>
            <w:noWrap/>
            <w:hideMark/>
          </w:tcPr>
          <w:p w14:paraId="0C7932C8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480.92</w:t>
            </w:r>
          </w:p>
        </w:tc>
        <w:tc>
          <w:tcPr>
            <w:tcW w:w="1337" w:type="dxa"/>
            <w:noWrap/>
            <w:hideMark/>
          </w:tcPr>
          <w:p w14:paraId="209DDF20" w14:textId="77777777" w:rsidR="00D0452B" w:rsidRPr="00735175" w:rsidRDefault="007218AD" w:rsidP="00D045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3.51</w:t>
            </w:r>
          </w:p>
        </w:tc>
        <w:tc>
          <w:tcPr>
            <w:tcW w:w="1466" w:type="dxa"/>
            <w:noWrap/>
            <w:hideMark/>
          </w:tcPr>
          <w:p w14:paraId="63859881" w14:textId="77777777" w:rsidR="00D0452B" w:rsidRPr="00735175" w:rsidRDefault="007218AD" w:rsidP="00D045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98.21</w:t>
            </w:r>
          </w:p>
        </w:tc>
      </w:tr>
      <w:tr w:rsidR="00D0452B" w:rsidRPr="00735175" w14:paraId="3E760790" w14:textId="77777777" w:rsidTr="00F968DD">
        <w:trPr>
          <w:trHeight w:val="319"/>
        </w:trPr>
        <w:tc>
          <w:tcPr>
            <w:tcW w:w="1427" w:type="dxa"/>
            <w:noWrap/>
            <w:hideMark/>
          </w:tcPr>
          <w:p w14:paraId="6A589298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58-62</w:t>
            </w:r>
          </w:p>
        </w:tc>
        <w:tc>
          <w:tcPr>
            <w:tcW w:w="1390" w:type="dxa"/>
            <w:noWrap/>
            <w:hideMark/>
          </w:tcPr>
          <w:p w14:paraId="62FCC2BC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62.5</w:t>
            </w:r>
          </w:p>
        </w:tc>
        <w:tc>
          <w:tcPr>
            <w:tcW w:w="1388" w:type="dxa"/>
            <w:noWrap/>
            <w:hideMark/>
          </w:tcPr>
          <w:p w14:paraId="15C78742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14" w:type="dxa"/>
            <w:noWrap/>
            <w:hideMark/>
          </w:tcPr>
          <w:p w14:paraId="229CA41A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884" w:type="dxa"/>
            <w:noWrap/>
            <w:hideMark/>
          </w:tcPr>
          <w:p w14:paraId="6E504AF7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963" w:type="dxa"/>
            <w:noWrap/>
            <w:hideMark/>
          </w:tcPr>
          <w:p w14:paraId="1958D78D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26.93</w:t>
            </w:r>
          </w:p>
        </w:tc>
        <w:tc>
          <w:tcPr>
            <w:tcW w:w="1121" w:type="dxa"/>
            <w:noWrap/>
            <w:hideMark/>
          </w:tcPr>
          <w:p w14:paraId="0051EC68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725.22</w:t>
            </w:r>
          </w:p>
        </w:tc>
        <w:tc>
          <w:tcPr>
            <w:tcW w:w="1337" w:type="dxa"/>
            <w:noWrap/>
            <w:hideMark/>
          </w:tcPr>
          <w:p w14:paraId="61E6FD63" w14:textId="77777777" w:rsidR="00D0452B" w:rsidRPr="00735175" w:rsidRDefault="007218AD" w:rsidP="00D045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1.75</w:t>
            </w:r>
          </w:p>
        </w:tc>
        <w:tc>
          <w:tcPr>
            <w:tcW w:w="1466" w:type="dxa"/>
            <w:noWrap/>
            <w:hideMark/>
          </w:tcPr>
          <w:p w14:paraId="7593B43A" w14:textId="77777777" w:rsidR="00D0452B" w:rsidRPr="00735175" w:rsidRDefault="007218AD" w:rsidP="00D045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99.96 </w:t>
            </w:r>
          </w:p>
        </w:tc>
      </w:tr>
      <w:tr w:rsidR="00D0452B" w:rsidRPr="00735175" w14:paraId="0EC06A5D" w14:textId="77777777" w:rsidTr="00F968DD">
        <w:trPr>
          <w:trHeight w:val="319"/>
        </w:trPr>
        <w:tc>
          <w:tcPr>
            <w:tcW w:w="1427" w:type="dxa"/>
            <w:noWrap/>
            <w:hideMark/>
          </w:tcPr>
          <w:p w14:paraId="510CE7C4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0" w:type="dxa"/>
            <w:noWrap/>
            <w:hideMark/>
          </w:tcPr>
          <w:p w14:paraId="77243CD7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88" w:type="dxa"/>
            <w:noWrap/>
            <w:hideMark/>
          </w:tcPr>
          <w:p w14:paraId="443F00DC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57</w:t>
            </w:r>
          </w:p>
        </w:tc>
        <w:tc>
          <w:tcPr>
            <w:tcW w:w="1214" w:type="dxa"/>
            <w:noWrap/>
            <w:hideMark/>
          </w:tcPr>
          <w:p w14:paraId="4010E265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noWrap/>
            <w:hideMark/>
          </w:tcPr>
          <w:p w14:paraId="62CA1ACD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1885</w:t>
            </w:r>
          </w:p>
        </w:tc>
        <w:tc>
          <w:tcPr>
            <w:tcW w:w="963" w:type="dxa"/>
            <w:noWrap/>
            <w:hideMark/>
          </w:tcPr>
          <w:p w14:paraId="7E7309B4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  <w:noWrap/>
            <w:hideMark/>
          </w:tcPr>
          <w:p w14:paraId="1E48396D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2258.7</w:t>
            </w:r>
          </w:p>
        </w:tc>
        <w:tc>
          <w:tcPr>
            <w:tcW w:w="1337" w:type="dxa"/>
            <w:noWrap/>
            <w:hideMark/>
          </w:tcPr>
          <w:p w14:paraId="53CFC7F7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noWrap/>
            <w:hideMark/>
          </w:tcPr>
          <w:p w14:paraId="65371F80" w14:textId="77777777" w:rsidR="00D0452B" w:rsidRPr="00735175" w:rsidRDefault="00D0452B" w:rsidP="00D0452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6BD24BD" w14:textId="77777777" w:rsidR="00735175" w:rsidRDefault="00735175">
      <w:pPr>
        <w:rPr>
          <w:rFonts w:ascii="Arial" w:hAnsi="Arial" w:cs="Arial"/>
          <w:sz w:val="24"/>
          <w:szCs w:val="24"/>
        </w:rPr>
      </w:pPr>
    </w:p>
    <w:bookmarkStart w:id="1" w:name="_Hlk20410138"/>
    <w:p w14:paraId="21372DEB" w14:textId="00A31298" w:rsidR="00D0452B" w:rsidRPr="00D0452B" w:rsidRDefault="00376D7C" w:rsidP="00D0452B">
      <w:pPr>
        <w:pStyle w:val="Prrafodelista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m:oMath>
        <m:acc>
          <m:accPr>
            <m:chr m:val="̅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Arial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Σf</m:t>
            </m:r>
            <m:r>
              <w:rPr>
                <w:rFonts w:ascii="Cambria Math" w:hAnsi="Cambria Math" w:cs="Arial"/>
                <w:sz w:val="32"/>
                <w:szCs w:val="32"/>
              </w:rPr>
              <m:t>.</m:t>
            </m:r>
            <m:r>
              <w:rPr>
                <w:rFonts w:ascii="Cambria Math" w:hAnsi="Cambria Math" w:cs="Arial"/>
                <w:sz w:val="32"/>
                <w:szCs w:val="32"/>
              </w:rPr>
              <m:t>x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Σf</m:t>
            </m:r>
          </m:den>
        </m:f>
      </m:oMath>
      <w:r w:rsidR="00D0452B">
        <w:rPr>
          <w:rFonts w:ascii="Arial" w:eastAsiaTheme="minorEastAsia" w:hAnsi="Arial" w:cs="Arial"/>
          <w:sz w:val="32"/>
          <w:szCs w:val="32"/>
        </w:rPr>
        <w:t xml:space="preserve">= </w:t>
      </w:r>
      <w:r w:rsidR="00D0452B" w:rsidRPr="00D0452B">
        <w:rPr>
          <w:rFonts w:ascii="Arial" w:eastAsiaTheme="minorEastAsia" w:hAnsi="Arial" w:cs="Arial"/>
          <w:sz w:val="24"/>
          <w:szCs w:val="24"/>
        </w:rPr>
        <w:t>33.07</w:t>
      </w:r>
    </w:p>
    <w:p w14:paraId="5CE9603E" w14:textId="77777777" w:rsidR="007218AD" w:rsidRPr="007218AD" w:rsidRDefault="00D0452B" w:rsidP="007218AD">
      <w:pPr>
        <w:pStyle w:val="Prrafodelista"/>
        <w:numPr>
          <w:ilvl w:val="0"/>
          <w:numId w:val="1"/>
        </w:numPr>
        <w:rPr>
          <w:rFonts w:ascii="Arial" w:hAnsi="Arial" w:cs="Arial"/>
          <w:sz w:val="44"/>
          <w:szCs w:val="44"/>
        </w:rPr>
      </w:pPr>
      <m:oMath>
        <m:r>
          <w:rPr>
            <w:rFonts w:ascii="Cambria Math" w:hAnsi="Cambria Math" w:cs="Arial"/>
            <w:sz w:val="32"/>
            <w:szCs w:val="32"/>
          </w:rPr>
          <m:t>S</m:t>
        </m:r>
      </m:oMath>
      <w:r w:rsidRPr="00D0452B">
        <w:rPr>
          <w:rFonts w:ascii="Arial" w:eastAsiaTheme="minorEastAsia" w:hAnsi="Arial" w:cs="Arial"/>
          <w:sz w:val="24"/>
          <w:szCs w:val="24"/>
        </w:rPr>
        <w:t>=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36"/>
                    <w:szCs w:val="36"/>
                  </w:rPr>
                  <m:t>Σ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sz w:val="32"/>
                        <w:szCs w:val="32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  <w:vertAlign w:val="superscript"/>
                      </w:rPr>
                      <m:t>(x-x ̅)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  <w:vertAlign w:val="superscript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n-1</m:t>
                </m:r>
              </m:den>
            </m:f>
          </m:e>
        </m:rad>
      </m:oMath>
      <w:r w:rsidR="007218AD" w:rsidRPr="007218AD">
        <w:rPr>
          <w:rFonts w:ascii="Arial" w:eastAsiaTheme="minorEastAsia" w:hAnsi="Arial" w:cs="Arial"/>
          <w:sz w:val="28"/>
          <w:szCs w:val="28"/>
        </w:rPr>
        <w:t xml:space="preserve">  </w:t>
      </w:r>
    </w:p>
    <w:p w14:paraId="001E1C7E" w14:textId="77777777" w:rsidR="00D0452B" w:rsidRDefault="007218AD" w:rsidP="007218AD">
      <w:pPr>
        <w:pStyle w:val="Prrafodelista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32"/>
            <w:szCs w:val="32"/>
          </w:rPr>
          <m:t>S</m:t>
        </m:r>
      </m:oMath>
      <w:r w:rsidRPr="007218AD">
        <w:rPr>
          <w:rFonts w:ascii="Arial" w:eastAsiaTheme="minorEastAsia" w:hAnsi="Arial" w:cs="Arial"/>
          <w:sz w:val="24"/>
          <w:szCs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36"/>
                    <w:szCs w:val="36"/>
                  </w:rPr>
                  <m:t>2258.7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57-1</m:t>
                </m:r>
              </m:den>
            </m:f>
          </m:e>
        </m:rad>
      </m:oMath>
      <w:r w:rsidRPr="007218AD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= </w:t>
      </w:r>
      <w:r w:rsidRPr="007218AD">
        <w:rPr>
          <w:rFonts w:ascii="Arial" w:eastAsiaTheme="minorEastAsia" w:hAnsi="Arial" w:cs="Arial"/>
          <w:sz w:val="24"/>
          <w:szCs w:val="24"/>
        </w:rPr>
        <w:t>6.35</w:t>
      </w:r>
    </w:p>
    <w:p w14:paraId="1E37CBD1" w14:textId="77777777" w:rsidR="007218AD" w:rsidRDefault="007218AD" w:rsidP="007218A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7218AD">
        <w:rPr>
          <w:rFonts w:ascii="Arial" w:hAnsi="Arial" w:cs="Arial"/>
          <w:sz w:val="24"/>
          <w:szCs w:val="24"/>
          <w:vertAlign w:val="superscript"/>
        </w:rPr>
        <w:t>2</w:t>
      </w:r>
      <w:r w:rsidRPr="007218A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= 40.32</w:t>
      </w:r>
    </w:p>
    <w:p w14:paraId="5D92D3B0" w14:textId="77777777" w:rsidR="007218AD" w:rsidRPr="007218AD" w:rsidRDefault="007218AD" w:rsidP="007218AD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sz w:val="24"/>
          <w:szCs w:val="24"/>
        </w:rPr>
        <w:t>C.V</w:t>
      </w:r>
      <w:r w:rsidRPr="007218AD">
        <w:rPr>
          <w:rFonts w:ascii="Arial" w:hAnsi="Arial" w:cs="Arial"/>
          <w:color w:val="000000" w:themeColor="text1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32"/>
                <w:szCs w:val="32"/>
              </w:rPr>
              <m:t>S</m:t>
            </m:r>
          </m:num>
          <m:den>
            <m:acc>
              <m:accPr>
                <m:chr m:val="̅"/>
                <m:ctrlPr>
                  <w:rPr>
                    <w:rFonts w:ascii="Cambria Math" w:hAnsi="Cambria Math" w:cs="Arial"/>
                    <w:i/>
                    <w:color w:val="000000" w:themeColor="text1"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Arial"/>
                    <w:color w:val="000000" w:themeColor="text1"/>
                    <w:sz w:val="32"/>
                    <w:szCs w:val="32"/>
                  </w:rPr>
                  <m:t>x</m:t>
                </m:r>
              </m:e>
            </m:acc>
          </m:den>
        </m:f>
      </m:oMath>
      <w:r w:rsidRPr="007218AD">
        <w:rPr>
          <w:rFonts w:ascii="Arial" w:eastAsiaTheme="minorEastAsia" w:hAnsi="Arial" w:cs="Arial"/>
          <w:color w:val="000000" w:themeColor="text1"/>
          <w:sz w:val="24"/>
          <w:szCs w:val="24"/>
        </w:rPr>
        <w:t>X100</w:t>
      </w:r>
    </w:p>
    <w:p w14:paraId="2063D331" w14:textId="77777777" w:rsidR="001A4F03" w:rsidRDefault="007218AD" w:rsidP="001A4F03">
      <w:pPr>
        <w:rPr>
          <w:rFonts w:ascii="Arial" w:hAnsi="Arial" w:cs="Arial"/>
          <w:iCs/>
          <w:color w:val="000000" w:themeColor="text1"/>
          <w:sz w:val="40"/>
          <w:szCs w:val="40"/>
        </w:rPr>
      </w:pPr>
      <m:oMath>
        <m:r>
          <w:rPr>
            <w:rFonts w:ascii="Cambria Math" w:hAnsi="Cambria Math" w:cs="Arial"/>
            <w:color w:val="000000" w:themeColor="text1"/>
            <w:sz w:val="32"/>
            <w:szCs w:val="32"/>
          </w:rPr>
          <m:t xml:space="preserve">       </m:t>
        </m:r>
        <m:f>
          <m:fPr>
            <m:ctrlPr>
              <w:rPr>
                <w:rFonts w:ascii="Cambria Math" w:hAnsi="Cambria Math" w:cs="Arial"/>
                <w:iCs/>
                <w:color w:val="000000" w:themeColor="text1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32"/>
                <w:szCs w:val="32"/>
              </w:rPr>
              <m:t>6.35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32"/>
                <w:szCs w:val="32"/>
              </w:rPr>
              <m:t>33.07</m:t>
            </m:r>
          </m:den>
        </m:f>
      </m:oMath>
      <w:r w:rsidRPr="007218AD">
        <w:rPr>
          <w:rFonts w:ascii="Arial" w:eastAsiaTheme="minorEastAsia" w:hAnsi="Arial" w:cs="Arial"/>
          <w:iCs/>
          <w:color w:val="000000" w:themeColor="text1"/>
          <w:sz w:val="24"/>
          <w:szCs w:val="24"/>
        </w:rPr>
        <w:t>X100</w:t>
      </w:r>
      <w:r>
        <w:rPr>
          <w:rFonts w:ascii="Arial" w:eastAsiaTheme="minorEastAsia" w:hAnsi="Arial" w:cs="Arial"/>
          <w:iCs/>
          <w:color w:val="000000" w:themeColor="text1"/>
          <w:sz w:val="24"/>
          <w:szCs w:val="24"/>
        </w:rPr>
        <w:t xml:space="preserve"> = 19.20%</w:t>
      </w:r>
    </w:p>
    <w:p w14:paraId="0E088786" w14:textId="77777777" w:rsidR="001A4F03" w:rsidRPr="001A4F03" w:rsidRDefault="001A4F03" w:rsidP="001A4F03">
      <w:pPr>
        <w:pStyle w:val="Prrafodelista"/>
        <w:numPr>
          <w:ilvl w:val="0"/>
          <w:numId w:val="1"/>
        </w:numPr>
        <w:rPr>
          <w:rFonts w:ascii="Arial" w:hAnsi="Arial" w:cs="Arial"/>
          <w:iCs/>
          <w:color w:val="000000" w:themeColor="text1"/>
          <w:sz w:val="40"/>
          <w:szCs w:val="40"/>
        </w:rPr>
      </w:pPr>
      <w:r w:rsidRPr="001A4F03">
        <w:rPr>
          <w:rFonts w:ascii="Arial" w:hAnsi="Arial" w:cs="Arial"/>
          <w:iCs/>
          <w:color w:val="000000" w:themeColor="text1"/>
          <w:sz w:val="24"/>
          <w:szCs w:val="24"/>
        </w:rPr>
        <w:t>P</w:t>
      </w:r>
      <w:r w:rsidRPr="001A4F03">
        <w:rPr>
          <w:rFonts w:ascii="Arial" w:hAnsi="Arial" w:cs="Arial"/>
          <w:iCs/>
          <w:color w:val="000000" w:themeColor="text1"/>
          <w:sz w:val="24"/>
          <w:szCs w:val="24"/>
          <w:vertAlign w:val="subscript"/>
        </w:rPr>
        <w:t>10</w:t>
      </w:r>
      <w:r w:rsidRPr="001A4F03">
        <w:rPr>
          <w:rFonts w:ascii="Arial" w:hAnsi="Arial" w:cs="Arial"/>
          <w:iCs/>
          <w:color w:val="000000" w:themeColor="text1"/>
          <w:sz w:val="24"/>
          <w:szCs w:val="24"/>
        </w:rPr>
        <w:t>= 18.05</w:t>
      </w:r>
    </w:p>
    <w:p w14:paraId="7A5F205D" w14:textId="77777777" w:rsidR="001A4F03" w:rsidRPr="001A4F03" w:rsidRDefault="001A4F03" w:rsidP="001A4F03">
      <w:pPr>
        <w:pStyle w:val="Prrafodelista"/>
        <w:numPr>
          <w:ilvl w:val="0"/>
          <w:numId w:val="1"/>
        </w:numPr>
        <w:rPr>
          <w:rFonts w:ascii="Arial" w:hAnsi="Arial" w:cs="Arial"/>
          <w:iCs/>
          <w:color w:val="000000" w:themeColor="text1"/>
          <w:sz w:val="40"/>
          <w:szCs w:val="40"/>
        </w:rPr>
      </w:pPr>
      <w:r w:rsidRPr="001A4F03">
        <w:rPr>
          <w:rFonts w:ascii="Arial" w:hAnsi="Arial" w:cs="Arial"/>
          <w:iCs/>
          <w:color w:val="000000" w:themeColor="text1"/>
          <w:sz w:val="24"/>
          <w:szCs w:val="24"/>
        </w:rPr>
        <w:t>Q</w:t>
      </w:r>
      <w:r w:rsidRPr="001A4F03">
        <w:rPr>
          <w:rFonts w:ascii="Arial" w:hAnsi="Arial" w:cs="Arial"/>
          <w:iCs/>
          <w:color w:val="000000" w:themeColor="text1"/>
          <w:sz w:val="24"/>
          <w:szCs w:val="24"/>
        </w:rPr>
        <w:softHyphen/>
      </w:r>
      <w:r w:rsidRPr="001A4F03">
        <w:rPr>
          <w:rFonts w:ascii="Arial" w:hAnsi="Arial" w:cs="Arial"/>
          <w:iCs/>
          <w:color w:val="000000" w:themeColor="text1"/>
          <w:sz w:val="24"/>
          <w:szCs w:val="24"/>
          <w:vertAlign w:val="subscript"/>
        </w:rPr>
        <w:t>1</w:t>
      </w:r>
      <w:r w:rsidRPr="001A4F03">
        <w:rPr>
          <w:rFonts w:ascii="Arial" w:hAnsi="Arial" w:cs="Arial"/>
          <w:iCs/>
          <w:color w:val="000000" w:themeColor="text1"/>
          <w:sz w:val="24"/>
          <w:szCs w:val="24"/>
        </w:rPr>
        <w:t>=24.82</w:t>
      </w:r>
    </w:p>
    <w:p w14:paraId="48B1C497" w14:textId="77777777" w:rsidR="001A4F03" w:rsidRPr="001A4F03" w:rsidRDefault="001A4F03" w:rsidP="001A4F03">
      <w:pPr>
        <w:pStyle w:val="Prrafodelista"/>
        <w:numPr>
          <w:ilvl w:val="0"/>
          <w:numId w:val="1"/>
        </w:numPr>
        <w:rPr>
          <w:rFonts w:ascii="Arial" w:hAnsi="Arial" w:cs="Arial"/>
          <w:iCs/>
          <w:color w:val="000000" w:themeColor="text1"/>
          <w:sz w:val="40"/>
          <w:szCs w:val="40"/>
        </w:rPr>
      </w:pPr>
      <w:r w:rsidRPr="001A4F03">
        <w:rPr>
          <w:rFonts w:ascii="Arial" w:hAnsi="Arial" w:cs="Arial"/>
          <w:iCs/>
          <w:color w:val="000000" w:themeColor="text1"/>
          <w:sz w:val="24"/>
          <w:szCs w:val="24"/>
        </w:rPr>
        <w:t>Q</w:t>
      </w:r>
      <w:r w:rsidRPr="001A4F03">
        <w:rPr>
          <w:rFonts w:ascii="Arial" w:hAnsi="Arial" w:cs="Arial"/>
          <w:iCs/>
          <w:color w:val="000000" w:themeColor="text1"/>
          <w:sz w:val="24"/>
          <w:szCs w:val="24"/>
          <w:vertAlign w:val="subscript"/>
        </w:rPr>
        <w:t>2</w:t>
      </w:r>
      <w:r w:rsidRPr="001A4F03">
        <w:rPr>
          <w:rFonts w:ascii="Arial" w:hAnsi="Arial" w:cs="Arial"/>
          <w:iCs/>
          <w:color w:val="000000" w:themeColor="text1"/>
          <w:sz w:val="24"/>
          <w:szCs w:val="24"/>
        </w:rPr>
        <w:t>=32.75</w:t>
      </w:r>
    </w:p>
    <w:p w14:paraId="3ACACF09" w14:textId="77777777" w:rsidR="001A4F03" w:rsidRPr="001A4F03" w:rsidRDefault="001A4F03" w:rsidP="001A4F03">
      <w:pPr>
        <w:pStyle w:val="Prrafodelista"/>
        <w:numPr>
          <w:ilvl w:val="0"/>
          <w:numId w:val="1"/>
        </w:numPr>
        <w:rPr>
          <w:rFonts w:ascii="Arial" w:hAnsi="Arial" w:cs="Arial"/>
          <w:iCs/>
          <w:color w:val="000000" w:themeColor="text1"/>
          <w:sz w:val="40"/>
          <w:szCs w:val="40"/>
        </w:rPr>
      </w:pPr>
      <w:r w:rsidRPr="001A4F03">
        <w:rPr>
          <w:rFonts w:ascii="Arial" w:hAnsi="Arial" w:cs="Arial"/>
          <w:iCs/>
          <w:color w:val="000000" w:themeColor="text1"/>
          <w:sz w:val="24"/>
          <w:szCs w:val="24"/>
        </w:rPr>
        <w:t>Q</w:t>
      </w:r>
      <w:r w:rsidRPr="001A4F03">
        <w:rPr>
          <w:rFonts w:ascii="Arial" w:hAnsi="Arial" w:cs="Arial"/>
          <w:iCs/>
          <w:color w:val="000000" w:themeColor="text1"/>
          <w:sz w:val="24"/>
          <w:szCs w:val="24"/>
          <w:vertAlign w:val="subscript"/>
        </w:rPr>
        <w:t>3</w:t>
      </w:r>
      <w:r w:rsidRPr="001A4F03">
        <w:rPr>
          <w:rFonts w:ascii="Arial" w:hAnsi="Arial" w:cs="Arial"/>
          <w:iCs/>
          <w:color w:val="000000" w:themeColor="text1"/>
          <w:sz w:val="24"/>
          <w:szCs w:val="24"/>
        </w:rPr>
        <w:t>=40.47</w:t>
      </w:r>
    </w:p>
    <w:p w14:paraId="312D8B9E" w14:textId="4E3D66C4" w:rsidR="001A4F03" w:rsidRPr="005D40A2" w:rsidRDefault="001A4F03" w:rsidP="001A4F03">
      <w:pPr>
        <w:pStyle w:val="Prrafodelista"/>
        <w:numPr>
          <w:ilvl w:val="0"/>
          <w:numId w:val="1"/>
        </w:numPr>
        <w:rPr>
          <w:rFonts w:ascii="Arial" w:hAnsi="Arial" w:cs="Arial"/>
          <w:iCs/>
          <w:color w:val="000000" w:themeColor="text1"/>
          <w:sz w:val="40"/>
          <w:szCs w:val="40"/>
        </w:rPr>
      </w:pPr>
      <w:r w:rsidRPr="001A4F03">
        <w:rPr>
          <w:rFonts w:ascii="Arial" w:hAnsi="Arial" w:cs="Arial"/>
          <w:iCs/>
          <w:color w:val="000000" w:themeColor="text1"/>
          <w:sz w:val="24"/>
          <w:szCs w:val="24"/>
        </w:rPr>
        <w:t>P</w:t>
      </w:r>
      <w:r w:rsidRPr="001A4F03">
        <w:rPr>
          <w:rFonts w:ascii="Arial" w:hAnsi="Arial" w:cs="Arial"/>
          <w:iCs/>
          <w:color w:val="000000" w:themeColor="text1"/>
          <w:sz w:val="24"/>
          <w:szCs w:val="24"/>
          <w:vertAlign w:val="subscript"/>
        </w:rPr>
        <w:t>90</w:t>
      </w:r>
      <w:r w:rsidRPr="001A4F03">
        <w:rPr>
          <w:rFonts w:ascii="Arial" w:hAnsi="Arial" w:cs="Arial"/>
          <w:iCs/>
          <w:color w:val="000000" w:themeColor="text1"/>
          <w:sz w:val="24"/>
          <w:szCs w:val="24"/>
        </w:rPr>
        <w:t>=4.8</w:t>
      </w:r>
    </w:p>
    <w:p w14:paraId="249C4C97" w14:textId="30831129" w:rsidR="005D40A2" w:rsidRPr="005D40A2" w:rsidRDefault="005D40A2" w:rsidP="001A4F03">
      <w:pPr>
        <w:pStyle w:val="Prrafodelista"/>
        <w:numPr>
          <w:ilvl w:val="0"/>
          <w:numId w:val="1"/>
        </w:numPr>
        <w:rPr>
          <w:rFonts w:ascii="Arial" w:hAnsi="Arial" w:cs="Arial"/>
          <w:iCs/>
          <w:color w:val="000000" w:themeColor="text1"/>
          <w:sz w:val="40"/>
          <w:szCs w:val="40"/>
        </w:rPr>
      </w:pPr>
      <w:r>
        <w:rPr>
          <w:rFonts w:ascii="Arial" w:hAnsi="Arial" w:cs="Arial"/>
          <w:iCs/>
          <w:color w:val="000000" w:themeColor="text1"/>
          <w:sz w:val="24"/>
          <w:szCs w:val="24"/>
        </w:rPr>
        <w:t xml:space="preserve">A= </w:t>
      </w:r>
      <m:oMath>
        <m:f>
          <m:fPr>
            <m:ctrlPr>
              <w:rPr>
                <w:rFonts w:ascii="Cambria Math" w:hAnsi="Cambria Math" w:cs="Arial"/>
                <w:i/>
                <w:iCs/>
                <w:color w:val="000000" w:themeColor="text1"/>
                <w:sz w:val="36"/>
                <w:szCs w:val="36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Arial"/>
                    <w:i/>
                    <w:iCs/>
                    <w:color w:val="000000" w:themeColor="text1"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hAnsi="Cambria Math" w:cs="Arial"/>
                    <w:color w:val="000000" w:themeColor="text1"/>
                    <w:sz w:val="36"/>
                    <w:szCs w:val="36"/>
                  </w:rPr>
                  <m:t>x</m:t>
                </m:r>
              </m:e>
            </m:acc>
            <m:r>
              <w:rPr>
                <w:rFonts w:ascii="Cambria Math" w:hAnsi="Cambria Math" w:cs="Arial"/>
                <w:color w:val="000000" w:themeColor="text1"/>
                <w:sz w:val="36"/>
                <w:szCs w:val="36"/>
              </w:rPr>
              <m:t>-</m:t>
            </m:r>
            <m:acc>
              <m:accPr>
                <m:chr m:val="̃"/>
                <m:ctrlPr>
                  <w:rPr>
                    <w:rFonts w:ascii="Cambria Math" w:hAnsi="Cambria Math" w:cs="Arial"/>
                    <w:i/>
                    <w:iCs/>
                    <w:color w:val="000000" w:themeColor="text1"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hAnsi="Cambria Math" w:cs="Arial"/>
                    <w:color w:val="000000" w:themeColor="text1"/>
                    <w:sz w:val="36"/>
                    <w:szCs w:val="36"/>
                  </w:rPr>
                  <m:t>x</m:t>
                </m:r>
              </m:e>
            </m:acc>
          </m:num>
          <m:den>
            <m:r>
              <w:rPr>
                <w:rFonts w:ascii="Cambria Math" w:hAnsi="Cambria Math" w:cs="Arial"/>
                <w:color w:val="000000" w:themeColor="text1"/>
                <w:sz w:val="36"/>
                <w:szCs w:val="36"/>
              </w:rPr>
              <m:t>S</m:t>
            </m:r>
          </m:den>
        </m:f>
      </m:oMath>
    </w:p>
    <w:p w14:paraId="0DD29E85" w14:textId="14DC7ECD" w:rsidR="005D40A2" w:rsidRDefault="005D40A2" w:rsidP="005D40A2">
      <w:pPr>
        <w:pStyle w:val="Prrafodelista"/>
        <w:rPr>
          <w:rFonts w:ascii="Arial" w:eastAsiaTheme="minorEastAsia" w:hAnsi="Arial" w:cs="Arial"/>
          <w:iCs/>
          <w:color w:val="000000" w:themeColor="text1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iCs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32"/>
                <w:szCs w:val="32"/>
              </w:rPr>
              <m:t>33.07</m:t>
            </m:r>
            <m:r>
              <w:rPr>
                <w:rFonts w:ascii="Cambria Math" w:hAnsi="Cambria Math" w:cs="Arial"/>
                <w:color w:val="000000" w:themeColor="text1"/>
                <w:sz w:val="32"/>
                <w:szCs w:val="32"/>
              </w:rPr>
              <m:t xml:space="preserve">- </m:t>
            </m:r>
            <m:r>
              <w:rPr>
                <w:rFonts w:ascii="Cambria Math" w:hAnsi="Cambria Math" w:cs="Arial"/>
                <w:color w:val="000000" w:themeColor="text1"/>
                <w:sz w:val="32"/>
                <w:szCs w:val="32"/>
              </w:rPr>
              <m:t>32.75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32"/>
                <w:szCs w:val="32"/>
              </w:rPr>
              <m:t>6.29</m:t>
            </m:r>
          </m:den>
        </m:f>
      </m:oMath>
      <w:r>
        <w:rPr>
          <w:rFonts w:ascii="Arial" w:eastAsiaTheme="minorEastAsia" w:hAnsi="Arial" w:cs="Arial"/>
          <w:iCs/>
          <w:color w:val="000000" w:themeColor="text1"/>
          <w:sz w:val="24"/>
          <w:szCs w:val="24"/>
        </w:rPr>
        <w:t xml:space="preserve">= 0.05 </w:t>
      </w:r>
    </w:p>
    <w:p w14:paraId="047EAE24" w14:textId="2E817BD9" w:rsidR="005D40A2" w:rsidRPr="00612342" w:rsidRDefault="005D40A2" w:rsidP="005D40A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iCs/>
          <w:color w:val="000000" w:themeColor="text1"/>
          <w:sz w:val="24"/>
          <w:szCs w:val="24"/>
        </w:rPr>
      </w:pPr>
      <w:r w:rsidRPr="00612342">
        <w:rPr>
          <w:rFonts w:ascii="Arial" w:hAnsi="Arial" w:cs="Arial"/>
          <w:b/>
          <w:bCs/>
          <w:iCs/>
          <w:color w:val="000000" w:themeColor="text1"/>
          <w:sz w:val="24"/>
          <w:szCs w:val="24"/>
        </w:rPr>
        <w:t xml:space="preserve">Según su sesgo 0.05 estos datos son </w:t>
      </w:r>
      <w:r w:rsidR="00612342" w:rsidRPr="00612342">
        <w:rPr>
          <w:rFonts w:ascii="Arial" w:hAnsi="Arial" w:cs="Arial"/>
          <w:b/>
          <w:bCs/>
          <w:iCs/>
          <w:color w:val="000000" w:themeColor="text1"/>
          <w:sz w:val="24"/>
          <w:szCs w:val="24"/>
        </w:rPr>
        <w:t>asimétricos positivos.</w:t>
      </w:r>
    </w:p>
    <w:p w14:paraId="3878F8EB" w14:textId="617400B4" w:rsidR="00612342" w:rsidRPr="00612342" w:rsidRDefault="00612342" w:rsidP="005D40A2">
      <w:pPr>
        <w:pStyle w:val="Prrafodelista"/>
        <w:numPr>
          <w:ilvl w:val="0"/>
          <w:numId w:val="1"/>
        </w:numPr>
        <w:rPr>
          <w:rFonts w:ascii="Arial" w:hAnsi="Arial" w:cs="Arial"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Cs/>
          <w:color w:val="000000" w:themeColor="text1"/>
          <w:sz w:val="24"/>
          <w:szCs w:val="24"/>
        </w:rPr>
        <w:t xml:space="preserve">K= </w:t>
      </w:r>
      <m:oMath>
        <m:f>
          <m:fPr>
            <m:ctrlPr>
              <w:rPr>
                <w:rFonts w:ascii="Cambria Math" w:hAnsi="Cambria Math" w:cs="Arial"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Q3-Q1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2(P90-P10)</m:t>
            </m:r>
          </m:den>
        </m:f>
      </m:oMath>
    </w:p>
    <w:p w14:paraId="60456D0F" w14:textId="0002D97B" w:rsidR="001A4F03" w:rsidRPr="00612342" w:rsidRDefault="00612342" w:rsidP="00612342">
      <w:pPr>
        <w:pStyle w:val="Prrafodelista"/>
        <w:rPr>
          <w:rFonts w:ascii="Arial" w:hAnsi="Arial" w:cs="Arial"/>
          <w:iCs/>
          <w:color w:val="000000" w:themeColor="text1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iCs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32"/>
                <w:szCs w:val="32"/>
              </w:rPr>
              <m:t>40.47-24.82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32"/>
                <w:szCs w:val="32"/>
              </w:rPr>
              <m:t>2(48-18.05)</m:t>
            </m:r>
          </m:den>
        </m:f>
      </m:oMath>
      <w:r>
        <w:rPr>
          <w:rFonts w:ascii="Arial" w:eastAsiaTheme="minorEastAsia" w:hAnsi="Arial" w:cs="Arial"/>
          <w:iCs/>
          <w:color w:val="000000" w:themeColor="text1"/>
          <w:sz w:val="24"/>
          <w:szCs w:val="24"/>
        </w:rPr>
        <w:t>=0.26 (</w:t>
      </w:r>
      <w:r w:rsidRPr="00612342">
        <w:rPr>
          <w:rFonts w:ascii="Arial" w:eastAsiaTheme="minorEastAsia" w:hAnsi="Arial" w:cs="Arial"/>
          <w:b/>
          <w:bCs/>
          <w:iCs/>
          <w:color w:val="000000" w:themeColor="text1"/>
          <w:sz w:val="24"/>
          <w:szCs w:val="24"/>
        </w:rPr>
        <w:t>Mesocúrtico</w:t>
      </w:r>
      <w:r>
        <w:rPr>
          <w:rFonts w:ascii="Arial" w:eastAsiaTheme="minorEastAsia" w:hAnsi="Arial" w:cs="Arial"/>
          <w:iCs/>
          <w:color w:val="000000" w:themeColor="text1"/>
          <w:sz w:val="24"/>
          <w:szCs w:val="24"/>
        </w:rPr>
        <w:t>)</w:t>
      </w:r>
      <w:bookmarkEnd w:id="1"/>
    </w:p>
    <w:p w14:paraId="13A70133" w14:textId="77777777" w:rsidR="0025732E" w:rsidRDefault="0025732E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4C3AEE" wp14:editId="777D827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43550" cy="3429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C882D3D" w14:textId="77777777" w:rsidR="0025732E" w:rsidRPr="0025732E" w:rsidRDefault="0025732E" w:rsidP="0025732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5732E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Cuadro1. Valores hormonales obtenidos a partir de un grupo de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mujeres</w:t>
                            </w:r>
                            <w:r w:rsidRPr="0025732E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C3AEE" id="Cuadro de texto 3" o:spid="_x0000_s1027" type="#_x0000_t202" style="position:absolute;margin-left:0;margin-top:0;width:436.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" filled="f" stroked="f">
                <v:textbox>
                  <w:txbxContent>
                    <w:p w14:paraId="5C882D3D" w14:textId="77777777" w:rsidR="0025732E" w:rsidRPr="0025732E" w:rsidRDefault="0025732E" w:rsidP="0025732E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25732E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Cuadro1. Valores hormonales obtenidos a partir de un grupo de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mujeres</w:t>
                      </w:r>
                      <w:r w:rsidRPr="0025732E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11206" w:type="dxa"/>
        <w:tblInd w:w="-1091" w:type="dxa"/>
        <w:tblLook w:val="04A0" w:firstRow="1" w:lastRow="0" w:firstColumn="1" w:lastColumn="0" w:noHBand="0" w:noVBand="1"/>
      </w:tblPr>
      <w:tblGrid>
        <w:gridCol w:w="1427"/>
        <w:gridCol w:w="1390"/>
        <w:gridCol w:w="1404"/>
        <w:gridCol w:w="1214"/>
        <w:gridCol w:w="884"/>
        <w:gridCol w:w="963"/>
        <w:gridCol w:w="1317"/>
        <w:gridCol w:w="1337"/>
        <w:gridCol w:w="1466"/>
      </w:tblGrid>
      <w:tr w:rsidR="0025732E" w:rsidRPr="00735175" w14:paraId="7564703E" w14:textId="77777777" w:rsidTr="00141C5A">
        <w:trPr>
          <w:trHeight w:val="319"/>
        </w:trPr>
        <w:tc>
          <w:tcPr>
            <w:tcW w:w="1427" w:type="dxa"/>
            <w:noWrap/>
            <w:hideMark/>
          </w:tcPr>
          <w:p w14:paraId="08E5AD24" w14:textId="77777777" w:rsidR="0025732E" w:rsidRPr="00735175" w:rsidRDefault="0025732E" w:rsidP="00626C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Pr="00735175">
              <w:rPr>
                <w:rFonts w:ascii="Arial" w:hAnsi="Arial" w:cs="Arial"/>
                <w:sz w:val="24"/>
                <w:szCs w:val="24"/>
              </w:rPr>
              <w:t xml:space="preserve">ntervalo de clase </w:t>
            </w:r>
          </w:p>
        </w:tc>
        <w:tc>
          <w:tcPr>
            <w:tcW w:w="1390" w:type="dxa"/>
            <w:noWrap/>
            <w:hideMark/>
          </w:tcPr>
          <w:p w14:paraId="6E2FE69D" w14:textId="77777777" w:rsidR="0025732E" w:rsidRPr="00735175" w:rsidRDefault="0025732E" w:rsidP="00626C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Pr="00735175">
              <w:rPr>
                <w:rFonts w:ascii="Arial" w:hAnsi="Arial" w:cs="Arial"/>
                <w:sz w:val="24"/>
                <w:szCs w:val="24"/>
              </w:rPr>
              <w:t xml:space="preserve">rontera superior </w:t>
            </w:r>
          </w:p>
        </w:tc>
        <w:tc>
          <w:tcPr>
            <w:tcW w:w="1404" w:type="dxa"/>
            <w:noWrap/>
            <w:hideMark/>
          </w:tcPr>
          <w:p w14:paraId="3EAEF924" w14:textId="77777777" w:rsidR="0025732E" w:rsidRPr="00735175" w:rsidRDefault="0025732E" w:rsidP="00626C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Pr="00735175">
              <w:rPr>
                <w:rFonts w:ascii="Arial" w:hAnsi="Arial" w:cs="Arial"/>
                <w:sz w:val="24"/>
                <w:szCs w:val="24"/>
              </w:rPr>
              <w:t>recuencia (f)</w:t>
            </w:r>
          </w:p>
        </w:tc>
        <w:tc>
          <w:tcPr>
            <w:tcW w:w="1214" w:type="dxa"/>
            <w:noWrap/>
            <w:hideMark/>
          </w:tcPr>
          <w:p w14:paraId="5998A754" w14:textId="408378DF" w:rsidR="0025732E" w:rsidRPr="00735175" w:rsidRDefault="0025732E" w:rsidP="00626C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735175">
              <w:rPr>
                <w:rFonts w:ascii="Arial" w:hAnsi="Arial" w:cs="Arial"/>
                <w:sz w:val="24"/>
                <w:szCs w:val="24"/>
              </w:rPr>
              <w:t xml:space="preserve">arca de clase </w:t>
            </w:r>
            <w:r w:rsidR="00F968DD">
              <w:rPr>
                <w:rFonts w:ascii="Arial" w:hAnsi="Arial" w:cs="Arial"/>
                <w:sz w:val="24"/>
                <w:szCs w:val="24"/>
              </w:rPr>
              <w:t>(x)</w:t>
            </w:r>
          </w:p>
        </w:tc>
        <w:tc>
          <w:tcPr>
            <w:tcW w:w="884" w:type="dxa"/>
            <w:noWrap/>
            <w:hideMark/>
          </w:tcPr>
          <w:p w14:paraId="505825C5" w14:textId="77777777" w:rsidR="0025732E" w:rsidRPr="00735175" w:rsidRDefault="0025732E" w:rsidP="00626C2A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(f)(x)</w:t>
            </w:r>
          </w:p>
        </w:tc>
        <w:tc>
          <w:tcPr>
            <w:tcW w:w="963" w:type="dxa"/>
            <w:noWrap/>
            <w:hideMark/>
          </w:tcPr>
          <w:p w14:paraId="60ADD1C1" w14:textId="77777777" w:rsidR="0025732E" w:rsidRPr="00735175" w:rsidRDefault="0025732E" w:rsidP="00626C2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</w:t>
            </w:r>
            <w:r w:rsidRPr="00735175">
              <w:rPr>
                <w:rFonts w:ascii="Arial" w:hAnsi="Arial" w:cs="Arial"/>
                <w:sz w:val="28"/>
                <w:szCs w:val="28"/>
              </w:rPr>
              <w:t>x-</w:t>
            </w:r>
            <m:oMath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acc>
            </m:oMath>
            <w:r>
              <w:rPr>
                <w:rFonts w:ascii="Arial" w:eastAsiaTheme="minorEastAsia" w:hAnsi="Arial" w:cs="Arial"/>
                <w:sz w:val="28"/>
                <w:szCs w:val="28"/>
              </w:rPr>
              <w:t>)</w:t>
            </w:r>
          </w:p>
        </w:tc>
        <w:tc>
          <w:tcPr>
            <w:tcW w:w="1317" w:type="dxa"/>
            <w:noWrap/>
            <w:hideMark/>
          </w:tcPr>
          <w:p w14:paraId="0754B521" w14:textId="77777777" w:rsidR="0025732E" w:rsidRPr="00735175" w:rsidRDefault="0025732E" w:rsidP="00626C2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</w:t>
            </w:r>
            <w:r w:rsidRPr="00D0452B">
              <w:rPr>
                <w:rFonts w:ascii="Arial" w:hAnsi="Arial" w:cs="Arial"/>
                <w:sz w:val="24"/>
                <w:szCs w:val="24"/>
              </w:rPr>
              <w:t>x</w:t>
            </w:r>
            <w:r w:rsidRPr="00735175">
              <w:rPr>
                <w:rFonts w:ascii="Arial" w:hAnsi="Arial" w:cs="Arial"/>
                <w:sz w:val="28"/>
                <w:szCs w:val="28"/>
              </w:rPr>
              <w:t>-</w:t>
            </w:r>
            <m:oMath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acc>
            </m:oMath>
            <w:r>
              <w:rPr>
                <w:rFonts w:ascii="Arial" w:eastAsiaTheme="minorEastAsia" w:hAnsi="Arial" w:cs="Arial"/>
                <w:sz w:val="28"/>
                <w:szCs w:val="28"/>
              </w:rPr>
              <w:t>)</w:t>
            </w:r>
            <w:r w:rsidRPr="00D0452B">
              <w:rPr>
                <w:rFonts w:ascii="Arial" w:eastAsiaTheme="minorEastAsia" w:hAnsi="Arial" w:cs="Arial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141" w:type="dxa"/>
            <w:noWrap/>
            <w:hideMark/>
          </w:tcPr>
          <w:p w14:paraId="57B56890" w14:textId="77777777" w:rsidR="0025732E" w:rsidRPr="00735175" w:rsidRDefault="0025732E" w:rsidP="00626C2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Frec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Relativa porcentual </w:t>
            </w:r>
          </w:p>
        </w:tc>
        <w:tc>
          <w:tcPr>
            <w:tcW w:w="1466" w:type="dxa"/>
            <w:noWrap/>
            <w:hideMark/>
          </w:tcPr>
          <w:p w14:paraId="65793147" w14:textId="77777777" w:rsidR="0025732E" w:rsidRPr="00735175" w:rsidRDefault="0025732E" w:rsidP="00626C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Pr="00735175">
              <w:rPr>
                <w:rFonts w:ascii="Arial" w:hAnsi="Arial" w:cs="Arial"/>
                <w:sz w:val="24"/>
                <w:szCs w:val="24"/>
              </w:rPr>
              <w:t>recuencia relativa % acumulada</w:t>
            </w:r>
          </w:p>
        </w:tc>
      </w:tr>
      <w:tr w:rsidR="0025732E" w:rsidRPr="00735175" w14:paraId="327E365E" w14:textId="77777777" w:rsidTr="00141C5A">
        <w:trPr>
          <w:trHeight w:val="319"/>
        </w:trPr>
        <w:tc>
          <w:tcPr>
            <w:tcW w:w="1427" w:type="dxa"/>
            <w:noWrap/>
            <w:hideMark/>
          </w:tcPr>
          <w:p w14:paraId="2932F99B" w14:textId="77777777" w:rsidR="0025732E" w:rsidRPr="00735175" w:rsidRDefault="0025732E" w:rsidP="00626C2A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13-17</w:t>
            </w:r>
          </w:p>
        </w:tc>
        <w:tc>
          <w:tcPr>
            <w:tcW w:w="1390" w:type="dxa"/>
            <w:noWrap/>
            <w:hideMark/>
          </w:tcPr>
          <w:p w14:paraId="239E652F" w14:textId="77777777" w:rsidR="0025732E" w:rsidRPr="00735175" w:rsidRDefault="0025732E" w:rsidP="00626C2A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17.5</w:t>
            </w:r>
          </w:p>
        </w:tc>
        <w:tc>
          <w:tcPr>
            <w:tcW w:w="1404" w:type="dxa"/>
            <w:noWrap/>
            <w:hideMark/>
          </w:tcPr>
          <w:p w14:paraId="0E9C868E" w14:textId="77777777" w:rsidR="0025732E" w:rsidRPr="00735175" w:rsidRDefault="0025732E" w:rsidP="00626C2A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14" w:type="dxa"/>
            <w:noWrap/>
            <w:hideMark/>
          </w:tcPr>
          <w:p w14:paraId="25E2BE32" w14:textId="77777777" w:rsidR="0025732E" w:rsidRPr="00735175" w:rsidRDefault="0025732E" w:rsidP="00626C2A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884" w:type="dxa"/>
            <w:noWrap/>
            <w:hideMark/>
          </w:tcPr>
          <w:p w14:paraId="06A73805" w14:textId="13FC7883" w:rsidR="0025732E" w:rsidRPr="00735175" w:rsidRDefault="00F968DD" w:rsidP="00626C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  <w:tc>
          <w:tcPr>
            <w:tcW w:w="963" w:type="dxa"/>
            <w:noWrap/>
            <w:hideMark/>
          </w:tcPr>
          <w:p w14:paraId="581CBF9A" w14:textId="430F1180" w:rsidR="0025732E" w:rsidRPr="00735175" w:rsidRDefault="000A6079" w:rsidP="00626C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-15.2</w:t>
            </w:r>
          </w:p>
        </w:tc>
        <w:tc>
          <w:tcPr>
            <w:tcW w:w="1317" w:type="dxa"/>
            <w:noWrap/>
            <w:hideMark/>
          </w:tcPr>
          <w:p w14:paraId="61EF6217" w14:textId="7E395998" w:rsidR="0025732E" w:rsidRPr="00735175" w:rsidRDefault="00141C5A" w:rsidP="00626C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231.4</w:t>
            </w:r>
          </w:p>
        </w:tc>
        <w:tc>
          <w:tcPr>
            <w:tcW w:w="1141" w:type="dxa"/>
            <w:noWrap/>
            <w:hideMark/>
          </w:tcPr>
          <w:p w14:paraId="379302D1" w14:textId="0A973394" w:rsidR="0025732E" w:rsidRPr="00735175" w:rsidRDefault="00376D7C" w:rsidP="00626C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66" w:type="dxa"/>
            <w:noWrap/>
            <w:hideMark/>
          </w:tcPr>
          <w:p w14:paraId="1DDFEC70" w14:textId="17778B79" w:rsidR="0025732E" w:rsidRPr="00735175" w:rsidRDefault="00376D7C" w:rsidP="00626C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25732E" w:rsidRPr="00735175" w14:paraId="13D7D9EC" w14:textId="77777777" w:rsidTr="00141C5A">
        <w:trPr>
          <w:trHeight w:val="319"/>
        </w:trPr>
        <w:tc>
          <w:tcPr>
            <w:tcW w:w="1427" w:type="dxa"/>
            <w:noWrap/>
            <w:hideMark/>
          </w:tcPr>
          <w:p w14:paraId="2EF87809" w14:textId="77777777" w:rsidR="0025732E" w:rsidRPr="00735175" w:rsidRDefault="0025732E" w:rsidP="00626C2A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18-22</w:t>
            </w:r>
          </w:p>
        </w:tc>
        <w:tc>
          <w:tcPr>
            <w:tcW w:w="1390" w:type="dxa"/>
            <w:noWrap/>
            <w:hideMark/>
          </w:tcPr>
          <w:p w14:paraId="0D21BA7A" w14:textId="77777777" w:rsidR="0025732E" w:rsidRPr="00735175" w:rsidRDefault="0025732E" w:rsidP="00626C2A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22.5</w:t>
            </w:r>
          </w:p>
        </w:tc>
        <w:tc>
          <w:tcPr>
            <w:tcW w:w="1404" w:type="dxa"/>
            <w:noWrap/>
            <w:hideMark/>
          </w:tcPr>
          <w:p w14:paraId="61FB9F8D" w14:textId="77777777" w:rsidR="0025732E" w:rsidRPr="00735175" w:rsidRDefault="0025732E" w:rsidP="00626C2A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14" w:type="dxa"/>
            <w:noWrap/>
            <w:hideMark/>
          </w:tcPr>
          <w:p w14:paraId="0D24DE22" w14:textId="77777777" w:rsidR="0025732E" w:rsidRPr="00735175" w:rsidRDefault="0025732E" w:rsidP="00626C2A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884" w:type="dxa"/>
            <w:noWrap/>
            <w:hideMark/>
          </w:tcPr>
          <w:p w14:paraId="5A6A8622" w14:textId="77777777" w:rsidR="0025732E" w:rsidRPr="00735175" w:rsidRDefault="0025732E" w:rsidP="00626C2A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120</w:t>
            </w:r>
          </w:p>
        </w:tc>
        <w:tc>
          <w:tcPr>
            <w:tcW w:w="963" w:type="dxa"/>
            <w:noWrap/>
            <w:hideMark/>
          </w:tcPr>
          <w:p w14:paraId="43A8A0A4" w14:textId="6A10B55A" w:rsidR="0025732E" w:rsidRPr="00735175" w:rsidRDefault="000A6079" w:rsidP="00626C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-10.2</w:t>
            </w:r>
          </w:p>
        </w:tc>
        <w:tc>
          <w:tcPr>
            <w:tcW w:w="1317" w:type="dxa"/>
            <w:noWrap/>
            <w:hideMark/>
          </w:tcPr>
          <w:p w14:paraId="372788B3" w14:textId="22F9DA69" w:rsidR="0025732E" w:rsidRPr="00735175" w:rsidRDefault="00141C5A" w:rsidP="00626C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104.04</w:t>
            </w:r>
          </w:p>
        </w:tc>
        <w:tc>
          <w:tcPr>
            <w:tcW w:w="1141" w:type="dxa"/>
            <w:noWrap/>
            <w:hideMark/>
          </w:tcPr>
          <w:p w14:paraId="02B3FBB2" w14:textId="21EC1B1E" w:rsidR="0025732E" w:rsidRPr="00735175" w:rsidRDefault="00376D7C" w:rsidP="00626C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466" w:type="dxa"/>
            <w:noWrap/>
            <w:hideMark/>
          </w:tcPr>
          <w:p w14:paraId="4DCB85C6" w14:textId="484AE2EA" w:rsidR="0025732E" w:rsidRPr="00735175" w:rsidRDefault="00376D7C" w:rsidP="00626C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  <w:tr w:rsidR="0025732E" w:rsidRPr="00735175" w14:paraId="7FA6A4A6" w14:textId="77777777" w:rsidTr="00141C5A">
        <w:trPr>
          <w:trHeight w:val="319"/>
        </w:trPr>
        <w:tc>
          <w:tcPr>
            <w:tcW w:w="1427" w:type="dxa"/>
            <w:noWrap/>
            <w:hideMark/>
          </w:tcPr>
          <w:p w14:paraId="5ACFE6CF" w14:textId="77777777" w:rsidR="0025732E" w:rsidRPr="00735175" w:rsidRDefault="0025732E" w:rsidP="00626C2A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23-27</w:t>
            </w:r>
          </w:p>
        </w:tc>
        <w:tc>
          <w:tcPr>
            <w:tcW w:w="1390" w:type="dxa"/>
            <w:noWrap/>
            <w:hideMark/>
          </w:tcPr>
          <w:p w14:paraId="74D67640" w14:textId="77777777" w:rsidR="0025732E" w:rsidRPr="00735175" w:rsidRDefault="0025732E" w:rsidP="00626C2A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27.5</w:t>
            </w:r>
          </w:p>
        </w:tc>
        <w:tc>
          <w:tcPr>
            <w:tcW w:w="1404" w:type="dxa"/>
            <w:noWrap/>
            <w:hideMark/>
          </w:tcPr>
          <w:p w14:paraId="62837A65" w14:textId="77777777" w:rsidR="0025732E" w:rsidRPr="00735175" w:rsidRDefault="0025732E" w:rsidP="00626C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214" w:type="dxa"/>
            <w:noWrap/>
            <w:hideMark/>
          </w:tcPr>
          <w:p w14:paraId="68FB6C5A" w14:textId="77777777" w:rsidR="0025732E" w:rsidRPr="00735175" w:rsidRDefault="0025732E" w:rsidP="00626C2A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884" w:type="dxa"/>
            <w:noWrap/>
            <w:hideMark/>
          </w:tcPr>
          <w:p w14:paraId="1078959C" w14:textId="4BBEB73F" w:rsidR="0025732E" w:rsidRPr="00735175" w:rsidRDefault="001A4F03" w:rsidP="00626C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250</w:t>
            </w:r>
          </w:p>
        </w:tc>
        <w:tc>
          <w:tcPr>
            <w:tcW w:w="963" w:type="dxa"/>
            <w:noWrap/>
            <w:hideMark/>
          </w:tcPr>
          <w:p w14:paraId="7D103E23" w14:textId="520D33C3" w:rsidR="0025732E" w:rsidRPr="00735175" w:rsidRDefault="0025732E" w:rsidP="00626C2A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-</w:t>
            </w:r>
            <w:r w:rsidR="000A6079">
              <w:rPr>
                <w:rFonts w:ascii="Arial" w:hAnsi="Arial" w:cs="Arial"/>
                <w:sz w:val="24"/>
                <w:szCs w:val="24"/>
              </w:rPr>
              <w:t>5.2</w:t>
            </w:r>
          </w:p>
        </w:tc>
        <w:tc>
          <w:tcPr>
            <w:tcW w:w="1317" w:type="dxa"/>
            <w:noWrap/>
            <w:hideMark/>
          </w:tcPr>
          <w:p w14:paraId="732CB4F4" w14:textId="094C7BEF" w:rsidR="0025732E" w:rsidRPr="00735175" w:rsidRDefault="00141C5A" w:rsidP="00626C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27.04</w:t>
            </w:r>
          </w:p>
        </w:tc>
        <w:tc>
          <w:tcPr>
            <w:tcW w:w="1141" w:type="dxa"/>
            <w:noWrap/>
            <w:hideMark/>
          </w:tcPr>
          <w:p w14:paraId="1526F8BE" w14:textId="238604E2" w:rsidR="0025732E" w:rsidRPr="00735175" w:rsidRDefault="00376D7C" w:rsidP="00626C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466" w:type="dxa"/>
            <w:noWrap/>
            <w:hideMark/>
          </w:tcPr>
          <w:p w14:paraId="13214D7E" w14:textId="58745082" w:rsidR="0025732E" w:rsidRPr="00735175" w:rsidRDefault="00376D7C" w:rsidP="00626C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</w:t>
            </w:r>
          </w:p>
        </w:tc>
      </w:tr>
      <w:tr w:rsidR="0025732E" w:rsidRPr="00735175" w14:paraId="7591EC75" w14:textId="77777777" w:rsidTr="00141C5A">
        <w:trPr>
          <w:trHeight w:val="319"/>
        </w:trPr>
        <w:tc>
          <w:tcPr>
            <w:tcW w:w="1427" w:type="dxa"/>
            <w:noWrap/>
            <w:hideMark/>
          </w:tcPr>
          <w:p w14:paraId="37077841" w14:textId="77777777" w:rsidR="0025732E" w:rsidRPr="00735175" w:rsidRDefault="0025732E" w:rsidP="00626C2A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28-32</w:t>
            </w:r>
          </w:p>
        </w:tc>
        <w:tc>
          <w:tcPr>
            <w:tcW w:w="1390" w:type="dxa"/>
            <w:noWrap/>
            <w:hideMark/>
          </w:tcPr>
          <w:p w14:paraId="349D2A82" w14:textId="77777777" w:rsidR="0025732E" w:rsidRPr="00735175" w:rsidRDefault="0025732E" w:rsidP="00626C2A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32.5</w:t>
            </w:r>
          </w:p>
        </w:tc>
        <w:tc>
          <w:tcPr>
            <w:tcW w:w="1404" w:type="dxa"/>
            <w:noWrap/>
            <w:hideMark/>
          </w:tcPr>
          <w:p w14:paraId="0C748F5A" w14:textId="77777777" w:rsidR="0025732E" w:rsidRPr="00735175" w:rsidRDefault="0025732E" w:rsidP="00626C2A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214" w:type="dxa"/>
            <w:noWrap/>
            <w:hideMark/>
          </w:tcPr>
          <w:p w14:paraId="6EAC262A" w14:textId="77777777" w:rsidR="0025732E" w:rsidRPr="00735175" w:rsidRDefault="0025732E" w:rsidP="00626C2A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884" w:type="dxa"/>
            <w:noWrap/>
            <w:hideMark/>
          </w:tcPr>
          <w:p w14:paraId="5D411B7B" w14:textId="77777777" w:rsidR="0025732E" w:rsidRPr="00735175" w:rsidRDefault="0025732E" w:rsidP="00626C2A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300</w:t>
            </w:r>
          </w:p>
        </w:tc>
        <w:tc>
          <w:tcPr>
            <w:tcW w:w="963" w:type="dxa"/>
            <w:noWrap/>
            <w:hideMark/>
          </w:tcPr>
          <w:p w14:paraId="25C83233" w14:textId="754A763E" w:rsidR="0025732E" w:rsidRPr="00735175" w:rsidRDefault="0025732E" w:rsidP="00626C2A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-</w:t>
            </w:r>
            <w:r w:rsidR="000A6079">
              <w:rPr>
                <w:rFonts w:ascii="Arial" w:hAnsi="Arial" w:cs="Arial"/>
                <w:sz w:val="24"/>
                <w:szCs w:val="24"/>
              </w:rPr>
              <w:t>0.2</w:t>
            </w:r>
          </w:p>
        </w:tc>
        <w:tc>
          <w:tcPr>
            <w:tcW w:w="1317" w:type="dxa"/>
            <w:noWrap/>
            <w:hideMark/>
          </w:tcPr>
          <w:p w14:paraId="0C3A9351" w14:textId="66204F4E" w:rsidR="0025732E" w:rsidRPr="00735175" w:rsidRDefault="00141C5A" w:rsidP="00626C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0.04</w:t>
            </w:r>
          </w:p>
        </w:tc>
        <w:tc>
          <w:tcPr>
            <w:tcW w:w="1141" w:type="dxa"/>
            <w:noWrap/>
            <w:hideMark/>
          </w:tcPr>
          <w:p w14:paraId="3E323429" w14:textId="365089F9" w:rsidR="0025732E" w:rsidRPr="00735175" w:rsidRDefault="00376D7C" w:rsidP="00626C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466" w:type="dxa"/>
            <w:noWrap/>
            <w:hideMark/>
          </w:tcPr>
          <w:p w14:paraId="2707E967" w14:textId="664D1695" w:rsidR="0025732E" w:rsidRPr="00735175" w:rsidRDefault="00376D7C" w:rsidP="00626C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62</w:t>
            </w:r>
          </w:p>
        </w:tc>
      </w:tr>
      <w:tr w:rsidR="0025732E" w:rsidRPr="00735175" w14:paraId="0ECFCA48" w14:textId="77777777" w:rsidTr="00141C5A">
        <w:trPr>
          <w:trHeight w:val="319"/>
        </w:trPr>
        <w:tc>
          <w:tcPr>
            <w:tcW w:w="1427" w:type="dxa"/>
            <w:noWrap/>
            <w:hideMark/>
          </w:tcPr>
          <w:p w14:paraId="7A292EC0" w14:textId="77777777" w:rsidR="0025732E" w:rsidRPr="00735175" w:rsidRDefault="0025732E" w:rsidP="00626C2A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33-37</w:t>
            </w:r>
          </w:p>
        </w:tc>
        <w:tc>
          <w:tcPr>
            <w:tcW w:w="1390" w:type="dxa"/>
            <w:noWrap/>
            <w:hideMark/>
          </w:tcPr>
          <w:p w14:paraId="18F36B79" w14:textId="77777777" w:rsidR="0025732E" w:rsidRPr="00735175" w:rsidRDefault="0025732E" w:rsidP="00626C2A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37.5</w:t>
            </w:r>
          </w:p>
        </w:tc>
        <w:tc>
          <w:tcPr>
            <w:tcW w:w="1404" w:type="dxa"/>
            <w:noWrap/>
            <w:hideMark/>
          </w:tcPr>
          <w:p w14:paraId="4D6EADD7" w14:textId="77777777" w:rsidR="0025732E" w:rsidRPr="00735175" w:rsidRDefault="0025732E" w:rsidP="00626C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214" w:type="dxa"/>
            <w:noWrap/>
            <w:hideMark/>
          </w:tcPr>
          <w:p w14:paraId="2A0FE361" w14:textId="77777777" w:rsidR="0025732E" w:rsidRPr="00735175" w:rsidRDefault="0025732E" w:rsidP="00626C2A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884" w:type="dxa"/>
            <w:noWrap/>
            <w:hideMark/>
          </w:tcPr>
          <w:p w14:paraId="3E92C4A6" w14:textId="292FE1C9" w:rsidR="0025732E" w:rsidRPr="00735175" w:rsidRDefault="0025732E" w:rsidP="00626C2A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3</w:t>
            </w:r>
            <w:r w:rsidR="001A4F03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963" w:type="dxa"/>
            <w:noWrap/>
            <w:hideMark/>
          </w:tcPr>
          <w:p w14:paraId="1F8EE7ED" w14:textId="3B77B60E" w:rsidR="0025732E" w:rsidRPr="00735175" w:rsidRDefault="000A6079" w:rsidP="00626C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4.8</w:t>
            </w:r>
          </w:p>
        </w:tc>
        <w:tc>
          <w:tcPr>
            <w:tcW w:w="1317" w:type="dxa"/>
            <w:noWrap/>
            <w:hideMark/>
          </w:tcPr>
          <w:p w14:paraId="48643DD9" w14:textId="5F33C43D" w:rsidR="0025732E" w:rsidRPr="00735175" w:rsidRDefault="00141C5A" w:rsidP="00626C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23.04</w:t>
            </w:r>
          </w:p>
        </w:tc>
        <w:tc>
          <w:tcPr>
            <w:tcW w:w="1141" w:type="dxa"/>
            <w:noWrap/>
            <w:hideMark/>
          </w:tcPr>
          <w:p w14:paraId="48A58400" w14:textId="5448E057" w:rsidR="0025732E" w:rsidRPr="00735175" w:rsidRDefault="00376D7C" w:rsidP="00626C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466" w:type="dxa"/>
            <w:noWrap/>
            <w:hideMark/>
          </w:tcPr>
          <w:p w14:paraId="10C5C97F" w14:textId="5FC848EE" w:rsidR="0025732E" w:rsidRPr="00735175" w:rsidRDefault="00376D7C" w:rsidP="00626C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</w:tr>
      <w:tr w:rsidR="0025732E" w:rsidRPr="00735175" w14:paraId="7CC62C05" w14:textId="77777777" w:rsidTr="00141C5A">
        <w:trPr>
          <w:trHeight w:val="319"/>
        </w:trPr>
        <w:tc>
          <w:tcPr>
            <w:tcW w:w="1427" w:type="dxa"/>
            <w:noWrap/>
            <w:hideMark/>
          </w:tcPr>
          <w:p w14:paraId="548FE806" w14:textId="77777777" w:rsidR="0025732E" w:rsidRPr="00735175" w:rsidRDefault="0025732E" w:rsidP="00626C2A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38-42</w:t>
            </w:r>
          </w:p>
        </w:tc>
        <w:tc>
          <w:tcPr>
            <w:tcW w:w="1390" w:type="dxa"/>
            <w:noWrap/>
            <w:hideMark/>
          </w:tcPr>
          <w:p w14:paraId="2FC50D0A" w14:textId="77777777" w:rsidR="0025732E" w:rsidRPr="00735175" w:rsidRDefault="0025732E" w:rsidP="00626C2A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42.5</w:t>
            </w:r>
          </w:p>
        </w:tc>
        <w:tc>
          <w:tcPr>
            <w:tcW w:w="1404" w:type="dxa"/>
            <w:noWrap/>
            <w:hideMark/>
          </w:tcPr>
          <w:p w14:paraId="359210D3" w14:textId="77777777" w:rsidR="0025732E" w:rsidRPr="00735175" w:rsidRDefault="0025732E" w:rsidP="00626C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14" w:type="dxa"/>
            <w:noWrap/>
            <w:hideMark/>
          </w:tcPr>
          <w:p w14:paraId="3F9C4079" w14:textId="77777777" w:rsidR="0025732E" w:rsidRPr="00735175" w:rsidRDefault="0025732E" w:rsidP="00626C2A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884" w:type="dxa"/>
            <w:noWrap/>
            <w:hideMark/>
          </w:tcPr>
          <w:p w14:paraId="68624948" w14:textId="36F9F466" w:rsidR="0025732E" w:rsidRPr="00735175" w:rsidRDefault="001A4F03" w:rsidP="00626C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160</w:t>
            </w:r>
          </w:p>
        </w:tc>
        <w:tc>
          <w:tcPr>
            <w:tcW w:w="963" w:type="dxa"/>
            <w:noWrap/>
            <w:hideMark/>
          </w:tcPr>
          <w:p w14:paraId="1DA23B81" w14:textId="68412679" w:rsidR="0025732E" w:rsidRPr="00735175" w:rsidRDefault="000A6079" w:rsidP="00626C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9.8</w:t>
            </w:r>
          </w:p>
        </w:tc>
        <w:tc>
          <w:tcPr>
            <w:tcW w:w="1317" w:type="dxa"/>
            <w:noWrap/>
            <w:hideMark/>
          </w:tcPr>
          <w:p w14:paraId="73D1905D" w14:textId="2A773DC5" w:rsidR="0025732E" w:rsidRPr="00735175" w:rsidRDefault="00141C5A" w:rsidP="00626C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96.04</w:t>
            </w:r>
          </w:p>
        </w:tc>
        <w:tc>
          <w:tcPr>
            <w:tcW w:w="1141" w:type="dxa"/>
            <w:noWrap/>
            <w:hideMark/>
          </w:tcPr>
          <w:p w14:paraId="499C2B15" w14:textId="0AD35B6D" w:rsidR="0025732E" w:rsidRPr="00735175" w:rsidRDefault="00376D7C" w:rsidP="00626C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66" w:type="dxa"/>
            <w:noWrap/>
            <w:hideMark/>
          </w:tcPr>
          <w:p w14:paraId="072DA2AB" w14:textId="7A7DC852" w:rsidR="0025732E" w:rsidRPr="00735175" w:rsidRDefault="00376D7C" w:rsidP="00626C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88</w:t>
            </w:r>
          </w:p>
        </w:tc>
      </w:tr>
      <w:tr w:rsidR="0025732E" w:rsidRPr="00735175" w14:paraId="07748100" w14:textId="77777777" w:rsidTr="00141C5A">
        <w:trPr>
          <w:trHeight w:val="319"/>
        </w:trPr>
        <w:tc>
          <w:tcPr>
            <w:tcW w:w="1427" w:type="dxa"/>
            <w:noWrap/>
            <w:hideMark/>
          </w:tcPr>
          <w:p w14:paraId="5993BAF8" w14:textId="77777777" w:rsidR="0025732E" w:rsidRPr="00735175" w:rsidRDefault="0025732E" w:rsidP="00626C2A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43-47</w:t>
            </w:r>
          </w:p>
        </w:tc>
        <w:tc>
          <w:tcPr>
            <w:tcW w:w="1390" w:type="dxa"/>
            <w:noWrap/>
            <w:hideMark/>
          </w:tcPr>
          <w:p w14:paraId="13789F60" w14:textId="77777777" w:rsidR="0025732E" w:rsidRPr="00735175" w:rsidRDefault="0025732E" w:rsidP="00626C2A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47.5</w:t>
            </w:r>
          </w:p>
        </w:tc>
        <w:tc>
          <w:tcPr>
            <w:tcW w:w="1404" w:type="dxa"/>
            <w:noWrap/>
            <w:hideMark/>
          </w:tcPr>
          <w:p w14:paraId="1586F334" w14:textId="1D899AA9" w:rsidR="0025732E" w:rsidRPr="00735175" w:rsidRDefault="001A4F03" w:rsidP="00626C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14" w:type="dxa"/>
            <w:noWrap/>
            <w:hideMark/>
          </w:tcPr>
          <w:p w14:paraId="752CD6BF" w14:textId="77777777" w:rsidR="0025732E" w:rsidRPr="00735175" w:rsidRDefault="0025732E" w:rsidP="00626C2A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884" w:type="dxa"/>
            <w:noWrap/>
            <w:hideMark/>
          </w:tcPr>
          <w:p w14:paraId="54375AD1" w14:textId="15625A7F" w:rsidR="0025732E" w:rsidRPr="00735175" w:rsidRDefault="001A4F03" w:rsidP="00626C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135</w:t>
            </w:r>
          </w:p>
        </w:tc>
        <w:tc>
          <w:tcPr>
            <w:tcW w:w="963" w:type="dxa"/>
            <w:noWrap/>
            <w:hideMark/>
          </w:tcPr>
          <w:p w14:paraId="6AA3E076" w14:textId="461ADA2A" w:rsidR="0025732E" w:rsidRPr="00735175" w:rsidRDefault="000A6079" w:rsidP="00626C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14.8</w:t>
            </w:r>
          </w:p>
        </w:tc>
        <w:tc>
          <w:tcPr>
            <w:tcW w:w="1317" w:type="dxa"/>
            <w:noWrap/>
            <w:hideMark/>
          </w:tcPr>
          <w:p w14:paraId="2BE6F539" w14:textId="69ED5EBA" w:rsidR="0025732E" w:rsidRPr="00735175" w:rsidRDefault="00141C5A" w:rsidP="00626C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219.04</w:t>
            </w:r>
          </w:p>
        </w:tc>
        <w:tc>
          <w:tcPr>
            <w:tcW w:w="1141" w:type="dxa"/>
            <w:noWrap/>
            <w:hideMark/>
          </w:tcPr>
          <w:p w14:paraId="565A43D4" w14:textId="696714B3" w:rsidR="0025732E" w:rsidRPr="00735175" w:rsidRDefault="00376D7C" w:rsidP="00626C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66" w:type="dxa"/>
            <w:noWrap/>
            <w:hideMark/>
          </w:tcPr>
          <w:p w14:paraId="5FE8F7BA" w14:textId="58A77CA6" w:rsidR="0025732E" w:rsidRPr="00735175" w:rsidRDefault="00376D7C" w:rsidP="00626C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94</w:t>
            </w:r>
          </w:p>
        </w:tc>
      </w:tr>
      <w:tr w:rsidR="0025732E" w:rsidRPr="00735175" w14:paraId="139DCABC" w14:textId="77777777" w:rsidTr="00141C5A">
        <w:trPr>
          <w:trHeight w:val="319"/>
        </w:trPr>
        <w:tc>
          <w:tcPr>
            <w:tcW w:w="1427" w:type="dxa"/>
            <w:noWrap/>
            <w:hideMark/>
          </w:tcPr>
          <w:p w14:paraId="1B859C18" w14:textId="77777777" w:rsidR="0025732E" w:rsidRPr="00735175" w:rsidRDefault="0025732E" w:rsidP="00626C2A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48-52</w:t>
            </w:r>
          </w:p>
        </w:tc>
        <w:tc>
          <w:tcPr>
            <w:tcW w:w="1390" w:type="dxa"/>
            <w:noWrap/>
            <w:hideMark/>
          </w:tcPr>
          <w:p w14:paraId="6FC1F5F2" w14:textId="77777777" w:rsidR="0025732E" w:rsidRPr="00735175" w:rsidRDefault="0025732E" w:rsidP="00626C2A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52.5</w:t>
            </w:r>
          </w:p>
        </w:tc>
        <w:tc>
          <w:tcPr>
            <w:tcW w:w="1404" w:type="dxa"/>
            <w:noWrap/>
            <w:hideMark/>
          </w:tcPr>
          <w:p w14:paraId="7F052BB6" w14:textId="7A2013E4" w:rsidR="0025732E" w:rsidRPr="00735175" w:rsidRDefault="001A4F03" w:rsidP="00626C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14" w:type="dxa"/>
            <w:noWrap/>
            <w:hideMark/>
          </w:tcPr>
          <w:p w14:paraId="046AED6A" w14:textId="77777777" w:rsidR="0025732E" w:rsidRPr="00735175" w:rsidRDefault="0025732E" w:rsidP="00626C2A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884" w:type="dxa"/>
            <w:noWrap/>
            <w:hideMark/>
          </w:tcPr>
          <w:p w14:paraId="1522BE92" w14:textId="73317DD7" w:rsidR="0025732E" w:rsidRPr="00735175" w:rsidRDefault="001A4F03" w:rsidP="00626C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963" w:type="dxa"/>
            <w:noWrap/>
            <w:hideMark/>
          </w:tcPr>
          <w:p w14:paraId="70F5B051" w14:textId="2CBED570" w:rsidR="0025732E" w:rsidRPr="00735175" w:rsidRDefault="000A6079" w:rsidP="00626C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19.8</w:t>
            </w:r>
          </w:p>
        </w:tc>
        <w:tc>
          <w:tcPr>
            <w:tcW w:w="1317" w:type="dxa"/>
            <w:noWrap/>
            <w:hideMark/>
          </w:tcPr>
          <w:p w14:paraId="1C7A05FE" w14:textId="30F3EBDA" w:rsidR="0025732E" w:rsidRPr="00735175" w:rsidRDefault="00141C5A" w:rsidP="00626C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392.04</w:t>
            </w:r>
          </w:p>
        </w:tc>
        <w:tc>
          <w:tcPr>
            <w:tcW w:w="1141" w:type="dxa"/>
            <w:noWrap/>
            <w:hideMark/>
          </w:tcPr>
          <w:p w14:paraId="1044B0C7" w14:textId="32920865" w:rsidR="0025732E" w:rsidRPr="00735175" w:rsidRDefault="00376D7C" w:rsidP="00626C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66" w:type="dxa"/>
            <w:noWrap/>
            <w:hideMark/>
          </w:tcPr>
          <w:p w14:paraId="363E6B0E" w14:textId="6674ABEF" w:rsidR="0025732E" w:rsidRPr="00735175" w:rsidRDefault="00376D7C" w:rsidP="00626C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98</w:t>
            </w:r>
          </w:p>
        </w:tc>
      </w:tr>
      <w:tr w:rsidR="0025732E" w:rsidRPr="00735175" w14:paraId="131BDB67" w14:textId="77777777" w:rsidTr="00141C5A">
        <w:trPr>
          <w:trHeight w:val="319"/>
        </w:trPr>
        <w:tc>
          <w:tcPr>
            <w:tcW w:w="1427" w:type="dxa"/>
            <w:noWrap/>
            <w:hideMark/>
          </w:tcPr>
          <w:p w14:paraId="27774F30" w14:textId="77777777" w:rsidR="0025732E" w:rsidRPr="00735175" w:rsidRDefault="0025732E" w:rsidP="00626C2A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53-57</w:t>
            </w:r>
          </w:p>
        </w:tc>
        <w:tc>
          <w:tcPr>
            <w:tcW w:w="1390" w:type="dxa"/>
            <w:noWrap/>
            <w:hideMark/>
          </w:tcPr>
          <w:p w14:paraId="2725A374" w14:textId="77777777" w:rsidR="0025732E" w:rsidRPr="00735175" w:rsidRDefault="0025732E" w:rsidP="00626C2A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57.5</w:t>
            </w:r>
          </w:p>
        </w:tc>
        <w:tc>
          <w:tcPr>
            <w:tcW w:w="1404" w:type="dxa"/>
            <w:noWrap/>
            <w:hideMark/>
          </w:tcPr>
          <w:p w14:paraId="69FC69C3" w14:textId="364A2456" w:rsidR="0025732E" w:rsidRPr="00735175" w:rsidRDefault="001A4F03" w:rsidP="00626C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14" w:type="dxa"/>
            <w:noWrap/>
            <w:hideMark/>
          </w:tcPr>
          <w:p w14:paraId="137248C4" w14:textId="77777777" w:rsidR="0025732E" w:rsidRPr="00735175" w:rsidRDefault="0025732E" w:rsidP="00626C2A">
            <w:pPr>
              <w:rPr>
                <w:rFonts w:ascii="Arial" w:hAnsi="Arial" w:cs="Arial"/>
                <w:sz w:val="24"/>
                <w:szCs w:val="24"/>
              </w:rPr>
            </w:pPr>
            <w:r w:rsidRPr="00735175">
              <w:rPr>
                <w:rFonts w:ascii="Arial" w:hAnsi="Arial" w:cs="Arial"/>
                <w:sz w:val="24"/>
                <w:szCs w:val="24"/>
              </w:rPr>
              <w:t>55</w:t>
            </w:r>
          </w:p>
        </w:tc>
        <w:tc>
          <w:tcPr>
            <w:tcW w:w="884" w:type="dxa"/>
            <w:noWrap/>
            <w:hideMark/>
          </w:tcPr>
          <w:p w14:paraId="225E4266" w14:textId="396BB0C1" w:rsidR="0025732E" w:rsidRPr="00735175" w:rsidRDefault="001A4F03" w:rsidP="00626C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</w:t>
            </w:r>
          </w:p>
        </w:tc>
        <w:tc>
          <w:tcPr>
            <w:tcW w:w="963" w:type="dxa"/>
            <w:noWrap/>
            <w:hideMark/>
          </w:tcPr>
          <w:p w14:paraId="15260991" w14:textId="3B816824" w:rsidR="0025732E" w:rsidRPr="00735175" w:rsidRDefault="00141C5A" w:rsidP="00626C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24.8</w:t>
            </w:r>
          </w:p>
        </w:tc>
        <w:tc>
          <w:tcPr>
            <w:tcW w:w="1317" w:type="dxa"/>
            <w:noWrap/>
            <w:hideMark/>
          </w:tcPr>
          <w:p w14:paraId="6F49B03A" w14:textId="6B395D44" w:rsidR="0025732E" w:rsidRPr="00735175" w:rsidRDefault="00141C5A" w:rsidP="00626C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615.04</w:t>
            </w:r>
          </w:p>
        </w:tc>
        <w:tc>
          <w:tcPr>
            <w:tcW w:w="1141" w:type="dxa"/>
            <w:noWrap/>
            <w:hideMark/>
          </w:tcPr>
          <w:p w14:paraId="78FA95E1" w14:textId="2758DDB7" w:rsidR="0025732E" w:rsidRPr="00735175" w:rsidRDefault="00376D7C" w:rsidP="00626C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66" w:type="dxa"/>
            <w:noWrap/>
            <w:hideMark/>
          </w:tcPr>
          <w:p w14:paraId="4054DFD6" w14:textId="7F212033" w:rsidR="0025732E" w:rsidRPr="00735175" w:rsidRDefault="00376D7C" w:rsidP="00626C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</w:tr>
      <w:tr w:rsidR="0025732E" w:rsidRPr="00735175" w14:paraId="0621A9D1" w14:textId="77777777" w:rsidTr="00141C5A">
        <w:trPr>
          <w:trHeight w:val="319"/>
        </w:trPr>
        <w:tc>
          <w:tcPr>
            <w:tcW w:w="1427" w:type="dxa"/>
            <w:noWrap/>
            <w:hideMark/>
          </w:tcPr>
          <w:p w14:paraId="0B2550DE" w14:textId="77777777" w:rsidR="0025732E" w:rsidRPr="00735175" w:rsidRDefault="0025732E" w:rsidP="00626C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0" w:type="dxa"/>
            <w:noWrap/>
            <w:hideMark/>
          </w:tcPr>
          <w:p w14:paraId="319C1191" w14:textId="77777777" w:rsidR="0025732E" w:rsidRPr="00735175" w:rsidRDefault="0025732E" w:rsidP="00626C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noWrap/>
            <w:hideMark/>
          </w:tcPr>
          <w:p w14:paraId="4B5AB500" w14:textId="01797AAF" w:rsidR="0025732E" w:rsidRPr="00735175" w:rsidRDefault="00F968DD" w:rsidP="00626C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214" w:type="dxa"/>
            <w:noWrap/>
            <w:hideMark/>
          </w:tcPr>
          <w:p w14:paraId="71DEAC38" w14:textId="77777777" w:rsidR="0025732E" w:rsidRPr="00735175" w:rsidRDefault="0025732E" w:rsidP="00626C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noWrap/>
            <w:hideMark/>
          </w:tcPr>
          <w:p w14:paraId="0681DDC7" w14:textId="69B6C62B" w:rsidR="0025732E" w:rsidRPr="00735175" w:rsidRDefault="00F968DD" w:rsidP="00626C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1510</w:t>
            </w:r>
          </w:p>
        </w:tc>
        <w:tc>
          <w:tcPr>
            <w:tcW w:w="963" w:type="dxa"/>
            <w:noWrap/>
            <w:hideMark/>
          </w:tcPr>
          <w:p w14:paraId="3F25D177" w14:textId="77777777" w:rsidR="0025732E" w:rsidRPr="00735175" w:rsidRDefault="0025732E" w:rsidP="00626C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7" w:type="dxa"/>
            <w:noWrap/>
            <w:hideMark/>
          </w:tcPr>
          <w:p w14:paraId="28E1A896" w14:textId="1A219F12" w:rsidR="0025732E" w:rsidRPr="00735175" w:rsidRDefault="00141C5A" w:rsidP="00626C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1 707.72</w:t>
            </w:r>
          </w:p>
        </w:tc>
        <w:tc>
          <w:tcPr>
            <w:tcW w:w="1141" w:type="dxa"/>
            <w:noWrap/>
            <w:hideMark/>
          </w:tcPr>
          <w:p w14:paraId="740D3A9C" w14:textId="77777777" w:rsidR="0025732E" w:rsidRPr="00735175" w:rsidRDefault="0025732E" w:rsidP="00626C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noWrap/>
            <w:hideMark/>
          </w:tcPr>
          <w:p w14:paraId="3A8E74BF" w14:textId="77777777" w:rsidR="0025732E" w:rsidRPr="00735175" w:rsidRDefault="0025732E" w:rsidP="00626C2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47C7604" w14:textId="0FAFEF79" w:rsidR="0025732E" w:rsidRPr="000A6079" w:rsidRDefault="0025732E" w:rsidP="0025732E">
      <w:pPr>
        <w:rPr>
          <w:rFonts w:ascii="Arial" w:hAnsi="Arial" w:cs="Arial"/>
          <w:sz w:val="28"/>
          <w:szCs w:val="28"/>
        </w:rPr>
      </w:pPr>
    </w:p>
    <w:p w14:paraId="53F00992" w14:textId="193DE4A7" w:rsidR="001A4F03" w:rsidRPr="000A6079" w:rsidRDefault="00376D7C" w:rsidP="001A4F03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Σfx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Σf</m:t>
            </m:r>
          </m:den>
        </m:f>
      </m:oMath>
      <w:r w:rsidR="001A4F03" w:rsidRPr="000A6079">
        <w:rPr>
          <w:rFonts w:ascii="Arial" w:eastAsiaTheme="minorEastAsia" w:hAnsi="Arial" w:cs="Arial"/>
          <w:sz w:val="28"/>
          <w:szCs w:val="28"/>
        </w:rPr>
        <w:t xml:space="preserve">= </w:t>
      </w:r>
      <w:r w:rsidR="00F968DD" w:rsidRPr="000A6079">
        <w:rPr>
          <w:rFonts w:ascii="Arial" w:eastAsiaTheme="minorEastAsia" w:hAnsi="Arial" w:cs="Arial"/>
          <w:sz w:val="28"/>
          <w:szCs w:val="28"/>
        </w:rPr>
        <w:t xml:space="preserve">30.2 </w:t>
      </w:r>
    </w:p>
    <w:p w14:paraId="76AA15AA" w14:textId="5AA351F5" w:rsidR="00F968DD" w:rsidRPr="000A6079" w:rsidRDefault="00F968DD" w:rsidP="00F968DD">
      <w:pPr>
        <w:pStyle w:val="Prrafodelista"/>
        <w:rPr>
          <w:rFonts w:ascii="Arial" w:hAnsi="Arial" w:cs="Arial"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1510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50</m:t>
            </m:r>
          </m:den>
        </m:f>
      </m:oMath>
      <w:r w:rsidR="000A6079" w:rsidRPr="000A6079">
        <w:rPr>
          <w:rFonts w:ascii="Arial" w:eastAsiaTheme="minorEastAsia" w:hAnsi="Arial" w:cs="Arial"/>
          <w:sz w:val="28"/>
          <w:szCs w:val="28"/>
        </w:rPr>
        <w:t>= 30.2</w:t>
      </w:r>
    </w:p>
    <w:p w14:paraId="3AAC080C" w14:textId="77777777" w:rsidR="001A4F03" w:rsidRPr="007218AD" w:rsidRDefault="001A4F03" w:rsidP="001A4F03">
      <w:pPr>
        <w:pStyle w:val="Prrafodelista"/>
        <w:numPr>
          <w:ilvl w:val="0"/>
          <w:numId w:val="4"/>
        </w:numPr>
        <w:rPr>
          <w:rFonts w:ascii="Arial" w:hAnsi="Arial" w:cs="Arial"/>
          <w:sz w:val="44"/>
          <w:szCs w:val="44"/>
        </w:rPr>
      </w:pPr>
      <m:oMath>
        <m:r>
          <w:rPr>
            <w:rFonts w:ascii="Cambria Math" w:hAnsi="Cambria Math" w:cs="Arial"/>
            <w:sz w:val="32"/>
            <w:szCs w:val="32"/>
          </w:rPr>
          <m:t>S</m:t>
        </m:r>
      </m:oMath>
      <w:r w:rsidRPr="00D0452B">
        <w:rPr>
          <w:rFonts w:ascii="Arial" w:eastAsiaTheme="minorEastAsia" w:hAnsi="Arial" w:cs="Arial"/>
          <w:sz w:val="24"/>
          <w:szCs w:val="24"/>
        </w:rPr>
        <w:t>=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36"/>
                    <w:szCs w:val="36"/>
                  </w:rPr>
                  <m:t>Σ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sz w:val="32"/>
                        <w:szCs w:val="32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  <w:vertAlign w:val="superscript"/>
                      </w:rPr>
                      <m:t>(x-x ̅)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  <w:vertAlign w:val="superscript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n-1</m:t>
                </m:r>
              </m:den>
            </m:f>
          </m:e>
        </m:rad>
      </m:oMath>
      <w:r w:rsidRPr="007218AD">
        <w:rPr>
          <w:rFonts w:ascii="Arial" w:eastAsiaTheme="minorEastAsia" w:hAnsi="Arial" w:cs="Arial"/>
          <w:sz w:val="28"/>
          <w:szCs w:val="28"/>
        </w:rPr>
        <w:t xml:space="preserve">  </w:t>
      </w:r>
    </w:p>
    <w:p w14:paraId="74BD7E50" w14:textId="2E6826C1" w:rsidR="001A4F03" w:rsidRDefault="001A4F03" w:rsidP="001A4F03">
      <w:pPr>
        <w:pStyle w:val="Prrafodelista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32"/>
            <w:szCs w:val="32"/>
          </w:rPr>
          <m:t>S</m:t>
        </m:r>
      </m:oMath>
      <w:r w:rsidRPr="007218AD">
        <w:rPr>
          <w:rFonts w:ascii="Arial" w:eastAsiaTheme="minorEastAsia" w:hAnsi="Arial" w:cs="Arial"/>
          <w:sz w:val="24"/>
          <w:szCs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36"/>
                    <w:szCs w:val="36"/>
                  </w:rPr>
                  <m:t>1 707.72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50</m:t>
                </m:r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-1</m:t>
                </m:r>
              </m:den>
            </m:f>
          </m:e>
        </m:rad>
      </m:oMath>
      <w:r w:rsidRPr="007218AD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= </w:t>
      </w:r>
      <w:r w:rsidR="00141C5A">
        <w:rPr>
          <w:rFonts w:ascii="Arial" w:eastAsiaTheme="minorEastAsia" w:hAnsi="Arial" w:cs="Arial"/>
          <w:sz w:val="24"/>
          <w:szCs w:val="24"/>
        </w:rPr>
        <w:t>5.90</w:t>
      </w:r>
    </w:p>
    <w:p w14:paraId="24A3A79E" w14:textId="4C907C8E" w:rsidR="001A4F03" w:rsidRDefault="001A4F03" w:rsidP="001A4F0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7218AD">
        <w:rPr>
          <w:rFonts w:ascii="Arial" w:hAnsi="Arial" w:cs="Arial"/>
          <w:sz w:val="24"/>
          <w:szCs w:val="24"/>
          <w:vertAlign w:val="superscript"/>
        </w:rPr>
        <w:t>2</w:t>
      </w:r>
      <w:r w:rsidRPr="007218A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= </w:t>
      </w:r>
      <w:r w:rsidR="00141C5A">
        <w:rPr>
          <w:rFonts w:ascii="Arial" w:hAnsi="Arial" w:cs="Arial"/>
          <w:sz w:val="24"/>
          <w:szCs w:val="24"/>
        </w:rPr>
        <w:t>34.85</w:t>
      </w:r>
    </w:p>
    <w:p w14:paraId="3562293F" w14:textId="77777777" w:rsidR="001A4F03" w:rsidRPr="007218AD" w:rsidRDefault="001A4F03" w:rsidP="001A4F03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sz w:val="24"/>
          <w:szCs w:val="24"/>
        </w:rPr>
        <w:t>C.V</w:t>
      </w:r>
      <w:r w:rsidRPr="007218AD">
        <w:rPr>
          <w:rFonts w:ascii="Arial" w:hAnsi="Arial" w:cs="Arial"/>
          <w:color w:val="000000" w:themeColor="text1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32"/>
                <w:szCs w:val="32"/>
              </w:rPr>
              <m:t>S</m:t>
            </m:r>
          </m:num>
          <m:den>
            <m:acc>
              <m:accPr>
                <m:chr m:val="̅"/>
                <m:ctrlPr>
                  <w:rPr>
                    <w:rFonts w:ascii="Cambria Math" w:hAnsi="Cambria Math" w:cs="Arial"/>
                    <w:i/>
                    <w:color w:val="000000" w:themeColor="text1"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Arial"/>
                    <w:color w:val="000000" w:themeColor="text1"/>
                    <w:sz w:val="32"/>
                    <w:szCs w:val="32"/>
                  </w:rPr>
                  <m:t>x</m:t>
                </m:r>
              </m:e>
            </m:acc>
          </m:den>
        </m:f>
      </m:oMath>
      <w:r w:rsidRPr="007218AD">
        <w:rPr>
          <w:rFonts w:ascii="Arial" w:eastAsiaTheme="minorEastAsia" w:hAnsi="Arial" w:cs="Arial"/>
          <w:color w:val="000000" w:themeColor="text1"/>
          <w:sz w:val="24"/>
          <w:szCs w:val="24"/>
        </w:rPr>
        <w:t>X100</w:t>
      </w:r>
    </w:p>
    <w:p w14:paraId="11D52F5B" w14:textId="065023E5" w:rsidR="001A4F03" w:rsidRDefault="001A4F03" w:rsidP="001A4F03">
      <w:pPr>
        <w:rPr>
          <w:rFonts w:ascii="Arial" w:hAnsi="Arial" w:cs="Arial"/>
          <w:iCs/>
          <w:color w:val="000000" w:themeColor="text1"/>
          <w:sz w:val="40"/>
          <w:szCs w:val="40"/>
        </w:rPr>
      </w:pPr>
      <m:oMath>
        <m:r>
          <w:rPr>
            <w:rFonts w:ascii="Cambria Math" w:hAnsi="Cambria Math" w:cs="Arial"/>
            <w:color w:val="000000" w:themeColor="text1"/>
            <w:sz w:val="32"/>
            <w:szCs w:val="32"/>
          </w:rPr>
          <m:t xml:space="preserve">       </m:t>
        </m:r>
        <m:f>
          <m:fPr>
            <m:ctrlPr>
              <w:rPr>
                <w:rFonts w:ascii="Cambria Math" w:hAnsi="Cambria Math" w:cs="Arial"/>
                <w:iCs/>
                <w:color w:val="000000" w:themeColor="text1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32"/>
                <w:szCs w:val="32"/>
              </w:rPr>
              <m:t>5.90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32"/>
                <w:szCs w:val="32"/>
              </w:rPr>
              <m:t>30.02</m:t>
            </m:r>
          </m:den>
        </m:f>
      </m:oMath>
      <w:r w:rsidRPr="007218AD">
        <w:rPr>
          <w:rFonts w:ascii="Arial" w:eastAsiaTheme="minorEastAsia" w:hAnsi="Arial" w:cs="Arial"/>
          <w:iCs/>
          <w:color w:val="000000" w:themeColor="text1"/>
          <w:sz w:val="24"/>
          <w:szCs w:val="24"/>
        </w:rPr>
        <w:t>X100</w:t>
      </w:r>
      <w:r>
        <w:rPr>
          <w:rFonts w:ascii="Arial" w:eastAsiaTheme="minorEastAsia" w:hAnsi="Arial" w:cs="Arial"/>
          <w:iCs/>
          <w:color w:val="000000" w:themeColor="text1"/>
          <w:sz w:val="24"/>
          <w:szCs w:val="24"/>
        </w:rPr>
        <w:t xml:space="preserve"> = 19.</w:t>
      </w:r>
      <w:r w:rsidR="00141C5A">
        <w:rPr>
          <w:rFonts w:ascii="Arial" w:eastAsiaTheme="minorEastAsia" w:hAnsi="Arial" w:cs="Arial"/>
          <w:iCs/>
          <w:color w:val="000000" w:themeColor="text1"/>
          <w:sz w:val="24"/>
          <w:szCs w:val="24"/>
        </w:rPr>
        <w:t>65</w:t>
      </w:r>
      <w:r>
        <w:rPr>
          <w:rFonts w:ascii="Arial" w:eastAsiaTheme="minorEastAsia" w:hAnsi="Arial" w:cs="Arial"/>
          <w:iCs/>
          <w:color w:val="000000" w:themeColor="text1"/>
          <w:sz w:val="24"/>
          <w:szCs w:val="24"/>
        </w:rPr>
        <w:t>%</w:t>
      </w:r>
    </w:p>
    <w:p w14:paraId="3A8664E4" w14:textId="51393614" w:rsidR="001A4F03" w:rsidRPr="001A4F03" w:rsidRDefault="001A4F03" w:rsidP="001A4F03">
      <w:pPr>
        <w:pStyle w:val="Prrafodelista"/>
        <w:numPr>
          <w:ilvl w:val="0"/>
          <w:numId w:val="4"/>
        </w:numPr>
        <w:rPr>
          <w:rFonts w:ascii="Arial" w:hAnsi="Arial" w:cs="Arial"/>
          <w:iCs/>
          <w:color w:val="000000" w:themeColor="text1"/>
          <w:sz w:val="40"/>
          <w:szCs w:val="40"/>
        </w:rPr>
      </w:pPr>
      <w:r w:rsidRPr="001A4F03">
        <w:rPr>
          <w:rFonts w:ascii="Arial" w:hAnsi="Arial" w:cs="Arial"/>
          <w:iCs/>
          <w:color w:val="000000" w:themeColor="text1"/>
          <w:sz w:val="24"/>
          <w:szCs w:val="24"/>
        </w:rPr>
        <w:t>P</w:t>
      </w:r>
      <w:r w:rsidRPr="001A4F03">
        <w:rPr>
          <w:rFonts w:ascii="Arial" w:hAnsi="Arial" w:cs="Arial"/>
          <w:iCs/>
          <w:color w:val="000000" w:themeColor="text1"/>
          <w:sz w:val="24"/>
          <w:szCs w:val="24"/>
          <w:vertAlign w:val="subscript"/>
        </w:rPr>
        <w:t>10</w:t>
      </w:r>
      <w:r w:rsidRPr="001A4F03">
        <w:rPr>
          <w:rFonts w:ascii="Arial" w:hAnsi="Arial" w:cs="Arial"/>
          <w:iCs/>
          <w:color w:val="000000" w:themeColor="text1"/>
          <w:sz w:val="24"/>
          <w:szCs w:val="24"/>
        </w:rPr>
        <w:t xml:space="preserve">= </w:t>
      </w:r>
      <w:r w:rsidR="00756C9F">
        <w:rPr>
          <w:rFonts w:ascii="Arial" w:hAnsi="Arial" w:cs="Arial"/>
          <w:iCs/>
          <w:color w:val="000000" w:themeColor="text1"/>
          <w:sz w:val="24"/>
          <w:szCs w:val="24"/>
        </w:rPr>
        <w:t>15</w:t>
      </w:r>
    </w:p>
    <w:p w14:paraId="50D94675" w14:textId="7B860C1E" w:rsidR="001A4F03" w:rsidRPr="001A4F03" w:rsidRDefault="001A4F03" w:rsidP="001A4F03">
      <w:pPr>
        <w:pStyle w:val="Prrafodelista"/>
        <w:numPr>
          <w:ilvl w:val="0"/>
          <w:numId w:val="4"/>
        </w:numPr>
        <w:rPr>
          <w:rFonts w:ascii="Arial" w:hAnsi="Arial" w:cs="Arial"/>
          <w:iCs/>
          <w:color w:val="000000" w:themeColor="text1"/>
          <w:sz w:val="40"/>
          <w:szCs w:val="40"/>
        </w:rPr>
      </w:pPr>
      <w:r w:rsidRPr="001A4F03">
        <w:rPr>
          <w:rFonts w:ascii="Arial" w:hAnsi="Arial" w:cs="Arial"/>
          <w:iCs/>
          <w:color w:val="000000" w:themeColor="text1"/>
          <w:sz w:val="24"/>
          <w:szCs w:val="24"/>
        </w:rPr>
        <w:t>Q</w:t>
      </w:r>
      <w:r w:rsidRPr="001A4F03">
        <w:rPr>
          <w:rFonts w:ascii="Arial" w:hAnsi="Arial" w:cs="Arial"/>
          <w:iCs/>
          <w:color w:val="000000" w:themeColor="text1"/>
          <w:sz w:val="24"/>
          <w:szCs w:val="24"/>
        </w:rPr>
        <w:softHyphen/>
      </w:r>
      <w:r w:rsidRPr="001A4F03">
        <w:rPr>
          <w:rFonts w:ascii="Arial" w:hAnsi="Arial" w:cs="Arial"/>
          <w:iCs/>
          <w:color w:val="000000" w:themeColor="text1"/>
          <w:sz w:val="24"/>
          <w:szCs w:val="24"/>
          <w:vertAlign w:val="subscript"/>
        </w:rPr>
        <w:t>1</w:t>
      </w:r>
      <w:r w:rsidRPr="001A4F03">
        <w:rPr>
          <w:rFonts w:ascii="Arial" w:hAnsi="Arial" w:cs="Arial"/>
          <w:iCs/>
          <w:color w:val="000000" w:themeColor="text1"/>
          <w:sz w:val="24"/>
          <w:szCs w:val="24"/>
        </w:rPr>
        <w:t>=</w:t>
      </w:r>
      <w:r w:rsidR="00F832F1">
        <w:rPr>
          <w:rFonts w:ascii="Arial" w:hAnsi="Arial" w:cs="Arial"/>
          <w:iCs/>
          <w:color w:val="000000" w:themeColor="text1"/>
          <w:sz w:val="24"/>
          <w:szCs w:val="24"/>
        </w:rPr>
        <w:t>2</w:t>
      </w:r>
      <w:r w:rsidR="002C7C47">
        <w:rPr>
          <w:rFonts w:ascii="Arial" w:hAnsi="Arial" w:cs="Arial"/>
          <w:iCs/>
          <w:color w:val="000000" w:themeColor="text1"/>
          <w:sz w:val="24"/>
          <w:szCs w:val="24"/>
        </w:rPr>
        <w:t>3</w:t>
      </w:r>
      <w:r w:rsidR="00F832F1">
        <w:rPr>
          <w:rFonts w:ascii="Arial" w:hAnsi="Arial" w:cs="Arial"/>
          <w:iCs/>
          <w:color w:val="000000" w:themeColor="text1"/>
          <w:sz w:val="24"/>
          <w:szCs w:val="24"/>
        </w:rPr>
        <w:t>.</w:t>
      </w:r>
      <w:r w:rsidR="00A61B39">
        <w:rPr>
          <w:rFonts w:ascii="Arial" w:hAnsi="Arial" w:cs="Arial"/>
          <w:iCs/>
          <w:color w:val="000000" w:themeColor="text1"/>
          <w:sz w:val="24"/>
          <w:szCs w:val="24"/>
        </w:rPr>
        <w:t>25</w:t>
      </w:r>
    </w:p>
    <w:p w14:paraId="3A70E938" w14:textId="74AF8410" w:rsidR="001A4F03" w:rsidRPr="001A4F03" w:rsidRDefault="001A4F03" w:rsidP="001A4F03">
      <w:pPr>
        <w:pStyle w:val="Prrafodelista"/>
        <w:numPr>
          <w:ilvl w:val="0"/>
          <w:numId w:val="4"/>
        </w:numPr>
        <w:rPr>
          <w:rFonts w:ascii="Arial" w:hAnsi="Arial" w:cs="Arial"/>
          <w:iCs/>
          <w:color w:val="000000" w:themeColor="text1"/>
          <w:sz w:val="40"/>
          <w:szCs w:val="40"/>
        </w:rPr>
      </w:pPr>
      <w:r w:rsidRPr="001A4F03">
        <w:rPr>
          <w:rFonts w:ascii="Arial" w:hAnsi="Arial" w:cs="Arial"/>
          <w:iCs/>
          <w:color w:val="000000" w:themeColor="text1"/>
          <w:sz w:val="24"/>
          <w:szCs w:val="24"/>
        </w:rPr>
        <w:t>Q</w:t>
      </w:r>
      <w:r w:rsidRPr="001A4F03">
        <w:rPr>
          <w:rFonts w:ascii="Arial" w:hAnsi="Arial" w:cs="Arial"/>
          <w:iCs/>
          <w:color w:val="000000" w:themeColor="text1"/>
          <w:sz w:val="24"/>
          <w:szCs w:val="24"/>
          <w:vertAlign w:val="subscript"/>
        </w:rPr>
        <w:t>2</w:t>
      </w:r>
      <w:r w:rsidRPr="001A4F03">
        <w:rPr>
          <w:rFonts w:ascii="Arial" w:hAnsi="Arial" w:cs="Arial"/>
          <w:iCs/>
          <w:color w:val="000000" w:themeColor="text1"/>
          <w:sz w:val="24"/>
          <w:szCs w:val="24"/>
        </w:rPr>
        <w:t>=</w:t>
      </w:r>
      <w:r w:rsidR="00F832F1">
        <w:rPr>
          <w:rFonts w:ascii="Arial" w:hAnsi="Arial" w:cs="Arial"/>
          <w:iCs/>
          <w:color w:val="000000" w:themeColor="text1"/>
          <w:sz w:val="24"/>
          <w:szCs w:val="24"/>
        </w:rPr>
        <w:t>2</w:t>
      </w:r>
      <w:r w:rsidR="00A61B39">
        <w:rPr>
          <w:rFonts w:ascii="Arial" w:hAnsi="Arial" w:cs="Arial"/>
          <w:iCs/>
          <w:color w:val="000000" w:themeColor="text1"/>
          <w:sz w:val="24"/>
          <w:szCs w:val="24"/>
        </w:rPr>
        <w:t>9.5</w:t>
      </w:r>
    </w:p>
    <w:p w14:paraId="18AFE6B5" w14:textId="11CC08F4" w:rsidR="001A4F03" w:rsidRPr="001A4F03" w:rsidRDefault="001A4F03" w:rsidP="001A4F03">
      <w:pPr>
        <w:pStyle w:val="Prrafodelista"/>
        <w:numPr>
          <w:ilvl w:val="0"/>
          <w:numId w:val="4"/>
        </w:numPr>
        <w:rPr>
          <w:rFonts w:ascii="Arial" w:hAnsi="Arial" w:cs="Arial"/>
          <w:iCs/>
          <w:color w:val="000000" w:themeColor="text1"/>
          <w:sz w:val="40"/>
          <w:szCs w:val="40"/>
        </w:rPr>
      </w:pPr>
      <w:r w:rsidRPr="001A4F03">
        <w:rPr>
          <w:rFonts w:ascii="Arial" w:hAnsi="Arial" w:cs="Arial"/>
          <w:iCs/>
          <w:color w:val="000000" w:themeColor="text1"/>
          <w:sz w:val="24"/>
          <w:szCs w:val="24"/>
        </w:rPr>
        <w:t>Q</w:t>
      </w:r>
      <w:r w:rsidRPr="001A4F03">
        <w:rPr>
          <w:rFonts w:ascii="Arial" w:hAnsi="Arial" w:cs="Arial"/>
          <w:iCs/>
          <w:color w:val="000000" w:themeColor="text1"/>
          <w:sz w:val="24"/>
          <w:szCs w:val="24"/>
          <w:vertAlign w:val="subscript"/>
        </w:rPr>
        <w:t>3</w:t>
      </w:r>
      <w:r w:rsidRPr="001A4F03">
        <w:rPr>
          <w:rFonts w:ascii="Arial" w:hAnsi="Arial" w:cs="Arial"/>
          <w:iCs/>
          <w:color w:val="000000" w:themeColor="text1"/>
          <w:sz w:val="24"/>
          <w:szCs w:val="24"/>
        </w:rPr>
        <w:t>=</w:t>
      </w:r>
      <w:r w:rsidR="00A61B39">
        <w:rPr>
          <w:rFonts w:ascii="Arial" w:hAnsi="Arial" w:cs="Arial"/>
          <w:iCs/>
          <w:color w:val="000000" w:themeColor="text1"/>
          <w:sz w:val="24"/>
          <w:szCs w:val="24"/>
        </w:rPr>
        <w:t>36.11</w:t>
      </w:r>
    </w:p>
    <w:p w14:paraId="2F326DAB" w14:textId="60873568" w:rsidR="001A4F03" w:rsidRPr="001A4F03" w:rsidRDefault="001A4F03" w:rsidP="001A4F03">
      <w:pPr>
        <w:pStyle w:val="Prrafodelista"/>
        <w:numPr>
          <w:ilvl w:val="0"/>
          <w:numId w:val="4"/>
        </w:numPr>
        <w:rPr>
          <w:rFonts w:ascii="Arial" w:hAnsi="Arial" w:cs="Arial"/>
          <w:iCs/>
          <w:color w:val="000000" w:themeColor="text1"/>
          <w:sz w:val="40"/>
          <w:szCs w:val="40"/>
        </w:rPr>
      </w:pPr>
      <w:r w:rsidRPr="001A4F03">
        <w:rPr>
          <w:rFonts w:ascii="Arial" w:hAnsi="Arial" w:cs="Arial"/>
          <w:iCs/>
          <w:color w:val="000000" w:themeColor="text1"/>
          <w:sz w:val="24"/>
          <w:szCs w:val="24"/>
        </w:rPr>
        <w:t>P</w:t>
      </w:r>
      <w:r w:rsidRPr="001A4F03">
        <w:rPr>
          <w:rFonts w:ascii="Arial" w:hAnsi="Arial" w:cs="Arial"/>
          <w:iCs/>
          <w:color w:val="000000" w:themeColor="text1"/>
          <w:sz w:val="24"/>
          <w:szCs w:val="24"/>
          <w:vertAlign w:val="subscript"/>
        </w:rPr>
        <w:t>90</w:t>
      </w:r>
      <w:r w:rsidRPr="001A4F03">
        <w:rPr>
          <w:rFonts w:ascii="Arial" w:hAnsi="Arial" w:cs="Arial"/>
          <w:iCs/>
          <w:color w:val="000000" w:themeColor="text1"/>
          <w:sz w:val="24"/>
          <w:szCs w:val="24"/>
        </w:rPr>
        <w:t>=</w:t>
      </w:r>
      <w:r w:rsidR="00A61B39">
        <w:rPr>
          <w:rFonts w:ascii="Arial" w:hAnsi="Arial" w:cs="Arial"/>
          <w:iCs/>
          <w:color w:val="000000" w:themeColor="text1"/>
          <w:sz w:val="24"/>
          <w:szCs w:val="24"/>
        </w:rPr>
        <w:t>44.17</w:t>
      </w:r>
    </w:p>
    <w:p w14:paraId="26E2D934" w14:textId="4DD4EF57" w:rsidR="00612342" w:rsidRPr="005D40A2" w:rsidRDefault="00612342" w:rsidP="00612342">
      <w:pPr>
        <w:pStyle w:val="Prrafodelista"/>
        <w:numPr>
          <w:ilvl w:val="0"/>
          <w:numId w:val="4"/>
        </w:numPr>
        <w:rPr>
          <w:rFonts w:ascii="Arial" w:hAnsi="Arial" w:cs="Arial"/>
          <w:iCs/>
          <w:color w:val="000000" w:themeColor="text1"/>
          <w:sz w:val="40"/>
          <w:szCs w:val="40"/>
        </w:rPr>
      </w:pPr>
      <w:r>
        <w:rPr>
          <w:rFonts w:ascii="Arial" w:hAnsi="Arial" w:cs="Arial"/>
          <w:iCs/>
          <w:color w:val="000000" w:themeColor="text1"/>
          <w:sz w:val="24"/>
          <w:szCs w:val="24"/>
        </w:rPr>
        <w:t xml:space="preserve">A= </w:t>
      </w:r>
      <m:oMath>
        <m:f>
          <m:fPr>
            <m:ctrlPr>
              <w:rPr>
                <w:rFonts w:ascii="Cambria Math" w:hAnsi="Cambria Math" w:cs="Arial"/>
                <w:i/>
                <w:iCs/>
                <w:color w:val="000000" w:themeColor="text1"/>
                <w:sz w:val="36"/>
                <w:szCs w:val="36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Arial"/>
                    <w:i/>
                    <w:iCs/>
                    <w:color w:val="000000" w:themeColor="text1"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hAnsi="Cambria Math" w:cs="Arial"/>
                    <w:color w:val="000000" w:themeColor="text1"/>
                    <w:sz w:val="36"/>
                    <w:szCs w:val="36"/>
                  </w:rPr>
                  <m:t>x</m:t>
                </m:r>
              </m:e>
            </m:acc>
            <m:r>
              <w:rPr>
                <w:rFonts w:ascii="Cambria Math" w:hAnsi="Cambria Math" w:cs="Arial"/>
                <w:color w:val="000000" w:themeColor="text1"/>
                <w:sz w:val="36"/>
                <w:szCs w:val="36"/>
              </w:rPr>
              <m:t>-</m:t>
            </m:r>
            <m:acc>
              <m:accPr>
                <m:chr m:val="̃"/>
                <m:ctrlPr>
                  <w:rPr>
                    <w:rFonts w:ascii="Cambria Math" w:hAnsi="Cambria Math" w:cs="Arial"/>
                    <w:i/>
                    <w:iCs/>
                    <w:color w:val="000000" w:themeColor="text1"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hAnsi="Cambria Math" w:cs="Arial"/>
                    <w:color w:val="000000" w:themeColor="text1"/>
                    <w:sz w:val="36"/>
                    <w:szCs w:val="36"/>
                  </w:rPr>
                  <m:t>x</m:t>
                </m:r>
              </m:e>
            </m:acc>
          </m:num>
          <m:den>
            <m:r>
              <w:rPr>
                <w:rFonts w:ascii="Cambria Math" w:hAnsi="Cambria Math" w:cs="Arial"/>
                <w:color w:val="000000" w:themeColor="text1"/>
                <w:sz w:val="36"/>
                <w:szCs w:val="36"/>
              </w:rPr>
              <m:t>S</m:t>
            </m:r>
          </m:den>
        </m:f>
      </m:oMath>
    </w:p>
    <w:p w14:paraId="67B36E90" w14:textId="35A92CAD" w:rsidR="00612342" w:rsidRDefault="00612342" w:rsidP="00612342">
      <w:pPr>
        <w:pStyle w:val="Prrafodelista"/>
        <w:rPr>
          <w:rFonts w:ascii="Arial" w:eastAsiaTheme="minorEastAsia" w:hAnsi="Arial" w:cs="Arial"/>
          <w:iCs/>
          <w:color w:val="000000" w:themeColor="text1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iCs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32"/>
                <w:szCs w:val="32"/>
              </w:rPr>
              <m:t>3</m:t>
            </m:r>
            <m:r>
              <w:rPr>
                <w:rFonts w:ascii="Cambria Math" w:hAnsi="Cambria Math" w:cs="Arial"/>
                <w:color w:val="000000" w:themeColor="text1"/>
                <w:sz w:val="32"/>
                <w:szCs w:val="32"/>
              </w:rPr>
              <m:t>0.2</m:t>
            </m:r>
            <m:r>
              <w:rPr>
                <w:rFonts w:ascii="Cambria Math" w:hAnsi="Cambria Math" w:cs="Arial"/>
                <w:color w:val="000000" w:themeColor="text1"/>
                <w:sz w:val="32"/>
                <w:szCs w:val="32"/>
              </w:rPr>
              <m:t>-</m:t>
            </m:r>
            <m:r>
              <w:rPr>
                <w:rFonts w:ascii="Cambria Math" w:hAnsi="Cambria Math" w:cs="Arial"/>
                <w:color w:val="000000" w:themeColor="text1"/>
                <w:sz w:val="32"/>
                <w:szCs w:val="32"/>
              </w:rPr>
              <m:t xml:space="preserve"> </m:t>
            </m:r>
            <m:r>
              <w:rPr>
                <w:rFonts w:ascii="Cambria Math" w:hAnsi="Cambria Math" w:cs="Arial"/>
                <w:color w:val="000000" w:themeColor="text1"/>
                <w:sz w:val="32"/>
                <w:szCs w:val="32"/>
              </w:rPr>
              <m:t>29.5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32"/>
                <w:szCs w:val="32"/>
              </w:rPr>
              <m:t>5.90</m:t>
            </m:r>
          </m:den>
        </m:f>
      </m:oMath>
      <w:r>
        <w:rPr>
          <w:rFonts w:ascii="Arial" w:eastAsiaTheme="minorEastAsia" w:hAnsi="Arial" w:cs="Arial"/>
          <w:iCs/>
          <w:color w:val="000000" w:themeColor="text1"/>
          <w:sz w:val="24"/>
          <w:szCs w:val="24"/>
        </w:rPr>
        <w:t xml:space="preserve">= </w:t>
      </w:r>
      <w:r w:rsidR="00A61B39">
        <w:rPr>
          <w:rFonts w:ascii="Arial" w:eastAsiaTheme="minorEastAsia" w:hAnsi="Arial" w:cs="Arial"/>
          <w:iCs/>
          <w:color w:val="000000" w:themeColor="text1"/>
          <w:sz w:val="24"/>
          <w:szCs w:val="24"/>
        </w:rPr>
        <w:t>0.12</w:t>
      </w:r>
    </w:p>
    <w:p w14:paraId="69A57FDF" w14:textId="2034A0D6" w:rsidR="00612342" w:rsidRPr="00612342" w:rsidRDefault="00612342" w:rsidP="00612342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iCs/>
          <w:color w:val="000000" w:themeColor="text1"/>
          <w:sz w:val="24"/>
          <w:szCs w:val="24"/>
        </w:rPr>
      </w:pPr>
      <w:r w:rsidRPr="00612342">
        <w:rPr>
          <w:rFonts w:ascii="Arial" w:hAnsi="Arial" w:cs="Arial"/>
          <w:b/>
          <w:bCs/>
          <w:iCs/>
          <w:color w:val="000000" w:themeColor="text1"/>
          <w:sz w:val="24"/>
          <w:szCs w:val="24"/>
        </w:rPr>
        <w:t>Según su sesgo 0.</w:t>
      </w:r>
      <w:r w:rsidR="00A61B39">
        <w:rPr>
          <w:rFonts w:ascii="Arial" w:hAnsi="Arial" w:cs="Arial"/>
          <w:b/>
          <w:bCs/>
          <w:iCs/>
          <w:color w:val="000000" w:themeColor="text1"/>
          <w:sz w:val="24"/>
          <w:szCs w:val="24"/>
        </w:rPr>
        <w:t>12</w:t>
      </w:r>
      <w:r w:rsidRPr="00612342">
        <w:rPr>
          <w:rFonts w:ascii="Arial" w:hAnsi="Arial" w:cs="Arial"/>
          <w:b/>
          <w:bCs/>
          <w:iCs/>
          <w:color w:val="000000" w:themeColor="text1"/>
          <w:sz w:val="24"/>
          <w:szCs w:val="24"/>
        </w:rPr>
        <w:t xml:space="preserve"> estos datos son asimétricos</w:t>
      </w:r>
      <w:r w:rsidR="00A61B39">
        <w:rPr>
          <w:rFonts w:ascii="Arial" w:hAnsi="Arial" w:cs="Arial"/>
          <w:b/>
          <w:bCs/>
          <w:iCs/>
          <w:color w:val="000000" w:themeColor="text1"/>
          <w:sz w:val="24"/>
          <w:szCs w:val="24"/>
        </w:rPr>
        <w:t xml:space="preserve"> positivos</w:t>
      </w:r>
      <w:r w:rsidRPr="00612342">
        <w:rPr>
          <w:rFonts w:ascii="Arial" w:hAnsi="Arial" w:cs="Arial"/>
          <w:b/>
          <w:bCs/>
          <w:iCs/>
          <w:color w:val="000000" w:themeColor="text1"/>
          <w:sz w:val="24"/>
          <w:szCs w:val="24"/>
        </w:rPr>
        <w:t>.</w:t>
      </w:r>
    </w:p>
    <w:p w14:paraId="0D278DFE" w14:textId="77777777" w:rsidR="00612342" w:rsidRPr="00612342" w:rsidRDefault="00612342" w:rsidP="00612342">
      <w:pPr>
        <w:pStyle w:val="Prrafodelista"/>
        <w:numPr>
          <w:ilvl w:val="0"/>
          <w:numId w:val="4"/>
        </w:numPr>
        <w:rPr>
          <w:rFonts w:ascii="Arial" w:hAnsi="Arial" w:cs="Arial"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Cs/>
          <w:color w:val="000000" w:themeColor="text1"/>
          <w:sz w:val="24"/>
          <w:szCs w:val="24"/>
        </w:rPr>
        <w:t xml:space="preserve">K= </w:t>
      </w:r>
      <m:oMath>
        <m:f>
          <m:fPr>
            <m:ctrlPr>
              <w:rPr>
                <w:rFonts w:ascii="Cambria Math" w:hAnsi="Cambria Math" w:cs="Arial"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Q3-Q1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2(P90-P10)</m:t>
            </m:r>
          </m:den>
        </m:f>
      </m:oMath>
    </w:p>
    <w:p w14:paraId="0A02E22C" w14:textId="0A7749A5" w:rsidR="0025732E" w:rsidRPr="00612342" w:rsidRDefault="00612342" w:rsidP="00612342">
      <w:pPr>
        <w:pStyle w:val="Prrafodelista"/>
        <w:rPr>
          <w:rFonts w:ascii="Arial" w:hAnsi="Arial" w:cs="Arial"/>
          <w:iCs/>
          <w:color w:val="000000" w:themeColor="text1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iCs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32"/>
                <w:szCs w:val="32"/>
              </w:rPr>
              <m:t>36.11</m:t>
            </m:r>
            <m:r>
              <w:rPr>
                <w:rFonts w:ascii="Cambria Math" w:hAnsi="Cambria Math" w:cs="Arial"/>
                <w:color w:val="000000" w:themeColor="text1"/>
                <w:sz w:val="32"/>
                <w:szCs w:val="32"/>
              </w:rPr>
              <m:t>-</m:t>
            </m:r>
            <m:r>
              <w:rPr>
                <w:rFonts w:ascii="Cambria Math" w:hAnsi="Cambria Math" w:cs="Arial"/>
                <w:color w:val="000000" w:themeColor="text1"/>
                <w:sz w:val="32"/>
                <w:szCs w:val="32"/>
              </w:rPr>
              <m:t>23.25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32"/>
                <w:szCs w:val="32"/>
              </w:rPr>
              <m:t>2(4</m:t>
            </m:r>
            <m:r>
              <w:rPr>
                <w:rFonts w:ascii="Cambria Math" w:hAnsi="Cambria Math" w:cs="Arial"/>
                <w:color w:val="000000" w:themeColor="text1"/>
                <w:sz w:val="32"/>
                <w:szCs w:val="32"/>
              </w:rPr>
              <m:t>4.17</m:t>
            </m:r>
            <m:r>
              <w:rPr>
                <w:rFonts w:ascii="Cambria Math" w:hAnsi="Cambria Math" w:cs="Arial"/>
                <w:color w:val="000000" w:themeColor="text1"/>
                <w:sz w:val="32"/>
                <w:szCs w:val="32"/>
              </w:rPr>
              <m:t>-</m:t>
            </m:r>
            <m:r>
              <w:rPr>
                <w:rFonts w:ascii="Cambria Math" w:hAnsi="Cambria Math" w:cs="Arial"/>
                <w:color w:val="000000" w:themeColor="text1"/>
                <w:sz w:val="32"/>
                <w:szCs w:val="32"/>
              </w:rPr>
              <m:t>15</m:t>
            </m:r>
            <m:r>
              <w:rPr>
                <w:rFonts w:ascii="Cambria Math" w:hAnsi="Cambria Math" w:cs="Arial"/>
                <w:color w:val="000000" w:themeColor="text1"/>
                <w:sz w:val="32"/>
                <w:szCs w:val="32"/>
              </w:rPr>
              <m:t>)</m:t>
            </m:r>
          </m:den>
        </m:f>
      </m:oMath>
      <w:r>
        <w:rPr>
          <w:rFonts w:ascii="Arial" w:eastAsiaTheme="minorEastAsia" w:hAnsi="Arial" w:cs="Arial"/>
          <w:iCs/>
          <w:color w:val="000000" w:themeColor="text1"/>
          <w:sz w:val="24"/>
          <w:szCs w:val="24"/>
        </w:rPr>
        <w:t>=0.2</w:t>
      </w:r>
      <w:r w:rsidR="00A57C0B">
        <w:rPr>
          <w:rFonts w:ascii="Arial" w:eastAsiaTheme="minorEastAsia" w:hAnsi="Arial" w:cs="Arial"/>
          <w:iCs/>
          <w:color w:val="000000" w:themeColor="text1"/>
          <w:sz w:val="24"/>
          <w:szCs w:val="24"/>
        </w:rPr>
        <w:t>2</w:t>
      </w:r>
      <w:r>
        <w:rPr>
          <w:rFonts w:ascii="Arial" w:eastAsiaTheme="minorEastAsia" w:hAnsi="Arial" w:cs="Arial"/>
          <w:iCs/>
          <w:color w:val="000000" w:themeColor="text1"/>
          <w:sz w:val="24"/>
          <w:szCs w:val="24"/>
        </w:rPr>
        <w:t xml:space="preserve"> (</w:t>
      </w:r>
      <w:proofErr w:type="spellStart"/>
      <w:r w:rsidR="00A57C0B">
        <w:rPr>
          <w:rFonts w:ascii="Arial" w:eastAsiaTheme="minorEastAsia" w:hAnsi="Arial" w:cs="Arial"/>
          <w:b/>
          <w:bCs/>
          <w:iCs/>
          <w:color w:val="000000" w:themeColor="text1"/>
          <w:sz w:val="24"/>
          <w:szCs w:val="24"/>
        </w:rPr>
        <w:t>platicurtico</w:t>
      </w:r>
      <w:proofErr w:type="spellEnd"/>
      <w:r>
        <w:rPr>
          <w:rFonts w:ascii="Arial" w:eastAsiaTheme="minorEastAsia" w:hAnsi="Arial" w:cs="Arial"/>
          <w:iCs/>
          <w:color w:val="000000" w:themeColor="text1"/>
          <w:sz w:val="24"/>
          <w:szCs w:val="24"/>
        </w:rPr>
        <w:t>)</w:t>
      </w:r>
    </w:p>
    <w:sectPr w:rsidR="0025732E" w:rsidRPr="00612342" w:rsidSect="00612342">
      <w:pgSz w:w="12240" w:h="15840"/>
      <w:pgMar w:top="851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B06C0"/>
    <w:multiLevelType w:val="hybridMultilevel"/>
    <w:tmpl w:val="577A4C14"/>
    <w:lvl w:ilvl="0" w:tplc="FFD2B820">
      <w:start w:val="1"/>
      <w:numFmt w:val="upp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967CD"/>
    <w:multiLevelType w:val="hybridMultilevel"/>
    <w:tmpl w:val="577A4C14"/>
    <w:lvl w:ilvl="0" w:tplc="FFD2B820">
      <w:start w:val="1"/>
      <w:numFmt w:val="upp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549D8"/>
    <w:multiLevelType w:val="hybridMultilevel"/>
    <w:tmpl w:val="577A4C14"/>
    <w:lvl w:ilvl="0" w:tplc="FFD2B820">
      <w:start w:val="1"/>
      <w:numFmt w:val="upp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D3428"/>
    <w:multiLevelType w:val="hybridMultilevel"/>
    <w:tmpl w:val="577A4C14"/>
    <w:lvl w:ilvl="0" w:tplc="FFD2B820">
      <w:start w:val="1"/>
      <w:numFmt w:val="upp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B2"/>
    <w:rsid w:val="000A6079"/>
    <w:rsid w:val="00141C5A"/>
    <w:rsid w:val="001609C0"/>
    <w:rsid w:val="001A4F03"/>
    <w:rsid w:val="0025732E"/>
    <w:rsid w:val="002C7C47"/>
    <w:rsid w:val="00376D7C"/>
    <w:rsid w:val="003962B2"/>
    <w:rsid w:val="005D40A2"/>
    <w:rsid w:val="00612342"/>
    <w:rsid w:val="007218AD"/>
    <w:rsid w:val="00735175"/>
    <w:rsid w:val="00756C9F"/>
    <w:rsid w:val="00831C53"/>
    <w:rsid w:val="00A57C0B"/>
    <w:rsid w:val="00A61B39"/>
    <w:rsid w:val="00C30801"/>
    <w:rsid w:val="00D0452B"/>
    <w:rsid w:val="00D81356"/>
    <w:rsid w:val="00F12FE8"/>
    <w:rsid w:val="00F832F1"/>
    <w:rsid w:val="00F9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146D2"/>
  <w15:chartTrackingRefBased/>
  <w15:docId w15:val="{6D87E59E-1BDD-49E6-B66D-68A00339E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962B2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35175"/>
    <w:rPr>
      <w:color w:val="808080"/>
    </w:rPr>
  </w:style>
  <w:style w:type="table" w:styleId="Tablaconcuadrcula">
    <w:name w:val="Table Grid"/>
    <w:basedOn w:val="Tablanormal"/>
    <w:uiPriority w:val="39"/>
    <w:rsid w:val="007351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0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Rodriguez</dc:creator>
  <cp:keywords/>
  <dc:description/>
  <cp:lastModifiedBy>Jonathan Rodriguez</cp:lastModifiedBy>
  <cp:revision>2</cp:revision>
  <dcterms:created xsi:type="dcterms:W3CDTF">2019-09-20T12:32:00Z</dcterms:created>
  <dcterms:modified xsi:type="dcterms:W3CDTF">2019-09-27T00:41:00Z</dcterms:modified>
</cp:coreProperties>
</file>