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5094" w14:textId="77777777" w:rsidR="0061756D" w:rsidRPr="007B2079" w:rsidRDefault="0061756D" w:rsidP="0061756D">
      <w:pPr>
        <w:pStyle w:val="Web"/>
        <w:shd w:val="clear" w:color="auto" w:fill="FFFFFF"/>
        <w:spacing w:before="0" w:beforeAutospacing="0" w:line="120" w:lineRule="auto"/>
        <w:jc w:val="center"/>
        <w:rPr>
          <w:rStyle w:val="a3"/>
          <w:rFonts w:ascii="標楷體" w:eastAsia="標楷體" w:hAnsi="標楷體" w:cs="Poppins"/>
          <w:b w:val="0"/>
          <w:bCs w:val="0"/>
          <w:color w:val="212529"/>
          <w:sz w:val="40"/>
          <w:szCs w:val="40"/>
        </w:rPr>
      </w:pPr>
      <w:r w:rsidRPr="007B2079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40"/>
          <w:szCs w:val="40"/>
        </w:rPr>
        <w:t>程式設計期末專案報告書</w:t>
      </w:r>
    </w:p>
    <w:p w14:paraId="4D521A9A" w14:textId="208959A0" w:rsidR="0061756D" w:rsidRPr="007B2079" w:rsidRDefault="0061756D" w:rsidP="0061756D">
      <w:pPr>
        <w:pStyle w:val="Web"/>
        <w:shd w:val="clear" w:color="auto" w:fill="FFFFFF"/>
        <w:spacing w:before="0" w:beforeAutospacing="0" w:line="120" w:lineRule="auto"/>
        <w:rPr>
          <w:rStyle w:val="a3"/>
          <w:rFonts w:ascii="標楷體" w:eastAsia="標楷體" w:hAnsi="標楷體" w:cs="Poppins"/>
          <w:b w:val="0"/>
          <w:bCs w:val="0"/>
          <w:color w:val="212529"/>
          <w:sz w:val="23"/>
          <w:szCs w:val="23"/>
        </w:rPr>
      </w:pPr>
      <w:r w:rsidRPr="007B2079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組員</w:t>
      </w:r>
      <w:r w:rsidR="00587E3F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：</w:t>
      </w:r>
      <w:r w:rsidRPr="007B2079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B11109046徐名崴、B11109049 陳宜妏、B11109050洪熒孺</w:t>
      </w:r>
    </w:p>
    <w:p w14:paraId="61D361CE" w14:textId="064DFC48" w:rsidR="0061756D" w:rsidRPr="007B2079" w:rsidRDefault="0061756D" w:rsidP="0061756D">
      <w:pPr>
        <w:pStyle w:val="Web"/>
        <w:shd w:val="clear" w:color="auto" w:fill="FFFFFF"/>
        <w:spacing w:before="0" w:beforeAutospacing="0" w:line="120" w:lineRule="auto"/>
        <w:rPr>
          <w:rStyle w:val="a3"/>
          <w:rFonts w:ascii="標楷體" w:eastAsia="標楷體" w:hAnsi="標楷體" w:cs="Poppins"/>
          <w:b w:val="0"/>
          <w:bCs w:val="0"/>
          <w:color w:val="212529"/>
          <w:sz w:val="23"/>
          <w:szCs w:val="23"/>
        </w:rPr>
      </w:pPr>
      <w:r w:rsidRPr="007B2079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主題</w:t>
      </w:r>
      <w:r w:rsidR="00587E3F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：</w:t>
      </w:r>
      <w:r w:rsidR="007B2079" w:rsidRPr="007B2079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繳費系統</w:t>
      </w:r>
      <w:r w:rsidR="0021551F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（包含綜合所得稅、水電費、牌照稅、燃料稅</w:t>
      </w:r>
      <w:r w:rsidR="0021551F">
        <w:rPr>
          <w:rStyle w:val="a3"/>
          <w:rFonts w:ascii="標楷體" w:eastAsia="標楷體" w:hAnsi="標楷體" w:cs="Poppins"/>
          <w:b w:val="0"/>
          <w:bCs w:val="0"/>
          <w:color w:val="212529"/>
          <w:sz w:val="23"/>
          <w:szCs w:val="23"/>
        </w:rPr>
        <w:t>）</w:t>
      </w:r>
    </w:p>
    <w:p w14:paraId="04A9F43C" w14:textId="047EF6E8" w:rsidR="0021551F" w:rsidRDefault="007B2079" w:rsidP="0061756D">
      <w:pPr>
        <w:pStyle w:val="Web"/>
        <w:shd w:val="clear" w:color="auto" w:fill="FFFFFF"/>
        <w:spacing w:before="0" w:beforeAutospacing="0" w:line="120" w:lineRule="auto"/>
        <w:rPr>
          <w:rStyle w:val="a3"/>
          <w:rFonts w:ascii="標楷體" w:eastAsia="標楷體" w:hAnsi="標楷體" w:cs="Poppins"/>
          <w:b w:val="0"/>
          <w:bCs w:val="0"/>
          <w:color w:val="212529"/>
          <w:sz w:val="23"/>
          <w:szCs w:val="23"/>
        </w:rPr>
      </w:pPr>
      <w:r w:rsidRPr="007B2079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製作動機</w:t>
      </w:r>
      <w:r w:rsidR="0013307D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（目標）</w:t>
      </w:r>
      <w:r w:rsidR="00587E3F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：</w:t>
      </w:r>
    </w:p>
    <w:p w14:paraId="055C1034" w14:textId="4A8A00CE" w:rsidR="0061756D" w:rsidRDefault="0021551F" w:rsidP="00E116A1">
      <w:pPr>
        <w:pStyle w:val="Web"/>
        <w:shd w:val="clear" w:color="auto" w:fill="FFFFFF"/>
        <w:spacing w:before="0" w:beforeAutospacing="0" w:line="120" w:lineRule="auto"/>
        <w:ind w:firstLine="480"/>
        <w:jc w:val="both"/>
        <w:rPr>
          <w:rStyle w:val="a3"/>
          <w:rFonts w:ascii="標楷體" w:eastAsia="標楷體" w:hAnsi="標楷體" w:cs="Poppins"/>
          <w:b w:val="0"/>
          <w:bCs w:val="0"/>
          <w:color w:val="212529"/>
          <w:sz w:val="23"/>
          <w:szCs w:val="23"/>
        </w:rPr>
      </w:pPr>
      <w:r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「中華民國萬萬稅」一直是到了要繳稅時大家掛在嘴邊的一句話，</w:t>
      </w:r>
      <w:r w:rsidR="00A92B0F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像是綜合所得稅、牌照稅、燃料稅等等，還有定期必繳的水電費等生活支出，幾乎是每個月都有一筆類似的支出</w:t>
      </w:r>
      <w:r w:rsidR="00285764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。而在了解到使用不同的信用卡繳這些費用可以獲得不同的回饋，</w:t>
      </w:r>
      <w:r w:rsidR="00B20673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讓消費者</w:t>
      </w:r>
      <w:r w:rsidR="00285764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在繳費的時候可以得到一些「小確幸」</w:t>
      </w:r>
      <w:r w:rsidR="00B20673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後</w:t>
      </w:r>
      <w:r w:rsidR="00587E3F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，我們製作了這個繳費系統</w:t>
      </w:r>
      <w:r w:rsidR="00B20673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，希望提供給消費者更多不同的優惠方案</w:t>
      </w:r>
      <w:r w:rsidR="00587E3F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。</w:t>
      </w:r>
    </w:p>
    <w:p w14:paraId="40CA9525" w14:textId="5CAF57D7" w:rsidR="00587E3F" w:rsidRDefault="00E116A1" w:rsidP="00A92B0F">
      <w:pPr>
        <w:pStyle w:val="Web"/>
        <w:shd w:val="clear" w:color="auto" w:fill="FFFFFF"/>
        <w:spacing w:before="0" w:beforeAutospacing="0" w:line="120" w:lineRule="auto"/>
        <w:jc w:val="both"/>
        <w:rPr>
          <w:rStyle w:val="a3"/>
          <w:rFonts w:ascii="標楷體" w:eastAsia="標楷體" w:hAnsi="標楷體" w:cs="Poppins"/>
          <w:b w:val="0"/>
          <w:bCs w:val="0"/>
          <w:color w:val="212529"/>
          <w:sz w:val="23"/>
          <w:szCs w:val="23"/>
        </w:rPr>
      </w:pPr>
      <w:r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系統說明</w:t>
      </w:r>
      <w:r w:rsidR="00587E3F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：</w:t>
      </w:r>
    </w:p>
    <w:p w14:paraId="40E43E14" w14:textId="583BA864" w:rsidR="00587E3F" w:rsidRDefault="00E116A1" w:rsidP="007B4BC9">
      <w:pPr>
        <w:pStyle w:val="Web"/>
        <w:shd w:val="clear" w:color="auto" w:fill="FFFFFF"/>
        <w:spacing w:before="0" w:beforeAutospacing="0" w:line="60" w:lineRule="auto"/>
        <w:ind w:firstLine="482"/>
        <w:jc w:val="both"/>
        <w:rPr>
          <w:rStyle w:val="a3"/>
          <w:rFonts w:ascii="標楷體" w:eastAsia="標楷體" w:hAnsi="標楷體" w:cs="Poppins"/>
          <w:b w:val="0"/>
          <w:bCs w:val="0"/>
          <w:color w:val="212529"/>
          <w:sz w:val="23"/>
          <w:szCs w:val="23"/>
        </w:rPr>
      </w:pPr>
      <w:r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此繳費系統主要是在模擬顧客繳費時所遇到的情境，我們針對不同的稅</w:t>
      </w:r>
      <w:r w:rsidR="00FB20AF"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種</w:t>
      </w:r>
      <w:r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以及費用，選出了不同的信用卡，在選擇要繳交的費用，並輸入金額後，我們的系統可以幫他們算出可以獲得的最大回饋，再提出方案讓消費者選擇。</w:t>
      </w:r>
    </w:p>
    <w:p w14:paraId="71A1CF71" w14:textId="665840BF" w:rsidR="0003009A" w:rsidRDefault="004A6399" w:rsidP="0003009A">
      <w:pPr>
        <w:pStyle w:val="Web"/>
        <w:shd w:val="clear" w:color="auto" w:fill="FFFFFF"/>
        <w:spacing w:before="0" w:beforeAutospacing="0" w:line="120" w:lineRule="auto"/>
        <w:jc w:val="both"/>
        <w:rPr>
          <w:rStyle w:val="a3"/>
          <w:rFonts w:ascii="標楷體" w:eastAsia="標楷體" w:hAnsi="標楷體" w:cs="Poppins"/>
          <w:b w:val="0"/>
          <w:bCs w:val="0"/>
          <w:color w:val="212529"/>
          <w:sz w:val="23"/>
          <w:szCs w:val="23"/>
        </w:rPr>
      </w:pPr>
      <w:r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t>工作分配：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6399" w14:paraId="19136E0A" w14:textId="77777777" w:rsidTr="00555C02">
        <w:trPr>
          <w:trHeight w:val="283"/>
        </w:trPr>
        <w:tc>
          <w:tcPr>
            <w:tcW w:w="4148" w:type="dxa"/>
            <w:vAlign w:val="center"/>
          </w:tcPr>
          <w:p w14:paraId="0E0F02A3" w14:textId="56203604" w:rsidR="004A6399" w:rsidRDefault="004A6399" w:rsidP="004544F0">
            <w:pPr>
              <w:pStyle w:val="Web"/>
              <w:spacing w:before="0" w:beforeAutospacing="0" w:line="120" w:lineRule="auto"/>
              <w:jc w:val="center"/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</w:pPr>
            <w:r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學號 姓名</w:t>
            </w:r>
          </w:p>
        </w:tc>
        <w:tc>
          <w:tcPr>
            <w:tcW w:w="4148" w:type="dxa"/>
            <w:vAlign w:val="center"/>
          </w:tcPr>
          <w:p w14:paraId="70E4EADF" w14:textId="0432C643" w:rsidR="004A6399" w:rsidRDefault="00D8699F" w:rsidP="004544F0">
            <w:pPr>
              <w:pStyle w:val="Web"/>
              <w:spacing w:before="0" w:beforeAutospacing="0" w:line="120" w:lineRule="auto"/>
              <w:jc w:val="center"/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</w:pPr>
            <w:r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負責工作</w:t>
            </w:r>
          </w:p>
        </w:tc>
      </w:tr>
      <w:tr w:rsidR="004A6399" w14:paraId="1A0A9BB0" w14:textId="77777777" w:rsidTr="00555C02">
        <w:trPr>
          <w:trHeight w:val="912"/>
        </w:trPr>
        <w:tc>
          <w:tcPr>
            <w:tcW w:w="4148" w:type="dxa"/>
            <w:vAlign w:val="center"/>
          </w:tcPr>
          <w:p w14:paraId="19714762" w14:textId="47E653F9" w:rsidR="004A6399" w:rsidRDefault="00D8699F" w:rsidP="004544F0">
            <w:pPr>
              <w:pStyle w:val="Web"/>
              <w:spacing w:before="0" w:beforeAutospacing="0" w:line="120" w:lineRule="auto"/>
              <w:jc w:val="center"/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</w:pPr>
            <w:r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B11109046 徐名崴</w:t>
            </w:r>
          </w:p>
        </w:tc>
        <w:tc>
          <w:tcPr>
            <w:tcW w:w="4148" w:type="dxa"/>
            <w:vAlign w:val="center"/>
          </w:tcPr>
          <w:p w14:paraId="672A1CC9" w14:textId="474422A8" w:rsidR="004A6399" w:rsidRDefault="00D8699F" w:rsidP="00555C02">
            <w:pPr>
              <w:pStyle w:val="Web"/>
              <w:numPr>
                <w:ilvl w:val="0"/>
                <w:numId w:val="1"/>
              </w:numPr>
              <w:spacing w:before="0" w:beforeAutospacing="0" w:line="120" w:lineRule="auto"/>
              <w:jc w:val="both"/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</w:pPr>
            <w:r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  <w:t>main.py</w:t>
            </w:r>
            <w:r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（</w:t>
            </w:r>
            <w:r w:rsidR="007A2A9C"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初步撰寫</w:t>
            </w:r>
            <w:r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  <w:t>）</w:t>
            </w:r>
          </w:p>
          <w:p w14:paraId="29CC3499" w14:textId="7C85A005" w:rsidR="00D8699F" w:rsidRDefault="00D8699F" w:rsidP="00555C02">
            <w:pPr>
              <w:pStyle w:val="Web"/>
              <w:numPr>
                <w:ilvl w:val="0"/>
                <w:numId w:val="1"/>
              </w:numPr>
              <w:spacing w:before="0" w:beforeAutospacing="0" w:line="120" w:lineRule="auto"/>
              <w:jc w:val="both"/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</w:pPr>
            <w:r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製作簡報</w:t>
            </w:r>
          </w:p>
        </w:tc>
      </w:tr>
      <w:tr w:rsidR="004A6399" w14:paraId="53B92A21" w14:textId="77777777" w:rsidTr="00555C02">
        <w:trPr>
          <w:trHeight w:val="1734"/>
        </w:trPr>
        <w:tc>
          <w:tcPr>
            <w:tcW w:w="4148" w:type="dxa"/>
            <w:vAlign w:val="center"/>
          </w:tcPr>
          <w:p w14:paraId="24037B11" w14:textId="0D8B30AF" w:rsidR="004A6399" w:rsidRDefault="00D8699F" w:rsidP="004544F0">
            <w:pPr>
              <w:pStyle w:val="Web"/>
              <w:spacing w:before="0" w:beforeAutospacing="0" w:line="120" w:lineRule="auto"/>
              <w:jc w:val="center"/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</w:pPr>
            <w:r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B11109049 陳宜妏</w:t>
            </w:r>
          </w:p>
        </w:tc>
        <w:tc>
          <w:tcPr>
            <w:tcW w:w="4148" w:type="dxa"/>
            <w:vAlign w:val="center"/>
          </w:tcPr>
          <w:p w14:paraId="1A2D425F" w14:textId="5198F970" w:rsidR="004A6399" w:rsidRDefault="00D8699F" w:rsidP="00555C02">
            <w:pPr>
              <w:pStyle w:val="Web"/>
              <w:numPr>
                <w:ilvl w:val="0"/>
                <w:numId w:val="2"/>
              </w:numPr>
              <w:spacing w:before="0" w:beforeAutospacing="0" w:line="120" w:lineRule="auto"/>
              <w:jc w:val="both"/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</w:pPr>
            <w:r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  <w:t>incometax.py</w:t>
            </w:r>
            <w:r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（綜合所得稅功能）</w:t>
            </w:r>
          </w:p>
          <w:p w14:paraId="18366407" w14:textId="0B8BB042" w:rsidR="00D8699F" w:rsidRDefault="00D8699F" w:rsidP="00555C02">
            <w:pPr>
              <w:pStyle w:val="Web"/>
              <w:numPr>
                <w:ilvl w:val="0"/>
                <w:numId w:val="2"/>
              </w:numPr>
              <w:spacing w:before="0" w:beforeAutospacing="0" w:line="120" w:lineRule="auto"/>
              <w:jc w:val="both"/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</w:pPr>
            <w:r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u</w:t>
            </w:r>
            <w:r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  <w:t>tility.py</w:t>
            </w:r>
            <w:r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（水電費功能）</w:t>
            </w:r>
          </w:p>
          <w:p w14:paraId="533AA1E6" w14:textId="18597533" w:rsidR="007A2A9C" w:rsidRPr="007A2A9C" w:rsidRDefault="007A2A9C" w:rsidP="00555C02">
            <w:pPr>
              <w:pStyle w:val="Web"/>
              <w:numPr>
                <w:ilvl w:val="0"/>
                <w:numId w:val="2"/>
              </w:numPr>
              <w:spacing w:before="0" w:beforeAutospacing="0" w:line="120" w:lineRule="auto"/>
              <w:jc w:val="both"/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</w:pPr>
            <w:r w:rsidRPr="007A2A9C"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優化網頁功能</w:t>
            </w:r>
          </w:p>
          <w:p w14:paraId="349503A2" w14:textId="72F3BC46" w:rsidR="00D8699F" w:rsidRDefault="00D8699F" w:rsidP="00555C02">
            <w:pPr>
              <w:pStyle w:val="Web"/>
              <w:numPr>
                <w:ilvl w:val="0"/>
                <w:numId w:val="2"/>
              </w:numPr>
              <w:spacing w:before="0" w:beforeAutospacing="0" w:line="120" w:lineRule="auto"/>
              <w:jc w:val="both"/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</w:pPr>
            <w:r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製作報告書</w:t>
            </w:r>
          </w:p>
        </w:tc>
      </w:tr>
      <w:tr w:rsidR="004A6399" w14:paraId="0172FE05" w14:textId="77777777" w:rsidTr="00555C02">
        <w:tc>
          <w:tcPr>
            <w:tcW w:w="4148" w:type="dxa"/>
            <w:vAlign w:val="center"/>
          </w:tcPr>
          <w:p w14:paraId="0A3BE55C" w14:textId="30D9EF05" w:rsidR="004A6399" w:rsidRDefault="00D8699F" w:rsidP="004544F0">
            <w:pPr>
              <w:pStyle w:val="Web"/>
              <w:spacing w:before="0" w:beforeAutospacing="0" w:line="120" w:lineRule="auto"/>
              <w:jc w:val="center"/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</w:pPr>
            <w:r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B11109050 洪熒孺</w:t>
            </w:r>
          </w:p>
        </w:tc>
        <w:tc>
          <w:tcPr>
            <w:tcW w:w="4148" w:type="dxa"/>
            <w:vAlign w:val="center"/>
          </w:tcPr>
          <w:p w14:paraId="17AEAB0C" w14:textId="03B07DEB" w:rsidR="004A6399" w:rsidRDefault="00230DE1" w:rsidP="00555C02">
            <w:pPr>
              <w:pStyle w:val="Web"/>
              <w:numPr>
                <w:ilvl w:val="0"/>
                <w:numId w:val="3"/>
              </w:numPr>
              <w:spacing w:before="0" w:beforeAutospacing="0" w:line="120" w:lineRule="auto"/>
              <w:jc w:val="both"/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</w:pPr>
            <w:r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  <w:t>vehicle</w:t>
            </w:r>
            <w:r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.</w:t>
            </w:r>
            <w:r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  <w:t>py</w:t>
            </w:r>
            <w:r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（牌照稅、燃料稅功能）</w:t>
            </w:r>
          </w:p>
          <w:p w14:paraId="6D3E1497" w14:textId="73A952E5" w:rsidR="007A2A9C" w:rsidRPr="007A2A9C" w:rsidRDefault="007A2A9C" w:rsidP="00555C02">
            <w:pPr>
              <w:pStyle w:val="Web"/>
              <w:numPr>
                <w:ilvl w:val="0"/>
                <w:numId w:val="3"/>
              </w:numPr>
              <w:spacing w:before="0" w:beforeAutospacing="0" w:line="120" w:lineRule="auto"/>
              <w:jc w:val="both"/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</w:pPr>
            <w:r w:rsidRPr="007A2A9C"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修改檔案（進行製作網頁前置動作）</w:t>
            </w:r>
          </w:p>
          <w:p w14:paraId="36DAC2E1" w14:textId="3E3CCD33" w:rsidR="00230DE1" w:rsidRDefault="006B0FB7" w:rsidP="00555C02">
            <w:pPr>
              <w:pStyle w:val="Web"/>
              <w:numPr>
                <w:ilvl w:val="0"/>
                <w:numId w:val="3"/>
              </w:numPr>
              <w:spacing w:before="0" w:beforeAutospacing="0" w:line="120" w:lineRule="auto"/>
              <w:jc w:val="both"/>
              <w:rPr>
                <w:rStyle w:val="a3"/>
                <w:rFonts w:ascii="標楷體" w:eastAsia="標楷體" w:hAnsi="標楷體" w:cs="Poppins"/>
                <w:b w:val="0"/>
                <w:bCs w:val="0"/>
                <w:color w:val="212529"/>
                <w:sz w:val="23"/>
                <w:szCs w:val="23"/>
              </w:rPr>
            </w:pPr>
            <w:r>
              <w:rPr>
                <w:rStyle w:val="a3"/>
                <w:rFonts w:ascii="標楷體" w:eastAsia="標楷體" w:hAnsi="標楷體" w:cs="Poppins" w:hint="eastAsia"/>
                <w:b w:val="0"/>
                <w:bCs w:val="0"/>
                <w:color w:val="212529"/>
                <w:sz w:val="23"/>
                <w:szCs w:val="23"/>
              </w:rPr>
              <w:t>製作網頁相關功能</w:t>
            </w:r>
          </w:p>
        </w:tc>
      </w:tr>
    </w:tbl>
    <w:p w14:paraId="2B5AF462" w14:textId="77777777" w:rsidR="00EE1159" w:rsidRDefault="00EE1159" w:rsidP="00EE1159">
      <w:pPr>
        <w:pStyle w:val="Web"/>
        <w:shd w:val="clear" w:color="auto" w:fill="FFFFFF"/>
        <w:spacing w:before="0" w:beforeAutospacing="0" w:line="120" w:lineRule="auto"/>
        <w:jc w:val="both"/>
        <w:rPr>
          <w:rStyle w:val="a3"/>
          <w:rFonts w:ascii="標楷體" w:eastAsia="標楷體" w:hAnsi="標楷體" w:cs="Poppins"/>
          <w:b w:val="0"/>
          <w:bCs w:val="0"/>
          <w:color w:val="212529"/>
          <w:sz w:val="23"/>
          <w:szCs w:val="23"/>
        </w:rPr>
        <w:sectPr w:rsidR="00EE1159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830037E" w14:textId="08E38709" w:rsidR="004A6399" w:rsidRPr="007B2079" w:rsidRDefault="00044867" w:rsidP="00EE1159">
      <w:pPr>
        <w:pStyle w:val="Web"/>
        <w:shd w:val="clear" w:color="auto" w:fill="FFFFFF"/>
        <w:spacing w:before="0" w:beforeAutospacing="0" w:line="120" w:lineRule="auto"/>
        <w:jc w:val="both"/>
        <w:rPr>
          <w:rStyle w:val="a3"/>
          <w:rFonts w:ascii="標楷體" w:eastAsia="標楷體" w:hAnsi="標楷體" w:cs="Poppins"/>
          <w:b w:val="0"/>
          <w:bCs w:val="0"/>
          <w:color w:val="212529"/>
          <w:sz w:val="23"/>
          <w:szCs w:val="23"/>
        </w:rPr>
      </w:pPr>
      <w:r>
        <w:rPr>
          <w:rStyle w:val="a3"/>
          <w:rFonts w:ascii="標楷體" w:eastAsia="標楷體" w:hAnsi="標楷體" w:cs="Poppins" w:hint="eastAsia"/>
          <w:b w:val="0"/>
          <w:bCs w:val="0"/>
          <w:color w:val="212529"/>
          <w:sz w:val="23"/>
          <w:szCs w:val="23"/>
        </w:rPr>
        <w:lastRenderedPageBreak/>
        <w:t>製作心路歷程（遇到的挑戰、如何解決、專案進度時程）:</w:t>
      </w:r>
    </w:p>
    <w:p w14:paraId="19DA9801" w14:textId="72AB12C7" w:rsidR="00007381" w:rsidRDefault="00811813" w:rsidP="00AC418E">
      <w:pPr>
        <w:pStyle w:val="a5"/>
        <w:numPr>
          <w:ilvl w:val="0"/>
          <w:numId w:val="4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2023/0</w:t>
      </w:r>
      <w:r w:rsidR="00AC418E">
        <w:rPr>
          <w:rFonts w:ascii="標楷體" w:eastAsia="標楷體" w:hAnsi="標楷體" w:hint="eastAsia"/>
        </w:rPr>
        <w:t>5/18確定主題（當</w:t>
      </w:r>
      <w:r w:rsidR="00F547E3">
        <w:rPr>
          <w:rFonts w:ascii="標楷體" w:eastAsia="標楷體" w:hAnsi="標楷體" w:hint="eastAsia"/>
        </w:rPr>
        <w:t>時只想到要做綜合所得稅繳費相關功能</w:t>
      </w:r>
      <w:r w:rsidR="00F547E3">
        <w:rPr>
          <w:rFonts w:ascii="標楷體" w:eastAsia="標楷體" w:hAnsi="標楷體"/>
        </w:rPr>
        <w:t>）</w:t>
      </w:r>
    </w:p>
    <w:p w14:paraId="59772FAC" w14:textId="4F4CF7D7" w:rsidR="00F547E3" w:rsidRDefault="00811813" w:rsidP="00AC418E">
      <w:pPr>
        <w:pStyle w:val="a5"/>
        <w:numPr>
          <w:ilvl w:val="0"/>
          <w:numId w:val="4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2023/0</w:t>
      </w:r>
      <w:r w:rsidR="00AC367B">
        <w:rPr>
          <w:rFonts w:ascii="標楷體" w:eastAsia="標楷體" w:hAnsi="標楷體" w:hint="eastAsia"/>
        </w:rPr>
        <w:t>5/24決定新增水電費、牌照稅、燃料稅的相關功能</w:t>
      </w:r>
    </w:p>
    <w:p w14:paraId="76A0EA9F" w14:textId="4172E6C8" w:rsidR="000A5B5B" w:rsidRDefault="000A5B5B" w:rsidP="000A5B5B">
      <w:pPr>
        <w:pStyle w:val="a5"/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遇到的</w:t>
      </w:r>
      <w:r w:rsidR="00675A25">
        <w:rPr>
          <w:rFonts w:ascii="標楷體" w:eastAsia="標楷體" w:hAnsi="標楷體" w:hint="eastAsia"/>
        </w:rPr>
        <w:t>挑戰</w:t>
      </w:r>
      <w:r>
        <w:rPr>
          <w:rFonts w:ascii="標楷體" w:eastAsia="標楷體" w:hAnsi="標楷體" w:hint="eastAsia"/>
        </w:rPr>
        <w:t>：</w:t>
      </w:r>
    </w:p>
    <w:p w14:paraId="0629A48A" w14:textId="4854C81F" w:rsidR="000A5B5B" w:rsidRDefault="006B4B8D" w:rsidP="000A5B5B">
      <w:pPr>
        <w:pStyle w:val="a5"/>
        <w:numPr>
          <w:ilvl w:val="1"/>
          <w:numId w:val="4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若使用信用卡會有單筆上限和個人額度上限的問題</w:t>
      </w:r>
    </w:p>
    <w:p w14:paraId="22738E26" w14:textId="1166D977" w:rsidR="006B4B8D" w:rsidRDefault="00C36841" w:rsidP="000A5B5B">
      <w:pPr>
        <w:pStyle w:val="a5"/>
        <w:numPr>
          <w:ilvl w:val="1"/>
          <w:numId w:val="4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信用卡的總類過多</w:t>
      </w:r>
    </w:p>
    <w:p w14:paraId="7D984C96" w14:textId="394D848C" w:rsidR="00C36841" w:rsidRDefault="00C36841" w:rsidP="000A5B5B">
      <w:pPr>
        <w:pStyle w:val="a5"/>
        <w:numPr>
          <w:ilvl w:val="1"/>
          <w:numId w:val="4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規定＆特性皆不同</w:t>
      </w:r>
    </w:p>
    <w:p w14:paraId="2C82E2F9" w14:textId="5DECC076" w:rsidR="00C36841" w:rsidRDefault="00DA5B95" w:rsidP="000A5B5B">
      <w:pPr>
        <w:pStyle w:val="a5"/>
        <w:numPr>
          <w:ilvl w:val="1"/>
          <w:numId w:val="4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支付平台（方式）過多</w:t>
      </w:r>
    </w:p>
    <w:p w14:paraId="45AA9E15" w14:textId="4097414A" w:rsidR="00DA5B95" w:rsidRDefault="00DA5B95" w:rsidP="00DA5B95">
      <w:pPr>
        <w:spacing w:line="120" w:lineRule="auto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</w:p>
    <w:p w14:paraId="5FD553EA" w14:textId="731ADDD4" w:rsidR="00DA5B95" w:rsidRDefault="00DA5B95" w:rsidP="00DA5B95">
      <w:pPr>
        <w:pStyle w:val="a5"/>
        <w:numPr>
          <w:ilvl w:val="0"/>
          <w:numId w:val="5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我們將暫時不理會個人上限的問題，只保留單筆上限、回饋上限的設定，以「一致性」取代「客製性」</w:t>
      </w:r>
    </w:p>
    <w:p w14:paraId="236A8A9F" w14:textId="34711785" w:rsidR="00D30C5F" w:rsidRDefault="00D30C5F" w:rsidP="00D30C5F">
      <w:pPr>
        <w:pStyle w:val="a5"/>
        <w:numPr>
          <w:ilvl w:val="0"/>
          <w:numId w:val="5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我們決定根據不同的稅種以及費用選出2～3張合適的信用卡，推薦消費者使用。</w:t>
      </w:r>
    </w:p>
    <w:p w14:paraId="5E535326" w14:textId="5536037D" w:rsidR="00974840" w:rsidRDefault="00811813" w:rsidP="00974840">
      <w:pPr>
        <w:pStyle w:val="a5"/>
        <w:numPr>
          <w:ilvl w:val="0"/>
          <w:numId w:val="6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2023/0</w:t>
      </w:r>
      <w:r w:rsidR="00974840">
        <w:rPr>
          <w:rFonts w:ascii="標楷體" w:eastAsia="標楷體" w:hAnsi="標楷體" w:hint="eastAsia"/>
        </w:rPr>
        <w:t>5/</w:t>
      </w:r>
      <w:r w:rsidR="002B72B3">
        <w:rPr>
          <w:rFonts w:ascii="標楷體" w:eastAsia="標楷體" w:hAnsi="標楷體" w:hint="eastAsia"/>
        </w:rPr>
        <w:t>30到目前階段的程式原始碼皆已完成</w:t>
      </w:r>
    </w:p>
    <w:p w14:paraId="5C4DCCF9" w14:textId="630985BD" w:rsidR="006A688B" w:rsidRDefault="006A688B" w:rsidP="006A688B">
      <w:pPr>
        <w:pStyle w:val="a5"/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遇到的</w:t>
      </w:r>
      <w:r w:rsidR="00675A25">
        <w:rPr>
          <w:rFonts w:ascii="標楷體" w:eastAsia="標楷體" w:hAnsi="標楷體" w:hint="eastAsia"/>
        </w:rPr>
        <w:t>挑戰</w:t>
      </w:r>
      <w:r>
        <w:rPr>
          <w:rFonts w:ascii="標楷體" w:eastAsia="標楷體" w:hAnsi="標楷體" w:hint="eastAsia"/>
        </w:rPr>
        <w:t>：</w:t>
      </w:r>
    </w:p>
    <w:p w14:paraId="56C0A352" w14:textId="635E20A9" w:rsidR="006A688B" w:rsidRDefault="006A688B" w:rsidP="006A688B">
      <w:pPr>
        <w:pStyle w:val="a5"/>
        <w:numPr>
          <w:ilvl w:val="0"/>
          <w:numId w:val="7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我們發現以現階段擁有的內容，似乎有點過少</w:t>
      </w:r>
    </w:p>
    <w:p w14:paraId="0A732B8F" w14:textId="06B9B5C1" w:rsidR="006A688B" w:rsidRDefault="006A688B" w:rsidP="006A688B">
      <w:pPr>
        <w:spacing w:line="120" w:lineRule="auto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</w:p>
    <w:p w14:paraId="14914F6D" w14:textId="3660EF58" w:rsidR="006A688B" w:rsidRDefault="00731229" w:rsidP="006A688B">
      <w:pPr>
        <w:pStyle w:val="a5"/>
        <w:numPr>
          <w:ilvl w:val="0"/>
          <w:numId w:val="7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我們增加了讓消費者可以選擇多種要繳交的稅種以及費用，我們將稅種及費用的名稱和可以獲得的回饋放入</w:t>
      </w:r>
      <w:r w:rsidR="00A65616">
        <w:rPr>
          <w:rFonts w:ascii="標楷體" w:eastAsia="標楷體" w:hAnsi="標楷體" w:hint="eastAsia"/>
        </w:rPr>
        <w:t>串</w:t>
      </w:r>
      <w:r>
        <w:rPr>
          <w:rFonts w:ascii="標楷體" w:eastAsia="標楷體" w:hAnsi="標楷體" w:hint="eastAsia"/>
        </w:rPr>
        <w:t>列</w:t>
      </w:r>
      <w:r w:rsidR="00A65616">
        <w:rPr>
          <w:rFonts w:ascii="標楷體" w:eastAsia="標楷體" w:hAnsi="標楷體" w:hint="eastAsia"/>
        </w:rPr>
        <w:t>中</w:t>
      </w:r>
      <w:r>
        <w:rPr>
          <w:rFonts w:ascii="標楷體" w:eastAsia="標楷體" w:hAnsi="標楷體" w:hint="eastAsia"/>
        </w:rPr>
        <w:t>，</w:t>
      </w:r>
      <w:r w:rsidR="00675A25">
        <w:rPr>
          <w:rFonts w:ascii="標楷體" w:eastAsia="標楷體" w:hAnsi="標楷體" w:hint="eastAsia"/>
        </w:rPr>
        <w:t>讓消費者在離開系統時可以看到自己所選擇的所有稅種以及費用</w:t>
      </w:r>
    </w:p>
    <w:p w14:paraId="35DFE483" w14:textId="05D88391" w:rsidR="00675A25" w:rsidRDefault="00811813" w:rsidP="00675A25">
      <w:pPr>
        <w:pStyle w:val="a5"/>
        <w:numPr>
          <w:ilvl w:val="0"/>
          <w:numId w:val="6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2023/0</w:t>
      </w:r>
      <w:r w:rsidR="00675A25">
        <w:rPr>
          <w:rFonts w:ascii="標楷體" w:eastAsia="標楷體" w:hAnsi="標楷體" w:hint="eastAsia"/>
        </w:rPr>
        <w:t>5/31檢查系統是否有問題</w:t>
      </w:r>
    </w:p>
    <w:p w14:paraId="7AD5572B" w14:textId="77777777" w:rsidR="0020183C" w:rsidRDefault="0020183C" w:rsidP="0020183C">
      <w:pPr>
        <w:pStyle w:val="a5"/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遇到的挑戰：</w:t>
      </w:r>
    </w:p>
    <w:p w14:paraId="418B5151" w14:textId="0DEA9150" w:rsidR="0020183C" w:rsidRDefault="0020183C" w:rsidP="0020183C">
      <w:pPr>
        <w:pStyle w:val="a5"/>
        <w:numPr>
          <w:ilvl w:val="0"/>
          <w:numId w:val="7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再此檢查過後，我們認為系統只能在終端機上執行，似乎不符合使用的廣泛性，同時，也認為系統的複雜性不夠</w:t>
      </w:r>
    </w:p>
    <w:p w14:paraId="328BBDCC" w14:textId="6BC6D1FC" w:rsidR="0020183C" w:rsidRDefault="0020183C" w:rsidP="0020183C">
      <w:pPr>
        <w:pStyle w:val="a5"/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</w:p>
    <w:p w14:paraId="59C020D8" w14:textId="2B63EB5C" w:rsidR="0020183C" w:rsidRDefault="0020183C" w:rsidP="0020183C">
      <w:pPr>
        <w:pStyle w:val="a5"/>
        <w:numPr>
          <w:ilvl w:val="0"/>
          <w:numId w:val="7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我們決定將系統做成網頁版</w:t>
      </w:r>
    </w:p>
    <w:p w14:paraId="13643074" w14:textId="1077CA55" w:rsidR="0020183C" w:rsidRDefault="00811813" w:rsidP="0020183C">
      <w:pPr>
        <w:pStyle w:val="a5"/>
        <w:numPr>
          <w:ilvl w:val="0"/>
          <w:numId w:val="6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2023/06/01</w:t>
      </w:r>
      <w:r w:rsidR="00ED1221">
        <w:rPr>
          <w:rFonts w:ascii="標楷體" w:eastAsia="標楷體" w:hAnsi="標楷體" w:hint="eastAsia"/>
        </w:rPr>
        <w:t>初步網頁已完成</w:t>
      </w:r>
    </w:p>
    <w:p w14:paraId="4E755B3D" w14:textId="16146141" w:rsidR="00ED1221" w:rsidRDefault="00ED1221" w:rsidP="00ED1221">
      <w:pPr>
        <w:pStyle w:val="a5"/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遇到的挑戰：</w:t>
      </w:r>
    </w:p>
    <w:p w14:paraId="08976EA6" w14:textId="401A4005" w:rsidR="00ED1221" w:rsidRDefault="00A65616" w:rsidP="00A65616">
      <w:pPr>
        <w:pStyle w:val="a5"/>
        <w:numPr>
          <w:ilvl w:val="0"/>
          <w:numId w:val="7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有些功能超出能力範圍</w:t>
      </w:r>
    </w:p>
    <w:p w14:paraId="6A04CF90" w14:textId="03A3DCEB" w:rsidR="00A65616" w:rsidRDefault="00124C77" w:rsidP="00124C77">
      <w:pPr>
        <w:spacing w:line="120" w:lineRule="auto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</w:p>
    <w:p w14:paraId="0F9EE8F1" w14:textId="2A4291CD" w:rsidR="00124C77" w:rsidRDefault="00124C77" w:rsidP="00124C77">
      <w:pPr>
        <w:pStyle w:val="a5"/>
        <w:numPr>
          <w:ilvl w:val="0"/>
          <w:numId w:val="7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我們只好先刪掉一些功能和對部分功能以及檔案進行修改，</w:t>
      </w:r>
      <w:r w:rsidR="009E5CA1">
        <w:rPr>
          <w:rFonts w:ascii="標楷體" w:eastAsia="標楷體" w:hAnsi="標楷體" w:hint="eastAsia"/>
        </w:rPr>
        <w:t>像是，把串列功能拿掉、儲存其他功能的檔案只留下判斷功能、把離開系統的拿掉</w:t>
      </w:r>
    </w:p>
    <w:p w14:paraId="4DC500A8" w14:textId="6DDE1E52" w:rsidR="003D0F2A" w:rsidRDefault="003D0F2A" w:rsidP="003D0F2A">
      <w:pPr>
        <w:pStyle w:val="a5"/>
        <w:numPr>
          <w:ilvl w:val="0"/>
          <w:numId w:val="6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2023/</w:t>
      </w:r>
      <w:r>
        <w:rPr>
          <w:rFonts w:ascii="標楷體" w:eastAsia="標楷體" w:hAnsi="標楷體" w:hint="eastAsia"/>
        </w:rPr>
        <w:t>0</w:t>
      </w:r>
      <w:r>
        <w:rPr>
          <w:rFonts w:ascii="標楷體" w:eastAsia="標楷體" w:hAnsi="標楷體"/>
        </w:rPr>
        <w:t>6/</w:t>
      </w:r>
      <w:r>
        <w:rPr>
          <w:rFonts w:ascii="標楷體" w:eastAsia="標楷體" w:hAnsi="標楷體" w:hint="eastAsia"/>
        </w:rPr>
        <w:t>0</w:t>
      </w:r>
      <w:r>
        <w:rPr>
          <w:rFonts w:ascii="標楷體" w:eastAsia="標楷體" w:hAnsi="標楷體"/>
        </w:rPr>
        <w:t>2</w:t>
      </w:r>
      <w:r w:rsidR="00931630">
        <w:rPr>
          <w:rFonts w:ascii="標楷體" w:eastAsia="標楷體" w:hAnsi="標楷體" w:hint="eastAsia"/>
        </w:rPr>
        <w:t>進行網頁優化（將前一天拿掉的功能補回來</w:t>
      </w:r>
      <w:r w:rsidR="00931630">
        <w:rPr>
          <w:rFonts w:ascii="標楷體" w:eastAsia="標楷體" w:hAnsi="標楷體"/>
        </w:rPr>
        <w:t>）</w:t>
      </w:r>
    </w:p>
    <w:p w14:paraId="52010045" w14:textId="6E528F5F" w:rsidR="00931630" w:rsidRDefault="00931630" w:rsidP="00931630">
      <w:pPr>
        <w:spacing w:line="120" w:lineRule="auto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遇到的挑戰：</w:t>
      </w:r>
    </w:p>
    <w:p w14:paraId="3E74DE07" w14:textId="483496E0" w:rsidR="00931630" w:rsidRDefault="0037214B" w:rsidP="00931630">
      <w:pPr>
        <w:pStyle w:val="a5"/>
        <w:numPr>
          <w:ilvl w:val="0"/>
          <w:numId w:val="7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網頁出現若使用者沒有確實填寫每個欄位會報錯的情況</w:t>
      </w:r>
    </w:p>
    <w:p w14:paraId="0F6A8860" w14:textId="347163AE" w:rsidR="00177822" w:rsidRDefault="00177822" w:rsidP="00931630">
      <w:pPr>
        <w:pStyle w:val="a5"/>
        <w:numPr>
          <w:ilvl w:val="0"/>
          <w:numId w:val="7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網頁在使用者選擇離開系統後，出現的畫面還需要再美化</w:t>
      </w:r>
    </w:p>
    <w:p w14:paraId="7B56BC24" w14:textId="43811F6C" w:rsidR="009348FF" w:rsidRDefault="009348FF" w:rsidP="009348FF">
      <w:pPr>
        <w:spacing w:line="120" w:lineRule="auto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</w:p>
    <w:p w14:paraId="3CF8B615" w14:textId="2EAF2131" w:rsidR="007836C8" w:rsidRDefault="009348FF" w:rsidP="007836C8">
      <w:pPr>
        <w:pStyle w:val="a5"/>
        <w:numPr>
          <w:ilvl w:val="0"/>
          <w:numId w:val="7"/>
        </w:numPr>
        <w:spacing w:line="12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在html裡加入</w:t>
      </w:r>
      <w:r w:rsidR="004B4932" w:rsidRPr="004B4932">
        <w:rPr>
          <w:rFonts w:ascii="標楷體" w:eastAsia="標楷體" w:hAnsi="標楷體"/>
        </w:rPr>
        <w:t>required</w:t>
      </w:r>
      <w:r w:rsidR="00DA30AB">
        <w:rPr>
          <w:rFonts w:ascii="標楷體" w:eastAsia="標楷體" w:hAnsi="標楷體" w:hint="eastAsia"/>
        </w:rPr>
        <w:t>的指令，</w:t>
      </w:r>
      <w:r w:rsidR="00514DA0">
        <w:rPr>
          <w:rFonts w:ascii="標楷體" w:eastAsia="標楷體" w:hAnsi="標楷體" w:hint="eastAsia"/>
        </w:rPr>
        <w:t>在使用者沒有完整填寫時，提醒使用者</w:t>
      </w:r>
    </w:p>
    <w:p w14:paraId="7E692BBE" w14:textId="05E70CA5" w:rsidR="007836C8" w:rsidRDefault="00005480" w:rsidP="007836C8">
      <w:pPr>
        <w:pStyle w:val="a5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利用</w:t>
      </w:r>
      <w:r w:rsidR="007836C8" w:rsidRPr="007836C8">
        <w:rPr>
          <w:rFonts w:ascii="標楷體" w:eastAsia="標楷體" w:hAnsi="標楷體"/>
        </w:rPr>
        <w:t xml:space="preserve"> CSS</w:t>
      </w:r>
      <w:r w:rsidR="00333D44">
        <w:rPr>
          <w:rFonts w:ascii="標楷體" w:eastAsia="標楷體" w:hAnsi="標楷體" w:hint="eastAsia"/>
        </w:rPr>
        <w:t xml:space="preserve"> </w:t>
      </w:r>
      <w:r w:rsidR="007836C8" w:rsidRPr="007836C8">
        <w:rPr>
          <w:rFonts w:ascii="標楷體" w:eastAsia="標楷體" w:hAnsi="標楷體" w:hint="eastAsia"/>
        </w:rPr>
        <w:t>樣式美化表格</w:t>
      </w:r>
      <w:r>
        <w:rPr>
          <w:rFonts w:ascii="標楷體" w:eastAsia="標楷體" w:hAnsi="標楷體" w:hint="eastAsia"/>
        </w:rPr>
        <w:t>，在total_amount裡加入相關指令</w:t>
      </w:r>
    </w:p>
    <w:p w14:paraId="23728F57" w14:textId="3520ECA3" w:rsidR="00AC46C2" w:rsidRPr="00AC46C2" w:rsidRDefault="00AC46C2" w:rsidP="00AC46C2">
      <w:pPr>
        <w:pStyle w:val="a5"/>
        <w:numPr>
          <w:ilvl w:val="0"/>
          <w:numId w:val="6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2023/06/03進行最後的補強</w:t>
      </w:r>
    </w:p>
    <w:p w14:paraId="6DF07FA5" w14:textId="0D62226F" w:rsidR="00417360" w:rsidRDefault="00417360" w:rsidP="0041736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組內規定：</w:t>
      </w:r>
    </w:p>
    <w:p w14:paraId="22BEEB67" w14:textId="4EC09DEB" w:rsidR="00417360" w:rsidRDefault="00417360" w:rsidP="00417360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我們組內規定每個檔案都需要在程式碼開始的最上方寫註解，包含檔案名稱、負責人、功能，並且，下方的程式碼也要將詳細的功能註解寫上。</w:t>
      </w:r>
    </w:p>
    <w:p w14:paraId="420A2EBE" w14:textId="2AF0D33D" w:rsidR="00A76471" w:rsidRDefault="00A76471" w:rsidP="00417360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檔案：</w:t>
      </w:r>
    </w:p>
    <w:p w14:paraId="4721AE16" w14:textId="77777777" w:rsidR="006B1CF5" w:rsidRDefault="00A76471" w:rsidP="006B1CF5">
      <w:pPr>
        <w:pStyle w:val="a5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py</w:t>
      </w:r>
      <w:r>
        <w:rPr>
          <w:rFonts w:ascii="標楷體" w:eastAsia="標楷體" w:hAnsi="標楷體" w:hint="eastAsia"/>
        </w:rPr>
        <w:t>檔：</w:t>
      </w:r>
    </w:p>
    <w:p w14:paraId="676B452E" w14:textId="3E797B22" w:rsidR="006B1CF5" w:rsidRDefault="00A76471" w:rsidP="006B1CF5">
      <w:pPr>
        <w:pStyle w:val="a5"/>
        <w:numPr>
          <w:ilvl w:val="1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ain.py</w:t>
      </w:r>
      <w:r w:rsidR="00AC46C2">
        <w:rPr>
          <w:rFonts w:ascii="標楷體" w:eastAsia="標楷體" w:hAnsi="標楷體" w:hint="eastAsia"/>
        </w:rPr>
        <w:t>：程式的主進入點，i</w:t>
      </w:r>
      <w:r w:rsidR="00AC46C2">
        <w:rPr>
          <w:rFonts w:ascii="標楷體" w:eastAsia="標楷體" w:hAnsi="標楷體"/>
        </w:rPr>
        <w:t xml:space="preserve">mport </w:t>
      </w:r>
      <w:r w:rsidR="00AC46C2">
        <w:rPr>
          <w:rFonts w:ascii="標楷體" w:eastAsia="標楷體" w:hAnsi="標楷體" w:hint="eastAsia"/>
        </w:rPr>
        <w:t>incometax.py、calUtility.py、vehicle.p</w:t>
      </w:r>
      <w:r w:rsidR="00AC46C2">
        <w:rPr>
          <w:rFonts w:ascii="標楷體" w:eastAsia="標楷體" w:hAnsi="標楷體"/>
        </w:rPr>
        <w:t>y</w:t>
      </w:r>
      <w:r w:rsidR="00AC46C2">
        <w:rPr>
          <w:rFonts w:ascii="標楷體" w:eastAsia="標楷體" w:hAnsi="標楷體" w:hint="eastAsia"/>
        </w:rPr>
        <w:t>的功能</w:t>
      </w:r>
    </w:p>
    <w:p w14:paraId="2FAA5226" w14:textId="0DE7608C" w:rsidR="006B1CF5" w:rsidRDefault="00A76471" w:rsidP="006B1CF5">
      <w:pPr>
        <w:pStyle w:val="a5"/>
        <w:numPr>
          <w:ilvl w:val="1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ncometax.py</w:t>
      </w:r>
      <w:r w:rsidR="00AC46C2">
        <w:rPr>
          <w:rFonts w:ascii="標楷體" w:eastAsia="標楷體" w:hAnsi="標楷體" w:hint="eastAsia"/>
        </w:rPr>
        <w:t>：綜合所得稅的相關計算、判斷</w:t>
      </w:r>
    </w:p>
    <w:p w14:paraId="3C79281B" w14:textId="55E70984" w:rsidR="006B1CF5" w:rsidRDefault="00A76471" w:rsidP="006B1CF5">
      <w:pPr>
        <w:pStyle w:val="a5"/>
        <w:numPr>
          <w:ilvl w:val="1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calUtility.py</w:t>
      </w:r>
      <w:r w:rsidR="00AC46C2">
        <w:rPr>
          <w:rFonts w:ascii="標楷體" w:eastAsia="標楷體" w:hAnsi="標楷體" w:hint="eastAsia"/>
        </w:rPr>
        <w:t>：水電費的相關計算、判斷</w:t>
      </w:r>
    </w:p>
    <w:p w14:paraId="2B621C1C" w14:textId="2143B5A3" w:rsidR="00A76471" w:rsidRPr="00A76471" w:rsidRDefault="00A76471" w:rsidP="006B1CF5">
      <w:pPr>
        <w:pStyle w:val="a5"/>
        <w:numPr>
          <w:ilvl w:val="1"/>
          <w:numId w:val="6"/>
        </w:numPr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vehicle.py</w:t>
      </w:r>
      <w:r w:rsidR="00AC46C2">
        <w:rPr>
          <w:rFonts w:ascii="標楷體" w:eastAsia="標楷體" w:hAnsi="標楷體" w:hint="eastAsia"/>
        </w:rPr>
        <w:t>：牌照稅以及燃料稅的相關計算、判斷</w:t>
      </w:r>
    </w:p>
    <w:p w14:paraId="5DAF34B7" w14:textId="77777777" w:rsidR="006B1CF5" w:rsidRDefault="00A76471" w:rsidP="006B1CF5">
      <w:pPr>
        <w:pStyle w:val="a5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h</w:t>
      </w:r>
      <w:r>
        <w:rPr>
          <w:rFonts w:ascii="標楷體" w:eastAsia="標楷體" w:hAnsi="標楷體"/>
        </w:rPr>
        <w:t>tml</w:t>
      </w:r>
      <w:r>
        <w:rPr>
          <w:rFonts w:ascii="標楷體" w:eastAsia="標楷體" w:hAnsi="標楷體" w:hint="eastAsia"/>
        </w:rPr>
        <w:t>檔：</w:t>
      </w:r>
    </w:p>
    <w:p w14:paraId="4F30BA2A" w14:textId="7D7003A8" w:rsidR="006B1CF5" w:rsidRDefault="00A76471" w:rsidP="006B1CF5">
      <w:pPr>
        <w:pStyle w:val="a5"/>
        <w:numPr>
          <w:ilvl w:val="1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>uel.html</w:t>
      </w:r>
      <w:r w:rsidR="006B1CF5">
        <w:rPr>
          <w:rFonts w:ascii="標楷體" w:eastAsia="標楷體" w:hAnsi="標楷體" w:hint="eastAsia"/>
        </w:rPr>
        <w:t>：燃料稅相關功能</w:t>
      </w:r>
    </w:p>
    <w:p w14:paraId="3BEEB8CC" w14:textId="4012BC3F" w:rsidR="006B1CF5" w:rsidRDefault="006B1CF5" w:rsidP="006B1CF5">
      <w:pPr>
        <w:pStyle w:val="a5"/>
        <w:numPr>
          <w:ilvl w:val="1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ncometax.html</w:t>
      </w:r>
      <w:r w:rsidR="000B3CE7">
        <w:rPr>
          <w:rFonts w:ascii="標楷體" w:eastAsia="標楷體" w:hAnsi="標楷體" w:hint="eastAsia"/>
        </w:rPr>
        <w:t>：綜合所得稅相關功能</w:t>
      </w:r>
    </w:p>
    <w:p w14:paraId="060B9E05" w14:textId="60D52EA0" w:rsidR="006B1CF5" w:rsidRDefault="006B1CF5" w:rsidP="006B1CF5">
      <w:pPr>
        <w:pStyle w:val="a5"/>
        <w:numPr>
          <w:ilvl w:val="1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ndex.html</w:t>
      </w:r>
      <w:r w:rsidR="000B3CE7">
        <w:rPr>
          <w:rFonts w:ascii="標楷體" w:eastAsia="標楷體" w:hAnsi="標楷體" w:hint="eastAsia"/>
        </w:rPr>
        <w:t>：顯示功能讓使用者選擇</w:t>
      </w:r>
    </w:p>
    <w:p w14:paraId="398A5485" w14:textId="4AC425F0" w:rsidR="006B1CF5" w:rsidRDefault="006B1CF5" w:rsidP="006B1CF5">
      <w:pPr>
        <w:pStyle w:val="a5"/>
        <w:numPr>
          <w:ilvl w:val="1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eave.html</w:t>
      </w:r>
      <w:r>
        <w:rPr>
          <w:rFonts w:ascii="標楷體" w:eastAsia="標楷體" w:hAnsi="標楷體" w:hint="eastAsia"/>
        </w:rPr>
        <w:t>：顯示感謝語</w:t>
      </w:r>
    </w:p>
    <w:p w14:paraId="154532FA" w14:textId="7ADEB698" w:rsidR="006B1CF5" w:rsidRDefault="006B1CF5" w:rsidP="006B1CF5">
      <w:pPr>
        <w:pStyle w:val="a5"/>
        <w:numPr>
          <w:ilvl w:val="1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ax_result.html</w:t>
      </w:r>
      <w:r w:rsidR="000B3CE7">
        <w:rPr>
          <w:rFonts w:ascii="標楷體" w:eastAsia="標楷體" w:hAnsi="標楷體" w:hint="eastAsia"/>
        </w:rPr>
        <w:t>：顯示綜合所得稅</w:t>
      </w:r>
      <w:r w:rsidR="00AC46C2">
        <w:rPr>
          <w:rFonts w:ascii="標楷體" w:eastAsia="標楷體" w:hAnsi="標楷體" w:hint="eastAsia"/>
        </w:rPr>
        <w:t>、牌照稅、燃料稅</w:t>
      </w:r>
      <w:r w:rsidR="000B3CE7">
        <w:rPr>
          <w:rFonts w:ascii="標楷體" w:eastAsia="標楷體" w:hAnsi="標楷體" w:hint="eastAsia"/>
        </w:rPr>
        <w:t>的結果</w:t>
      </w:r>
    </w:p>
    <w:p w14:paraId="5834B102" w14:textId="6D7B646D" w:rsidR="006B1CF5" w:rsidRDefault="006B1CF5" w:rsidP="006B1CF5">
      <w:pPr>
        <w:pStyle w:val="a5"/>
        <w:numPr>
          <w:ilvl w:val="1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otal_amount.html</w:t>
      </w:r>
      <w:r>
        <w:rPr>
          <w:rFonts w:ascii="標楷體" w:eastAsia="標楷體" w:hAnsi="標楷體" w:hint="eastAsia"/>
        </w:rPr>
        <w:t>：使用者選擇離開後將其選擇的稅種及費用還有分別的金額、回饋列出來</w:t>
      </w:r>
    </w:p>
    <w:p w14:paraId="765D041A" w14:textId="3922E31F" w:rsidR="006B1CF5" w:rsidRDefault="006B1CF5" w:rsidP="006B1CF5">
      <w:pPr>
        <w:pStyle w:val="a5"/>
        <w:numPr>
          <w:ilvl w:val="1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u</w:t>
      </w:r>
      <w:r>
        <w:rPr>
          <w:rFonts w:ascii="標楷體" w:eastAsia="標楷體" w:hAnsi="標楷體"/>
        </w:rPr>
        <w:t>tility.html</w:t>
      </w:r>
      <w:r w:rsidR="00AC46C2">
        <w:rPr>
          <w:rFonts w:ascii="標楷體" w:eastAsia="標楷體" w:hAnsi="標楷體" w:hint="eastAsia"/>
        </w:rPr>
        <w:t>：水電費相關功能</w:t>
      </w:r>
    </w:p>
    <w:p w14:paraId="0D1AE37A" w14:textId="6BDAE342" w:rsidR="006B1CF5" w:rsidRDefault="006B1CF5" w:rsidP="006B1CF5">
      <w:pPr>
        <w:pStyle w:val="a5"/>
        <w:numPr>
          <w:ilvl w:val="1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utility_result.html</w:t>
      </w:r>
      <w:r w:rsidR="00AC46C2">
        <w:rPr>
          <w:rFonts w:ascii="標楷體" w:eastAsia="標楷體" w:hAnsi="標楷體" w:hint="eastAsia"/>
        </w:rPr>
        <w:t>：顯示水電費的結果</w:t>
      </w:r>
    </w:p>
    <w:p w14:paraId="09255202" w14:textId="0CEEA7DA" w:rsidR="00A76471" w:rsidRPr="00A76471" w:rsidRDefault="006B1CF5" w:rsidP="006B1CF5">
      <w:pPr>
        <w:pStyle w:val="a5"/>
        <w:numPr>
          <w:ilvl w:val="1"/>
          <w:numId w:val="6"/>
        </w:numPr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vehicle.html：牌照稅相關功能</w:t>
      </w:r>
    </w:p>
    <w:sectPr w:rsidR="00A76471" w:rsidRPr="00A764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75D2"/>
    <w:multiLevelType w:val="hybridMultilevel"/>
    <w:tmpl w:val="6FFA22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406EA0"/>
    <w:multiLevelType w:val="hybridMultilevel"/>
    <w:tmpl w:val="B2DC14F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D9523ED"/>
    <w:multiLevelType w:val="hybridMultilevel"/>
    <w:tmpl w:val="FF0065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4B160A"/>
    <w:multiLevelType w:val="hybridMultilevel"/>
    <w:tmpl w:val="36FE14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9615FDB"/>
    <w:multiLevelType w:val="hybridMultilevel"/>
    <w:tmpl w:val="270442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2765F2"/>
    <w:multiLevelType w:val="hybridMultilevel"/>
    <w:tmpl w:val="10B66B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F675641"/>
    <w:multiLevelType w:val="hybridMultilevel"/>
    <w:tmpl w:val="D436ADB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76888528">
    <w:abstractNumId w:val="4"/>
  </w:num>
  <w:num w:numId="2" w16cid:durableId="1679113273">
    <w:abstractNumId w:val="2"/>
  </w:num>
  <w:num w:numId="3" w16cid:durableId="1205405953">
    <w:abstractNumId w:val="0"/>
  </w:num>
  <w:num w:numId="4" w16cid:durableId="1377664010">
    <w:abstractNumId w:val="5"/>
  </w:num>
  <w:num w:numId="5" w16cid:durableId="994261019">
    <w:abstractNumId w:val="1"/>
  </w:num>
  <w:num w:numId="6" w16cid:durableId="1910187377">
    <w:abstractNumId w:val="3"/>
  </w:num>
  <w:num w:numId="7" w16cid:durableId="1708335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6D"/>
    <w:rsid w:val="00005480"/>
    <w:rsid w:val="00007381"/>
    <w:rsid w:val="0003009A"/>
    <w:rsid w:val="00044867"/>
    <w:rsid w:val="000A5B5B"/>
    <w:rsid w:val="000B3CE7"/>
    <w:rsid w:val="00124C77"/>
    <w:rsid w:val="0013307D"/>
    <w:rsid w:val="00177822"/>
    <w:rsid w:val="0020183C"/>
    <w:rsid w:val="0021551F"/>
    <w:rsid w:val="00230DE1"/>
    <w:rsid w:val="00285764"/>
    <w:rsid w:val="002B72B3"/>
    <w:rsid w:val="00302411"/>
    <w:rsid w:val="00333D44"/>
    <w:rsid w:val="0037214B"/>
    <w:rsid w:val="003D0F2A"/>
    <w:rsid w:val="00417360"/>
    <w:rsid w:val="004544F0"/>
    <w:rsid w:val="004A6399"/>
    <w:rsid w:val="004B4932"/>
    <w:rsid w:val="00514DA0"/>
    <w:rsid w:val="00555C02"/>
    <w:rsid w:val="00587E3F"/>
    <w:rsid w:val="005F35A9"/>
    <w:rsid w:val="0061756D"/>
    <w:rsid w:val="00675A25"/>
    <w:rsid w:val="006A688B"/>
    <w:rsid w:val="006B0FB7"/>
    <w:rsid w:val="006B1CF5"/>
    <w:rsid w:val="006B4B8D"/>
    <w:rsid w:val="00731229"/>
    <w:rsid w:val="007836C8"/>
    <w:rsid w:val="007A2A9C"/>
    <w:rsid w:val="007B2079"/>
    <w:rsid w:val="007B4BC9"/>
    <w:rsid w:val="00811813"/>
    <w:rsid w:val="00931630"/>
    <w:rsid w:val="009348FF"/>
    <w:rsid w:val="00974840"/>
    <w:rsid w:val="009E5CA1"/>
    <w:rsid w:val="00A65616"/>
    <w:rsid w:val="00A76471"/>
    <w:rsid w:val="00A92B0F"/>
    <w:rsid w:val="00AC367B"/>
    <w:rsid w:val="00AC418E"/>
    <w:rsid w:val="00AC46C2"/>
    <w:rsid w:val="00B20673"/>
    <w:rsid w:val="00B7520A"/>
    <w:rsid w:val="00C36841"/>
    <w:rsid w:val="00C55B70"/>
    <w:rsid w:val="00D30C5F"/>
    <w:rsid w:val="00D8699F"/>
    <w:rsid w:val="00DA30AB"/>
    <w:rsid w:val="00DA5B95"/>
    <w:rsid w:val="00E116A1"/>
    <w:rsid w:val="00ED1221"/>
    <w:rsid w:val="00EE1159"/>
    <w:rsid w:val="00F547E3"/>
    <w:rsid w:val="00F95A1E"/>
    <w:rsid w:val="00FB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4AD5"/>
  <w15:chartTrackingRefBased/>
  <w15:docId w15:val="{A20C66DB-AF18-4957-8577-EA6C73AC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1756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61756D"/>
    <w:rPr>
      <w:b/>
      <w:bCs/>
    </w:rPr>
  </w:style>
  <w:style w:type="table" w:styleId="a4">
    <w:name w:val="Table Grid"/>
    <w:basedOn w:val="a1"/>
    <w:uiPriority w:val="39"/>
    <w:rsid w:val="004A6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41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4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2386-4CC1-4F65-ACD7-8C6748A7C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宜妏 陳</dc:creator>
  <cp:keywords/>
  <dc:description/>
  <cp:lastModifiedBy>宜妏 陳</cp:lastModifiedBy>
  <cp:revision>56</cp:revision>
  <cp:lastPrinted>2023-06-03T02:02:00Z</cp:lastPrinted>
  <dcterms:created xsi:type="dcterms:W3CDTF">2023-06-01T12:24:00Z</dcterms:created>
  <dcterms:modified xsi:type="dcterms:W3CDTF">2023-06-03T02:02:00Z</dcterms:modified>
</cp:coreProperties>
</file>