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F47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第一行</w:t>
      </w:r>
    </w:p>
    <w:p w14:paraId="78B710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第二行</w:t>
      </w:r>
    </w:p>
    <w:p w14:paraId="4FF25B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第三行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CF1096"/>
    <w:rsid w:val="3FCF1096"/>
    <w:rsid w:val="AFFF5682"/>
    <w:rsid w:val="C7F5B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2026-06-09T18:58:00Z</dcterms:created>
  <dc:creator>Evelyn Gao</dc:creator>
  <cp:lastModifiedBy>Evelyn Gao</cp:lastModifiedBy>
  <dcterms:modified xsi:type="dcterms:W3CDTF">2026-06-09T18:59:54Z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ICV">
    <vt:lpwstr>91172B513B97F428C5F1276A82613B47_41</vt:lpwstr>
  </property>
</Properties>
</file>