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CalculadoraU3{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double num1, num2, resultado;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char operador;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System.out.print("Ingresa el primer número (o 'q' para salir):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String inputStr = input.next();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if (inputStr.equals("q"))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System.out.println("¡Adiós!");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num1 = Double.parseDouble(inputStr);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System.out.print("Ingresa un operador (+, -, *, /): 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operador = input.next().charAt(0);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System.out.print("Ingresa el segundo número: 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num2 = input.nextDouble();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switch (operador)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case '+':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resultado = num1 + num2;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System.out.println("Resultado: " + resultado);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case '-':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resultado = num1 - num2;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System.out.println("Resultado: " + resultado);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case '*':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resultado = num1 * num2;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System.out.println("Resultado: " + resultado);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case '/':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if (num2 != 0)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resultado = num1 / num2;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System.out.println("Resultado: " + resultado);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