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F5F5" w14:textId="77777777" w:rsidR="003F671B" w:rsidRDefault="00000000">
      <w:pPr>
        <w:pageBreakBefore/>
        <w:spacing w:after="100"/>
      </w:pPr>
      <w:r>
        <w:rPr>
          <w:b/>
          <w:bCs/>
          <w:color w:val="1A3A6B"/>
          <w:sz w:val="28"/>
          <w:szCs w:val="28"/>
          <w:lang w:val="en-GB"/>
        </w:rPr>
        <w:t>Type</w:t>
      </w:r>
      <w:r>
        <w:rPr>
          <w:b/>
          <w:bCs/>
          <w:color w:val="1A3A6B"/>
          <w:sz w:val="28"/>
          <w:szCs w:val="28"/>
        </w:rPr>
        <w:t xml:space="preserve"> </w:t>
      </w:r>
      <w:proofErr w:type="gramStart"/>
      <w:r>
        <w:rPr>
          <w:b/>
          <w:bCs/>
          <w:color w:val="1A3A6B"/>
          <w:sz w:val="28"/>
          <w:szCs w:val="28"/>
        </w:rPr>
        <w:t>1  (</w:t>
      </w:r>
      <w:proofErr w:type="gramEnd"/>
      <w:r>
        <w:rPr>
          <w:b/>
          <w:bCs/>
          <w:color w:val="1A3A6B"/>
          <w:sz w:val="28"/>
          <w:szCs w:val="28"/>
        </w:rPr>
        <w:t>Index: 77)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EC1DFF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5AB8110"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F82FA1C" w14:textId="77777777" w:rsidR="003F671B" w:rsidRDefault="00000000">
            <w:pPr>
              <w:spacing w:after="60"/>
            </w:pPr>
            <w:r>
              <w:rPr>
                <w:color w:val="2C2C2C"/>
                <w:sz w:val="18"/>
                <w:szCs w:val="18"/>
              </w:rPr>
              <w:t>77</w:t>
            </w:r>
          </w:p>
        </w:tc>
      </w:tr>
      <w:tr w:rsidR="003F671B" w14:paraId="5BA20EEE"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EB9A767"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357D564" w14:textId="77777777" w:rsidR="003F671B" w:rsidRDefault="00000000">
            <w:r>
              <w:rPr>
                <w:b/>
                <w:bCs/>
                <w:color w:val="FFFFFF"/>
                <w:sz w:val="18"/>
                <w:szCs w:val="18"/>
              </w:rPr>
              <w:t>PARTIALLY TRUE</w:t>
            </w:r>
          </w:p>
        </w:tc>
      </w:tr>
      <w:tr w:rsidR="003F671B" w14:paraId="6CCEAA8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323A3BD"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394D7D5A" w14:textId="77777777" w:rsidR="003F671B" w:rsidRDefault="00000000">
            <w:r>
              <w:rPr>
                <w:b/>
                <w:bCs/>
                <w:color w:val="FFFFFF"/>
                <w:sz w:val="18"/>
                <w:szCs w:val="18"/>
              </w:rPr>
              <w:t>FALSE</w:t>
            </w:r>
          </w:p>
        </w:tc>
      </w:tr>
    </w:tbl>
    <w:p w14:paraId="4F71E0A7" w14:textId="77777777" w:rsidR="003F671B" w:rsidRDefault="003F671B">
      <w:pPr>
        <w:spacing w:after="120"/>
      </w:pPr>
    </w:p>
    <w:p w14:paraId="5EC44334"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E701102"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A53083F"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39 years</w:t>
            </w:r>
            <w:r>
              <w:rPr>
                <w:color w:val="1A3A6B"/>
                <w:sz w:val="18"/>
                <w:szCs w:val="18"/>
                <w:lang w:val="en-US"/>
              </w:rPr>
              <w:t xml:space="preserve">, </w:t>
            </w:r>
            <w:r>
              <w:rPr>
                <w:color w:val="1A3A6B"/>
                <w:sz w:val="18"/>
                <w:szCs w:val="18"/>
                <w:highlight w:val="green"/>
                <w:lang w:val="en-US"/>
              </w:rPr>
              <w:t>the Liver disease severity is none</w:t>
            </w:r>
            <w:r>
              <w:rPr>
                <w:color w:val="1A3A6B"/>
                <w:sz w:val="18"/>
                <w:szCs w:val="18"/>
                <w:lang w:val="en-US"/>
              </w:rPr>
              <w:t xml:space="preserve">, </w:t>
            </w:r>
            <w:r>
              <w:rPr>
                <w:color w:val="1A3A6B"/>
                <w:sz w:val="18"/>
                <w:szCs w:val="18"/>
                <w:highlight w:val="cyan"/>
                <w:lang w:val="en-US"/>
              </w:rPr>
              <w:t xml:space="preserve">the Moderate to severe </w:t>
            </w:r>
            <w:proofErr w:type="gramStart"/>
            <w:r>
              <w:rPr>
                <w:color w:val="1A3A6B"/>
                <w:sz w:val="18"/>
                <w:szCs w:val="18"/>
                <w:highlight w:val="cyan"/>
                <w:lang w:val="en-US"/>
              </w:rPr>
              <w:t>Chronic Kidney Disease</w:t>
            </w:r>
            <w:proofErr w:type="gramEnd"/>
            <w:r>
              <w:rPr>
                <w:color w:val="1A3A6B"/>
                <w:sz w:val="18"/>
                <w:szCs w:val="18"/>
                <w:highlight w:val="cyan"/>
                <w:lang w:val="en-US"/>
              </w:rPr>
              <w:t xml:space="preserve"> is no</w:t>
            </w:r>
            <w:r>
              <w:rPr>
                <w:color w:val="1A3A6B"/>
                <w:sz w:val="18"/>
                <w:szCs w:val="18"/>
                <w:lang w:val="en-US"/>
              </w:rPr>
              <w:t>, the CCI Score is -2.</w:t>
            </w:r>
          </w:p>
        </w:tc>
      </w:tr>
    </w:tbl>
    <w:p w14:paraId="3C495570" w14:textId="77777777" w:rsidR="003F671B" w:rsidRDefault="003F671B">
      <w:pPr>
        <w:spacing w:after="100"/>
        <w:rPr>
          <w:lang w:val="en-US"/>
        </w:rPr>
      </w:pPr>
    </w:p>
    <w:p w14:paraId="645F901D"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2C5AA6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1288DFD" w14:textId="77777777" w:rsidR="003F671B" w:rsidRDefault="00000000">
            <w:pPr>
              <w:spacing w:after="20"/>
              <w:rPr>
                <w:lang w:val="en-US"/>
              </w:rPr>
            </w:pPr>
            <w:r>
              <w:rPr>
                <w:color w:val="2C2C2C"/>
                <w:sz w:val="17"/>
                <w:szCs w:val="17"/>
                <w:lang w:val="en-US"/>
              </w:rPr>
              <w:t xml:space="preserve">In March 2014, a </w:t>
            </w:r>
            <w:r>
              <w:rPr>
                <w:color w:val="2C2C2C"/>
                <w:sz w:val="17"/>
                <w:szCs w:val="17"/>
                <w:highlight w:val="yellow"/>
                <w:lang w:val="en-US"/>
              </w:rPr>
              <w:t>39-year-old</w:t>
            </w:r>
            <w:r>
              <w:rPr>
                <w:color w:val="2C2C2C"/>
                <w:sz w:val="17"/>
                <w:szCs w:val="17"/>
                <w:lang w:val="en-US"/>
              </w:rPr>
              <w:t xml:space="preserve"> Korean professional male soldier presented with a 6-month history of various nonspecific symptoms. He received hospital treatment and underwent several health examinations; however, no specific findings were observed. The symptoms were dizziness, fatigue, asthenia, irritability, elevated blood pressure (above systolic 160 mmHg), palpitation, eyestrain, and tinnitus, which aggravated with time.</w:t>
            </w:r>
          </w:p>
          <w:p w14:paraId="4BDBFA80" w14:textId="77777777" w:rsidR="003F671B" w:rsidRDefault="00000000">
            <w:pPr>
              <w:spacing w:after="20"/>
              <w:rPr>
                <w:lang w:val="en-US"/>
              </w:rPr>
            </w:pPr>
            <w:r>
              <w:rPr>
                <w:color w:val="2C2C2C"/>
                <w:sz w:val="17"/>
                <w:szCs w:val="17"/>
                <w:lang w:val="en-US"/>
              </w:rPr>
              <w:t>The patient had an unremarkable medical history and was a current smoker (0.7 pack/day for 15 years). He consumed 700 mL of beer once a week. The patient had worked for 13 months in a newly constructed indoor firing range. He performed general management of the indoor firing range. His work included setting the firing range (preparing the bullets and targets) before the firing exercises, and cleaning and handling the disposed warheads after the firing exercises. There was much gray-black dust during the cleaning process; however, he did not wear any special protective equipment.</w:t>
            </w:r>
          </w:p>
          <w:p w14:paraId="5125E74D" w14:textId="77777777" w:rsidR="003F671B" w:rsidRDefault="00000000">
            <w:pPr>
              <w:spacing w:after="20"/>
              <w:rPr>
                <w:lang w:val="en-US"/>
              </w:rPr>
            </w:pPr>
            <w:r>
              <w:rPr>
                <w:color w:val="2C2C2C"/>
                <w:sz w:val="17"/>
                <w:szCs w:val="17"/>
                <w:lang w:val="en-US"/>
              </w:rPr>
              <w:t>His BLL was measured owing to suspicion of heavy metal poisoning; 0.1 mL of whole blood was diluted with 0.8 mL 1%Triton™ X-100 (Sigma-Aldrich, St. Louis, MO, USA) and analyzed for BLL using graphite furnace atomic absorption spectrometry (</w:t>
            </w:r>
            <w:proofErr w:type="spellStart"/>
            <w:r>
              <w:rPr>
                <w:color w:val="2C2C2C"/>
                <w:sz w:val="17"/>
                <w:szCs w:val="17"/>
                <w:lang w:val="en-US"/>
              </w:rPr>
              <w:t>novAA</w:t>
            </w:r>
            <w:proofErr w:type="spellEnd"/>
            <w:r>
              <w:rPr>
                <w:color w:val="2C2C2C"/>
                <w:sz w:val="17"/>
                <w:szCs w:val="17"/>
                <w:lang w:val="en-US"/>
              </w:rPr>
              <w:t xml:space="preserve"> 400</w:t>
            </w:r>
            <w:proofErr w:type="gramStart"/>
            <w:r>
              <w:rPr>
                <w:color w:val="2C2C2C"/>
                <w:sz w:val="17"/>
                <w:szCs w:val="17"/>
                <w:lang w:val="en-US"/>
              </w:rPr>
              <w:t>p;Analytik</w:t>
            </w:r>
            <w:proofErr w:type="gramEnd"/>
            <w:r>
              <w:rPr>
                <w:color w:val="2C2C2C"/>
                <w:sz w:val="17"/>
                <w:szCs w:val="17"/>
                <w:lang w:val="en-US"/>
              </w:rPr>
              <w:t xml:space="preserve"> Jena AG, Jena, Germany). The BLL was estimated at 64 µg/dL; therefore, the patient was diagnosed with lead poisoning and immediately withdrawn from his work to avoid further lead exposure. The standard for elevated BLL among adults is 10 µg/dL, as determined by the Adult Blood Lead Epidemiology &amp; Surveillance from the National Institute for Occupational Safety and Health (NIOSH) (). The Occupational Safety and Health Administration (OSHA)'s occupational exposure limit for BLL is 40 µg/dL (). Korean blood-lead criteria for the diagnosis of lead poisoning in workers is 40 </w:t>
            </w:r>
            <w:r>
              <w:rPr>
                <w:color w:val="2C2C2C"/>
                <w:sz w:val="17"/>
                <w:szCs w:val="17"/>
              </w:rPr>
              <w:t>μ</w:t>
            </w:r>
            <w:r>
              <w:rPr>
                <w:color w:val="2C2C2C"/>
                <w:sz w:val="17"/>
                <w:szCs w:val="17"/>
                <w:lang w:val="en-US"/>
              </w:rPr>
              <w:t xml:space="preserve">g/dL (). The patient was immediately admitted to the military hospital and investigated thoroughly. His examination revealed elevated blood pressure (150/110 mmHg), and the peripheral blood smear showed poikilocytosis. The </w:t>
            </w:r>
            <w:r>
              <w:rPr>
                <w:color w:val="2C2C2C"/>
                <w:sz w:val="17"/>
                <w:szCs w:val="17"/>
                <w:highlight w:val="green"/>
                <w:lang w:val="en-US"/>
              </w:rPr>
              <w:t>liver function test</w:t>
            </w:r>
            <w:r>
              <w:rPr>
                <w:color w:val="2C2C2C"/>
                <w:sz w:val="17"/>
                <w:szCs w:val="17"/>
                <w:lang w:val="en-US"/>
              </w:rPr>
              <w:t xml:space="preserve">, </w:t>
            </w:r>
            <w:r>
              <w:rPr>
                <w:color w:val="2C2C2C"/>
                <w:sz w:val="17"/>
                <w:szCs w:val="17"/>
                <w:highlight w:val="cyan"/>
                <w:lang w:val="en-US"/>
              </w:rPr>
              <w:t>renal function test</w:t>
            </w:r>
            <w:r>
              <w:rPr>
                <w:color w:val="2C2C2C"/>
                <w:sz w:val="17"/>
                <w:szCs w:val="17"/>
                <w:lang w:val="en-US"/>
              </w:rPr>
              <w:t xml:space="preserve">, complete blood count, and differential count were </w:t>
            </w:r>
            <w:r>
              <w:rPr>
                <w:color w:val="2C2C2C"/>
                <w:sz w:val="17"/>
                <w:szCs w:val="17"/>
                <w:highlight w:val="green"/>
                <w:lang w:val="en-US"/>
              </w:rPr>
              <w:t>within normal ranges</w:t>
            </w:r>
            <w:r>
              <w:rPr>
                <w:color w:val="2C2C2C"/>
                <w:sz w:val="17"/>
                <w:szCs w:val="17"/>
                <w:highlight w:val="cyan"/>
                <w:lang w:val="en-US"/>
              </w:rPr>
              <w:t>. His urine tested negative for microproteinuria.</w:t>
            </w:r>
            <w:r>
              <w:rPr>
                <w:color w:val="2C2C2C"/>
                <w:sz w:val="17"/>
                <w:szCs w:val="17"/>
                <w:lang w:val="en-US"/>
              </w:rPr>
              <w:t xml:space="preserve"> According to the examination by the neurologist, there were no significant findings in the electromyography, nerve conduction velocity, brain magnetic resonance imaging, and neurologic tests. The hearing test indicated mild hearing loss (hearing threshold: right/left = 35/35 dB) at 4 kHz, and he was diagnosed with dry eye by the ophthalmologist; he received treatments from the respective departments.</w:t>
            </w:r>
          </w:p>
          <w:p w14:paraId="362756E8" w14:textId="77777777" w:rsidR="003F671B" w:rsidRDefault="00000000">
            <w:pPr>
              <w:spacing w:after="20"/>
              <w:rPr>
                <w:lang w:val="en-US"/>
              </w:rPr>
            </w:pPr>
            <w:r>
              <w:rPr>
                <w:color w:val="2C2C2C"/>
                <w:sz w:val="17"/>
                <w:szCs w:val="17"/>
                <w:lang w:val="en-US"/>
              </w:rPr>
              <w:t>The treatment for lead poisoning included avoidance of the harmful factor (prohibition of work) for 3 weeks following which he underwent BLL measurement. The BLL was 39 µg/dL and the blood zinc protoporphyrin (ZPP) level was 45.1 µg/dL (reference range: 10–38 µg/dL). He showed no improvement of symptoms; hence, for an intensive BLL decrease chelation treatment was administered. For the chelation treatment, 1 gram of calcium-disodium ethylenediaminetetraacetic acid (CaNa2 EDTA) was mixed with 250 mL of 5% dextrose (JW Life Science Corp, Seoul, Korea) in water and was administered intravenously over 6 hours. The chelation treatment was given for 5 days, and the renal functions and liver functions were assessed daily. He completed 5 days of chelation treatment with no adverse effects. He was discharged after his blood pressure normalized (130/85 mmHg) and the subjective symptoms improved. Three weeks after the discharge (7 weeks after lead exposure avoidance), the BLL was 9.7 µg/dL ().</w:t>
            </w:r>
          </w:p>
          <w:p w14:paraId="1E3DC545" w14:textId="77777777" w:rsidR="003F671B" w:rsidRDefault="00000000">
            <w:pPr>
              <w:spacing w:after="60"/>
              <w:rPr>
                <w:lang w:val="en-US"/>
              </w:rPr>
            </w:pPr>
            <w:r>
              <w:rPr>
                <w:color w:val="2C2C2C"/>
                <w:sz w:val="17"/>
                <w:szCs w:val="17"/>
                <w:lang w:val="en-US"/>
              </w:rPr>
              <w:t xml:space="preserve">As evident from the workplace environmental monitoring (April 2 to April 15, 2014), the exposure in the air was an 8hours, time-weighted average of 0.015–0.387 mg/m3, which exceeded the acceptable standards (0.05 mg/m3) () (). From the field investigations, it was confirmed that a swirl formed in the indoor firing range from inappropriate filter use (using a charcoal filter instead of a dust filter) and poor design of the ventilation system. The dust accumulated as it was not discharged outside the indoor firing </w:t>
            </w:r>
            <w:proofErr w:type="gramStart"/>
            <w:r>
              <w:rPr>
                <w:color w:val="2C2C2C"/>
                <w:sz w:val="17"/>
                <w:szCs w:val="17"/>
                <w:lang w:val="en-US"/>
              </w:rPr>
              <w:t>range, and</w:t>
            </w:r>
            <w:proofErr w:type="gramEnd"/>
            <w:r>
              <w:rPr>
                <w:color w:val="2C2C2C"/>
                <w:sz w:val="17"/>
                <w:szCs w:val="17"/>
                <w:lang w:val="en-US"/>
              </w:rPr>
              <w:t xml:space="preserve"> entered the body through the respiratory tract and oral intake before and after the firing and during cleaning and disposal of the warheads.</w:t>
            </w:r>
          </w:p>
        </w:tc>
      </w:tr>
    </w:tbl>
    <w:p w14:paraId="34261B90" w14:textId="77777777" w:rsidR="003F671B" w:rsidRDefault="003F671B">
      <w:pPr>
        <w:spacing w:after="100"/>
        <w:rPr>
          <w:lang w:val="en-US"/>
        </w:rPr>
      </w:pPr>
    </w:p>
    <w:p w14:paraId="34FC325D"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483CB3E"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4A24E576" w14:textId="77777777" w:rsidR="003F671B" w:rsidRDefault="00000000">
            <w:pPr>
              <w:spacing w:after="60"/>
              <w:rPr>
                <w:lang w:val="en-US"/>
              </w:rPr>
            </w:pPr>
            <w:r>
              <w:rPr>
                <w:color w:val="2C2C2C"/>
                <w:sz w:val="17"/>
                <w:szCs w:val="17"/>
                <w:lang w:val="en-US"/>
              </w:rPr>
              <w:t xml:space="preserve">The provided evidence </w:t>
            </w:r>
            <w:r>
              <w:rPr>
                <w:b/>
                <w:bCs/>
                <w:i/>
                <w:iCs/>
                <w:color w:val="FF0000"/>
                <w:sz w:val="17"/>
                <w:szCs w:val="17"/>
                <w:u w:val="single"/>
                <w:lang w:val="en-US"/>
              </w:rPr>
              <w:t>does not mention</w:t>
            </w:r>
            <w:r>
              <w:rPr>
                <w:color w:val="FF0000"/>
                <w:sz w:val="17"/>
                <w:szCs w:val="17"/>
                <w:lang w:val="en-US"/>
              </w:rPr>
              <w:t xml:space="preserve"> </w:t>
            </w:r>
            <w:r>
              <w:rPr>
                <w:color w:val="2C2C2C"/>
                <w:sz w:val="17"/>
                <w:szCs w:val="17"/>
                <w:highlight w:val="green"/>
                <w:lang w:val="en-US"/>
              </w:rPr>
              <w:t>liver disease severity</w:t>
            </w:r>
            <w:r>
              <w:rPr>
                <w:color w:val="2C2C2C"/>
                <w:sz w:val="17"/>
                <w:szCs w:val="17"/>
                <w:lang w:val="en-US"/>
              </w:rPr>
              <w:t xml:space="preserve">, </w:t>
            </w:r>
            <w:r>
              <w:rPr>
                <w:color w:val="2C2C2C"/>
                <w:sz w:val="17"/>
                <w:szCs w:val="17"/>
                <w:highlight w:val="cyan"/>
                <w:lang w:val="en-US"/>
              </w:rPr>
              <w:t>moderate to severe chronic kidney disease</w:t>
            </w:r>
            <w:r>
              <w:rPr>
                <w:color w:val="2C2C2C"/>
                <w:sz w:val="17"/>
                <w:szCs w:val="17"/>
                <w:lang w:val="en-US"/>
              </w:rPr>
              <w:t xml:space="preserve">, or CCI Score. The claim is based on </w:t>
            </w:r>
            <w:r>
              <w:rPr>
                <w:b/>
                <w:bCs/>
                <w:i/>
                <w:iCs/>
                <w:color w:val="FF0000"/>
                <w:sz w:val="17"/>
                <w:szCs w:val="17"/>
                <w:u w:val="single"/>
                <w:lang w:val="en-US"/>
              </w:rPr>
              <w:t xml:space="preserve">information </w:t>
            </w:r>
            <w:proofErr w:type="gramStart"/>
            <w:r>
              <w:rPr>
                <w:b/>
                <w:bCs/>
                <w:i/>
                <w:iCs/>
                <w:color w:val="FF0000"/>
                <w:sz w:val="17"/>
                <w:szCs w:val="17"/>
                <w:u w:val="single"/>
                <w:lang w:val="en-US"/>
              </w:rPr>
              <w:t>not present</w:t>
            </w:r>
            <w:proofErr w:type="gramEnd"/>
            <w:r>
              <w:rPr>
                <w:b/>
                <w:bCs/>
                <w:i/>
                <w:iCs/>
                <w:color w:val="FF0000"/>
                <w:sz w:val="17"/>
                <w:szCs w:val="17"/>
                <w:u w:val="single"/>
                <w:lang w:val="en-US"/>
              </w:rPr>
              <w:t xml:space="preserve"> </w:t>
            </w:r>
            <w:r>
              <w:rPr>
                <w:color w:val="2C2C2C"/>
                <w:sz w:val="17"/>
                <w:szCs w:val="17"/>
                <w:lang w:val="en-US"/>
              </w:rPr>
              <w:t>in the evidence. The evidence focuses on the patient's symptoms, medical history, and diagnosis of lead poisoning. Therefore</w:t>
            </w:r>
            <w:r>
              <w:rPr>
                <w:b/>
                <w:bCs/>
                <w:i/>
                <w:iCs/>
                <w:color w:val="FF0000"/>
                <w:sz w:val="17"/>
                <w:szCs w:val="17"/>
                <w:u w:val="single"/>
                <w:lang w:val="en-US"/>
              </w:rPr>
              <w:t xml:space="preserve">, the claim cannot be evaluated </w:t>
            </w:r>
            <w:r>
              <w:rPr>
                <w:color w:val="2C2C2C"/>
                <w:sz w:val="17"/>
                <w:szCs w:val="17"/>
                <w:lang w:val="en-US"/>
              </w:rPr>
              <w:t>based on the provided evidence.</w:t>
            </w:r>
          </w:p>
        </w:tc>
      </w:tr>
    </w:tbl>
    <w:p w14:paraId="4F18C82A" w14:textId="77777777" w:rsidR="003F671B" w:rsidRDefault="003F671B">
      <w:pPr>
        <w:spacing w:after="100"/>
        <w:rPr>
          <w:lang w:val="en-US"/>
        </w:rPr>
      </w:pPr>
    </w:p>
    <w:p w14:paraId="04C3C768"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7BB9ACF"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65C59395"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39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"In March 2014, a 39-year-old Korean professional male soldier presented with a 6-month history of various nonspecific symptoms. He </w:t>
            </w:r>
            <w:proofErr w:type="spellStart"/>
            <w:r>
              <w:rPr>
                <w:color w:val="4A3000"/>
                <w:sz w:val="17"/>
                <w:szCs w:val="17"/>
                <w:lang w:val="en-US"/>
              </w:rPr>
              <w:lastRenderedPageBreak/>
              <w:t>receiv</w:t>
            </w:r>
            <w:proofErr w:type="spellEnd"/>
            <w:r>
              <w:rPr>
                <w:color w:val="4A3000"/>
                <w:sz w:val="17"/>
                <w:szCs w:val="17"/>
                <w:lang w:val="en-US"/>
              </w:rPr>
              <w:t xml:space="preserve">". - The claim states </w:t>
            </w:r>
            <w:r>
              <w:rPr>
                <w:color w:val="4A3000"/>
                <w:sz w:val="17"/>
                <w:szCs w:val="17"/>
                <w:highlight w:val="green"/>
                <w:lang w:val="en-US"/>
              </w:rPr>
              <w:t>the Liver disease severity is none,</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 xml:space="preserve">Moderate to severe </w:t>
            </w:r>
            <w:proofErr w:type="gramStart"/>
            <w:r>
              <w:rPr>
                <w:color w:val="4A3000"/>
                <w:sz w:val="17"/>
                <w:szCs w:val="17"/>
                <w:highlight w:val="cyan"/>
                <w:lang w:val="en-US"/>
              </w:rPr>
              <w:t>Chronic Kidney Disease</w:t>
            </w:r>
            <w:proofErr w:type="gramEnd"/>
            <w:r>
              <w:rPr>
                <w:color w:val="4A3000"/>
                <w:sz w:val="17"/>
                <w:szCs w:val="17"/>
                <w:highlight w:val="cyan"/>
                <w:lang w:val="en-US"/>
              </w:rPr>
              <w:t xml:space="preserve"> is no</w:t>
            </w:r>
            <w:r>
              <w:rPr>
                <w:color w:val="4A3000"/>
                <w:sz w:val="17"/>
                <w:szCs w:val="17"/>
                <w:lang w:val="en-US"/>
              </w:rPr>
              <w:t xml:space="preserve">, which is correct. This information is documented in the patient note.  Implicit Calculation Claim Verification: - Conclusion: The calculation result in the claim is -2. According to the Charlson Comorbidity Index (CCI) formula, the correct answer should be 0, but the claim states -2, which does not match the correct result, so the calculation is incorrect. - Ground Truth Explanation: The Charlson Comorbidity Index (CCI) are listed below:  1. Age: &lt;50 years = 0 points, 50-59 years = +1 point, 60-69 years = +2 points, 70-79 years = +3 points, ≥80 years = +4 points 2. Myocardial infarction (history of definite or probable MI with EKG changes and/or enzyme changes): No = 0 points, </w:t>
            </w:r>
            <w:proofErr w:type="gramStart"/>
            <w:r>
              <w:rPr>
                <w:color w:val="4A3000"/>
                <w:sz w:val="17"/>
                <w:szCs w:val="17"/>
                <w:lang w:val="en-US"/>
              </w:rPr>
              <w:t>Yes</w:t>
            </w:r>
            <w:proofErr w:type="gramEnd"/>
            <w:r>
              <w:rPr>
                <w:color w:val="4A3000"/>
                <w:sz w:val="17"/>
                <w:szCs w:val="17"/>
                <w:lang w:val="en-US"/>
              </w:rPr>
              <w:t xml:space="preserve"> = +1 point 3. Congestive heart failure (CHF) (exertional or paroxysmal nocturnal dyspnea, responsive to digitalis, diuretics, or afterload reducing agents): No = 0 points, </w:t>
            </w:r>
            <w:proofErr w:type="gramStart"/>
            <w:r>
              <w:rPr>
                <w:color w:val="4A3000"/>
                <w:sz w:val="17"/>
                <w:szCs w:val="17"/>
                <w:lang w:val="en-US"/>
              </w:rPr>
              <w:t>Yes</w:t>
            </w:r>
            <w:proofErr w:type="gramEnd"/>
            <w:r>
              <w:rPr>
                <w:color w:val="4A3000"/>
                <w:sz w:val="17"/>
                <w:szCs w:val="17"/>
                <w:lang w:val="en-US"/>
              </w:rPr>
              <w:t xml:space="preserve"> = +1 point 4. Peripheral vascular disease (intermittent claudication, past bypass for chronic arterial insufficiency, history of gangrene or acute arterial insufficiency, untreated thoracic or abdominal aneurysm ≥6 cm): No = 0 points, </w:t>
            </w:r>
            <w:proofErr w:type="gramStart"/>
            <w:r>
              <w:rPr>
                <w:color w:val="4A3000"/>
                <w:sz w:val="17"/>
                <w:szCs w:val="17"/>
                <w:lang w:val="en-US"/>
              </w:rPr>
              <w:t>Yes</w:t>
            </w:r>
            <w:proofErr w:type="gramEnd"/>
            <w:r>
              <w:rPr>
                <w:color w:val="4A3000"/>
                <w:sz w:val="17"/>
                <w:szCs w:val="17"/>
                <w:lang w:val="en-US"/>
              </w:rPr>
              <w:t xml:space="preserve"> = +1 point 5. Cerebrovascular accident (CVA) or transient ischemic attack (TIA) (history with minor or no residuals): No = 0 points, </w:t>
            </w:r>
            <w:proofErr w:type="gramStart"/>
            <w:r>
              <w:rPr>
                <w:color w:val="4A3000"/>
                <w:sz w:val="17"/>
                <w:szCs w:val="17"/>
                <w:lang w:val="en-US"/>
              </w:rPr>
              <w:t>Yes</w:t>
            </w:r>
            <w:proofErr w:type="gramEnd"/>
            <w:r>
              <w:rPr>
                <w:color w:val="4A3000"/>
                <w:sz w:val="17"/>
                <w:szCs w:val="17"/>
                <w:lang w:val="en-US"/>
              </w:rPr>
              <w:t xml:space="preserve"> = +1 point 6. Dementia (chronic cognitive deficit): No = 0 points, </w:t>
            </w:r>
            <w:proofErr w:type="gramStart"/>
            <w:r>
              <w:rPr>
                <w:color w:val="4A3000"/>
                <w:sz w:val="17"/>
                <w:szCs w:val="17"/>
                <w:lang w:val="en-US"/>
              </w:rPr>
              <w:t>Yes</w:t>
            </w:r>
            <w:proofErr w:type="gramEnd"/>
            <w:r>
              <w:rPr>
                <w:color w:val="4A3000"/>
                <w:sz w:val="17"/>
                <w:szCs w:val="17"/>
                <w:lang w:val="en-US"/>
              </w:rPr>
              <w:t xml:space="preserve"> = +1 point 7. Chronic pulmonary disease (CPD): No = 0 points, </w:t>
            </w:r>
            <w:proofErr w:type="gramStart"/>
            <w:r>
              <w:rPr>
                <w:color w:val="4A3000"/>
                <w:sz w:val="17"/>
                <w:szCs w:val="17"/>
                <w:lang w:val="en-US"/>
              </w:rPr>
              <w:t>Yes</w:t>
            </w:r>
            <w:proofErr w:type="gramEnd"/>
            <w:r>
              <w:rPr>
                <w:color w:val="4A3000"/>
                <w:sz w:val="17"/>
                <w:szCs w:val="17"/>
                <w:lang w:val="en-US"/>
              </w:rPr>
              <w:t xml:space="preserve"> = +1 point 8. Connective tissue disease: No = 0 points, </w:t>
            </w:r>
            <w:proofErr w:type="gramStart"/>
            <w:r>
              <w:rPr>
                <w:color w:val="4A3000"/>
                <w:sz w:val="17"/>
                <w:szCs w:val="17"/>
                <w:lang w:val="en-US"/>
              </w:rPr>
              <w:t>Yes</w:t>
            </w:r>
            <w:proofErr w:type="gramEnd"/>
            <w:r>
              <w:rPr>
                <w:color w:val="4A3000"/>
                <w:sz w:val="17"/>
                <w:szCs w:val="17"/>
                <w:lang w:val="en-US"/>
              </w:rPr>
              <w:t xml:space="preserve"> = +1 point 9. Peptic ulcer disease (any history of treatment for ulcer disease or ulcer bleeding): No = 0 points, </w:t>
            </w:r>
            <w:proofErr w:type="gramStart"/>
            <w:r>
              <w:rPr>
                <w:color w:val="4A3000"/>
                <w:sz w:val="17"/>
                <w:szCs w:val="17"/>
                <w:lang w:val="en-US"/>
              </w:rPr>
              <w:t>Yes</w:t>
            </w:r>
            <w:proofErr w:type="gramEnd"/>
            <w:r>
              <w:rPr>
                <w:color w:val="4A3000"/>
                <w:sz w:val="17"/>
                <w:szCs w:val="17"/>
                <w:lang w:val="en-US"/>
              </w:rPr>
              <w:t xml:space="preserve"> = +1 point 10. Liver disease: None = 0 points, Mild = +1 point, Moderate to severe = +3 points 11. Diabetes mellitus: None or diet-controlled = 0 points, Uncomplicated = </w:t>
            </w:r>
            <w:proofErr w:type="gramStart"/>
            <w:r>
              <w:rPr>
                <w:color w:val="4A3000"/>
                <w:sz w:val="17"/>
                <w:szCs w:val="17"/>
                <w:lang w:val="en-US"/>
              </w:rPr>
              <w:t>+1 point</w:t>
            </w:r>
            <w:proofErr w:type="gramEnd"/>
            <w:r>
              <w:rPr>
                <w:color w:val="4A3000"/>
                <w:sz w:val="17"/>
                <w:szCs w:val="17"/>
                <w:lang w:val="en-US"/>
              </w:rPr>
              <w:t xml:space="preserve">, End-organ damage = +2 points 12. Hemiplegia: No = 0 points, </w:t>
            </w:r>
            <w:proofErr w:type="gramStart"/>
            <w:r>
              <w:rPr>
                <w:color w:val="4A3000"/>
                <w:sz w:val="17"/>
                <w:szCs w:val="17"/>
                <w:lang w:val="en-US"/>
              </w:rPr>
              <w:t>Yes</w:t>
            </w:r>
            <w:proofErr w:type="gramEnd"/>
            <w:r>
              <w:rPr>
                <w:color w:val="4A3000"/>
                <w:sz w:val="17"/>
                <w:szCs w:val="17"/>
                <w:lang w:val="en-US"/>
              </w:rPr>
              <w:t xml:space="preserve"> = +2 points 13. Moderate to severe chronic kidney disease (CKD): No = 0 points, </w:t>
            </w:r>
            <w:proofErr w:type="gramStart"/>
            <w:r>
              <w:rPr>
                <w:color w:val="4A3000"/>
                <w:sz w:val="17"/>
                <w:szCs w:val="17"/>
                <w:lang w:val="en-US"/>
              </w:rPr>
              <w:t>Yes</w:t>
            </w:r>
            <w:proofErr w:type="gramEnd"/>
            <w:r>
              <w:rPr>
                <w:color w:val="4A3000"/>
                <w:sz w:val="17"/>
                <w:szCs w:val="17"/>
                <w:lang w:val="en-US"/>
              </w:rPr>
              <w:t xml:space="preserve"> = +2 points 14. Solid tumor: None = 0 points, Localized = +2 points, Metastatic = +6 points 15. Leukemia: No = 0 points, </w:t>
            </w:r>
            <w:proofErr w:type="gramStart"/>
            <w:r>
              <w:rPr>
                <w:color w:val="4A3000"/>
                <w:sz w:val="17"/>
                <w:szCs w:val="17"/>
                <w:lang w:val="en-US"/>
              </w:rPr>
              <w:t>Yes</w:t>
            </w:r>
            <w:proofErr w:type="gramEnd"/>
            <w:r>
              <w:rPr>
                <w:color w:val="4A3000"/>
                <w:sz w:val="17"/>
                <w:szCs w:val="17"/>
                <w:lang w:val="en-US"/>
              </w:rPr>
              <w:t xml:space="preserve"> = +2 points 16. Lymphoma: No = 0 points, </w:t>
            </w:r>
            <w:proofErr w:type="gramStart"/>
            <w:r>
              <w:rPr>
                <w:color w:val="4A3000"/>
                <w:sz w:val="17"/>
                <w:szCs w:val="17"/>
                <w:lang w:val="en-US"/>
              </w:rPr>
              <w:t>Yes</w:t>
            </w:r>
            <w:proofErr w:type="gramEnd"/>
            <w:r>
              <w:rPr>
                <w:color w:val="4A3000"/>
                <w:sz w:val="17"/>
                <w:szCs w:val="17"/>
                <w:lang w:val="en-US"/>
              </w:rPr>
              <w:t xml:space="preserve"> = +2 points 17. AIDS: No = 0 points, </w:t>
            </w:r>
            <w:proofErr w:type="gramStart"/>
            <w:r>
              <w:rPr>
                <w:color w:val="4A3000"/>
                <w:sz w:val="17"/>
                <w:szCs w:val="17"/>
                <w:lang w:val="en-US"/>
              </w:rPr>
              <w:t>Yes</w:t>
            </w:r>
            <w:proofErr w:type="gramEnd"/>
            <w:r>
              <w:rPr>
                <w:color w:val="4A3000"/>
                <w:sz w:val="17"/>
                <w:szCs w:val="17"/>
                <w:lang w:val="en-US"/>
              </w:rPr>
              <w:t xml:space="preserve"> = +6 </w:t>
            </w:r>
            <w:proofErr w:type="gramStart"/>
            <w:r>
              <w:rPr>
                <w:color w:val="4A3000"/>
                <w:sz w:val="17"/>
                <w:szCs w:val="17"/>
                <w:lang w:val="en-US"/>
              </w:rPr>
              <w:t>points  The</w:t>
            </w:r>
            <w:proofErr w:type="gramEnd"/>
            <w:r>
              <w:rPr>
                <w:color w:val="4A3000"/>
                <w:sz w:val="17"/>
                <w:szCs w:val="17"/>
                <w:lang w:val="en-US"/>
              </w:rPr>
              <w:t xml:space="preserve"> total score is calculated by summing the points for each criterion.      The current CCI is value is 0. The patient is 39 years old. Because the patient's age is less than 50, we do not add any points to the score, keeping the current total at 0. The issue, 'Myocardial infarction,' is determined to be absent for the patient and so we do not add any points to the score, keeping the current total at 0. The issue, 'Congestive heart failure,' is determined to be absent for the patient and so we do not add any points to the score, keeping the current total at 0. The issue, 'Peripheral vascular disease,' is determined to be absent for the patient and so we do not add any points to the score, keeping the current total at 0. At least one of transient ischemic attack or cerebral vascular accident must be present in the patient for a point to be added to the current total. Transient ischemic attacks </w:t>
            </w:r>
            <w:proofErr w:type="gramStart"/>
            <w:r>
              <w:rPr>
                <w:color w:val="4A3000"/>
                <w:sz w:val="17"/>
                <w:szCs w:val="17"/>
                <w:lang w:val="en-US"/>
              </w:rPr>
              <w:t>is</w:t>
            </w:r>
            <w:proofErr w:type="gramEnd"/>
            <w:r>
              <w:rPr>
                <w:color w:val="4A3000"/>
                <w:sz w:val="17"/>
                <w:szCs w:val="17"/>
                <w:lang w:val="en-US"/>
              </w:rPr>
              <w:t xml:space="preserve"> not mentioned for the patient and so we assume it to be absent. Cerebral vascular accident is not determined for the patient and so we assume it to be absent. Neither of the issues are determined to be present for the patient and so we add 0 point to the score, keeping the current total at 0. The issue, 'Connective tissue </w:t>
            </w:r>
            <w:proofErr w:type="spellStart"/>
            <w:r>
              <w:rPr>
                <w:color w:val="4A3000"/>
                <w:sz w:val="17"/>
                <w:szCs w:val="17"/>
                <w:lang w:val="en-US"/>
              </w:rPr>
              <w:t>diease</w:t>
            </w:r>
            <w:proofErr w:type="spellEnd"/>
            <w:r>
              <w:rPr>
                <w:color w:val="4A3000"/>
                <w:sz w:val="17"/>
                <w:szCs w:val="17"/>
                <w:lang w:val="en-US"/>
              </w:rPr>
              <w:t xml:space="preserve">,' is determined to be absent for the patient and so we do not add any points to the score, keeping the current total at 0. The issue, 'Dementia,' is determined to be absent for the patient and so we do not add any points to the score, keeping the current total at 0. The issue, 'Chronic obstructive pulmonary disease,' is determined to be absent for the patient and so we do not add any points to the score, keeping the current total at 0. The issue, 'Hemiplegia,' is determined to be absent for the patient and so we do not add any points to the score, keeping the current total at 0. The issue, 'Peptic ulcer disease,' is determined to be absent for the patient and so we do not add any points to the score, keeping the current total at 0. The patient's liver disease is determined to be 'none' and so we do not add any points to the score, keeping the current total at 0. The patient's diabetes mellitus status is not determined and so we assume the value to be 'none or </w:t>
            </w:r>
            <w:proofErr w:type="gramStart"/>
            <w:r>
              <w:rPr>
                <w:color w:val="4A3000"/>
                <w:sz w:val="17"/>
                <w:szCs w:val="17"/>
                <w:lang w:val="en-US"/>
              </w:rPr>
              <w:t>diet-controlled</w:t>
            </w:r>
            <w:proofErr w:type="gramEnd"/>
            <w:r>
              <w:rPr>
                <w:color w:val="4A3000"/>
                <w:sz w:val="17"/>
                <w:szCs w:val="17"/>
                <w:lang w:val="en-US"/>
              </w:rPr>
              <w:t xml:space="preserve">.' No points are added to the score, keeping the current total at 0. The issue, 'Moderate to severe chronic kidney disease,' is determined to be absent for the patient and so we do not add any points to the score, keeping the current total at 0. The patient's solid tumor status is not determined and so we assume that it is 'none.' Hence, do not add any points to the score, keeping the current total at 0. The issue, 'Leukemia,' is determined to be absent for the patient and so we do not add any points to the score, keeping the current total at 0. The issue, 'Lymphoma,' is determined to be absent for the patient and so we do not add any points to the score, keeping the current total at 0. The issue, 'AIDS,' is determined to be absent for the patient and so we do not add any points to the score, keeping the current total at 0. </w:t>
            </w:r>
            <w:r>
              <w:rPr>
                <w:color w:val="4A3000"/>
                <w:sz w:val="17"/>
                <w:szCs w:val="17"/>
              </w:rPr>
              <w:t xml:space="preserve">The </w:t>
            </w:r>
            <w:proofErr w:type="spellStart"/>
            <w:r>
              <w:rPr>
                <w:color w:val="4A3000"/>
                <w:sz w:val="17"/>
                <w:szCs w:val="17"/>
              </w:rPr>
              <w:t>patient's</w:t>
            </w:r>
            <w:proofErr w:type="spellEnd"/>
            <w:r>
              <w:rPr>
                <w:color w:val="4A3000"/>
                <w:sz w:val="17"/>
                <w:szCs w:val="17"/>
              </w:rPr>
              <w:t xml:space="preserve"> CCI score is 0 </w:t>
            </w:r>
            <w:proofErr w:type="spellStart"/>
            <w:r>
              <w:rPr>
                <w:color w:val="4A3000"/>
                <w:sz w:val="17"/>
                <w:szCs w:val="17"/>
              </w:rPr>
              <w:t>points</w:t>
            </w:r>
            <w:proofErr w:type="spellEnd"/>
            <w:r>
              <w:rPr>
                <w:color w:val="4A3000"/>
                <w:sz w:val="17"/>
                <w:szCs w:val="17"/>
              </w:rPr>
              <w:t>.</w:t>
            </w:r>
          </w:p>
        </w:tc>
      </w:tr>
    </w:tbl>
    <w:p w14:paraId="232EF5AE" w14:textId="77777777" w:rsidR="003F671B" w:rsidRDefault="003F671B">
      <w:pPr>
        <w:spacing w:after="120"/>
      </w:pPr>
    </w:p>
    <w:p w14:paraId="5B93DF10"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72C3B3D"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1B0050D3" w14:textId="77777777" w:rsidR="00C80529" w:rsidRDefault="00C80529">
            <w:pPr>
              <w:spacing w:after="40"/>
              <w:rPr>
                <w:b/>
                <w:bCs/>
                <w:lang w:val="en-US"/>
              </w:rPr>
            </w:pPr>
            <w:r>
              <w:rPr>
                <w:b/>
                <w:bCs/>
                <w:lang w:val="en-US"/>
              </w:rPr>
              <w:t xml:space="preserve">Error type: </w:t>
            </w:r>
          </w:p>
          <w:p w14:paraId="1417DE9C" w14:textId="26062CA6" w:rsidR="00DA32E8" w:rsidRPr="00DA32E8" w:rsidRDefault="00000000" w:rsidP="00DA32E8">
            <w:pPr>
              <w:pStyle w:val="ListParagraph"/>
              <w:numPr>
                <w:ilvl w:val="0"/>
                <w:numId w:val="2"/>
              </w:numPr>
              <w:spacing w:after="40"/>
              <w:rPr>
                <w:b/>
                <w:bCs/>
                <w:lang w:val="en-US"/>
              </w:rPr>
            </w:pPr>
            <w:r w:rsidRPr="00DA32E8">
              <w:rPr>
                <w:b/>
                <w:bCs/>
                <w:lang w:val="en-US"/>
              </w:rPr>
              <w:t>failed parameter extraction</w:t>
            </w:r>
            <w:r w:rsidR="00C80529" w:rsidRPr="00DA32E8">
              <w:rPr>
                <w:b/>
                <w:bCs/>
                <w:lang w:val="en-US"/>
              </w:rPr>
              <w:t>:</w:t>
            </w:r>
          </w:p>
          <w:p w14:paraId="1B63C6AB" w14:textId="113630FD" w:rsidR="00C46916" w:rsidRPr="00911DB6" w:rsidRDefault="00C80529" w:rsidP="00911DB6">
            <w:pPr>
              <w:pStyle w:val="ListParagraph"/>
              <w:numPr>
                <w:ilvl w:val="0"/>
                <w:numId w:val="3"/>
              </w:numPr>
              <w:spacing w:after="40"/>
              <w:rPr>
                <w:lang w:val="en-US"/>
              </w:rPr>
            </w:pPr>
            <w:r w:rsidRPr="00911DB6">
              <w:rPr>
                <w:lang w:val="en-US"/>
              </w:rPr>
              <w:t>the model failed in extracting the parameter “age=39” from both the claim and evidence.</w:t>
            </w:r>
          </w:p>
          <w:p w14:paraId="0A6F8B98" w14:textId="2525785F" w:rsidR="00911DB6" w:rsidRPr="009B6809" w:rsidRDefault="009B6809" w:rsidP="00911DB6">
            <w:pPr>
              <w:pStyle w:val="ListParagraph"/>
              <w:numPr>
                <w:ilvl w:val="0"/>
                <w:numId w:val="3"/>
              </w:numPr>
              <w:spacing w:after="40"/>
              <w:rPr>
                <w:lang w:val="en-US"/>
              </w:rPr>
            </w:pPr>
            <w:proofErr w:type="spellStart"/>
            <w:r>
              <w:t>When</w:t>
            </w:r>
            <w:proofErr w:type="spellEnd"/>
            <w:r>
              <w:t xml:space="preserve"> a </w:t>
            </w:r>
            <w:proofErr w:type="spellStart"/>
            <w:r>
              <w:t>claim</w:t>
            </w:r>
            <w:proofErr w:type="spellEnd"/>
            <w:r>
              <w:t xml:space="preserve"> </w:t>
            </w:r>
            <w:proofErr w:type="spellStart"/>
            <w:r>
              <w:t>asserts</w:t>
            </w:r>
            <w:proofErr w:type="spellEnd"/>
            <w:r>
              <w:t xml:space="preserve"> </w:t>
            </w:r>
            <w:proofErr w:type="spellStart"/>
            <w:r>
              <w:t>that</w:t>
            </w:r>
            <w:proofErr w:type="spellEnd"/>
            <w:r>
              <w:t xml:space="preserve"> a parameter is </w:t>
            </w:r>
            <w:proofErr w:type="spellStart"/>
            <w:r>
              <w:t>none</w:t>
            </w:r>
            <w:proofErr w:type="spellEnd"/>
            <w:r>
              <w:t xml:space="preserve"> and the </w:t>
            </w:r>
            <w:proofErr w:type="spellStart"/>
            <w:r>
              <w:t>model</w:t>
            </w:r>
            <w:proofErr w:type="spellEnd"/>
            <w:r>
              <w:t xml:space="preserve"> </w:t>
            </w:r>
            <w:proofErr w:type="spellStart"/>
            <w:r>
              <w:t>cannot</w:t>
            </w:r>
            <w:proofErr w:type="spellEnd"/>
            <w:r>
              <w:t xml:space="preserve"> </w:t>
            </w:r>
            <w:proofErr w:type="spellStart"/>
            <w:r>
              <w:t>extract</w:t>
            </w:r>
            <w:proofErr w:type="spellEnd"/>
            <w:r>
              <w:t xml:space="preserve"> the </w:t>
            </w:r>
            <w:proofErr w:type="spellStart"/>
            <w:r>
              <w:t>corresponding</w:t>
            </w:r>
            <w:proofErr w:type="spellEnd"/>
            <w:r>
              <w:t xml:space="preserve"> parameter from the </w:t>
            </w:r>
            <w:proofErr w:type="spellStart"/>
            <w:r>
              <w:t>evidence</w:t>
            </w:r>
            <w:proofErr w:type="spellEnd"/>
            <w:r>
              <w:t xml:space="preserve">, the </w:t>
            </w:r>
            <w:proofErr w:type="spellStart"/>
            <w:r>
              <w:t>claim</w:t>
            </w:r>
            <w:proofErr w:type="spellEnd"/>
            <w:r>
              <w:t xml:space="preserve"> </w:t>
            </w:r>
            <w:proofErr w:type="spellStart"/>
            <w:r>
              <w:t>appears</w:t>
            </w:r>
            <w:proofErr w:type="spellEnd"/>
            <w:r>
              <w:t xml:space="preserve"> to be </w:t>
            </w:r>
            <w:proofErr w:type="spellStart"/>
            <w:r>
              <w:t>correct</w:t>
            </w:r>
            <w:proofErr w:type="spellEnd"/>
            <w:r>
              <w:t xml:space="preserve">. The </w:t>
            </w:r>
            <w:proofErr w:type="spellStart"/>
            <w:r>
              <w:t>issue</w:t>
            </w:r>
            <w:proofErr w:type="spellEnd"/>
            <w:r>
              <w:t xml:space="preserve"> is </w:t>
            </w:r>
            <w:proofErr w:type="spellStart"/>
            <w:r>
              <w:t>that</w:t>
            </w:r>
            <w:proofErr w:type="spellEnd"/>
            <w:r>
              <w:t xml:space="preserve"> the </w:t>
            </w:r>
            <w:proofErr w:type="spellStart"/>
            <w:r>
              <w:t>model</w:t>
            </w:r>
            <w:proofErr w:type="spellEnd"/>
            <w:r>
              <w:t xml:space="preserve"> has not </w:t>
            </w:r>
            <w:proofErr w:type="spellStart"/>
            <w:r>
              <w:t>yet</w:t>
            </w:r>
            <w:proofErr w:type="spellEnd"/>
            <w:r>
              <w:t xml:space="preserve"> </w:t>
            </w:r>
            <w:proofErr w:type="spellStart"/>
            <w:r>
              <w:t>acquired</w:t>
            </w:r>
            <w:proofErr w:type="spellEnd"/>
            <w:r>
              <w:t xml:space="preserve"> the </w:t>
            </w:r>
            <w:proofErr w:type="spellStart"/>
            <w:r>
              <w:t>ability</w:t>
            </w:r>
            <w:proofErr w:type="spellEnd"/>
            <w:r>
              <w:t xml:space="preserve"> to </w:t>
            </w:r>
            <w:proofErr w:type="spellStart"/>
            <w:r>
              <w:t>handle</w:t>
            </w:r>
            <w:proofErr w:type="spellEnd"/>
            <w:r>
              <w:t xml:space="preserve"> parameter=</w:t>
            </w:r>
            <w:proofErr w:type="spellStart"/>
            <w:r>
              <w:t>none</w:t>
            </w:r>
            <w:proofErr w:type="spellEnd"/>
            <w:r>
              <w:t xml:space="preserve"> </w:t>
            </w:r>
            <w:proofErr w:type="spellStart"/>
            <w:r>
              <w:t>extraction</w:t>
            </w:r>
            <w:proofErr w:type="spellEnd"/>
            <w:r>
              <w:t xml:space="preserve"> </w:t>
            </w:r>
            <w:proofErr w:type="spellStart"/>
            <w:r>
              <w:t>patterns</w:t>
            </w:r>
            <w:proofErr w:type="spellEnd"/>
            <w:r>
              <w:t>.</w:t>
            </w:r>
          </w:p>
          <w:p w14:paraId="63326E82" w14:textId="6DA0CEB1" w:rsidR="003F671B" w:rsidRDefault="00000000" w:rsidP="00DA32E8">
            <w:pPr>
              <w:pStyle w:val="ListParagraph"/>
              <w:numPr>
                <w:ilvl w:val="0"/>
                <w:numId w:val="2"/>
              </w:numPr>
              <w:spacing w:after="40"/>
              <w:rPr>
                <w:b/>
                <w:bCs/>
                <w:lang w:val="en-GB"/>
              </w:rPr>
            </w:pPr>
            <w:r w:rsidRPr="00DA32E8">
              <w:rPr>
                <w:b/>
                <w:bCs/>
                <w:lang w:val="en-GB"/>
              </w:rPr>
              <w:t>omitting the calculation process or result</w:t>
            </w:r>
            <w:r w:rsidR="00DA32E8">
              <w:rPr>
                <w:b/>
                <w:bCs/>
                <w:lang w:val="en-GB"/>
              </w:rPr>
              <w:t>:</w:t>
            </w:r>
          </w:p>
          <w:p w14:paraId="74476BC3" w14:textId="77777777" w:rsidR="001E3C60" w:rsidRPr="00DA32E8" w:rsidRDefault="001E3C60" w:rsidP="001E3C60">
            <w:pPr>
              <w:spacing w:after="40"/>
              <w:rPr>
                <w:lang w:val="en-GB" w:eastAsia="zh-CN"/>
              </w:rPr>
            </w:pPr>
            <w:r>
              <w:t xml:space="preserve">The </w:t>
            </w:r>
            <w:proofErr w:type="spellStart"/>
            <w:r>
              <w:t>failure</w:t>
            </w:r>
            <w:proofErr w:type="spellEnd"/>
            <w:r>
              <w:t xml:space="preserve"> </w:t>
            </w:r>
            <w:proofErr w:type="spellStart"/>
            <w:r>
              <w:t>of</w:t>
            </w:r>
            <w:proofErr w:type="spellEnd"/>
            <w:r>
              <w:t xml:space="preserve"> parameter </w:t>
            </w:r>
            <w:proofErr w:type="spellStart"/>
            <w:r>
              <w:t>extraction</w:t>
            </w:r>
            <w:proofErr w:type="spellEnd"/>
            <w:r>
              <w:t xml:space="preserve"> in the </w:t>
            </w:r>
            <w:proofErr w:type="spellStart"/>
            <w:r>
              <w:t>first</w:t>
            </w:r>
            <w:proofErr w:type="spellEnd"/>
            <w:r>
              <w:t xml:space="preserve"> step </w:t>
            </w:r>
            <w:proofErr w:type="spellStart"/>
            <w:r>
              <w:t>caused</w:t>
            </w:r>
            <w:proofErr w:type="spellEnd"/>
            <w:r>
              <w:t xml:space="preserve"> the </w:t>
            </w:r>
            <w:proofErr w:type="spellStart"/>
            <w:r>
              <w:t>model</w:t>
            </w:r>
            <w:proofErr w:type="spellEnd"/>
            <w:r>
              <w:t xml:space="preserve"> to </w:t>
            </w:r>
            <w:proofErr w:type="spellStart"/>
            <w:r>
              <w:t>directly</w:t>
            </w:r>
            <w:proofErr w:type="spellEnd"/>
            <w:r>
              <w:t xml:space="preserve"> </w:t>
            </w:r>
            <w:proofErr w:type="spellStart"/>
            <w:r>
              <w:t>skip</w:t>
            </w:r>
            <w:proofErr w:type="spellEnd"/>
            <w:r>
              <w:t xml:space="preserve"> the </w:t>
            </w:r>
            <w:proofErr w:type="spellStart"/>
            <w:r>
              <w:t>subsequent</w:t>
            </w:r>
            <w:proofErr w:type="spellEnd"/>
            <w:r>
              <w:t xml:space="preserve"> </w:t>
            </w:r>
            <w:proofErr w:type="spellStart"/>
            <w:r>
              <w:t>calculation</w:t>
            </w:r>
            <w:proofErr w:type="spellEnd"/>
            <w:r>
              <w:t xml:space="preserve"> process.</w:t>
            </w:r>
          </w:p>
          <w:p w14:paraId="51CEE898" w14:textId="77777777" w:rsidR="00DA32E8" w:rsidRPr="00DA32E8" w:rsidRDefault="00DA32E8" w:rsidP="00DA32E8">
            <w:pPr>
              <w:spacing w:after="40"/>
              <w:rPr>
                <w:lang w:val="en-GB"/>
              </w:rPr>
            </w:pPr>
          </w:p>
          <w:p w14:paraId="2F3D987F" w14:textId="77777777" w:rsidR="003F671B" w:rsidRPr="0066474A" w:rsidRDefault="003F671B">
            <w:pPr>
              <w:spacing w:after="40"/>
              <w:rPr>
                <w:lang w:val="en-GB"/>
              </w:rPr>
            </w:pPr>
          </w:p>
          <w:p w14:paraId="691008BD" w14:textId="77777777" w:rsidR="003F671B" w:rsidRDefault="003F671B">
            <w:pPr>
              <w:spacing w:after="40"/>
              <w:rPr>
                <w:lang w:val="en-US"/>
              </w:rPr>
            </w:pPr>
          </w:p>
        </w:tc>
      </w:tr>
    </w:tbl>
    <w:p w14:paraId="1BE1CFB8"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rPr>
        <w:t>1  (</w:t>
      </w:r>
      <w:proofErr w:type="gramEnd"/>
      <w:r>
        <w:rPr>
          <w:b/>
          <w:bCs/>
          <w:color w:val="1A3A6B"/>
          <w:sz w:val="28"/>
          <w:szCs w:val="28"/>
        </w:rPr>
        <w:t>Index: 38)</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6A63E8F"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0EA98A4"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2EE9A68" w14:textId="77777777" w:rsidR="003F671B" w:rsidRDefault="00000000">
            <w:pPr>
              <w:spacing w:after="60"/>
            </w:pPr>
            <w:r>
              <w:rPr>
                <w:color w:val="2C2C2C"/>
                <w:sz w:val="18"/>
                <w:szCs w:val="18"/>
              </w:rPr>
              <w:t>38</w:t>
            </w:r>
          </w:p>
        </w:tc>
      </w:tr>
      <w:tr w:rsidR="003F671B" w14:paraId="29AE351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2BA9EF7"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4C7117E3" w14:textId="77777777" w:rsidR="003F671B" w:rsidRDefault="00000000">
            <w:r>
              <w:rPr>
                <w:b/>
                <w:bCs/>
                <w:color w:val="FFFFFF"/>
                <w:sz w:val="18"/>
                <w:szCs w:val="18"/>
              </w:rPr>
              <w:t>PARTIALLY TRUE</w:t>
            </w:r>
          </w:p>
        </w:tc>
      </w:tr>
      <w:tr w:rsidR="003F671B" w14:paraId="2C62BB3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B385541"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5B2B6F89" w14:textId="77777777" w:rsidR="003F671B" w:rsidRDefault="00000000">
            <w:r>
              <w:rPr>
                <w:b/>
                <w:bCs/>
                <w:color w:val="FFFFFF"/>
                <w:sz w:val="18"/>
                <w:szCs w:val="18"/>
              </w:rPr>
              <w:t>FALSE</w:t>
            </w:r>
          </w:p>
        </w:tc>
      </w:tr>
    </w:tbl>
    <w:p w14:paraId="62B48AF6" w14:textId="77777777" w:rsidR="003F671B" w:rsidRDefault="003F671B">
      <w:pPr>
        <w:spacing w:after="120"/>
      </w:pPr>
    </w:p>
    <w:p w14:paraId="4343EDBD"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5C5E8E87"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004347E"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45 years</w:t>
            </w:r>
            <w:r>
              <w:rPr>
                <w:color w:val="1A3A6B"/>
                <w:sz w:val="18"/>
                <w:szCs w:val="18"/>
                <w:lang w:val="en-US"/>
              </w:rPr>
              <w:t xml:space="preserve">, the </w:t>
            </w:r>
            <w:r>
              <w:rPr>
                <w:color w:val="1A3A6B"/>
                <w:sz w:val="18"/>
                <w:szCs w:val="18"/>
                <w:highlight w:val="green"/>
                <w:lang w:val="en-US"/>
              </w:rPr>
              <w:t>Suspicion History is Moderately suspicious</w:t>
            </w:r>
            <w:r>
              <w:rPr>
                <w:color w:val="1A3A6B"/>
                <w:sz w:val="18"/>
                <w:szCs w:val="18"/>
                <w:lang w:val="en-US"/>
              </w:rPr>
              <w:t>, the HEART Score is 4.</w:t>
            </w:r>
          </w:p>
        </w:tc>
      </w:tr>
    </w:tbl>
    <w:p w14:paraId="328EB932" w14:textId="77777777" w:rsidR="003F671B" w:rsidRDefault="003F671B">
      <w:pPr>
        <w:spacing w:after="100"/>
        <w:rPr>
          <w:lang w:val="en-US"/>
        </w:rPr>
      </w:pPr>
    </w:p>
    <w:p w14:paraId="28637913"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A7EB5D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0B289370" w14:textId="77777777" w:rsidR="003F671B" w:rsidRDefault="00000000">
            <w:pPr>
              <w:spacing w:after="20"/>
              <w:rPr>
                <w:lang w:val="en-US"/>
              </w:rPr>
            </w:pPr>
            <w:r>
              <w:rPr>
                <w:color w:val="2C2C2C"/>
                <w:sz w:val="17"/>
                <w:szCs w:val="17"/>
                <w:lang w:val="en-US"/>
              </w:rPr>
              <w:t xml:space="preserve">A </w:t>
            </w:r>
            <w:r>
              <w:rPr>
                <w:color w:val="2C2C2C"/>
                <w:sz w:val="17"/>
                <w:szCs w:val="17"/>
                <w:highlight w:val="yellow"/>
                <w:lang w:val="en-US"/>
              </w:rPr>
              <w:t>45-year-old</w:t>
            </w:r>
            <w:r>
              <w:rPr>
                <w:color w:val="2C2C2C"/>
                <w:sz w:val="17"/>
                <w:szCs w:val="17"/>
                <w:lang w:val="en-US"/>
              </w:rPr>
              <w:t xml:space="preserve"> white female with a long-standing history of uncontrolled gastroesophageal reflux disease presented for laparoscopic Nissen fundoplication. The patient had a 14-year history of cold urticaria in addition to osteoarthritis, diverticulitis, and restless leg syndrome. Prior triggers for the patient’s cold urticaria included consuming ice chips, being in cold environments and colonoscopy bowel preparation. She was also allergic to naproxen, guaifenesin, and menthol. Her previous cold exposures had led to complications as varied as extremity numbness to airway compromise, anaphylaxis, and cardiac arrest.</w:t>
            </w:r>
          </w:p>
          <w:p w14:paraId="2EACF8BE" w14:textId="77777777" w:rsidR="003F671B" w:rsidRDefault="00000000">
            <w:pPr>
              <w:spacing w:after="20"/>
              <w:rPr>
                <w:lang w:val="en-US"/>
              </w:rPr>
            </w:pPr>
            <w:r>
              <w:rPr>
                <w:color w:val="2C2C2C"/>
                <w:sz w:val="17"/>
                <w:szCs w:val="17"/>
                <w:lang w:val="en-US"/>
              </w:rPr>
              <w:t>Her home medications included escitalopram, pramipexole, cetirizine, and ranitidine. Her surgical history consisted of a cesarean delivery and cholecystectomy, both prior to the diagnosis of cold urticaria. Neither she nor her family had a history of adverse reactions to anesthesia. At presentation for surgery, the patient’s physical exam was unremarkable, including a Mallampati class II oropharynx. Vital signs before induction were normal: heart rate 82 beats/min, blood pressure 122/80 mmHg, respiratory rate 16/min, SpO2 100% on room air.</w:t>
            </w:r>
          </w:p>
          <w:p w14:paraId="3CCF6EAF" w14:textId="77777777" w:rsidR="003F671B" w:rsidRDefault="00000000">
            <w:pPr>
              <w:spacing w:after="20"/>
              <w:rPr>
                <w:lang w:val="en-US"/>
              </w:rPr>
            </w:pPr>
            <w:r>
              <w:rPr>
                <w:color w:val="2C2C2C"/>
                <w:sz w:val="17"/>
                <w:szCs w:val="17"/>
                <w:lang w:val="en-US"/>
              </w:rPr>
              <w:t>Thirty minutes prior to induction, diphenhydramine 25 mg IV, famotidine 20 mg IV, hydrocortisone 100 mg IV, and midazolam 2 mg IV were administered. Intubation was uneventful after induction of general anesthesia with lidocaine, propofol, and fentanyl. Rocuronium was used for neuromuscular blockade, and anesthesia was maintained with desflurane. Normothermia was maintained with two warm blankets pre-intubation upon arriving to the OR and 2 separate forced air warming blankets over the lower and upper body after intubation. The OR temperature was maintained above 70°F. A fluid warmer was used on all intravenous fluids flowing into an 18-G peripheral venous catheter. Body temperature was monitored with both an oropharyngeal probe and a bladder probe. Epinephrine was prepared in advance and kept immediately on hand. Just before incision, the patient developed hypotension with a blood pressure of 69/30 mmHg, which was successfully treated with epinephrine. There was no evidence of urticarial rash or bronchospasm during this period. Hypertension and tachycardia resulting from epinephrine administration were treated with esmolol and by increasing the depth of anesthesia. There were no more episodes of hemodynamic instability for the remainder of the case.</w:t>
            </w:r>
          </w:p>
          <w:p w14:paraId="7CD60B5C" w14:textId="77777777" w:rsidR="003F671B" w:rsidRDefault="00000000">
            <w:pPr>
              <w:spacing w:after="60"/>
              <w:rPr>
                <w:lang w:val="en-US"/>
              </w:rPr>
            </w:pPr>
            <w:r>
              <w:rPr>
                <w:color w:val="2C2C2C"/>
                <w:sz w:val="17"/>
                <w:szCs w:val="17"/>
                <w:lang w:val="en-US"/>
              </w:rPr>
              <w:t xml:space="preserve">The surgical procedure progressed without complication. Paralysis was reversed with neostigmine, and </w:t>
            </w:r>
            <w:proofErr w:type="spellStart"/>
            <w:r>
              <w:rPr>
                <w:color w:val="2C2C2C"/>
                <w:sz w:val="17"/>
                <w:szCs w:val="17"/>
                <w:lang w:val="en-US"/>
              </w:rPr>
              <w:t>extubation</w:t>
            </w:r>
            <w:proofErr w:type="spellEnd"/>
            <w:r>
              <w:rPr>
                <w:color w:val="2C2C2C"/>
                <w:sz w:val="17"/>
                <w:szCs w:val="17"/>
                <w:lang w:val="en-US"/>
              </w:rPr>
              <w:t xml:space="preserve"> was uneventful. Hydromorphone was used for pain control during and after the case. In the postoperative care unit, the patient initially showed delirious disorientation to time and place, but this resolved after haloperidol 2 mg IV. Her vital signs and temperature remained stable during the recovery period with no evidence of an urticarial rash. Warm blankets were utilized to maintain normothermia while recovering from general anesthesia.</w:t>
            </w:r>
          </w:p>
        </w:tc>
      </w:tr>
    </w:tbl>
    <w:p w14:paraId="2A11F442" w14:textId="77777777" w:rsidR="003F671B" w:rsidRDefault="003F671B">
      <w:pPr>
        <w:spacing w:after="100"/>
        <w:rPr>
          <w:lang w:val="en-US"/>
        </w:rPr>
      </w:pPr>
    </w:p>
    <w:p w14:paraId="0DD45FF2"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8DB4FB4"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77183D5" w14:textId="77777777" w:rsidR="003F671B" w:rsidRDefault="00000000">
            <w:pPr>
              <w:spacing w:after="60"/>
              <w:rPr>
                <w:lang w:val="en-US"/>
              </w:rPr>
            </w:pPr>
            <w:r>
              <w:rPr>
                <w:b/>
                <w:bCs/>
                <w:i/>
                <w:iCs/>
                <w:color w:val="FF0000"/>
                <w:sz w:val="17"/>
                <w:szCs w:val="17"/>
                <w:u w:val="single"/>
                <w:lang w:val="en-US"/>
              </w:rPr>
              <w:t>The claim does not provide any information about the patient's data, Suspicion History, or HEART Score</w:t>
            </w:r>
            <w:r>
              <w:rPr>
                <w:color w:val="2C2C2C"/>
                <w:sz w:val="17"/>
                <w:szCs w:val="17"/>
                <w:lang w:val="en-US"/>
              </w:rPr>
              <w:t xml:space="preserve">. However, the provided patient data does not mention anything about the HEART Score or Suspicion History. It does mention the patient's </w:t>
            </w:r>
            <w:r>
              <w:rPr>
                <w:color w:val="2C2C2C"/>
                <w:sz w:val="17"/>
                <w:szCs w:val="17"/>
                <w:highlight w:val="yellow"/>
                <w:lang w:val="en-US"/>
              </w:rPr>
              <w:t>age (45 years)</w:t>
            </w:r>
            <w:r>
              <w:rPr>
                <w:color w:val="2C2C2C"/>
                <w:sz w:val="17"/>
                <w:szCs w:val="17"/>
                <w:lang w:val="en-US"/>
              </w:rPr>
              <w:t xml:space="preserve"> and a history of various medical conditions, but it does not provide enough information to determine the Suspicion History or HEART Score. Therefore, </w:t>
            </w:r>
            <w:r>
              <w:rPr>
                <w:b/>
                <w:bCs/>
                <w:i/>
                <w:iCs/>
                <w:color w:val="FF0000"/>
                <w:sz w:val="17"/>
                <w:szCs w:val="17"/>
                <w:u w:val="single"/>
                <w:lang w:val="en-US"/>
              </w:rPr>
              <w:t>the claim cannot be verified as true or false</w:t>
            </w:r>
            <w:r>
              <w:rPr>
                <w:color w:val="FF0000"/>
                <w:sz w:val="17"/>
                <w:szCs w:val="17"/>
                <w:lang w:val="en-US"/>
              </w:rPr>
              <w:t xml:space="preserve"> </w:t>
            </w:r>
            <w:r>
              <w:rPr>
                <w:color w:val="2C2C2C"/>
                <w:sz w:val="17"/>
                <w:szCs w:val="17"/>
                <w:lang w:val="en-US"/>
              </w:rPr>
              <w:t>based on the provided evidence.</w:t>
            </w:r>
          </w:p>
        </w:tc>
      </w:tr>
    </w:tbl>
    <w:p w14:paraId="208D979E" w14:textId="77777777" w:rsidR="003F671B" w:rsidRDefault="003F671B">
      <w:pPr>
        <w:spacing w:after="100"/>
        <w:rPr>
          <w:lang w:val="en-US"/>
        </w:rPr>
      </w:pPr>
    </w:p>
    <w:p w14:paraId="72FE3919"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D98A1DE"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DE176D6"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45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45-year-old white female with a long-standing history of uncontrolled gastroesophageal reflux disease presented for </w:t>
            </w:r>
            <w:proofErr w:type="spellStart"/>
            <w:r>
              <w:rPr>
                <w:color w:val="4A3000"/>
                <w:sz w:val="17"/>
                <w:szCs w:val="17"/>
                <w:lang w:val="en-US"/>
              </w:rPr>
              <w:t>lapa</w:t>
            </w:r>
            <w:proofErr w:type="spellEnd"/>
            <w:r>
              <w:rPr>
                <w:color w:val="4A3000"/>
                <w:sz w:val="17"/>
                <w:szCs w:val="17"/>
                <w:lang w:val="en-US"/>
              </w:rPr>
              <w:t xml:space="preserve">". - The claim states the </w:t>
            </w:r>
            <w:r>
              <w:rPr>
                <w:color w:val="4A3000"/>
                <w:sz w:val="17"/>
                <w:szCs w:val="17"/>
                <w:highlight w:val="green"/>
                <w:lang w:val="en-US"/>
              </w:rPr>
              <w:t>Suspicion History is Moderately suspicious, which is correct</w:t>
            </w:r>
            <w:r>
              <w:rPr>
                <w:color w:val="4A3000"/>
                <w:sz w:val="17"/>
                <w:szCs w:val="17"/>
                <w:lang w:val="en-US"/>
              </w:rPr>
              <w:t xml:space="preserve">. This information is documented in the patient note.  Implicit Calculation Claim Verification: - Conclusion: The calculation result in the claim is 4. According to the HEART Score for Major Cardiac Events formula, the correct answer should be 2, but the claim states 4, which does not match the correct result, so the calculation is incorrect. - Ground Truth Explanation: The HEART Score for risk stratification in patients with chest pain is shown below:  1. History: Slightly suspicious = 0 points, </w:t>
            </w:r>
            <w:proofErr w:type="gramStart"/>
            <w:r>
              <w:rPr>
                <w:color w:val="4A3000"/>
                <w:sz w:val="17"/>
                <w:szCs w:val="17"/>
                <w:lang w:val="en-US"/>
              </w:rPr>
              <w:t>Moderately</w:t>
            </w:r>
            <w:proofErr w:type="gramEnd"/>
            <w:r>
              <w:rPr>
                <w:color w:val="4A3000"/>
                <w:sz w:val="17"/>
                <w:szCs w:val="17"/>
                <w:lang w:val="en-US"/>
              </w:rPr>
              <w:t xml:space="preserve"> suspicious = +1 point, </w:t>
            </w:r>
            <w:proofErr w:type="gramStart"/>
            <w:r>
              <w:rPr>
                <w:color w:val="4A3000"/>
                <w:sz w:val="17"/>
                <w:szCs w:val="17"/>
                <w:lang w:val="en-US"/>
              </w:rPr>
              <w:t>Highly</w:t>
            </w:r>
            <w:proofErr w:type="gramEnd"/>
            <w:r>
              <w:rPr>
                <w:color w:val="4A3000"/>
                <w:sz w:val="17"/>
                <w:szCs w:val="17"/>
                <w:lang w:val="en-US"/>
              </w:rPr>
              <w:t xml:space="preserve"> suspicious = +2 points 2. EKG: Normal = 0 points, Non-specific repolarization disturbance = </w:t>
            </w:r>
            <w:proofErr w:type="gramStart"/>
            <w:r>
              <w:rPr>
                <w:color w:val="4A3000"/>
                <w:sz w:val="17"/>
                <w:szCs w:val="17"/>
                <w:lang w:val="en-US"/>
              </w:rPr>
              <w:t>+1 point</w:t>
            </w:r>
            <w:proofErr w:type="gramEnd"/>
            <w:r>
              <w:rPr>
                <w:color w:val="4A3000"/>
                <w:sz w:val="17"/>
                <w:szCs w:val="17"/>
                <w:lang w:val="en-US"/>
              </w:rPr>
              <w:t xml:space="preserve">, Significant ST deviation = +2 points 3. Age: &lt;45 years = 0 points, 45-64 years = +1 point, ≥65 years = +2 points 4. Risk factors (HTN, hypercholesterolemia, DM, obesity (BMI &gt;30 kg/m²), smoking (current or cessation within 3 months), positive family history of cardiovascular disease before age 65, atherosclerotic disease such as prior MI, PCI/CABG, CVA/TIA, or peripheral arterial disease): No known risk </w:t>
            </w:r>
            <w:r>
              <w:rPr>
                <w:color w:val="4A3000"/>
                <w:sz w:val="17"/>
                <w:szCs w:val="17"/>
                <w:lang w:val="en-US"/>
              </w:rPr>
              <w:lastRenderedPageBreak/>
              <w:t xml:space="preserve">factors = 0 points, 1-2 risk factors = +1 point, ≥3 risk factors or history of atherosclerotic disease = +2 points 5. Initial troponin level: ≤normal limit = 0 points, 1-3x normal limit = +1 point, &gt;3x normal limit = +2 </w:t>
            </w:r>
            <w:proofErr w:type="gramStart"/>
            <w:r>
              <w:rPr>
                <w:color w:val="4A3000"/>
                <w:sz w:val="17"/>
                <w:szCs w:val="17"/>
                <w:lang w:val="en-US"/>
              </w:rPr>
              <w:t>points  The</w:t>
            </w:r>
            <w:proofErr w:type="gramEnd"/>
            <w:r>
              <w:rPr>
                <w:color w:val="4A3000"/>
                <w:sz w:val="17"/>
                <w:szCs w:val="17"/>
                <w:lang w:val="en-US"/>
              </w:rPr>
              <w:t xml:space="preserve"> total score is calculated by summing the points for each criterion.      The current HEART Score is 0. The value of 'history' in the patient's note is determined to be 'Moderately suspicious'. Based on the HEART Score criteria, 1 point is added for 'history', increasing the current total to 0 + 1 = 1. 'electrocardiogram' is missing from the patient's data and so we assume </w:t>
            </w:r>
            <w:proofErr w:type="gramStart"/>
            <w:r>
              <w:rPr>
                <w:color w:val="4A3000"/>
                <w:sz w:val="17"/>
                <w:szCs w:val="17"/>
                <w:lang w:val="en-US"/>
              </w:rPr>
              <w:t>it's</w:t>
            </w:r>
            <w:proofErr w:type="gramEnd"/>
            <w:r>
              <w:rPr>
                <w:color w:val="4A3000"/>
                <w:sz w:val="17"/>
                <w:szCs w:val="17"/>
                <w:lang w:val="en-US"/>
              </w:rPr>
              <w:t xml:space="preserve"> value is </w:t>
            </w:r>
            <w:proofErr w:type="spellStart"/>
            <w:r>
              <w:rPr>
                <w:color w:val="4A3000"/>
                <w:sz w:val="17"/>
                <w:szCs w:val="17"/>
                <w:lang w:val="en-US"/>
              </w:rPr>
              <w:t>Normal.Based</w:t>
            </w:r>
            <w:proofErr w:type="spellEnd"/>
            <w:r>
              <w:rPr>
                <w:color w:val="4A3000"/>
                <w:sz w:val="17"/>
                <w:szCs w:val="17"/>
                <w:lang w:val="en-US"/>
              </w:rPr>
              <w:t xml:space="preserve"> on the HEART Score criteria, 0 points are added for 'electrocardiogram', keeping the current total at 1. The patient is 45 years old. The patient's age is between 45 and 65 years and so we increment the current total by 1, making the current total 1 + 1 = 2. The following risk factor(s) are missing from the patient's data</w:t>
            </w:r>
            <w:proofErr w:type="gramStart"/>
            <w:r>
              <w:rPr>
                <w:color w:val="4A3000"/>
                <w:sz w:val="17"/>
                <w:szCs w:val="17"/>
                <w:lang w:val="en-US"/>
              </w:rPr>
              <w:t>: .</w:t>
            </w:r>
            <w:proofErr w:type="gramEnd"/>
            <w:r>
              <w:rPr>
                <w:color w:val="4A3000"/>
                <w:sz w:val="17"/>
                <w:szCs w:val="17"/>
                <w:lang w:val="en-US"/>
              </w:rPr>
              <w:t xml:space="preserve"> We will assume that these are all absent from the patient. Based on the HEART Score risk factors criteria, 0 risk factors are present and so 0 points are added for the risk factors criteria, keeping the current total at 2. '</w:t>
            </w:r>
            <w:proofErr w:type="gramStart"/>
            <w:r>
              <w:rPr>
                <w:color w:val="4A3000"/>
                <w:sz w:val="17"/>
                <w:szCs w:val="17"/>
                <w:lang w:val="en-US"/>
              </w:rPr>
              <w:t>initial</w:t>
            </w:r>
            <w:proofErr w:type="gramEnd"/>
            <w:r>
              <w:rPr>
                <w:color w:val="4A3000"/>
                <w:sz w:val="17"/>
                <w:szCs w:val="17"/>
                <w:lang w:val="en-US"/>
              </w:rPr>
              <w:t xml:space="preserve"> troponin' is missing from the patient's data and so we assume </w:t>
            </w:r>
            <w:proofErr w:type="gramStart"/>
            <w:r>
              <w:rPr>
                <w:color w:val="4A3000"/>
                <w:sz w:val="17"/>
                <w:szCs w:val="17"/>
                <w:lang w:val="en-US"/>
              </w:rPr>
              <w:t>it's</w:t>
            </w:r>
            <w:proofErr w:type="gramEnd"/>
            <w:r>
              <w:rPr>
                <w:color w:val="4A3000"/>
                <w:sz w:val="17"/>
                <w:szCs w:val="17"/>
                <w:lang w:val="en-US"/>
              </w:rPr>
              <w:t xml:space="preserve"> value is less than or equal to normal </w:t>
            </w:r>
            <w:proofErr w:type="spellStart"/>
            <w:proofErr w:type="gramStart"/>
            <w:r>
              <w:rPr>
                <w:color w:val="4A3000"/>
                <w:sz w:val="17"/>
                <w:szCs w:val="17"/>
                <w:lang w:val="en-US"/>
              </w:rPr>
              <w:t>limit.Based</w:t>
            </w:r>
            <w:proofErr w:type="spellEnd"/>
            <w:proofErr w:type="gramEnd"/>
            <w:r>
              <w:rPr>
                <w:color w:val="4A3000"/>
                <w:sz w:val="17"/>
                <w:szCs w:val="17"/>
                <w:lang w:val="en-US"/>
              </w:rPr>
              <w:t xml:space="preserve"> on the HEART Score criteria, 0 points are added for 'initial troponin', keeping the current total at 2. </w:t>
            </w:r>
            <w:proofErr w:type="spellStart"/>
            <w:r>
              <w:rPr>
                <w:color w:val="4A3000"/>
                <w:sz w:val="17"/>
                <w:szCs w:val="17"/>
              </w:rPr>
              <w:t>Based</w:t>
            </w:r>
            <w:proofErr w:type="spellEnd"/>
            <w:r>
              <w:rPr>
                <w:color w:val="4A3000"/>
                <w:sz w:val="17"/>
                <w:szCs w:val="17"/>
              </w:rPr>
              <w:t xml:space="preserve"> on the </w:t>
            </w:r>
            <w:proofErr w:type="spellStart"/>
            <w:r>
              <w:rPr>
                <w:color w:val="4A3000"/>
                <w:sz w:val="17"/>
                <w:szCs w:val="17"/>
              </w:rPr>
              <w:t>patient's</w:t>
            </w:r>
            <w:proofErr w:type="spellEnd"/>
            <w:r>
              <w:rPr>
                <w:color w:val="4A3000"/>
                <w:sz w:val="17"/>
                <w:szCs w:val="17"/>
              </w:rPr>
              <w:t xml:space="preserve"> data, the HEART Score is 2.</w:t>
            </w:r>
          </w:p>
        </w:tc>
      </w:tr>
    </w:tbl>
    <w:p w14:paraId="1386AF59" w14:textId="77777777" w:rsidR="003F671B" w:rsidRDefault="003F671B">
      <w:pPr>
        <w:spacing w:after="120"/>
      </w:pPr>
    </w:p>
    <w:p w14:paraId="310199D0"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61C72F8"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2C7347C" w14:textId="44C8D94E" w:rsidR="003F671B" w:rsidRDefault="00F666BA">
            <w:pPr>
              <w:spacing w:after="40"/>
              <w:rPr>
                <w:b/>
                <w:bCs/>
                <w:lang w:val="en-US"/>
              </w:rPr>
            </w:pPr>
            <w:r>
              <w:rPr>
                <w:b/>
                <w:bCs/>
                <w:lang w:val="en-US" w:eastAsia="zh-CN"/>
              </w:rPr>
              <w:t>Error type:</w:t>
            </w:r>
            <w:r>
              <w:rPr>
                <w:b/>
                <w:bCs/>
                <w:lang w:val="en-US" w:eastAsia="zh-CN"/>
              </w:rPr>
              <w:br/>
              <w:t xml:space="preserve">1. </w:t>
            </w:r>
            <w:r>
              <w:rPr>
                <w:rFonts w:hint="eastAsia"/>
                <w:b/>
                <w:bCs/>
                <w:lang w:val="en-US" w:eastAsia="zh-CN"/>
              </w:rPr>
              <w:t>f</w:t>
            </w:r>
            <w:r>
              <w:rPr>
                <w:b/>
                <w:bCs/>
                <w:lang w:val="en-US"/>
              </w:rPr>
              <w:t>ailed parameter extraction</w:t>
            </w:r>
          </w:p>
          <w:p w14:paraId="387BD427" w14:textId="772AF32F" w:rsidR="003F671B" w:rsidRPr="00AF4F66" w:rsidRDefault="00AF4F66">
            <w:pPr>
              <w:spacing w:after="40"/>
              <w:rPr>
                <w:lang w:val="x-none" w:eastAsia="zh-CN"/>
              </w:rPr>
            </w:pPr>
            <w:r>
              <w:rPr>
                <w:lang w:val="en-US" w:eastAsia="zh-CN"/>
              </w:rPr>
              <w:t>M</w:t>
            </w:r>
            <w:r>
              <w:rPr>
                <w:rFonts w:hint="eastAsia"/>
                <w:lang w:val="en-US" w:eastAsia="zh-CN"/>
              </w:rPr>
              <w:t>odel</w:t>
            </w:r>
            <w:r>
              <w:rPr>
                <w:lang w:val="en-US" w:eastAsia="zh-CN"/>
              </w:rPr>
              <w:t xml:space="preserve"> </w:t>
            </w:r>
            <w:r>
              <w:rPr>
                <w:lang w:val="x-none" w:eastAsia="zh-CN"/>
              </w:rPr>
              <w:t>lack</w:t>
            </w:r>
            <w:r>
              <w:rPr>
                <w:rFonts w:hint="eastAsia"/>
                <w:lang w:val="x-none" w:eastAsia="zh-CN"/>
              </w:rPr>
              <w:t xml:space="preserve"> </w:t>
            </w:r>
            <w:r>
              <w:rPr>
                <w:lang w:val="x-none" w:eastAsia="zh-CN"/>
              </w:rPr>
              <w:t xml:space="preserve">of medical domain knowledge, so it failed in extracting parameter to </w:t>
            </w:r>
            <w:r>
              <w:rPr>
                <w:rFonts w:hint="eastAsia"/>
                <w:lang w:val="en-US" w:eastAsia="zh-CN"/>
              </w:rPr>
              <w:t>verdict</w:t>
            </w:r>
            <w:r>
              <w:rPr>
                <w:lang w:val="en-US" w:eastAsia="zh-CN"/>
              </w:rPr>
              <w:t xml:space="preserve"> </w:t>
            </w:r>
            <w:r w:rsidRPr="00AF4F66">
              <w:rPr>
                <w:lang w:val="x-none" w:eastAsia="zh-CN"/>
              </w:rPr>
              <w:t>Suspicion History is Moderately suspicious</w:t>
            </w:r>
          </w:p>
          <w:p w14:paraId="6631B13E" w14:textId="3FDFC998" w:rsidR="003F671B" w:rsidRPr="005A087E" w:rsidRDefault="00000000" w:rsidP="005A087E">
            <w:pPr>
              <w:pStyle w:val="ListParagraph"/>
              <w:numPr>
                <w:ilvl w:val="0"/>
                <w:numId w:val="4"/>
              </w:numPr>
              <w:spacing w:after="40"/>
              <w:rPr>
                <w:b/>
                <w:bCs/>
                <w:lang w:val="en-GB" w:eastAsia="zh-CN"/>
              </w:rPr>
            </w:pPr>
            <w:r w:rsidRPr="005A087E">
              <w:rPr>
                <w:b/>
                <w:bCs/>
                <w:lang w:val="en-GB"/>
              </w:rPr>
              <w:t>verification logic errors</w:t>
            </w:r>
          </w:p>
          <w:p w14:paraId="19DDA658" w14:textId="05DE2A19" w:rsidR="00F666BA" w:rsidRPr="005A087E" w:rsidRDefault="00F666BA" w:rsidP="005A087E">
            <w:pPr>
              <w:pStyle w:val="ListParagraph"/>
              <w:numPr>
                <w:ilvl w:val="0"/>
                <w:numId w:val="4"/>
              </w:numPr>
              <w:spacing w:after="40"/>
              <w:rPr>
                <w:b/>
                <w:bCs/>
                <w:lang w:val="en-GB" w:eastAsia="zh-CN"/>
              </w:rPr>
            </w:pPr>
            <w:r w:rsidRPr="005A087E">
              <w:rPr>
                <w:rFonts w:hint="eastAsia"/>
                <w:b/>
                <w:bCs/>
                <w:lang w:val="en-GB"/>
              </w:rPr>
              <w:t>incorrect formula</w:t>
            </w:r>
          </w:p>
        </w:tc>
      </w:tr>
    </w:tbl>
    <w:p w14:paraId="6C7391F9" w14:textId="77777777" w:rsidR="003F671B" w:rsidRDefault="003F671B">
      <w:pPr>
        <w:spacing w:after="60"/>
        <w:rPr>
          <w:lang w:val="en-US"/>
        </w:rPr>
      </w:pPr>
    </w:p>
    <w:p w14:paraId="57BD09D9"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2</w:t>
      </w:r>
      <w:r>
        <w:rPr>
          <w:b/>
          <w:bCs/>
          <w:color w:val="1A3A6B"/>
          <w:sz w:val="28"/>
          <w:szCs w:val="28"/>
        </w:rPr>
        <w:t xml:space="preserve">  (</w:t>
      </w:r>
      <w:proofErr w:type="gramEnd"/>
      <w:r>
        <w:rPr>
          <w:b/>
          <w:bCs/>
          <w:color w:val="1A3A6B"/>
          <w:sz w:val="28"/>
          <w:szCs w:val="28"/>
        </w:rPr>
        <w:t>Index: 151)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2593E48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A2FA972"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1842532" w14:textId="77777777" w:rsidR="003F671B" w:rsidRDefault="00000000">
            <w:pPr>
              <w:spacing w:after="60"/>
            </w:pPr>
            <w:r>
              <w:rPr>
                <w:color w:val="2C2C2C"/>
                <w:sz w:val="18"/>
                <w:szCs w:val="18"/>
              </w:rPr>
              <w:t>151</w:t>
            </w:r>
          </w:p>
        </w:tc>
      </w:tr>
      <w:tr w:rsidR="003F671B" w14:paraId="7952EB08"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5B1ED93"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05F3E989" w14:textId="77777777" w:rsidR="003F671B" w:rsidRDefault="00000000">
            <w:r>
              <w:rPr>
                <w:b/>
                <w:bCs/>
                <w:color w:val="FFFFFF"/>
                <w:sz w:val="18"/>
                <w:szCs w:val="18"/>
              </w:rPr>
              <w:t>FALSE</w:t>
            </w:r>
          </w:p>
        </w:tc>
      </w:tr>
      <w:tr w:rsidR="003F671B" w14:paraId="16DCB1D9"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D0F8FEF"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5911B1BE" w14:textId="77777777" w:rsidR="003F671B" w:rsidRDefault="00000000">
            <w:r>
              <w:rPr>
                <w:b/>
                <w:bCs/>
                <w:color w:val="FFFFFF"/>
                <w:sz w:val="18"/>
                <w:szCs w:val="18"/>
              </w:rPr>
              <w:t>PARTIALLY TRUE</w:t>
            </w:r>
          </w:p>
        </w:tc>
      </w:tr>
    </w:tbl>
    <w:p w14:paraId="2B9F93EC" w14:textId="77777777" w:rsidR="003F671B" w:rsidRDefault="003F671B">
      <w:pPr>
        <w:spacing w:after="120"/>
      </w:pPr>
    </w:p>
    <w:p w14:paraId="23FA8028"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7AEA5AE"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5C133394"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Current Date is 11/16/2007</w:t>
            </w:r>
            <w:r>
              <w:rPr>
                <w:color w:val="1A3A6B"/>
                <w:sz w:val="18"/>
                <w:szCs w:val="18"/>
                <w:lang w:val="en-US"/>
              </w:rPr>
              <w:t xml:space="preserve">, the </w:t>
            </w:r>
            <w:r>
              <w:rPr>
                <w:color w:val="1A3A6B"/>
                <w:sz w:val="18"/>
                <w:szCs w:val="18"/>
                <w:highlight w:val="green"/>
                <w:lang w:val="en-US"/>
              </w:rPr>
              <w:t>Last menstrual date is 02/02/2008</w:t>
            </w:r>
            <w:r>
              <w:rPr>
                <w:color w:val="1A3A6B"/>
                <w:sz w:val="18"/>
                <w:szCs w:val="18"/>
                <w:lang w:val="en-US"/>
              </w:rPr>
              <w:t>, the Estimated Gestational Age is ('4 weeks', '1 days').</w:t>
            </w:r>
          </w:p>
        </w:tc>
      </w:tr>
    </w:tbl>
    <w:p w14:paraId="3216FA26" w14:textId="77777777" w:rsidR="003F671B" w:rsidRDefault="003F671B">
      <w:pPr>
        <w:spacing w:after="100"/>
        <w:rPr>
          <w:lang w:val="en-US"/>
        </w:rPr>
      </w:pPr>
    </w:p>
    <w:p w14:paraId="368759E6"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39A35E5"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01909B15" w14:textId="77777777" w:rsidR="003F671B" w:rsidRDefault="00000000">
            <w:pPr>
              <w:spacing w:after="60"/>
            </w:pPr>
            <w:r>
              <w:rPr>
                <w:color w:val="2C2C2C"/>
                <w:sz w:val="17"/>
                <w:szCs w:val="17"/>
                <w:lang w:val="en-US"/>
              </w:rPr>
              <w:t xml:space="preserve">The patient's </w:t>
            </w:r>
            <w:r>
              <w:rPr>
                <w:color w:val="2C2C2C"/>
                <w:sz w:val="17"/>
                <w:szCs w:val="17"/>
                <w:highlight w:val="green"/>
                <w:lang w:val="en-US"/>
              </w:rPr>
              <w:t>last menstrual period was on 10/16/2007</w:t>
            </w:r>
            <w:r>
              <w:rPr>
                <w:color w:val="2C2C2C"/>
                <w:sz w:val="17"/>
                <w:szCs w:val="17"/>
                <w:lang w:val="en-US"/>
              </w:rPr>
              <w:t xml:space="preserve">. </w:t>
            </w:r>
            <w:proofErr w:type="spellStart"/>
            <w:r>
              <w:rPr>
                <w:color w:val="2C2C2C"/>
                <w:sz w:val="17"/>
                <w:szCs w:val="17"/>
                <w:highlight w:val="yellow"/>
              </w:rPr>
              <w:t>Today's</w:t>
            </w:r>
            <w:proofErr w:type="spellEnd"/>
            <w:r>
              <w:rPr>
                <w:color w:val="2C2C2C"/>
                <w:sz w:val="17"/>
                <w:szCs w:val="17"/>
                <w:highlight w:val="yellow"/>
              </w:rPr>
              <w:t xml:space="preserve"> date is 01/24/2008.</w:t>
            </w:r>
          </w:p>
        </w:tc>
      </w:tr>
    </w:tbl>
    <w:p w14:paraId="6E124DAF" w14:textId="77777777" w:rsidR="003F671B" w:rsidRDefault="003F671B">
      <w:pPr>
        <w:spacing w:after="100"/>
      </w:pPr>
    </w:p>
    <w:p w14:paraId="4F3B2075"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30983A9"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A58FDB3" w14:textId="77777777" w:rsidR="003F671B" w:rsidRDefault="00000000">
            <w:pPr>
              <w:spacing w:after="60"/>
              <w:rPr>
                <w:lang w:val="en-US"/>
              </w:rPr>
            </w:pPr>
            <w:r>
              <w:rPr>
                <w:color w:val="2C2C2C"/>
                <w:sz w:val="17"/>
                <w:szCs w:val="17"/>
                <w:lang w:val="en-US"/>
              </w:rPr>
              <w:t xml:space="preserve">The claim's Current Date (11/16/2007) is incorrect, as the </w:t>
            </w:r>
            <w:r>
              <w:rPr>
                <w:color w:val="2C2C2C"/>
                <w:sz w:val="17"/>
                <w:szCs w:val="17"/>
                <w:highlight w:val="yellow"/>
                <w:lang w:val="en-US"/>
              </w:rPr>
              <w:t>actual Current Date is 01/24/2008</w:t>
            </w:r>
            <w:r>
              <w:rPr>
                <w:color w:val="2C2C2C"/>
                <w:sz w:val="17"/>
                <w:szCs w:val="17"/>
                <w:lang w:val="en-US"/>
              </w:rPr>
              <w:t xml:space="preserve">. However, the Last menstrual date (02/02/2008) </w:t>
            </w:r>
            <w:r>
              <w:rPr>
                <w:b/>
                <w:bCs/>
                <w:i/>
                <w:iCs/>
                <w:color w:val="FF0000"/>
                <w:sz w:val="17"/>
                <w:szCs w:val="17"/>
                <w:u w:val="single"/>
                <w:lang w:val="en-US"/>
              </w:rPr>
              <w:t xml:space="preserve">is close to </w:t>
            </w:r>
            <w:r>
              <w:rPr>
                <w:color w:val="2C2C2C"/>
                <w:sz w:val="17"/>
                <w:szCs w:val="17"/>
                <w:highlight w:val="green"/>
                <w:lang w:val="en-US"/>
              </w:rPr>
              <w:t>the actual Last menstrual date (10/16/2007).</w:t>
            </w:r>
            <w:r>
              <w:rPr>
                <w:color w:val="2C2C2C"/>
                <w:sz w:val="17"/>
                <w:szCs w:val="17"/>
                <w:lang w:val="en-US"/>
              </w:rPr>
              <w:t xml:space="preserve"> The Estimated Gestational Age is calculated based on the Last menstrual date, and 02/02/2008 minus 10/16/2007 is </w:t>
            </w:r>
            <w:r>
              <w:rPr>
                <w:b/>
                <w:bCs/>
                <w:i/>
                <w:iCs/>
                <w:color w:val="FF0000"/>
                <w:sz w:val="17"/>
                <w:szCs w:val="17"/>
                <w:u w:val="single"/>
                <w:lang w:val="en-US"/>
              </w:rPr>
              <w:t>approximately 4 weeks and 1 day</w:t>
            </w:r>
            <w:r>
              <w:rPr>
                <w:color w:val="2C2C2C"/>
                <w:sz w:val="17"/>
                <w:szCs w:val="17"/>
                <w:lang w:val="en-US"/>
              </w:rPr>
              <w:t>, which matches the claim. Therefore, the claim is partially true due to the incorrect Current Date.</w:t>
            </w:r>
          </w:p>
        </w:tc>
      </w:tr>
    </w:tbl>
    <w:p w14:paraId="0F0CB6C0" w14:textId="77777777" w:rsidR="003F671B" w:rsidRDefault="003F671B">
      <w:pPr>
        <w:spacing w:after="100"/>
        <w:rPr>
          <w:lang w:val="en-US"/>
        </w:rPr>
      </w:pPr>
    </w:p>
    <w:p w14:paraId="75CB9ABF"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56878C59"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EFC77AB"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Current Date is 11/16/2007</w:t>
            </w:r>
            <w:r>
              <w:rPr>
                <w:color w:val="4A3000"/>
                <w:sz w:val="17"/>
                <w:szCs w:val="17"/>
                <w:lang w:val="en-US"/>
              </w:rPr>
              <w:t xml:space="preserve">, but this is incorrect. According to the patient note, the Current Date is 01/24/2008. The patient </w:t>
            </w:r>
            <w:proofErr w:type="gramStart"/>
            <w:r>
              <w:rPr>
                <w:color w:val="4A3000"/>
                <w:sz w:val="17"/>
                <w:szCs w:val="17"/>
                <w:lang w:val="en-US"/>
              </w:rPr>
              <w:t>note</w:t>
            </w:r>
            <w:proofErr w:type="gramEnd"/>
            <w:r>
              <w:rPr>
                <w:color w:val="4A3000"/>
                <w:sz w:val="17"/>
                <w:szCs w:val="17"/>
                <w:lang w:val="en-US"/>
              </w:rPr>
              <w:t xml:space="preserve"> states "</w:t>
            </w:r>
            <w:proofErr w:type="spellStart"/>
            <w:r>
              <w:rPr>
                <w:color w:val="4A3000"/>
                <w:sz w:val="17"/>
                <w:szCs w:val="17"/>
                <w:lang w:val="en-US"/>
              </w:rPr>
              <w:t>riod</w:t>
            </w:r>
            <w:proofErr w:type="spellEnd"/>
            <w:r>
              <w:rPr>
                <w:color w:val="4A3000"/>
                <w:sz w:val="17"/>
                <w:szCs w:val="17"/>
                <w:lang w:val="en-US"/>
              </w:rPr>
              <w:t xml:space="preserve"> was on 10/16/2007. Today's date is 01/24/2008.". - The claim states </w:t>
            </w:r>
            <w:r>
              <w:rPr>
                <w:color w:val="4A3000"/>
                <w:sz w:val="17"/>
                <w:szCs w:val="17"/>
                <w:highlight w:val="green"/>
                <w:lang w:val="en-US"/>
              </w:rPr>
              <w:t>the Last menstrual date is 02/02/2008,</w:t>
            </w:r>
            <w:r>
              <w:rPr>
                <w:color w:val="4A3000"/>
                <w:sz w:val="17"/>
                <w:szCs w:val="17"/>
                <w:lang w:val="en-US"/>
              </w:rPr>
              <w:t xml:space="preserve"> but this is incorrect. According to the patient note, the Last menstrual date is 10/16/2007. The patient </w:t>
            </w:r>
            <w:proofErr w:type="gramStart"/>
            <w:r>
              <w:rPr>
                <w:color w:val="4A3000"/>
                <w:sz w:val="17"/>
                <w:szCs w:val="17"/>
                <w:lang w:val="en-US"/>
              </w:rPr>
              <w:t>note</w:t>
            </w:r>
            <w:proofErr w:type="gramEnd"/>
            <w:r>
              <w:rPr>
                <w:color w:val="4A3000"/>
                <w:sz w:val="17"/>
                <w:szCs w:val="17"/>
                <w:lang w:val="en-US"/>
              </w:rPr>
              <w:t xml:space="preserve"> states "patient's last menstrual period was on 10/16/2007. Today's date is 01/24/2008.".  Implicit Calculation Claim Verification: - Conclusion: The calculation result in the claim is ('4 weeks', '1 days'). According to the Estimated Gestational Age formula, the correct answer should be ('14 weeks', '2 days'), but the claim states ('4 weeks', '1 days'), which does not match the correct result, so the calculation is incorrect. - Ground Truth Explanation: To compute the estimated gestational age, we compute the number of weeks and days apart today's date is from the patient's last menstrual period date. The current date is 01/24/2008 and the patient's last menstrual period date was 10/16/2007. The gap between these two dates is 14 weeks and 2 days. </w:t>
            </w:r>
            <w:proofErr w:type="spellStart"/>
            <w:r>
              <w:rPr>
                <w:color w:val="4A3000"/>
                <w:sz w:val="17"/>
                <w:szCs w:val="17"/>
              </w:rPr>
              <w:t>Hence</w:t>
            </w:r>
            <w:proofErr w:type="spellEnd"/>
            <w:r>
              <w:rPr>
                <w:color w:val="4A3000"/>
                <w:sz w:val="17"/>
                <w:szCs w:val="17"/>
              </w:rPr>
              <w:t xml:space="preserve">, the </w:t>
            </w:r>
            <w:proofErr w:type="spellStart"/>
            <w:r>
              <w:rPr>
                <w:color w:val="4A3000"/>
                <w:sz w:val="17"/>
                <w:szCs w:val="17"/>
              </w:rPr>
              <w:t>estimated</w:t>
            </w:r>
            <w:proofErr w:type="spellEnd"/>
            <w:r>
              <w:rPr>
                <w:color w:val="4A3000"/>
                <w:sz w:val="17"/>
                <w:szCs w:val="17"/>
              </w:rPr>
              <w:t xml:space="preserve"> </w:t>
            </w:r>
            <w:proofErr w:type="spellStart"/>
            <w:r>
              <w:rPr>
                <w:color w:val="4A3000"/>
                <w:sz w:val="17"/>
                <w:szCs w:val="17"/>
              </w:rPr>
              <w:t>gestational</w:t>
            </w:r>
            <w:proofErr w:type="spellEnd"/>
            <w:r>
              <w:rPr>
                <w:color w:val="4A3000"/>
                <w:sz w:val="17"/>
                <w:szCs w:val="17"/>
              </w:rPr>
              <w:t xml:space="preserve"> age is 14 </w:t>
            </w:r>
            <w:proofErr w:type="spellStart"/>
            <w:r>
              <w:rPr>
                <w:color w:val="4A3000"/>
                <w:sz w:val="17"/>
                <w:szCs w:val="17"/>
              </w:rPr>
              <w:t>weeks</w:t>
            </w:r>
            <w:proofErr w:type="spellEnd"/>
            <w:r>
              <w:rPr>
                <w:color w:val="4A3000"/>
                <w:sz w:val="17"/>
                <w:szCs w:val="17"/>
              </w:rPr>
              <w:t xml:space="preserve"> and 2 </w:t>
            </w:r>
            <w:proofErr w:type="spellStart"/>
            <w:r>
              <w:rPr>
                <w:color w:val="4A3000"/>
                <w:sz w:val="17"/>
                <w:szCs w:val="17"/>
              </w:rPr>
              <w:t>days</w:t>
            </w:r>
            <w:proofErr w:type="spellEnd"/>
            <w:r>
              <w:rPr>
                <w:color w:val="4A3000"/>
                <w:sz w:val="17"/>
                <w:szCs w:val="17"/>
              </w:rPr>
              <w:t>.</w:t>
            </w:r>
          </w:p>
        </w:tc>
      </w:tr>
    </w:tbl>
    <w:p w14:paraId="29201923" w14:textId="77777777" w:rsidR="003F671B" w:rsidRDefault="003F671B">
      <w:pPr>
        <w:spacing w:after="120"/>
      </w:pPr>
    </w:p>
    <w:p w14:paraId="4F710F48"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1A7BB56"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06B6C9E3" w14:textId="77777777" w:rsidR="002A2F36" w:rsidRDefault="002A2F36">
            <w:pPr>
              <w:spacing w:after="40"/>
              <w:rPr>
                <w:b/>
                <w:bCs/>
                <w:color w:val="000000"/>
                <w:sz w:val="22"/>
                <w:szCs w:val="22"/>
                <w:lang w:val="en-US" w:eastAsia="zh-CN"/>
              </w:rPr>
            </w:pPr>
            <w:r>
              <w:rPr>
                <w:b/>
                <w:bCs/>
                <w:color w:val="000000"/>
                <w:sz w:val="22"/>
                <w:szCs w:val="22"/>
                <w:lang w:val="en-US"/>
              </w:rPr>
              <w:t>E</w:t>
            </w:r>
            <w:r>
              <w:rPr>
                <w:rFonts w:hint="eastAsia"/>
                <w:b/>
                <w:bCs/>
                <w:color w:val="000000"/>
                <w:sz w:val="22"/>
                <w:szCs w:val="22"/>
                <w:lang w:val="en-US" w:eastAsia="zh-CN"/>
              </w:rPr>
              <w:t>rror</w:t>
            </w:r>
            <w:r>
              <w:rPr>
                <w:b/>
                <w:bCs/>
                <w:color w:val="000000"/>
                <w:sz w:val="22"/>
                <w:szCs w:val="22"/>
                <w:lang w:val="en-US" w:eastAsia="zh-CN"/>
              </w:rPr>
              <w:t xml:space="preserve"> type:</w:t>
            </w:r>
          </w:p>
          <w:p w14:paraId="4E957D75" w14:textId="1D87F6CD" w:rsidR="003F671B" w:rsidRPr="002A2F36" w:rsidRDefault="002A2F36" w:rsidP="002A2F36">
            <w:pPr>
              <w:spacing w:after="40"/>
              <w:rPr>
                <w:lang w:val="en-US"/>
              </w:rPr>
            </w:pPr>
            <w:r>
              <w:rPr>
                <w:b/>
                <w:bCs/>
                <w:color w:val="000000"/>
                <w:sz w:val="22"/>
                <w:szCs w:val="22"/>
                <w:lang w:val="en-US"/>
              </w:rPr>
              <w:t>2.</w:t>
            </w:r>
            <w:r w:rsidRPr="002A2F36">
              <w:rPr>
                <w:b/>
                <w:bCs/>
                <w:color w:val="000000"/>
                <w:sz w:val="22"/>
                <w:szCs w:val="22"/>
                <w:lang w:val="en-US"/>
              </w:rPr>
              <w:t>Verification Logic Errors</w:t>
            </w:r>
            <w:r>
              <w:rPr>
                <w:b/>
                <w:bCs/>
                <w:color w:val="000000"/>
                <w:sz w:val="22"/>
                <w:szCs w:val="22"/>
                <w:lang w:val="en-US"/>
              </w:rPr>
              <w:t>:</w:t>
            </w:r>
          </w:p>
          <w:p w14:paraId="7B1283E1" w14:textId="7754D83D" w:rsidR="003F671B" w:rsidRDefault="002A2F36">
            <w:pPr>
              <w:spacing w:after="40"/>
              <w:rPr>
                <w:lang w:val="en-US"/>
              </w:rPr>
            </w:pPr>
            <w:r>
              <w:rPr>
                <w:lang w:val="en-US"/>
              </w:rPr>
              <w:t>LLM failed in following the logic of verdict “partially true”</w:t>
            </w:r>
            <w:r w:rsidR="00726725">
              <w:rPr>
                <w:lang w:val="en-US"/>
              </w:rPr>
              <w:t xml:space="preserve"> in prompt</w:t>
            </w:r>
            <w:r>
              <w:rPr>
                <w:lang w:val="en-US"/>
              </w:rPr>
              <w:t xml:space="preserve">. Even though the parameter extraction is wrong, </w:t>
            </w:r>
            <w:r w:rsidR="006E6ABD">
              <w:rPr>
                <w:lang w:val="en-US"/>
              </w:rPr>
              <w:t xml:space="preserve">LLM </w:t>
            </w:r>
            <w:r>
              <w:rPr>
                <w:lang w:val="en-US"/>
              </w:rPr>
              <w:t>model still wrongly verdict claim as “partially true”.</w:t>
            </w:r>
          </w:p>
          <w:p w14:paraId="105A4222" w14:textId="77777777" w:rsidR="003F671B" w:rsidRDefault="003F671B">
            <w:pPr>
              <w:spacing w:after="40"/>
              <w:rPr>
                <w:lang w:val="en-US"/>
              </w:rPr>
            </w:pPr>
          </w:p>
        </w:tc>
      </w:tr>
    </w:tbl>
    <w:p w14:paraId="505FEEF7"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2</w:t>
      </w:r>
      <w:r>
        <w:rPr>
          <w:b/>
          <w:bCs/>
          <w:color w:val="1A3A6B"/>
          <w:sz w:val="28"/>
          <w:szCs w:val="28"/>
        </w:rPr>
        <w:t xml:space="preserve">  (</w:t>
      </w:r>
      <w:proofErr w:type="gramEnd"/>
      <w:r>
        <w:rPr>
          <w:b/>
          <w:bCs/>
          <w:color w:val="1A3A6B"/>
          <w:sz w:val="28"/>
          <w:szCs w:val="28"/>
        </w:rPr>
        <w:t>Index: 11)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6C4BC600"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B5F4796"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149EE67" w14:textId="77777777" w:rsidR="003F671B" w:rsidRDefault="00000000">
            <w:pPr>
              <w:spacing w:after="60"/>
            </w:pPr>
            <w:r>
              <w:rPr>
                <w:color w:val="2C2C2C"/>
                <w:sz w:val="18"/>
                <w:szCs w:val="18"/>
              </w:rPr>
              <w:t>11</w:t>
            </w:r>
          </w:p>
        </w:tc>
      </w:tr>
      <w:tr w:rsidR="003F671B" w14:paraId="054DBA2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1F7CD03"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A80ABDB" w14:textId="77777777" w:rsidR="003F671B" w:rsidRDefault="00000000">
            <w:r>
              <w:rPr>
                <w:b/>
                <w:bCs/>
                <w:color w:val="FFFFFF"/>
                <w:sz w:val="18"/>
                <w:szCs w:val="18"/>
              </w:rPr>
              <w:t>PARTIALLY TRUE</w:t>
            </w:r>
          </w:p>
        </w:tc>
      </w:tr>
      <w:tr w:rsidR="003F671B" w14:paraId="0533E399"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1EAB8CB"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74C002AF" w14:textId="77777777" w:rsidR="003F671B" w:rsidRDefault="00000000">
            <w:r>
              <w:rPr>
                <w:b/>
                <w:bCs/>
                <w:color w:val="FFFFFF"/>
                <w:sz w:val="18"/>
                <w:szCs w:val="18"/>
              </w:rPr>
              <w:t>FALSE</w:t>
            </w:r>
          </w:p>
        </w:tc>
      </w:tr>
    </w:tbl>
    <w:p w14:paraId="32AF06FA" w14:textId="77777777" w:rsidR="003F671B" w:rsidRDefault="003F671B">
      <w:pPr>
        <w:spacing w:after="120"/>
      </w:pPr>
    </w:p>
    <w:p w14:paraId="7FAB669B"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6C9FDBD"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6D8C3494"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Diastolic Blood Pressure is 75.0 mm hg</w:t>
            </w:r>
            <w:r>
              <w:rPr>
                <w:color w:val="1A3A6B"/>
                <w:sz w:val="18"/>
                <w:szCs w:val="18"/>
                <w:lang w:val="en-US"/>
              </w:rPr>
              <w:t xml:space="preserve">, </w:t>
            </w:r>
            <w:r>
              <w:rPr>
                <w:color w:val="1A3A6B"/>
                <w:sz w:val="18"/>
                <w:szCs w:val="18"/>
                <w:highlight w:val="green"/>
                <w:lang w:val="en-US"/>
              </w:rPr>
              <w:t>the Systolic Blood Pressure is 120.0 mm hg</w:t>
            </w:r>
            <w:r>
              <w:rPr>
                <w:color w:val="1A3A6B"/>
                <w:sz w:val="18"/>
                <w:szCs w:val="18"/>
                <w:lang w:val="en-US"/>
              </w:rPr>
              <w:t>, the Mean Arterial Pressure is 72.5478 mm Hg.</w:t>
            </w:r>
          </w:p>
        </w:tc>
      </w:tr>
    </w:tbl>
    <w:p w14:paraId="7E180BC1" w14:textId="77777777" w:rsidR="003F671B" w:rsidRDefault="003F671B">
      <w:pPr>
        <w:spacing w:after="100"/>
        <w:rPr>
          <w:lang w:val="en-US"/>
        </w:rPr>
      </w:pPr>
    </w:p>
    <w:p w14:paraId="7B87F1FB"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930ECD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295B2897" w14:textId="77777777" w:rsidR="003F671B" w:rsidRDefault="00000000">
            <w:pPr>
              <w:spacing w:after="60"/>
              <w:rPr>
                <w:lang w:val="en-US"/>
              </w:rPr>
            </w:pPr>
            <w:r>
              <w:rPr>
                <w:color w:val="2C2C2C"/>
                <w:sz w:val="17"/>
                <w:szCs w:val="17"/>
                <w:lang w:val="en-US"/>
              </w:rPr>
              <w:t xml:space="preserve">A 21-year-old man presented to our emergency room with a complaint of right lower abdominal pain for 2 days. On physical examination, the vital signs were as follows: temperature, 37.3°C; heart rate, 94/min; respiratory rate, 20/min; </w:t>
            </w:r>
            <w:r>
              <w:rPr>
                <w:color w:val="2C2C2C"/>
                <w:sz w:val="17"/>
                <w:szCs w:val="17"/>
                <w:highlight w:val="yellow"/>
                <w:lang w:val="en-US"/>
              </w:rPr>
              <w:t>blood pressure</w:t>
            </w:r>
            <w:r>
              <w:rPr>
                <w:color w:val="2C2C2C"/>
                <w:sz w:val="17"/>
                <w:szCs w:val="17"/>
                <w:lang w:val="en-US"/>
              </w:rPr>
              <w:t xml:space="preserve">, </w:t>
            </w:r>
            <w:r>
              <w:rPr>
                <w:color w:val="2C2C2C"/>
                <w:sz w:val="17"/>
                <w:szCs w:val="17"/>
                <w:highlight w:val="green"/>
                <w:lang w:val="en-US"/>
              </w:rPr>
              <w:t>120</w:t>
            </w:r>
            <w:r>
              <w:rPr>
                <w:color w:val="2C2C2C"/>
                <w:sz w:val="17"/>
                <w:szCs w:val="17"/>
                <w:lang w:val="en-US"/>
              </w:rPr>
              <w:t>/</w:t>
            </w:r>
            <w:r>
              <w:rPr>
                <w:color w:val="2C2C2C"/>
                <w:sz w:val="17"/>
                <w:szCs w:val="17"/>
                <w:highlight w:val="yellow"/>
                <w:lang w:val="en-US"/>
              </w:rPr>
              <w:t>75 mm Hg</w:t>
            </w:r>
            <w:r>
              <w:rPr>
                <w:color w:val="2C2C2C"/>
                <w:sz w:val="17"/>
                <w:szCs w:val="17"/>
                <w:lang w:val="en-US"/>
              </w:rPr>
              <w:t xml:space="preserve">. The abdominal examination was significant for tenderness and pain in the right lower quadrant upon palpation. There was no rebound tenderness or muscle rigidity. The remainder of the physical examination was normal. Laboratory testing revealed the following: white blood cell count, 9.54 × 109/L; neutrophilic granulocytes, 81.1%; hemoglobin, 136 g/L; platelet count, 232 × 109/L. Kidney function and other biochemical measures were normal. Computed tomography (CT, Figure A and B) showed pneumatosis in the appendix and fluid in the pelvic cavity. Based on the above findings, a diagnosis of acute appendicitis was </w:t>
            </w:r>
            <w:proofErr w:type="gramStart"/>
            <w:r>
              <w:rPr>
                <w:color w:val="2C2C2C"/>
                <w:sz w:val="17"/>
                <w:szCs w:val="17"/>
                <w:lang w:val="en-US"/>
              </w:rPr>
              <w:t>made</w:t>
            </w:r>
            <w:proofErr w:type="gramEnd"/>
            <w:r>
              <w:rPr>
                <w:color w:val="2C2C2C"/>
                <w:sz w:val="17"/>
                <w:szCs w:val="17"/>
                <w:lang w:val="en-US"/>
              </w:rPr>
              <w:t xml:space="preserve"> and a laparoscopic appendectomy was undertaken; however, the appendix was normal in appearance and an appendectomy was not performed. Intraoperatively, the terminal ileum was noted to be approximately 15 cm in diameter, hyperemic, and edematous (</w:t>
            </w:r>
            <w:proofErr w:type="gramStart"/>
            <w:r>
              <w:rPr>
                <w:color w:val="2C2C2C"/>
                <w:sz w:val="17"/>
                <w:szCs w:val="17"/>
                <w:lang w:val="en-US"/>
              </w:rPr>
              <w:t>Figure )</w:t>
            </w:r>
            <w:proofErr w:type="gramEnd"/>
            <w:r>
              <w:rPr>
                <w:color w:val="2C2C2C"/>
                <w:sz w:val="17"/>
                <w:szCs w:val="17"/>
                <w:lang w:val="en-US"/>
              </w:rPr>
              <w:t>; there was no apparent inflammation of the appendix. Thus, terminal ileitis was diagnosed. Three days postoperatively, the patient had rose-colored petechiae and palpable purpura on the lower extremities, and HSP was diagnosed. Subsequently, methylprednisolone (2 mg/kg/d iv) was administered for 5 days. Seven days postoperatively, the abdominal pain and purpura resolved. There were no recurrences in the subsequent 8 months, and long-term follow-up in the clinic was recommended.</w:t>
            </w:r>
          </w:p>
        </w:tc>
      </w:tr>
    </w:tbl>
    <w:p w14:paraId="54F9DE19" w14:textId="77777777" w:rsidR="003F671B" w:rsidRDefault="003F671B">
      <w:pPr>
        <w:spacing w:after="100"/>
        <w:rPr>
          <w:lang w:val="en-US"/>
        </w:rPr>
      </w:pPr>
    </w:p>
    <w:p w14:paraId="10CA4C90"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9377845"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BE7DDDF" w14:textId="77777777" w:rsidR="003F671B" w:rsidRDefault="00000000">
            <w:pPr>
              <w:spacing w:after="60"/>
              <w:rPr>
                <w:lang w:val="en-US"/>
              </w:rPr>
            </w:pPr>
            <w:r>
              <w:rPr>
                <w:color w:val="2C2C2C"/>
                <w:sz w:val="17"/>
                <w:szCs w:val="17"/>
                <w:lang w:val="en-US"/>
              </w:rPr>
              <w:t xml:space="preserve">To calculate the Mean Arterial Pressure (MAP), we need to use the formula: MAP = (2 * Diastolic Blood Pressure + Systolic Blood Pressure) / 3. Given the </w:t>
            </w:r>
            <w:r>
              <w:rPr>
                <w:color w:val="2C2C2C"/>
                <w:sz w:val="17"/>
                <w:szCs w:val="17"/>
                <w:highlight w:val="yellow"/>
                <w:lang w:val="en-US"/>
              </w:rPr>
              <w:t>Diastolic Blood Pressure is 75.0 mm Hg</w:t>
            </w:r>
            <w:r>
              <w:rPr>
                <w:color w:val="2C2C2C"/>
                <w:sz w:val="17"/>
                <w:szCs w:val="17"/>
                <w:lang w:val="en-US"/>
              </w:rPr>
              <w:t xml:space="preserve"> and the </w:t>
            </w:r>
            <w:r>
              <w:rPr>
                <w:color w:val="2C2C2C"/>
                <w:sz w:val="17"/>
                <w:szCs w:val="17"/>
                <w:highlight w:val="green"/>
                <w:lang w:val="en-US"/>
              </w:rPr>
              <w:t>Systolic Blood Pressure is 120.0 mm Hg</w:t>
            </w:r>
            <w:r>
              <w:rPr>
                <w:color w:val="2C2C2C"/>
                <w:sz w:val="17"/>
                <w:szCs w:val="17"/>
                <w:lang w:val="en-US"/>
              </w:rPr>
              <w:t>, we can plug these values into the formula: MAP = (2 * 75.0 + 120.0) / 3 = (150 + 120) / 3 = 270 / 3 = 90. Therefore, the Mean Arterial Pressure is 90.0 mm Hg, not 72.5478 mm Hg.</w:t>
            </w:r>
          </w:p>
        </w:tc>
      </w:tr>
    </w:tbl>
    <w:p w14:paraId="700DDB1C" w14:textId="77777777" w:rsidR="003F671B" w:rsidRDefault="003F671B">
      <w:pPr>
        <w:spacing w:after="100"/>
        <w:rPr>
          <w:lang w:val="en-US"/>
        </w:rPr>
      </w:pPr>
    </w:p>
    <w:p w14:paraId="5E9BBE86"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4126946"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7E9168A"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Diastolic Blood Pressure is 75.0 mm hg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Systolic Blood Pressure is 120.0 mm hg</w:t>
            </w:r>
            <w:r>
              <w:rPr>
                <w:color w:val="4A3000"/>
                <w:sz w:val="17"/>
                <w:szCs w:val="17"/>
                <w:lang w:val="en-US"/>
              </w:rPr>
              <w:t xml:space="preserve">, which is correct. This information is documented in the patient note.  Implicit Calculation Claim Verification: - Conclusion: The calculation result in the claim is 72.5478 mm Hg. According to the Mean Arterial Pressure (MAP) formula, the correct answer is 90.0 mm Hg. The claim's answer deviates from the correct result (difference: 19.39%, exceeding the 5% threshold), so the calculation is incorrect. - Ground Truth Explanation: The mean average pressure is computed by the formula 1/3 * (systolic blood pressure) + 2/3 * (diastolic blood pressure). Plugging in the values, we get 1/3 * 120.0 mm Hg + 2/3 * 75.0 mm Hg = 90.0 mm Hg. </w:t>
            </w:r>
            <w:proofErr w:type="spellStart"/>
            <w:r>
              <w:rPr>
                <w:color w:val="4A3000"/>
                <w:sz w:val="17"/>
                <w:szCs w:val="17"/>
              </w:rPr>
              <w:t>Hence</w:t>
            </w:r>
            <w:proofErr w:type="spellEnd"/>
            <w:r>
              <w:rPr>
                <w:color w:val="4A3000"/>
                <w:sz w:val="17"/>
                <w:szCs w:val="17"/>
              </w:rPr>
              <w:t xml:space="preserve">, the </w:t>
            </w:r>
            <w:proofErr w:type="spellStart"/>
            <w:r>
              <w:rPr>
                <w:color w:val="4A3000"/>
                <w:sz w:val="17"/>
                <w:szCs w:val="17"/>
              </w:rPr>
              <w:t>patient's</w:t>
            </w:r>
            <w:proofErr w:type="spellEnd"/>
            <w:r>
              <w:rPr>
                <w:color w:val="4A3000"/>
                <w:sz w:val="17"/>
                <w:szCs w:val="17"/>
              </w:rPr>
              <w:t xml:space="preserve"> </w:t>
            </w:r>
            <w:proofErr w:type="spellStart"/>
            <w:r>
              <w:rPr>
                <w:color w:val="4A3000"/>
                <w:sz w:val="17"/>
                <w:szCs w:val="17"/>
              </w:rPr>
              <w:t>mean</w:t>
            </w:r>
            <w:proofErr w:type="spellEnd"/>
            <w:r>
              <w:rPr>
                <w:color w:val="4A3000"/>
                <w:sz w:val="17"/>
                <w:szCs w:val="17"/>
              </w:rPr>
              <w:t xml:space="preserve"> </w:t>
            </w:r>
            <w:proofErr w:type="spellStart"/>
            <w:r>
              <w:rPr>
                <w:color w:val="4A3000"/>
                <w:sz w:val="17"/>
                <w:szCs w:val="17"/>
              </w:rPr>
              <w:t>arterial</w:t>
            </w:r>
            <w:proofErr w:type="spellEnd"/>
            <w:r>
              <w:rPr>
                <w:color w:val="4A3000"/>
                <w:sz w:val="17"/>
                <w:szCs w:val="17"/>
              </w:rPr>
              <w:t xml:space="preserve"> </w:t>
            </w:r>
            <w:proofErr w:type="spellStart"/>
            <w:r>
              <w:rPr>
                <w:color w:val="4A3000"/>
                <w:sz w:val="17"/>
                <w:szCs w:val="17"/>
              </w:rPr>
              <w:t>pressure</w:t>
            </w:r>
            <w:proofErr w:type="spellEnd"/>
            <w:r>
              <w:rPr>
                <w:color w:val="4A3000"/>
                <w:sz w:val="17"/>
                <w:szCs w:val="17"/>
              </w:rPr>
              <w:t xml:space="preserve"> is </w:t>
            </w:r>
            <w:proofErr w:type="gramStart"/>
            <w:r>
              <w:rPr>
                <w:color w:val="4A3000"/>
                <w:sz w:val="17"/>
                <w:szCs w:val="17"/>
              </w:rPr>
              <w:t>90.0</w:t>
            </w:r>
            <w:proofErr w:type="gramEnd"/>
            <w:r>
              <w:rPr>
                <w:color w:val="4A3000"/>
                <w:sz w:val="17"/>
                <w:szCs w:val="17"/>
              </w:rPr>
              <w:t xml:space="preserve"> mm Hg.</w:t>
            </w:r>
          </w:p>
        </w:tc>
      </w:tr>
    </w:tbl>
    <w:p w14:paraId="315D84A9" w14:textId="77777777" w:rsidR="003F671B" w:rsidRDefault="003F671B">
      <w:pPr>
        <w:spacing w:after="120"/>
      </w:pPr>
    </w:p>
    <w:p w14:paraId="6BB72640"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C894A0B"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49028745" w14:textId="77777777" w:rsidR="00BE31A9" w:rsidRDefault="00BE31A9">
            <w:pPr>
              <w:spacing w:after="40"/>
              <w:rPr>
                <w:b/>
                <w:bCs/>
                <w:color w:val="000000"/>
                <w:sz w:val="22"/>
                <w:szCs w:val="22"/>
                <w:lang w:val="en-US"/>
              </w:rPr>
            </w:pPr>
            <w:r>
              <w:rPr>
                <w:b/>
                <w:bCs/>
                <w:color w:val="000000"/>
                <w:sz w:val="22"/>
                <w:szCs w:val="22"/>
                <w:lang w:val="en-US"/>
              </w:rPr>
              <w:t>Error type:</w:t>
            </w:r>
          </w:p>
          <w:p w14:paraId="4F173C3E" w14:textId="56E266AB" w:rsidR="003F671B" w:rsidRPr="00BE31A9" w:rsidRDefault="00BE31A9" w:rsidP="00BE31A9">
            <w:pPr>
              <w:spacing w:after="40"/>
              <w:rPr>
                <w:lang w:val="en-US"/>
              </w:rPr>
            </w:pPr>
            <w:r>
              <w:rPr>
                <w:b/>
                <w:bCs/>
                <w:color w:val="000000"/>
                <w:sz w:val="22"/>
                <w:szCs w:val="22"/>
                <w:lang w:val="en-US"/>
              </w:rPr>
              <w:t>2.</w:t>
            </w:r>
            <w:r w:rsidRPr="00BE31A9">
              <w:rPr>
                <w:b/>
                <w:bCs/>
                <w:color w:val="000000"/>
                <w:sz w:val="22"/>
                <w:szCs w:val="22"/>
                <w:lang w:val="en-US"/>
              </w:rPr>
              <w:t>Verification Logic Errors</w:t>
            </w:r>
          </w:p>
          <w:p w14:paraId="496EE63F" w14:textId="1D2396A9" w:rsidR="003F671B" w:rsidRDefault="00000000">
            <w:pPr>
              <w:spacing w:after="40"/>
              <w:rPr>
                <w:lang w:val="en-GB" w:eastAsia="zh-CN"/>
              </w:rPr>
            </w:pPr>
            <w:r>
              <w:rPr>
                <w:lang w:val="en-US"/>
              </w:rPr>
              <w:t xml:space="preserve">LLM </w:t>
            </w:r>
            <w:r w:rsidR="00BE31A9">
              <w:rPr>
                <w:lang w:val="en-US"/>
              </w:rPr>
              <w:t>failed in following the</w:t>
            </w:r>
            <w:r w:rsidR="00726725">
              <w:rPr>
                <w:lang w:val="en-US"/>
              </w:rPr>
              <w:t xml:space="preserve"> </w:t>
            </w:r>
            <w:r w:rsidR="00BE31A9">
              <w:rPr>
                <w:lang w:val="en-US"/>
              </w:rPr>
              <w:t>logic of verdict “partially true”</w:t>
            </w:r>
            <w:r w:rsidR="00726725">
              <w:rPr>
                <w:lang w:val="en-US"/>
              </w:rPr>
              <w:t xml:space="preserve"> in prompt</w:t>
            </w:r>
            <w:r w:rsidR="00BE31A9">
              <w:rPr>
                <w:lang w:val="en-US"/>
              </w:rPr>
              <w:t xml:space="preserve">, </w:t>
            </w:r>
            <w:proofErr w:type="spellStart"/>
            <w:r w:rsidR="00BE31A9">
              <w:rPr>
                <w:lang w:val="en-US"/>
              </w:rPr>
              <w:t>llm</w:t>
            </w:r>
            <w:proofErr w:type="spellEnd"/>
            <w:r w:rsidR="00BE31A9">
              <w:rPr>
                <w:lang w:val="en-US"/>
              </w:rPr>
              <w:t xml:space="preserve"> model did not extract parameter first and then </w:t>
            </w:r>
            <w:r w:rsidR="009D20E2">
              <w:rPr>
                <w:rFonts w:hint="eastAsia"/>
                <w:lang w:val="en-US" w:eastAsia="zh-CN"/>
              </w:rPr>
              <w:t>verify the</w:t>
            </w:r>
            <w:r w:rsidR="009D20E2">
              <w:rPr>
                <w:lang w:val="en-US" w:eastAsia="zh-CN"/>
              </w:rPr>
              <w:t xml:space="preserve"> value.</w:t>
            </w:r>
          </w:p>
          <w:p w14:paraId="3E83E2EB" w14:textId="77777777" w:rsidR="003F671B" w:rsidRDefault="003F671B">
            <w:pPr>
              <w:spacing w:after="40"/>
              <w:rPr>
                <w:lang w:val="en-US"/>
              </w:rPr>
            </w:pPr>
          </w:p>
          <w:p w14:paraId="64A517A7" w14:textId="77777777" w:rsidR="003F671B" w:rsidRDefault="003F671B">
            <w:pPr>
              <w:spacing w:after="40"/>
              <w:rPr>
                <w:lang w:val="en-US"/>
              </w:rPr>
            </w:pPr>
          </w:p>
        </w:tc>
      </w:tr>
    </w:tbl>
    <w:p w14:paraId="1B3D1B81" w14:textId="77777777" w:rsidR="003F671B" w:rsidRDefault="003F671B"/>
    <w:p w14:paraId="1FDD7EBC"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2</w:t>
      </w:r>
      <w:r>
        <w:rPr>
          <w:b/>
          <w:bCs/>
          <w:color w:val="1A3A6B"/>
          <w:sz w:val="28"/>
          <w:szCs w:val="28"/>
        </w:rPr>
        <w:t xml:space="preserve">  (</w:t>
      </w:r>
      <w:proofErr w:type="gramEnd"/>
      <w:r>
        <w:rPr>
          <w:b/>
          <w:bCs/>
          <w:color w:val="1A3A6B"/>
          <w:sz w:val="28"/>
          <w:szCs w:val="28"/>
        </w:rPr>
        <w:t>Index: 36)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31F63835"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F53BC7B"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A72676B" w14:textId="77777777" w:rsidR="003F671B" w:rsidRDefault="00000000">
            <w:pPr>
              <w:spacing w:after="60"/>
            </w:pPr>
            <w:r>
              <w:rPr>
                <w:color w:val="2C2C2C"/>
                <w:sz w:val="18"/>
                <w:szCs w:val="18"/>
              </w:rPr>
              <w:t>36</w:t>
            </w:r>
          </w:p>
        </w:tc>
      </w:tr>
      <w:tr w:rsidR="003F671B" w14:paraId="1F2705F7"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DD715E8"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4F703827" w14:textId="77777777" w:rsidR="003F671B" w:rsidRDefault="00000000">
            <w:r>
              <w:rPr>
                <w:b/>
                <w:bCs/>
                <w:color w:val="FFFFFF"/>
                <w:sz w:val="18"/>
                <w:szCs w:val="18"/>
              </w:rPr>
              <w:t>TRUE</w:t>
            </w:r>
          </w:p>
        </w:tc>
      </w:tr>
      <w:tr w:rsidR="003F671B" w14:paraId="174F12B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71C8762"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5C828C59" w14:textId="77777777" w:rsidR="003F671B" w:rsidRDefault="00000000">
            <w:r>
              <w:rPr>
                <w:b/>
                <w:bCs/>
                <w:color w:val="FFFFFF"/>
                <w:sz w:val="18"/>
                <w:szCs w:val="18"/>
              </w:rPr>
              <w:t>FALSE</w:t>
            </w:r>
          </w:p>
        </w:tc>
      </w:tr>
    </w:tbl>
    <w:p w14:paraId="4F8CDA67" w14:textId="77777777" w:rsidR="003F671B" w:rsidRDefault="003F671B">
      <w:pPr>
        <w:spacing w:after="120"/>
      </w:pPr>
    </w:p>
    <w:p w14:paraId="69A393E8"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1EC23B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436E1A1A" w14:textId="77777777" w:rsidR="003F671B" w:rsidRDefault="00000000">
            <w:pPr>
              <w:spacing w:after="60"/>
              <w:rPr>
                <w:lang w:val="en-US"/>
              </w:rPr>
            </w:pPr>
            <w:r>
              <w:rPr>
                <w:color w:val="1A3A6B"/>
                <w:sz w:val="18"/>
                <w:szCs w:val="18"/>
                <w:lang w:val="en-US"/>
              </w:rPr>
              <w:t xml:space="preserve">Based on the patient's data where the </w:t>
            </w:r>
            <w:proofErr w:type="gramStart"/>
            <w:r>
              <w:rPr>
                <w:color w:val="1A3A6B"/>
                <w:sz w:val="18"/>
                <w:szCs w:val="18"/>
                <w:highlight w:val="yellow"/>
                <w:lang w:val="en-US"/>
              </w:rPr>
              <w:t>Pre-operative</w:t>
            </w:r>
            <w:proofErr w:type="gramEnd"/>
            <w:r>
              <w:rPr>
                <w:color w:val="1A3A6B"/>
                <w:sz w:val="18"/>
                <w:szCs w:val="18"/>
                <w:highlight w:val="yellow"/>
                <w:lang w:val="en-US"/>
              </w:rPr>
              <w:t xml:space="preserve"> creatinine is 0.7 mg/dL</w:t>
            </w:r>
            <w:r>
              <w:rPr>
                <w:color w:val="1A3A6B"/>
                <w:sz w:val="18"/>
                <w:szCs w:val="18"/>
                <w:lang w:val="en-US"/>
              </w:rPr>
              <w:t xml:space="preserve">, </w:t>
            </w:r>
            <w:r>
              <w:rPr>
                <w:color w:val="1A3A6B"/>
                <w:sz w:val="18"/>
                <w:szCs w:val="18"/>
                <w:highlight w:val="green"/>
                <w:lang w:val="en-US"/>
              </w:rPr>
              <w:t>the Elevated-risk surgery is yes</w:t>
            </w:r>
            <w:r>
              <w:rPr>
                <w:color w:val="1A3A6B"/>
                <w:sz w:val="18"/>
                <w:szCs w:val="18"/>
                <w:lang w:val="en-US"/>
              </w:rPr>
              <w:t xml:space="preserve">, the </w:t>
            </w:r>
            <w:r>
              <w:rPr>
                <w:color w:val="1A3A6B"/>
                <w:sz w:val="18"/>
                <w:szCs w:val="18"/>
                <w:highlight w:val="cyan"/>
                <w:lang w:val="en-US"/>
              </w:rPr>
              <w:t>age is 51 years</w:t>
            </w:r>
            <w:r>
              <w:rPr>
                <w:color w:val="1A3A6B"/>
                <w:sz w:val="18"/>
                <w:szCs w:val="18"/>
                <w:lang w:val="en-US"/>
              </w:rPr>
              <w:t>, the Cardiac Risk Index Score is 1.</w:t>
            </w:r>
          </w:p>
        </w:tc>
      </w:tr>
    </w:tbl>
    <w:p w14:paraId="0B23469A" w14:textId="77777777" w:rsidR="003F671B" w:rsidRDefault="003F671B">
      <w:pPr>
        <w:spacing w:after="100"/>
        <w:rPr>
          <w:lang w:val="en-US"/>
        </w:rPr>
      </w:pPr>
    </w:p>
    <w:p w14:paraId="6358460E"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E2B0E67"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C846532" w14:textId="77777777" w:rsidR="003F671B" w:rsidRDefault="00000000">
            <w:pPr>
              <w:spacing w:after="60"/>
              <w:rPr>
                <w:lang w:val="en-US"/>
              </w:rPr>
            </w:pPr>
            <w:r>
              <w:rPr>
                <w:color w:val="2C2C2C"/>
                <w:sz w:val="17"/>
                <w:szCs w:val="17"/>
                <w:lang w:val="en-US"/>
              </w:rPr>
              <w:t xml:space="preserve">A </w:t>
            </w:r>
            <w:r>
              <w:rPr>
                <w:color w:val="2C2C2C"/>
                <w:sz w:val="17"/>
                <w:szCs w:val="17"/>
                <w:highlight w:val="cyan"/>
                <w:lang w:val="en-US"/>
              </w:rPr>
              <w:t>51-year-old</w:t>
            </w:r>
            <w:r>
              <w:rPr>
                <w:color w:val="2C2C2C"/>
                <w:sz w:val="17"/>
                <w:szCs w:val="17"/>
                <w:lang w:val="en-US"/>
              </w:rPr>
              <w:t xml:space="preserve"> female visited us due to asymptomatic macroscopic hematuria persisting for two weeks. She had experienced discomfort, not pain, in the stomach. She had been followed up at another clinic for polycythemia for several years. Cystoscopy revealed a nonpapillary tumor about 2 cm in diameter, emanating from the left ureteral orifice (). Blood results at presentation showed Hb 14.8 g/dL, </w:t>
            </w:r>
            <w:r>
              <w:rPr>
                <w:color w:val="2C2C2C"/>
                <w:sz w:val="17"/>
                <w:szCs w:val="17"/>
                <w:highlight w:val="yellow"/>
                <w:lang w:val="en-US"/>
              </w:rPr>
              <w:t>Cr 0.7 mg/dL</w:t>
            </w:r>
            <w:r>
              <w:rPr>
                <w:color w:val="2C2C2C"/>
                <w:sz w:val="17"/>
                <w:szCs w:val="17"/>
                <w:lang w:val="en-US"/>
              </w:rPr>
              <w:t>, estimated GFR 68.1 mL/min, WBC 6.6 × 103/</w:t>
            </w:r>
            <w:r>
              <w:rPr>
                <w:color w:val="2C2C2C"/>
                <w:sz w:val="17"/>
                <w:szCs w:val="17"/>
              </w:rPr>
              <w:t>μ</w:t>
            </w:r>
            <w:r>
              <w:rPr>
                <w:color w:val="2C2C2C"/>
                <w:sz w:val="17"/>
                <w:szCs w:val="17"/>
                <w:lang w:val="en-US"/>
              </w:rPr>
              <w:t xml:space="preserve">L, CRP 5.35 mg/dL, LDH 184 IU/L, and Ca2+ 9.9 mg/dL. Urine cytology was negative for malignant cells. Contrast enhanced CT showed an unevenly contrasted tumor, infiltrating almost all renal parenchyma, filling the renal pelvis and ureter, and extending into the urinary bladder (). There were no apparent metastases to lung, liver, adrenal glands, or lymph nodes. With a tentative diagnosis of renal pelvic tumor, we </w:t>
            </w:r>
            <w:proofErr w:type="spellStart"/>
            <w:r>
              <w:rPr>
                <w:color w:val="2C2C2C"/>
                <w:sz w:val="17"/>
                <w:szCs w:val="17"/>
                <w:lang w:val="en-US"/>
              </w:rPr>
              <w:t>didnot</w:t>
            </w:r>
            <w:proofErr w:type="spellEnd"/>
            <w:r>
              <w:rPr>
                <w:color w:val="2C2C2C"/>
                <w:sz w:val="17"/>
                <w:szCs w:val="17"/>
                <w:lang w:val="en-US"/>
              </w:rPr>
              <w:t xml:space="preserve"> perform perioperative biopsy, and </w:t>
            </w:r>
            <w:r>
              <w:rPr>
                <w:color w:val="2C2C2C"/>
                <w:sz w:val="17"/>
                <w:szCs w:val="17"/>
                <w:highlight w:val="green"/>
                <w:lang w:val="en-US"/>
              </w:rPr>
              <w:t>she underwent nephroureterectomy with hilar lymph node dissection. Macroscopically the tumor almost replaced the whole kidney</w:t>
            </w:r>
            <w:r>
              <w:rPr>
                <w:color w:val="2C2C2C"/>
                <w:sz w:val="17"/>
                <w:szCs w:val="17"/>
                <w:lang w:val="en-US"/>
              </w:rPr>
              <w:t xml:space="preserve">. The renal pelvis and ureter were extensively packed with the tumor. Histological examination () revealed a clear cell RCC, grade 2 &gt; 1, with microvascular invasion, Fuhrman grade 2, without any </w:t>
            </w:r>
            <w:proofErr w:type="spellStart"/>
            <w:r>
              <w:rPr>
                <w:color w:val="2C2C2C"/>
                <w:sz w:val="17"/>
                <w:szCs w:val="17"/>
                <w:lang w:val="en-US"/>
              </w:rPr>
              <w:t>sarcomatoid</w:t>
            </w:r>
            <w:proofErr w:type="spellEnd"/>
            <w:r>
              <w:rPr>
                <w:color w:val="2C2C2C"/>
                <w:sz w:val="17"/>
                <w:szCs w:val="17"/>
                <w:lang w:val="en-US"/>
              </w:rPr>
              <w:t xml:space="preserve"> elements. There was no evidence of a venous thrombus or metastasis to lymph nodes. Leibovich score was 6. Postoperative course was uneventful, but 6 months later multiple pulmonary metastases were detected.</w:t>
            </w:r>
          </w:p>
        </w:tc>
      </w:tr>
    </w:tbl>
    <w:p w14:paraId="24D433BA" w14:textId="77777777" w:rsidR="003F671B" w:rsidRDefault="003F671B">
      <w:pPr>
        <w:spacing w:after="100"/>
        <w:rPr>
          <w:lang w:val="en-US"/>
        </w:rPr>
      </w:pPr>
    </w:p>
    <w:p w14:paraId="7BD123C9"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17F2A216"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156BF39" w14:textId="77777777" w:rsidR="003F671B" w:rsidRDefault="00000000">
            <w:pPr>
              <w:spacing w:after="60"/>
              <w:rPr>
                <w:lang w:val="en-US"/>
              </w:rPr>
            </w:pPr>
            <w:r>
              <w:rPr>
                <w:color w:val="2C2C2C"/>
                <w:sz w:val="17"/>
                <w:szCs w:val="17"/>
                <w:lang w:val="en-US"/>
              </w:rPr>
              <w:t xml:space="preserve">The claim states that </w:t>
            </w:r>
            <w:r>
              <w:rPr>
                <w:color w:val="2C2C2C"/>
                <w:sz w:val="17"/>
                <w:szCs w:val="17"/>
                <w:highlight w:val="green"/>
                <w:lang w:val="en-US"/>
              </w:rPr>
              <w:t>the Elevated-risk surgery is yes</w:t>
            </w:r>
            <w:r>
              <w:rPr>
                <w:color w:val="2C2C2C"/>
                <w:sz w:val="17"/>
                <w:szCs w:val="17"/>
                <w:lang w:val="en-US"/>
              </w:rPr>
              <w:t>, based on the provided data. The Cardiac Risk Index Score is 1, which is generally considered low risk. However, the patient's age (</w:t>
            </w:r>
            <w:r>
              <w:rPr>
                <w:color w:val="2C2C2C"/>
                <w:sz w:val="17"/>
                <w:szCs w:val="17"/>
                <w:highlight w:val="cyan"/>
                <w:lang w:val="en-US"/>
              </w:rPr>
              <w:t>51 years</w:t>
            </w:r>
            <w:r>
              <w:rPr>
                <w:color w:val="2C2C2C"/>
                <w:sz w:val="17"/>
                <w:szCs w:val="17"/>
                <w:lang w:val="en-US"/>
              </w:rPr>
              <w:t xml:space="preserve">) is not typically considered high risk for cardiac complications. The pre-operative </w:t>
            </w:r>
            <w:r>
              <w:rPr>
                <w:color w:val="2C2C2C"/>
                <w:sz w:val="17"/>
                <w:szCs w:val="17"/>
                <w:highlight w:val="yellow"/>
                <w:lang w:val="en-US"/>
              </w:rPr>
              <w:t>creatinine level (0.7 mg/dL)</w:t>
            </w:r>
            <w:r>
              <w:rPr>
                <w:color w:val="2C2C2C"/>
                <w:sz w:val="17"/>
                <w:szCs w:val="17"/>
                <w:lang w:val="en-US"/>
              </w:rPr>
              <w:t xml:space="preserve"> is within normal limits, which suggests that the patient's kidney function is not significantly impaired. The American Society of Anesthesiologists (ASA) Physical Status Classification System is often used to assess the risk of surgery, and a score of 1 is considered normal. The patient's overall clinical presentation and laboratory results </w:t>
            </w:r>
            <w:r>
              <w:rPr>
                <w:b/>
                <w:bCs/>
                <w:i/>
                <w:iCs/>
                <w:color w:val="FF0000"/>
                <w:sz w:val="17"/>
                <w:szCs w:val="17"/>
                <w:u w:val="single"/>
                <w:lang w:val="en-US"/>
              </w:rPr>
              <w:t>do not suggest any significant cardiac or renal risk factors that would elevate the risk of surgery</w:t>
            </w:r>
            <w:r>
              <w:rPr>
                <w:color w:val="2C2C2C"/>
                <w:sz w:val="17"/>
                <w:szCs w:val="17"/>
                <w:lang w:val="en-US"/>
              </w:rPr>
              <w:t xml:space="preserve">. </w:t>
            </w:r>
            <w:r>
              <w:rPr>
                <w:b/>
                <w:bCs/>
                <w:i/>
                <w:iCs/>
                <w:color w:val="FF0000"/>
                <w:sz w:val="17"/>
                <w:szCs w:val="17"/>
                <w:u w:val="single"/>
                <w:lang w:val="en-US"/>
              </w:rPr>
              <w:t>Therefore, the claim that Elevated-risk surgery is yes is likely incorrect.</w:t>
            </w:r>
          </w:p>
        </w:tc>
      </w:tr>
    </w:tbl>
    <w:p w14:paraId="5240D831" w14:textId="77777777" w:rsidR="003F671B" w:rsidRDefault="003F671B">
      <w:pPr>
        <w:spacing w:after="100"/>
        <w:rPr>
          <w:lang w:val="en-US"/>
        </w:rPr>
      </w:pPr>
    </w:p>
    <w:p w14:paraId="1CB2C477"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12DE77F"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127DBF4" w14:textId="77777777" w:rsidR="003F671B" w:rsidRDefault="00000000">
            <w:pPr>
              <w:spacing w:after="60"/>
            </w:pPr>
            <w:r>
              <w:rPr>
                <w:color w:val="4A3000"/>
                <w:sz w:val="17"/>
                <w:szCs w:val="17"/>
                <w:lang w:val="en-US"/>
              </w:rPr>
              <w:t xml:space="preserve">Extractive Claim Verification: - The claim states </w:t>
            </w:r>
            <w:r>
              <w:rPr>
                <w:color w:val="4A3000"/>
                <w:sz w:val="17"/>
                <w:szCs w:val="17"/>
                <w:highlight w:val="yellow"/>
                <w:lang w:val="en-US"/>
              </w:rPr>
              <w:t xml:space="preserve">the </w:t>
            </w:r>
            <w:proofErr w:type="gramStart"/>
            <w:r>
              <w:rPr>
                <w:color w:val="4A3000"/>
                <w:sz w:val="17"/>
                <w:szCs w:val="17"/>
                <w:highlight w:val="yellow"/>
                <w:lang w:val="en-US"/>
              </w:rPr>
              <w:t>Pre-operative</w:t>
            </w:r>
            <w:proofErr w:type="gramEnd"/>
            <w:r>
              <w:rPr>
                <w:color w:val="4A3000"/>
                <w:sz w:val="17"/>
                <w:szCs w:val="17"/>
                <w:highlight w:val="yellow"/>
                <w:lang w:val="en-US"/>
              </w:rPr>
              <w:t xml:space="preserve"> creatinine is 0.7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"at presentation showed Hb 14.8 g/dL, Cr 0.7 mg/dL, estimated GFR 68.1 mL/min, WBC 6.6 × 103/</w:t>
            </w:r>
            <w:r>
              <w:rPr>
                <w:color w:val="4A3000"/>
                <w:sz w:val="17"/>
                <w:szCs w:val="17"/>
              </w:rPr>
              <w:t>μ</w:t>
            </w:r>
            <w:r>
              <w:rPr>
                <w:color w:val="4A3000"/>
                <w:sz w:val="17"/>
                <w:szCs w:val="17"/>
                <w:lang w:val="en-US"/>
              </w:rPr>
              <w:t xml:space="preserve">L, CRP 5.35 mg/dL, LDH 184 IU/L, and Ca2+ 9.9 mg/dL. Urine cytology". - The claim states </w:t>
            </w:r>
            <w:r>
              <w:rPr>
                <w:color w:val="4A3000"/>
                <w:sz w:val="17"/>
                <w:szCs w:val="17"/>
                <w:highlight w:val="green"/>
                <w:lang w:val="en-US"/>
              </w:rPr>
              <w:t>the Elevated-risk surgery is yes</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age is 51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51-year-old female visited us due to asymptomatic macroscopic hematuria persisting for two weeks. She had experienced di".  Implicit Calculation Claim Verification: - Conclusion: The calculation result in the claim is 1. According to the Revised Cardiac Risk Index for Pre-Operative Risk formula, the claim's answer matches the correct result of 1, so the calculation is correct. - Ground Truth Explanation: The criteria for the Revised Cardiac Risk Index (RCRI) are listed below:  1. Elevated-risk surgery (intraperitoneal, intrathoracic, or </w:t>
            </w:r>
            <w:proofErr w:type="spellStart"/>
            <w:r>
              <w:rPr>
                <w:color w:val="4A3000"/>
                <w:sz w:val="17"/>
                <w:szCs w:val="17"/>
                <w:lang w:val="en-US"/>
              </w:rPr>
              <w:t>suprainguinal</w:t>
            </w:r>
            <w:proofErr w:type="spellEnd"/>
            <w:r>
              <w:rPr>
                <w:color w:val="4A3000"/>
                <w:sz w:val="17"/>
                <w:szCs w:val="17"/>
                <w:lang w:val="en-US"/>
              </w:rPr>
              <w:t xml:space="preserve"> vascular): No = 0 points, </w:t>
            </w:r>
            <w:proofErr w:type="gramStart"/>
            <w:r>
              <w:rPr>
                <w:color w:val="4A3000"/>
                <w:sz w:val="17"/>
                <w:szCs w:val="17"/>
                <w:lang w:val="en-US"/>
              </w:rPr>
              <w:t>Yes</w:t>
            </w:r>
            <w:proofErr w:type="gramEnd"/>
            <w:r>
              <w:rPr>
                <w:color w:val="4A3000"/>
                <w:sz w:val="17"/>
                <w:szCs w:val="17"/>
                <w:lang w:val="en-US"/>
              </w:rPr>
              <w:t xml:space="preserve"> = +1 point 2. History of ischemic heart disease (history of myocardial infarction, positive exercise test, current chest pain due to myocardial ischemia, use of nitrate therapy, or ECG with pathological Q waves): No = 0 points, </w:t>
            </w:r>
            <w:proofErr w:type="gramStart"/>
            <w:r>
              <w:rPr>
                <w:color w:val="4A3000"/>
                <w:sz w:val="17"/>
                <w:szCs w:val="17"/>
                <w:lang w:val="en-US"/>
              </w:rPr>
              <w:t>Yes</w:t>
            </w:r>
            <w:proofErr w:type="gramEnd"/>
            <w:r>
              <w:rPr>
                <w:color w:val="4A3000"/>
                <w:sz w:val="17"/>
                <w:szCs w:val="17"/>
                <w:lang w:val="en-US"/>
              </w:rPr>
              <w:t xml:space="preserve"> = +1 point 3. History of congestive heart failure (pulmonary edema, bilateral rales or S3 gallop, paroxysmal nocturnal dyspnea, or chest x-ray showing pulmonary vascular redistribution): No = 0 points, </w:t>
            </w:r>
            <w:proofErr w:type="gramStart"/>
            <w:r>
              <w:rPr>
                <w:color w:val="4A3000"/>
                <w:sz w:val="17"/>
                <w:szCs w:val="17"/>
                <w:lang w:val="en-US"/>
              </w:rPr>
              <w:t>Yes</w:t>
            </w:r>
            <w:proofErr w:type="gramEnd"/>
            <w:r>
              <w:rPr>
                <w:color w:val="4A3000"/>
                <w:sz w:val="17"/>
                <w:szCs w:val="17"/>
                <w:lang w:val="en-US"/>
              </w:rPr>
              <w:t xml:space="preserve"> = +1 point 4. History of cerebrovascular disease (prior transient ischemic attack or stroke): No = 0 points, </w:t>
            </w:r>
            <w:proofErr w:type="gramStart"/>
            <w:r>
              <w:rPr>
                <w:color w:val="4A3000"/>
                <w:sz w:val="17"/>
                <w:szCs w:val="17"/>
                <w:lang w:val="en-US"/>
              </w:rPr>
              <w:t>Yes</w:t>
            </w:r>
            <w:proofErr w:type="gramEnd"/>
            <w:r>
              <w:rPr>
                <w:color w:val="4A3000"/>
                <w:sz w:val="17"/>
                <w:szCs w:val="17"/>
                <w:lang w:val="en-US"/>
              </w:rPr>
              <w:t xml:space="preserve"> = +1 point 5. Pre-operative treatment with insulin: No = 0 points, </w:t>
            </w:r>
            <w:proofErr w:type="gramStart"/>
            <w:r>
              <w:rPr>
                <w:color w:val="4A3000"/>
                <w:sz w:val="17"/>
                <w:szCs w:val="17"/>
                <w:lang w:val="en-US"/>
              </w:rPr>
              <w:t>Yes</w:t>
            </w:r>
            <w:proofErr w:type="gramEnd"/>
            <w:r>
              <w:rPr>
                <w:color w:val="4A3000"/>
                <w:sz w:val="17"/>
                <w:szCs w:val="17"/>
                <w:lang w:val="en-US"/>
              </w:rPr>
              <w:t xml:space="preserve"> = +1 point 6. Pre-operative creatinine &gt;2 mg/dL (176.8 </w:t>
            </w:r>
            <w:r>
              <w:rPr>
                <w:color w:val="4A3000"/>
                <w:sz w:val="17"/>
                <w:szCs w:val="17"/>
              </w:rPr>
              <w:t>μ</w:t>
            </w:r>
            <w:r>
              <w:rPr>
                <w:color w:val="4A3000"/>
                <w:sz w:val="17"/>
                <w:szCs w:val="17"/>
                <w:lang w:val="en-US"/>
              </w:rPr>
              <w:t xml:space="preserve">mol/L): No = 0 points, </w:t>
            </w:r>
            <w:proofErr w:type="gramStart"/>
            <w:r>
              <w:rPr>
                <w:color w:val="4A3000"/>
                <w:sz w:val="17"/>
                <w:szCs w:val="17"/>
                <w:lang w:val="en-US"/>
              </w:rPr>
              <w:t>Yes</w:t>
            </w:r>
            <w:proofErr w:type="gramEnd"/>
            <w:r>
              <w:rPr>
                <w:color w:val="4A3000"/>
                <w:sz w:val="17"/>
                <w:szCs w:val="17"/>
                <w:lang w:val="en-US"/>
              </w:rPr>
              <w:t xml:space="preserve"> = +1 </w:t>
            </w:r>
            <w:proofErr w:type="gramStart"/>
            <w:r>
              <w:rPr>
                <w:color w:val="4A3000"/>
                <w:sz w:val="17"/>
                <w:szCs w:val="17"/>
                <w:lang w:val="en-US"/>
              </w:rPr>
              <w:t>point  The</w:t>
            </w:r>
            <w:proofErr w:type="gramEnd"/>
            <w:r>
              <w:rPr>
                <w:color w:val="4A3000"/>
                <w:sz w:val="17"/>
                <w:szCs w:val="17"/>
                <w:lang w:val="en-US"/>
              </w:rPr>
              <w:t xml:space="preserve"> total score is calculated by summing the points for each criterion.  The current cardiac risk index is 0. Based on the patient note, an elevated risk surgery is determined to be present for the patient. This means that we increment the score by one and the current total will be 0 + 1 = 1. The patient note does not mention anything about a history of </w:t>
            </w:r>
            <w:proofErr w:type="spellStart"/>
            <w:r>
              <w:rPr>
                <w:color w:val="4A3000"/>
                <w:sz w:val="17"/>
                <w:szCs w:val="17"/>
                <w:lang w:val="en-US"/>
              </w:rPr>
              <w:t>ischemetic</w:t>
            </w:r>
            <w:proofErr w:type="spellEnd"/>
            <w:r>
              <w:rPr>
                <w:color w:val="4A3000"/>
                <w:sz w:val="17"/>
                <w:szCs w:val="17"/>
                <w:lang w:val="en-US"/>
              </w:rPr>
              <w:t xml:space="preserve"> heart disease and is assumed to be absent. This means that the total score remains unchanged at 1. The patient note does not mention anything about a history of congestive heart failure and is assumed to be absent. This means that the total score remains unchanged at 1. The patient note does not mention anything about a history of cerebrovascular disease and is assumed to be absent. This means that the total score remains unchanged at 1. The patient note does not mention anything about a pre-operative insulin treatment and is assumed to be absent. This means that the total score remains unchanged at 1. The concentration of Pre-Operative Creatinine is 0.7 </w:t>
            </w:r>
            <w:r>
              <w:rPr>
                <w:color w:val="4A3000"/>
                <w:sz w:val="17"/>
                <w:szCs w:val="17"/>
                <w:lang w:val="en-US"/>
              </w:rPr>
              <w:lastRenderedPageBreak/>
              <w:t xml:space="preserve">mg/dL. The patient's pre-operative creatinine is less than or equal to 2 mg/dL, so we keep the score the same at 1.  </w:t>
            </w:r>
            <w:r>
              <w:rPr>
                <w:color w:val="4A3000"/>
                <w:sz w:val="17"/>
                <w:szCs w:val="17"/>
              </w:rPr>
              <w:t xml:space="preserve">The </w:t>
            </w:r>
            <w:proofErr w:type="spellStart"/>
            <w:r>
              <w:rPr>
                <w:color w:val="4A3000"/>
                <w:sz w:val="17"/>
                <w:szCs w:val="17"/>
              </w:rPr>
              <w:t>cardiac</w:t>
            </w:r>
            <w:proofErr w:type="spellEnd"/>
            <w:r>
              <w:rPr>
                <w:color w:val="4A3000"/>
                <w:sz w:val="17"/>
                <w:szCs w:val="17"/>
              </w:rPr>
              <w:t xml:space="preserve"> </w:t>
            </w:r>
            <w:proofErr w:type="gramStart"/>
            <w:r>
              <w:rPr>
                <w:color w:val="4A3000"/>
                <w:sz w:val="17"/>
                <w:szCs w:val="17"/>
              </w:rPr>
              <w:t>risk index</w:t>
            </w:r>
            <w:proofErr w:type="gramEnd"/>
            <w:r>
              <w:rPr>
                <w:color w:val="4A3000"/>
                <w:sz w:val="17"/>
                <w:szCs w:val="17"/>
              </w:rPr>
              <w:t xml:space="preserve"> score is 1.</w:t>
            </w:r>
          </w:p>
        </w:tc>
      </w:tr>
    </w:tbl>
    <w:p w14:paraId="1916D465" w14:textId="77777777" w:rsidR="003F671B" w:rsidRDefault="003F671B">
      <w:pPr>
        <w:spacing w:after="120"/>
      </w:pPr>
    </w:p>
    <w:p w14:paraId="1BDEF7B1"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A35CDB0"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51DC9A68" w14:textId="3533196F" w:rsidR="006F3C76" w:rsidRDefault="006F3C76">
            <w:pPr>
              <w:pStyle w:val="NormalWeb"/>
              <w:spacing w:before="0" w:beforeAutospacing="0" w:after="0" w:afterAutospacing="0"/>
              <w:rPr>
                <w:rFonts w:ascii="Arial" w:hAnsi="Arial" w:cs="Arial"/>
                <w:b/>
                <w:bCs/>
                <w:color w:val="000000"/>
                <w:sz w:val="22"/>
                <w:szCs w:val="22"/>
                <w:lang w:val="en-US"/>
              </w:rPr>
            </w:pPr>
            <w:r>
              <w:rPr>
                <w:rFonts w:ascii="Arial" w:hAnsi="Arial" w:cs="Arial"/>
                <w:b/>
                <w:bCs/>
                <w:color w:val="000000"/>
                <w:sz w:val="22"/>
                <w:szCs w:val="22"/>
                <w:lang w:val="en-US"/>
              </w:rPr>
              <w:t>Error type:</w:t>
            </w:r>
          </w:p>
          <w:p w14:paraId="64DD8654" w14:textId="2031D937" w:rsidR="003F671B" w:rsidRDefault="006F3C76" w:rsidP="006F3C76">
            <w:pPr>
              <w:pStyle w:val="NormalWeb"/>
              <w:spacing w:before="0" w:beforeAutospacing="0" w:after="0" w:afterAutospacing="0"/>
              <w:rPr>
                <w:lang w:val="en-US"/>
              </w:rPr>
            </w:pPr>
            <w:r>
              <w:rPr>
                <w:rFonts w:ascii="Arial" w:hAnsi="Arial" w:cs="Arial"/>
                <w:b/>
                <w:bCs/>
                <w:color w:val="000000"/>
                <w:sz w:val="22"/>
                <w:szCs w:val="22"/>
                <w:lang w:val="en-US"/>
              </w:rPr>
              <w:t>2.Verification Logic Errors</w:t>
            </w:r>
          </w:p>
          <w:p w14:paraId="215D9E93" w14:textId="77777777" w:rsidR="006F3C76" w:rsidRDefault="006F3C76" w:rsidP="006F3C76">
            <w:pPr>
              <w:spacing w:after="40"/>
              <w:rPr>
                <w:lang w:val="en-GB" w:eastAsia="zh-CN"/>
              </w:rPr>
            </w:pPr>
            <w:r>
              <w:rPr>
                <w:lang w:val="en-US"/>
              </w:rPr>
              <w:t xml:space="preserve">LLM failed in following the logic of verdict “partially true” in prompt, </w:t>
            </w:r>
            <w:proofErr w:type="spellStart"/>
            <w:r>
              <w:rPr>
                <w:lang w:val="en-US"/>
              </w:rPr>
              <w:t>llm</w:t>
            </w:r>
            <w:proofErr w:type="spellEnd"/>
            <w:r>
              <w:rPr>
                <w:lang w:val="en-US"/>
              </w:rPr>
              <w:t xml:space="preserve"> model did not extract parameter first and then </w:t>
            </w:r>
            <w:r>
              <w:rPr>
                <w:rFonts w:hint="eastAsia"/>
                <w:lang w:val="en-US" w:eastAsia="zh-CN"/>
              </w:rPr>
              <w:t>verify the</w:t>
            </w:r>
            <w:r>
              <w:rPr>
                <w:lang w:val="en-US" w:eastAsia="zh-CN"/>
              </w:rPr>
              <w:t xml:space="preserve"> value.</w:t>
            </w:r>
          </w:p>
          <w:p w14:paraId="0D442D72" w14:textId="77777777" w:rsidR="006F3C76" w:rsidRPr="006F3C76" w:rsidRDefault="006F3C76">
            <w:pPr>
              <w:spacing w:after="40"/>
              <w:rPr>
                <w:lang w:val="en-GB"/>
              </w:rPr>
            </w:pPr>
          </w:p>
          <w:p w14:paraId="0020034E" w14:textId="6B466425" w:rsidR="003F671B" w:rsidRPr="006F3C76" w:rsidRDefault="006F3C76" w:rsidP="006F3C76">
            <w:pPr>
              <w:spacing w:after="40"/>
              <w:rPr>
                <w:lang w:val="en-US"/>
              </w:rPr>
            </w:pPr>
            <w:r>
              <w:rPr>
                <w:b/>
                <w:bCs/>
                <w:color w:val="000000"/>
                <w:sz w:val="22"/>
                <w:szCs w:val="22"/>
                <w:lang w:val="en-US"/>
              </w:rPr>
              <w:t>3.</w:t>
            </w:r>
            <w:r w:rsidRPr="006F3C76">
              <w:rPr>
                <w:b/>
                <w:bCs/>
                <w:color w:val="000000"/>
                <w:sz w:val="22"/>
                <w:szCs w:val="22"/>
                <w:lang w:val="en-US"/>
              </w:rPr>
              <w:t>In</w:t>
            </w:r>
            <w:r>
              <w:rPr>
                <w:b/>
                <w:bCs/>
                <w:color w:val="000000"/>
                <w:sz w:val="22"/>
                <w:szCs w:val="22"/>
                <w:lang w:val="en-US"/>
              </w:rPr>
              <w:t>correct formula</w:t>
            </w:r>
          </w:p>
          <w:p w14:paraId="672B7BB5" w14:textId="7F346987" w:rsidR="003F671B" w:rsidRPr="006F3C76" w:rsidRDefault="006F3C76">
            <w:pPr>
              <w:spacing w:after="40"/>
              <w:rPr>
                <w:lang w:val="en-US"/>
              </w:rPr>
            </w:pPr>
            <w:r>
              <w:rPr>
                <w:lang w:val="en-US"/>
              </w:rPr>
              <w:t>LLM</w:t>
            </w:r>
            <w:r w:rsidRPr="006F3C76">
              <w:rPr>
                <w:lang w:val="en-US"/>
              </w:rPr>
              <w:t xml:space="preserve"> model Lack of rating system knowledge - The criteria for the Revised Cardiac Risk Index (RCRI)</w:t>
            </w:r>
          </w:p>
        </w:tc>
      </w:tr>
    </w:tbl>
    <w:p w14:paraId="7524CB43"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3</w:t>
      </w:r>
      <w:r>
        <w:rPr>
          <w:b/>
          <w:bCs/>
          <w:color w:val="1A3A6B"/>
          <w:sz w:val="28"/>
          <w:szCs w:val="28"/>
        </w:rPr>
        <w:t xml:space="preserve">  (</w:t>
      </w:r>
      <w:proofErr w:type="gramEnd"/>
      <w:r>
        <w:rPr>
          <w:b/>
          <w:bCs/>
          <w:color w:val="1A3A6B"/>
          <w:sz w:val="28"/>
          <w:szCs w:val="28"/>
        </w:rPr>
        <w:t>Index: 57)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5E886F2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F96C5F3"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634B173" w14:textId="77777777" w:rsidR="003F671B" w:rsidRDefault="00000000">
            <w:pPr>
              <w:spacing w:after="60"/>
            </w:pPr>
            <w:r>
              <w:rPr>
                <w:color w:val="2C2C2C"/>
                <w:sz w:val="18"/>
                <w:szCs w:val="18"/>
              </w:rPr>
              <w:t>57</w:t>
            </w:r>
          </w:p>
        </w:tc>
      </w:tr>
      <w:tr w:rsidR="003F671B" w14:paraId="6F71BE5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31C23A0"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598F7469" w14:textId="77777777" w:rsidR="003F671B" w:rsidRDefault="00000000">
            <w:r>
              <w:rPr>
                <w:b/>
                <w:bCs/>
                <w:color w:val="FFFFFF"/>
                <w:sz w:val="18"/>
                <w:szCs w:val="18"/>
              </w:rPr>
              <w:t>TRUE</w:t>
            </w:r>
          </w:p>
        </w:tc>
      </w:tr>
      <w:tr w:rsidR="003F671B" w14:paraId="36B0E95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99F82B7"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77669D63" w14:textId="77777777" w:rsidR="003F671B" w:rsidRDefault="00000000">
            <w:r>
              <w:rPr>
                <w:b/>
                <w:bCs/>
                <w:color w:val="FFFFFF"/>
                <w:sz w:val="18"/>
                <w:szCs w:val="18"/>
              </w:rPr>
              <w:t>FALSE</w:t>
            </w:r>
          </w:p>
        </w:tc>
      </w:tr>
    </w:tbl>
    <w:p w14:paraId="3BF534C8" w14:textId="77777777" w:rsidR="003F671B" w:rsidRDefault="003F671B">
      <w:pPr>
        <w:spacing w:after="120"/>
      </w:pPr>
    </w:p>
    <w:p w14:paraId="48F6A5A3"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C238830"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393D34E8" w14:textId="77777777" w:rsidR="003F671B" w:rsidRDefault="00000000">
            <w:pPr>
              <w:spacing w:after="60"/>
              <w:rPr>
                <w:lang w:val="en-US"/>
              </w:rPr>
            </w:pPr>
            <w:r>
              <w:rPr>
                <w:color w:val="1A3A6B"/>
                <w:sz w:val="18"/>
                <w:szCs w:val="18"/>
                <w:lang w:val="en-US"/>
              </w:rPr>
              <w:t xml:space="preserve">Based on the patient's data where the input steroid is </w:t>
            </w:r>
            <w:r>
              <w:rPr>
                <w:color w:val="1A3A6B"/>
                <w:sz w:val="18"/>
                <w:szCs w:val="18"/>
                <w:highlight w:val="yellow"/>
                <w:lang w:val="en-US"/>
              </w:rPr>
              <w:t>Cortisone PO 260.997</w:t>
            </w:r>
            <w:r>
              <w:rPr>
                <w:color w:val="1A3A6B"/>
                <w:sz w:val="18"/>
                <w:szCs w:val="18"/>
                <w:lang w:val="en-US"/>
              </w:rPr>
              <w:t>, the target steroid is Betamethasone IV, the Equivalent Steroid Dosage is 7.8299 mg.</w:t>
            </w:r>
          </w:p>
        </w:tc>
      </w:tr>
    </w:tbl>
    <w:p w14:paraId="7A2C8674" w14:textId="77777777" w:rsidR="003F671B" w:rsidRDefault="003F671B">
      <w:pPr>
        <w:spacing w:after="100"/>
        <w:rPr>
          <w:lang w:val="en-US"/>
        </w:rPr>
      </w:pPr>
    </w:p>
    <w:p w14:paraId="192F1B6F"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53971A9"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3F3C3E93" w14:textId="77777777" w:rsidR="003F671B" w:rsidRDefault="00000000">
            <w:pPr>
              <w:spacing w:after="60"/>
              <w:rPr>
                <w:lang w:val="en-US"/>
              </w:rPr>
            </w:pPr>
            <w:r>
              <w:rPr>
                <w:color w:val="2C2C2C"/>
                <w:sz w:val="17"/>
                <w:szCs w:val="17"/>
                <w:lang w:val="en-US"/>
              </w:rPr>
              <w:t xml:space="preserve">Patient has taken </w:t>
            </w:r>
            <w:r>
              <w:rPr>
                <w:color w:val="2C2C2C"/>
                <w:sz w:val="17"/>
                <w:szCs w:val="17"/>
                <w:highlight w:val="yellow"/>
                <w:lang w:val="en-US"/>
              </w:rPr>
              <w:t>260.997 mg of Cortisone PO</w:t>
            </w:r>
            <w:r>
              <w:rPr>
                <w:color w:val="2C2C2C"/>
                <w:sz w:val="17"/>
                <w:szCs w:val="17"/>
                <w:lang w:val="en-US"/>
              </w:rPr>
              <w:t>.</w:t>
            </w:r>
          </w:p>
        </w:tc>
      </w:tr>
    </w:tbl>
    <w:p w14:paraId="07CA1539" w14:textId="77777777" w:rsidR="003F671B" w:rsidRDefault="003F671B">
      <w:pPr>
        <w:spacing w:after="100"/>
        <w:rPr>
          <w:lang w:val="en-US"/>
        </w:rPr>
      </w:pPr>
    </w:p>
    <w:p w14:paraId="6E9CE15A"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CD07AAE"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137E3C00" w14:textId="77777777" w:rsidR="003F671B" w:rsidRDefault="00000000">
            <w:pPr>
              <w:spacing w:after="60"/>
              <w:rPr>
                <w:lang w:val="en-US"/>
              </w:rPr>
            </w:pPr>
            <w:r>
              <w:rPr>
                <w:color w:val="2C2C2C"/>
                <w:sz w:val="17"/>
                <w:szCs w:val="17"/>
                <w:lang w:val="en-US"/>
              </w:rPr>
              <w:t xml:space="preserve">To verify the claim, we need to know the conversion factor between Cortisone and Betamethasone. The conversion factor is approximately 1.5-1.6 mg of Betamethasone to 1 mg of Cortisone. Given the patient's dose of </w:t>
            </w:r>
            <w:r>
              <w:rPr>
                <w:color w:val="2C2C2C"/>
                <w:sz w:val="17"/>
                <w:szCs w:val="17"/>
                <w:highlight w:val="yellow"/>
                <w:lang w:val="en-US"/>
              </w:rPr>
              <w:t>260.997 mg of Cortisone</w:t>
            </w:r>
            <w:r>
              <w:rPr>
                <w:color w:val="2C2C2C"/>
                <w:sz w:val="17"/>
                <w:szCs w:val="17"/>
                <w:lang w:val="en-US"/>
              </w:rPr>
              <w:t xml:space="preserve">, we can calculate the equivalent dose of Betamethasone. </w:t>
            </w:r>
            <w:r>
              <w:rPr>
                <w:b/>
                <w:bCs/>
                <w:i/>
                <w:iCs/>
                <w:color w:val="FF0000"/>
                <w:sz w:val="17"/>
                <w:szCs w:val="17"/>
                <w:u w:val="single"/>
                <w:lang w:val="en-US"/>
              </w:rPr>
              <w:t>Assuming a conversion factor of 1.55 (midpoint of the range),</w:t>
            </w:r>
            <w:r>
              <w:rPr>
                <w:color w:val="FF0000"/>
                <w:sz w:val="17"/>
                <w:szCs w:val="17"/>
                <w:lang w:val="en-US"/>
              </w:rPr>
              <w:t xml:space="preserve"> </w:t>
            </w:r>
            <w:r>
              <w:rPr>
                <w:color w:val="2C2C2C"/>
                <w:sz w:val="17"/>
                <w:szCs w:val="17"/>
                <w:lang w:val="en-US"/>
              </w:rPr>
              <w:t xml:space="preserve">the equivalent dose of Betamethasone would be 260.997 mg * 1.55 = </w:t>
            </w:r>
            <w:r>
              <w:rPr>
                <w:b/>
                <w:bCs/>
                <w:i/>
                <w:iCs/>
                <w:color w:val="FF0000"/>
                <w:sz w:val="17"/>
                <w:szCs w:val="17"/>
                <w:u w:val="single"/>
                <w:lang w:val="en-US"/>
              </w:rPr>
              <w:t>404.47 mg</w:t>
            </w:r>
            <w:r>
              <w:rPr>
                <w:color w:val="2C2C2C"/>
                <w:sz w:val="17"/>
                <w:szCs w:val="17"/>
                <w:lang w:val="en-US"/>
              </w:rPr>
              <w:t xml:space="preserve">. This is significantly different from the claimed 7.8299 mg, indicating the </w:t>
            </w:r>
            <w:r>
              <w:rPr>
                <w:b/>
                <w:bCs/>
                <w:i/>
                <w:iCs/>
                <w:color w:val="FF0000"/>
                <w:sz w:val="17"/>
                <w:szCs w:val="17"/>
                <w:u w:val="single"/>
                <w:lang w:val="en-US"/>
              </w:rPr>
              <w:t>claim is likely incorrect</w:t>
            </w:r>
            <w:r>
              <w:rPr>
                <w:color w:val="2C2C2C"/>
                <w:sz w:val="17"/>
                <w:szCs w:val="17"/>
                <w:lang w:val="en-US"/>
              </w:rPr>
              <w:t>.</w:t>
            </w:r>
          </w:p>
        </w:tc>
      </w:tr>
    </w:tbl>
    <w:p w14:paraId="14FF4546" w14:textId="77777777" w:rsidR="003F671B" w:rsidRDefault="003F671B">
      <w:pPr>
        <w:spacing w:after="100"/>
        <w:rPr>
          <w:lang w:val="en-US"/>
        </w:rPr>
      </w:pPr>
    </w:p>
    <w:p w14:paraId="20113CD0"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A6D7377"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5056BBBF" w14:textId="77777777" w:rsidR="003F671B" w:rsidRDefault="00000000">
            <w:pPr>
              <w:spacing w:after="60"/>
              <w:rPr>
                <w:lang w:val="en-US"/>
              </w:rPr>
            </w:pPr>
            <w:r>
              <w:rPr>
                <w:color w:val="4A3000"/>
                <w:sz w:val="17"/>
                <w:szCs w:val="17"/>
                <w:lang w:val="en-US"/>
              </w:rPr>
              <w:t xml:space="preserve">Extractive Claim Verification: - The claim states the input steroid is </w:t>
            </w:r>
            <w:r>
              <w:rPr>
                <w:color w:val="4A3000"/>
                <w:sz w:val="17"/>
                <w:szCs w:val="17"/>
                <w:highlight w:val="yellow"/>
                <w:lang w:val="en-US"/>
              </w:rPr>
              <w:t>Cortisone PO 260.997,</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"Patient has taken 260.997 mg of Cortisone PO.". - The claim states the target steroid is Betamethasone IV, which is correct. This information is documented in the patient note.  Implicit Calculation Claim Verification: - Conclusion: The calculation result in the claim is 7.8299 mg. According to the Steroid Conversion Calculator formula, the correct answer is 7.8299 mg. The claim's answer is within 5% of the correct result (difference: 0.00%), so the calculation is correct. - Ground Truth Explanation: The Steroid Conversions providing equivalent doses for various corticosteroids are listed below: 1. Betamethasone: Route = IV, Equivalent Dose = 0.75 mg 2. Cortisone: Route = PO, Equivalent Dose = 25 mg 3. Dexamethasone (Decadron): Route = IV or PO, Equivalent Dose = 0.75 mg 4. Hydrocortisone: Route = IV or PO, Equivalent Dose = 20 mg 5. </w:t>
            </w:r>
            <w:proofErr w:type="spellStart"/>
            <w:r>
              <w:rPr>
                <w:color w:val="4A3000"/>
                <w:sz w:val="17"/>
                <w:szCs w:val="17"/>
                <w:lang w:val="en-US"/>
              </w:rPr>
              <w:t>MethylPrednisoLONE</w:t>
            </w:r>
            <w:proofErr w:type="spellEnd"/>
            <w:r>
              <w:rPr>
                <w:color w:val="4A3000"/>
                <w:sz w:val="17"/>
                <w:szCs w:val="17"/>
                <w:lang w:val="en-US"/>
              </w:rPr>
              <w:t xml:space="preserve">: Route = IV or PO, Equivalent Dose = 4 mg 6. </w:t>
            </w:r>
            <w:proofErr w:type="spellStart"/>
            <w:r>
              <w:rPr>
                <w:color w:val="4A3000"/>
                <w:sz w:val="17"/>
                <w:szCs w:val="17"/>
                <w:lang w:val="en-US"/>
              </w:rPr>
              <w:t>PrednisoLONE</w:t>
            </w:r>
            <w:proofErr w:type="spellEnd"/>
            <w:r>
              <w:rPr>
                <w:color w:val="4A3000"/>
                <w:sz w:val="17"/>
                <w:szCs w:val="17"/>
                <w:lang w:val="en-US"/>
              </w:rPr>
              <w:t xml:space="preserve">: Route = PO, Equivalent Dose = 5 mg 7. </w:t>
            </w:r>
            <w:proofErr w:type="spellStart"/>
            <w:r>
              <w:rPr>
                <w:color w:val="4A3000"/>
                <w:sz w:val="17"/>
                <w:szCs w:val="17"/>
                <w:lang w:val="en-US"/>
              </w:rPr>
              <w:t>PredniSONE</w:t>
            </w:r>
            <w:proofErr w:type="spellEnd"/>
            <w:r>
              <w:rPr>
                <w:color w:val="4A3000"/>
                <w:sz w:val="17"/>
                <w:szCs w:val="17"/>
                <w:lang w:val="en-US"/>
              </w:rPr>
              <w:t xml:space="preserve">: Route = PO, Equivalent Dose = 5 mg 8. Triamcinolone: Route = IV, Equivalent Dose = 4 </w:t>
            </w:r>
            <w:proofErr w:type="gramStart"/>
            <w:r>
              <w:rPr>
                <w:color w:val="4A3000"/>
                <w:sz w:val="17"/>
                <w:szCs w:val="17"/>
                <w:lang w:val="en-US"/>
              </w:rPr>
              <w:t>mg  The</w:t>
            </w:r>
            <w:proofErr w:type="gramEnd"/>
            <w:r>
              <w:rPr>
                <w:color w:val="4A3000"/>
                <w:sz w:val="17"/>
                <w:szCs w:val="17"/>
                <w:lang w:val="en-US"/>
              </w:rPr>
              <w:t xml:space="preserve"> mass of Cortisone PO is 260.997 mg.  To convert from the Cortisone PO to Betamethasone IV, multiply by the conversion factor, 0.03 mg Betamethasone IV/Cortisone PO, giving us 260.997 mg Cortisone PO * 0.03 mg Betamethasone IV/mg Cortisone PO = 7.82991 mg Betamethasone IV. 260.997 mg of Cortisone PO is equal to 7.82991 mg of Betamethasone IV.</w:t>
            </w:r>
          </w:p>
        </w:tc>
      </w:tr>
    </w:tbl>
    <w:p w14:paraId="43F37758" w14:textId="77777777" w:rsidR="003F671B" w:rsidRDefault="003F671B">
      <w:pPr>
        <w:spacing w:after="120"/>
        <w:rPr>
          <w:lang w:val="en-US"/>
        </w:rPr>
      </w:pPr>
    </w:p>
    <w:p w14:paraId="6E364003"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76E1B8E"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EA2247F" w14:textId="7E7E6B2B" w:rsidR="006F3A9B" w:rsidRDefault="006F3A9B">
            <w:pPr>
              <w:spacing w:after="40"/>
              <w:rPr>
                <w:b/>
                <w:bCs/>
                <w:color w:val="000000"/>
                <w:sz w:val="22"/>
                <w:szCs w:val="22"/>
                <w:lang w:val="en-US"/>
              </w:rPr>
            </w:pPr>
            <w:r>
              <w:rPr>
                <w:b/>
                <w:bCs/>
                <w:color w:val="000000"/>
                <w:sz w:val="22"/>
                <w:szCs w:val="22"/>
                <w:lang w:val="en-US"/>
              </w:rPr>
              <w:t>Error type:</w:t>
            </w:r>
          </w:p>
          <w:p w14:paraId="47EBA0B2" w14:textId="5BFE52B8" w:rsidR="003F671B" w:rsidRDefault="00191CE1">
            <w:pPr>
              <w:spacing w:after="40"/>
              <w:rPr>
                <w:b/>
                <w:bCs/>
                <w:color w:val="000000"/>
                <w:sz w:val="22"/>
                <w:szCs w:val="22"/>
                <w:lang w:val="en-US"/>
              </w:rPr>
            </w:pPr>
            <w:r>
              <w:rPr>
                <w:b/>
                <w:bCs/>
                <w:color w:val="000000"/>
                <w:sz w:val="22"/>
                <w:szCs w:val="22"/>
                <w:lang w:val="en-US"/>
              </w:rPr>
              <w:t>3.incorrect formula &amp; criteria application</w:t>
            </w:r>
          </w:p>
          <w:p w14:paraId="00DB931D" w14:textId="1F7A4209" w:rsidR="003F671B" w:rsidRDefault="00000000">
            <w:pPr>
              <w:spacing w:after="40"/>
              <w:rPr>
                <w:lang w:val="en-US"/>
              </w:rPr>
            </w:pPr>
            <w:r>
              <w:rPr>
                <w:lang w:val="en-US"/>
              </w:rPr>
              <w:t xml:space="preserve">LLM </w:t>
            </w:r>
            <w:r w:rsidR="00191CE1">
              <w:rPr>
                <w:lang w:val="en-US"/>
              </w:rPr>
              <w:t>wrongly choose</w:t>
            </w:r>
            <w:r>
              <w:rPr>
                <w:lang w:val="en-US"/>
              </w:rPr>
              <w:t xml:space="preserve"> </w:t>
            </w:r>
            <w:r w:rsidR="00191CE1">
              <w:rPr>
                <w:lang w:val="en-US"/>
              </w:rPr>
              <w:t xml:space="preserve">the </w:t>
            </w:r>
            <w:r>
              <w:rPr>
                <w:lang w:val="en-US"/>
              </w:rPr>
              <w:t>conversion factor</w:t>
            </w:r>
            <w:r w:rsidR="00191CE1">
              <w:rPr>
                <w:lang w:val="en-US"/>
              </w:rPr>
              <w:t xml:space="preserve">. </w:t>
            </w:r>
            <w:r w:rsidR="00656D5C">
              <w:rPr>
                <w:lang w:val="en-US"/>
              </w:rPr>
              <w:t xml:space="preserve">Because </w:t>
            </w:r>
            <w:r w:rsidR="00191CE1">
              <w:rPr>
                <w:lang w:val="en-US"/>
              </w:rPr>
              <w:t xml:space="preserve">LLM </w:t>
            </w:r>
            <w:r w:rsidR="00656D5C">
              <w:rPr>
                <w:rFonts w:hint="eastAsia"/>
                <w:lang w:val="en-US" w:eastAsia="zh-CN"/>
              </w:rPr>
              <w:t xml:space="preserve">overlook path </w:t>
            </w:r>
            <w:r w:rsidR="00656D5C">
              <w:rPr>
                <w:lang w:val="en-US" w:eastAsia="zh-CN"/>
              </w:rPr>
              <w:t xml:space="preserve">conversion difference, it </w:t>
            </w:r>
            <w:r w:rsidR="00656D5C">
              <w:rPr>
                <w:lang w:val="en-US"/>
              </w:rPr>
              <w:t xml:space="preserve">wrongly </w:t>
            </w:r>
            <w:proofErr w:type="gramStart"/>
            <w:r w:rsidR="00191CE1">
              <w:rPr>
                <w:lang w:val="en-US"/>
              </w:rPr>
              <w:t>choose</w:t>
            </w:r>
            <w:proofErr w:type="gramEnd"/>
            <w:r w:rsidR="00191CE1">
              <w:rPr>
                <w:lang w:val="en-US"/>
              </w:rPr>
              <w:t xml:space="preserve"> 1.55 conversion factor</w:t>
            </w:r>
            <w:r w:rsidR="00656D5C">
              <w:rPr>
                <w:lang w:val="en-US"/>
              </w:rPr>
              <w:t xml:space="preserve">, which should be </w:t>
            </w:r>
            <w:r w:rsidR="00191CE1">
              <w:rPr>
                <w:lang w:val="en-US"/>
              </w:rPr>
              <w:t>0.03 conversion factor</w:t>
            </w:r>
            <w:r w:rsidR="005C01F9">
              <w:rPr>
                <w:lang w:val="en-US"/>
              </w:rPr>
              <w:t>.</w:t>
            </w:r>
            <w:r w:rsidR="003E3093">
              <w:rPr>
                <w:lang w:val="en-US"/>
              </w:rPr>
              <w:t xml:space="preserve"> </w:t>
            </w:r>
          </w:p>
          <w:p w14:paraId="6D476803" w14:textId="4C6CF9C4" w:rsidR="003F671B" w:rsidRDefault="00191CE1">
            <w:pPr>
              <w:spacing w:after="40"/>
              <w:rPr>
                <w:b/>
                <w:bCs/>
                <w:color w:val="000000"/>
                <w:sz w:val="22"/>
                <w:szCs w:val="22"/>
                <w:lang w:val="en-US"/>
              </w:rPr>
            </w:pPr>
            <w:r>
              <w:rPr>
                <w:b/>
                <w:bCs/>
                <w:color w:val="000000"/>
                <w:sz w:val="22"/>
                <w:szCs w:val="22"/>
                <w:lang w:val="en-US"/>
              </w:rPr>
              <w:t>2.Verification Logic Error</w:t>
            </w:r>
          </w:p>
          <w:p w14:paraId="52EFA717" w14:textId="7E563645" w:rsidR="008B5364" w:rsidRDefault="008B5364">
            <w:pPr>
              <w:spacing w:after="40"/>
              <w:rPr>
                <w:b/>
                <w:bCs/>
                <w:color w:val="000000"/>
                <w:sz w:val="22"/>
                <w:szCs w:val="22"/>
                <w:lang w:val="en-US"/>
              </w:rPr>
            </w:pPr>
            <w:r>
              <w:rPr>
                <w:b/>
                <w:bCs/>
                <w:color w:val="000000"/>
                <w:sz w:val="22"/>
                <w:szCs w:val="22"/>
                <w:lang w:val="en-US"/>
              </w:rPr>
              <w:t>4.Computation Error</w:t>
            </w:r>
          </w:p>
          <w:p w14:paraId="097D6600" w14:textId="10D0B88A" w:rsidR="003F671B" w:rsidRDefault="003F671B">
            <w:pPr>
              <w:spacing w:after="40"/>
              <w:rPr>
                <w:b/>
                <w:bCs/>
                <w:color w:val="000000"/>
                <w:sz w:val="22"/>
                <w:szCs w:val="22"/>
                <w:lang w:val="en-US"/>
              </w:rPr>
            </w:pPr>
          </w:p>
        </w:tc>
      </w:tr>
    </w:tbl>
    <w:p w14:paraId="7F759B3D"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3</w:t>
      </w:r>
      <w:r>
        <w:rPr>
          <w:b/>
          <w:bCs/>
          <w:color w:val="1A3A6B"/>
          <w:sz w:val="28"/>
          <w:szCs w:val="28"/>
        </w:rPr>
        <w:t xml:space="preserve">  (</w:t>
      </w:r>
      <w:proofErr w:type="gramEnd"/>
      <w:r>
        <w:rPr>
          <w:b/>
          <w:bCs/>
          <w:color w:val="1A3A6B"/>
          <w:sz w:val="28"/>
          <w:szCs w:val="28"/>
        </w:rPr>
        <w:t>Index: 32)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899410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5DD1711D"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6ED4C69" w14:textId="77777777" w:rsidR="003F671B" w:rsidRDefault="00000000">
            <w:pPr>
              <w:spacing w:after="60"/>
            </w:pPr>
            <w:r>
              <w:rPr>
                <w:color w:val="2C2C2C"/>
                <w:sz w:val="18"/>
                <w:szCs w:val="18"/>
              </w:rPr>
              <w:t>32</w:t>
            </w:r>
          </w:p>
        </w:tc>
      </w:tr>
      <w:tr w:rsidR="003F671B" w14:paraId="19D70E48"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A612839"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C50FBC3" w14:textId="77777777" w:rsidR="003F671B" w:rsidRDefault="00000000">
            <w:r>
              <w:rPr>
                <w:b/>
                <w:bCs/>
                <w:color w:val="FFFFFF"/>
                <w:sz w:val="18"/>
                <w:szCs w:val="18"/>
              </w:rPr>
              <w:t>PARTIALLY TRUE</w:t>
            </w:r>
          </w:p>
        </w:tc>
      </w:tr>
      <w:tr w:rsidR="003F671B" w14:paraId="769C88E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6A4B9A99"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7176D37E" w14:textId="77777777" w:rsidR="003F671B" w:rsidRDefault="00000000">
            <w:r>
              <w:rPr>
                <w:b/>
                <w:bCs/>
                <w:color w:val="FFFFFF"/>
                <w:sz w:val="18"/>
                <w:szCs w:val="18"/>
              </w:rPr>
              <w:t>TRUE</w:t>
            </w:r>
          </w:p>
        </w:tc>
      </w:tr>
    </w:tbl>
    <w:p w14:paraId="6E3CD0C5" w14:textId="77777777" w:rsidR="003F671B" w:rsidRDefault="003F671B">
      <w:pPr>
        <w:spacing w:after="120"/>
      </w:pPr>
    </w:p>
    <w:p w14:paraId="2E220117"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BBDCB9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69909C01"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Alternative diagnosis to Deep Vein Thrombosis as likely or more likely is yes</w:t>
            </w:r>
            <w:r>
              <w:rPr>
                <w:color w:val="1A3A6B"/>
                <w:sz w:val="18"/>
                <w:szCs w:val="18"/>
                <w:lang w:val="en-US"/>
              </w:rPr>
              <w:t xml:space="preserve">, </w:t>
            </w:r>
            <w:r>
              <w:rPr>
                <w:color w:val="1A3A6B"/>
                <w:sz w:val="18"/>
                <w:szCs w:val="18"/>
                <w:highlight w:val="green"/>
                <w:lang w:val="en-US"/>
              </w:rPr>
              <w:t>the Bedridden recently &gt;3 days is no</w:t>
            </w:r>
            <w:r>
              <w:rPr>
                <w:color w:val="1A3A6B"/>
                <w:sz w:val="18"/>
                <w:szCs w:val="18"/>
                <w:lang w:val="en-US"/>
              </w:rPr>
              <w:t xml:space="preserve">, </w:t>
            </w:r>
            <w:r>
              <w:rPr>
                <w:color w:val="1A3A6B"/>
                <w:sz w:val="18"/>
                <w:szCs w:val="18"/>
                <w:highlight w:val="cyan"/>
                <w:lang w:val="en-US"/>
              </w:rPr>
              <w:t>the Major surgery within 12 weeks is yes</w:t>
            </w:r>
            <w:r>
              <w:rPr>
                <w:color w:val="1A3A6B"/>
                <w:sz w:val="18"/>
                <w:szCs w:val="18"/>
                <w:lang w:val="en-US"/>
              </w:rPr>
              <w:t>, the Well's DVT Score is -2.</w:t>
            </w:r>
          </w:p>
        </w:tc>
      </w:tr>
    </w:tbl>
    <w:p w14:paraId="6B38825F" w14:textId="77777777" w:rsidR="003F671B" w:rsidRDefault="003F671B">
      <w:pPr>
        <w:spacing w:after="100"/>
        <w:rPr>
          <w:lang w:val="en-US"/>
        </w:rPr>
      </w:pPr>
    </w:p>
    <w:p w14:paraId="71EE75F6"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1FB991B"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64305D85" w14:textId="77777777" w:rsidR="003F671B" w:rsidRDefault="00000000">
            <w:pPr>
              <w:spacing w:after="20"/>
              <w:rPr>
                <w:lang w:val="en-US"/>
              </w:rPr>
            </w:pPr>
            <w:r>
              <w:rPr>
                <w:color w:val="2C2C2C"/>
                <w:sz w:val="17"/>
                <w:szCs w:val="17"/>
                <w:lang w:val="en-US"/>
              </w:rPr>
              <w:t>A 39-year-old male with a five-year history of moderate ulcerative colitis (UC), as per Montreal classification, was admitted to the emergency department with worsening abdominal and rectal pain secondary to a C. diff infection of one week. Patient had a multi-week history of diarrhea that was waking him up at night leading up to the C. diff diagnosis. One week prior to ED admission, his GI had ordered precautionary leukocytes and C. diff due to history of UC, and both returned positive. Per GI note, "Vancomycin prescribed as this patient has IBD and patients with IBD can develop spontaneous C. diff infections and need to be treated regardless of toxin presence." He had no prior history of antibiotic use over the past three months or triggering factor for C. diff infection.</w:t>
            </w:r>
          </w:p>
          <w:p w14:paraId="2E809A99" w14:textId="77777777" w:rsidR="003F671B" w:rsidRDefault="00000000">
            <w:pPr>
              <w:spacing w:after="20"/>
              <w:rPr>
                <w:lang w:val="en-US"/>
              </w:rPr>
            </w:pPr>
            <w:r>
              <w:rPr>
                <w:color w:val="2C2C2C"/>
                <w:sz w:val="17"/>
                <w:szCs w:val="17"/>
                <w:lang w:val="en-US"/>
              </w:rPr>
              <w:t xml:space="preserve">Over the course of the week, his symptoms progressed, and he claimed to </w:t>
            </w:r>
            <w:r>
              <w:rPr>
                <w:color w:val="2C2C2C"/>
                <w:sz w:val="17"/>
                <w:szCs w:val="17"/>
                <w:highlight w:val="yellow"/>
                <w:lang w:val="en-US"/>
              </w:rPr>
              <w:t>have nausea, vomiting, and hematochezia.</w:t>
            </w:r>
          </w:p>
          <w:p w14:paraId="16B7ACE9" w14:textId="77777777" w:rsidR="003F671B" w:rsidRDefault="00000000">
            <w:pPr>
              <w:spacing w:after="20"/>
              <w:rPr>
                <w:lang w:val="en-US"/>
              </w:rPr>
            </w:pPr>
            <w:r>
              <w:rPr>
                <w:color w:val="2C2C2C"/>
                <w:sz w:val="17"/>
                <w:szCs w:val="17"/>
                <w:lang w:val="en-US"/>
              </w:rPr>
              <w:t>The patient presented with a past medical history of depression, post-traumatic stress disorder, and obstructive sleep apnea. His allergies included trazodone and amoxicillin/clavulanate. His family history was unrevealing. His surgical history included cholecystectomy and thyroglossal duct cyst removal in 2019.</w:t>
            </w:r>
          </w:p>
          <w:p w14:paraId="1F712B82" w14:textId="77777777" w:rsidR="003F671B" w:rsidRDefault="00000000">
            <w:pPr>
              <w:spacing w:after="20"/>
              <w:rPr>
                <w:lang w:val="en-US"/>
              </w:rPr>
            </w:pPr>
            <w:r>
              <w:rPr>
                <w:color w:val="2C2C2C"/>
                <w:sz w:val="17"/>
                <w:szCs w:val="17"/>
                <w:lang w:val="en-US"/>
              </w:rPr>
              <w:t>This patient was a nonsmoker. He denied alcohol or drug use. He tried to maintain a healthy diet of lean proteins, fruits, and vegetables.</w:t>
            </w:r>
          </w:p>
          <w:p w14:paraId="539ECAEE" w14:textId="77777777" w:rsidR="003F671B" w:rsidRDefault="00000000">
            <w:pPr>
              <w:spacing w:after="20"/>
              <w:rPr>
                <w:lang w:val="en-US"/>
              </w:rPr>
            </w:pPr>
            <w:r>
              <w:rPr>
                <w:color w:val="2C2C2C"/>
                <w:sz w:val="17"/>
                <w:szCs w:val="17"/>
                <w:lang w:val="en-US"/>
              </w:rPr>
              <w:t xml:space="preserve">Initial vitals on presentation included: temperature: 98.6 F, pulse: 90 beats per minute, respiratory rate: 15 breaths per minute, pulse oximetry: 95%, blood pressure: 119/87 mmHg, weight: 217.16 </w:t>
            </w:r>
            <w:proofErr w:type="spellStart"/>
            <w:r>
              <w:rPr>
                <w:color w:val="2C2C2C"/>
                <w:sz w:val="17"/>
                <w:szCs w:val="17"/>
                <w:lang w:val="en-US"/>
              </w:rPr>
              <w:t>lbs</w:t>
            </w:r>
            <w:proofErr w:type="spellEnd"/>
            <w:r>
              <w:rPr>
                <w:color w:val="2C2C2C"/>
                <w:sz w:val="17"/>
                <w:szCs w:val="17"/>
                <w:lang w:val="en-US"/>
              </w:rPr>
              <w:t>, and body mass index: 32.14.</w:t>
            </w:r>
          </w:p>
          <w:p w14:paraId="0DDBE8DA" w14:textId="77777777" w:rsidR="003F671B" w:rsidRDefault="00000000">
            <w:pPr>
              <w:spacing w:after="20"/>
              <w:rPr>
                <w:lang w:val="en-US"/>
              </w:rPr>
            </w:pPr>
            <w:r>
              <w:rPr>
                <w:color w:val="2C2C2C"/>
                <w:sz w:val="17"/>
                <w:szCs w:val="17"/>
                <w:lang w:val="en-US"/>
              </w:rPr>
              <w:t xml:space="preserve">General surgery was </w:t>
            </w:r>
            <w:r>
              <w:rPr>
                <w:color w:val="2C2C2C"/>
                <w:sz w:val="17"/>
                <w:szCs w:val="17"/>
                <w:highlight w:val="yellow"/>
                <w:lang w:val="en-US"/>
              </w:rPr>
              <w:t>consulted upon CT scan with IV contrast revealing new extraluminal gas in the perineum surrounding the anus and distal rectum (</w:t>
            </w:r>
            <w:proofErr w:type="gramStart"/>
            <w:r>
              <w:rPr>
                <w:color w:val="2C2C2C"/>
                <w:sz w:val="17"/>
                <w:szCs w:val="17"/>
                <w:highlight w:val="yellow"/>
                <w:lang w:val="en-US"/>
              </w:rPr>
              <w:t>Figures ,</w:t>
            </w:r>
            <w:proofErr w:type="gramEnd"/>
            <w:r>
              <w:rPr>
                <w:color w:val="2C2C2C"/>
                <w:sz w:val="17"/>
                <w:szCs w:val="17"/>
                <w:highlight w:val="yellow"/>
                <w:lang w:val="en-US"/>
              </w:rPr>
              <w:t xml:space="preserve"> </w:t>
            </w:r>
            <w:proofErr w:type="gramStart"/>
            <w:r>
              <w:rPr>
                <w:color w:val="2C2C2C"/>
                <w:sz w:val="17"/>
                <w:szCs w:val="17"/>
                <w:highlight w:val="yellow"/>
                <w:lang w:val="en-US"/>
              </w:rPr>
              <w:t>, ,</w:t>
            </w:r>
            <w:proofErr w:type="gramEnd"/>
            <w:r>
              <w:rPr>
                <w:color w:val="2C2C2C"/>
                <w:sz w:val="17"/>
                <w:szCs w:val="17"/>
                <w:highlight w:val="yellow"/>
                <w:lang w:val="en-US"/>
              </w:rPr>
              <w:t xml:space="preserve"> ).</w:t>
            </w:r>
            <w:r>
              <w:rPr>
                <w:color w:val="2C2C2C"/>
                <w:sz w:val="17"/>
                <w:szCs w:val="17"/>
                <w:lang w:val="en-US"/>
              </w:rPr>
              <w:t xml:space="preserve"> He was examined and subsequently diagnosed with rectal perforation.</w:t>
            </w:r>
          </w:p>
          <w:p w14:paraId="4880A53F" w14:textId="77777777" w:rsidR="003F671B" w:rsidRDefault="00000000">
            <w:pPr>
              <w:spacing w:after="20"/>
              <w:rPr>
                <w:lang w:val="en-US"/>
              </w:rPr>
            </w:pPr>
            <w:r>
              <w:rPr>
                <w:color w:val="2C2C2C"/>
                <w:sz w:val="17"/>
                <w:szCs w:val="17"/>
                <w:lang w:val="en-US"/>
              </w:rPr>
              <w:t>Preoperatively, the patient’s physical exam revealed an uncomfortable looking young man in mild distress due to abdominal pain. An abdominal exam revealed no distention, masses, rebound, or guarding. The absence of McBurney’s sign, Murphy’s sign, and peritoneal inflammation was noted. There was no active rectal bleeding at the time of physical examination. Laboratory data revealed an elevated c-reactive protein of 66.4. Complete blood count and complete metabolic panel were otherwise within normal limits. Despite infection and imaging reflecting perforation, white blood count was found to be 5.9 k/</w:t>
            </w:r>
            <w:proofErr w:type="spellStart"/>
            <w:r>
              <w:rPr>
                <w:color w:val="2C2C2C"/>
                <w:sz w:val="17"/>
                <w:szCs w:val="17"/>
                <w:lang w:val="en-US"/>
              </w:rPr>
              <w:t>cmm</w:t>
            </w:r>
            <w:proofErr w:type="spellEnd"/>
            <w:r>
              <w:rPr>
                <w:color w:val="2C2C2C"/>
                <w:sz w:val="17"/>
                <w:szCs w:val="17"/>
                <w:lang w:val="en-US"/>
              </w:rPr>
              <w:t>.</w:t>
            </w:r>
          </w:p>
          <w:p w14:paraId="0A50489E" w14:textId="77777777" w:rsidR="003F671B" w:rsidRDefault="00000000">
            <w:pPr>
              <w:spacing w:after="20"/>
              <w:rPr>
                <w:lang w:val="en-US"/>
              </w:rPr>
            </w:pPr>
            <w:r>
              <w:rPr>
                <w:color w:val="2C2C2C"/>
                <w:sz w:val="17"/>
                <w:szCs w:val="17"/>
                <w:lang w:val="en-US"/>
              </w:rPr>
              <w:t>After review of the available data, assessment of clinical condition, and deliberation with the emergency department physicians and the patient’s primary gastroenterology physician, the surgery team decided the patient would require an urgent exploratory laparotomy with total abdominal colectomy and end ileostomy due to the diagnosis of rectal perforation secondary to C. diff colitis on chronic UC.</w:t>
            </w:r>
          </w:p>
          <w:p w14:paraId="44FE8A00" w14:textId="77777777" w:rsidR="003F671B" w:rsidRDefault="00000000">
            <w:pPr>
              <w:spacing w:after="20"/>
              <w:rPr>
                <w:lang w:val="en-US"/>
              </w:rPr>
            </w:pPr>
            <w:r>
              <w:rPr>
                <w:color w:val="2C2C2C"/>
                <w:sz w:val="17"/>
                <w:szCs w:val="17"/>
                <w:lang w:val="en-US"/>
              </w:rPr>
              <w:t xml:space="preserve">The patient was immediately brought to the operating room. The primary incision was made from the subxiphoid to the pubic symphysis within two hours of initial presentation to the hospital. </w:t>
            </w:r>
            <w:r>
              <w:rPr>
                <w:color w:val="2C2C2C"/>
                <w:sz w:val="17"/>
                <w:szCs w:val="17"/>
                <w:highlight w:val="cyan"/>
                <w:lang w:val="en-US"/>
              </w:rPr>
              <w:t>The colon was visualized and resected</w:t>
            </w:r>
            <w:r>
              <w:rPr>
                <w:color w:val="2C2C2C"/>
                <w:sz w:val="17"/>
                <w:szCs w:val="17"/>
                <w:lang w:val="en-US"/>
              </w:rPr>
              <w:t>; thus, a total colectomy was undergone. The pre-rectal space was opened to identify signs of purulence or injury, which found crepitus and severe UC causing circumferential ulcerations and a deep ulcer in the midline anteriorly. These ulcers traversed all layers of the rectal wall. A drain was placed to drain potential abscess or infection from the pre-rectal space.</w:t>
            </w:r>
          </w:p>
          <w:p w14:paraId="7400E91B" w14:textId="77777777" w:rsidR="003F671B" w:rsidRDefault="00000000">
            <w:pPr>
              <w:spacing w:after="60"/>
            </w:pPr>
            <w:r>
              <w:rPr>
                <w:color w:val="2C2C2C"/>
                <w:sz w:val="17"/>
                <w:szCs w:val="17"/>
                <w:lang w:val="en-US"/>
              </w:rPr>
              <w:t xml:space="preserve">The patient left the OR in stable condition after enduring no complications intraoperatively. He remained in the inpatient surgical unit for five days, during which he continued to advance his diet and ambulate successfully. He was discharged after an education session on ostomy bag maintenance and told to follow up with the general surgery team and gastroenterology team in one week. At his one-week follow-up post-op visit, the patient was doing well, ostomy output was draining appropriately, and he denied fever, nausea, or vomiting. </w:t>
            </w:r>
            <w:r>
              <w:rPr>
                <w:color w:val="2C2C2C"/>
                <w:sz w:val="17"/>
                <w:szCs w:val="17"/>
              </w:rPr>
              <w:t xml:space="preserve">No </w:t>
            </w:r>
            <w:proofErr w:type="spellStart"/>
            <w:r>
              <w:rPr>
                <w:color w:val="2C2C2C"/>
                <w:sz w:val="17"/>
                <w:szCs w:val="17"/>
              </w:rPr>
              <w:t>secondary</w:t>
            </w:r>
            <w:proofErr w:type="spellEnd"/>
            <w:r>
              <w:rPr>
                <w:color w:val="2C2C2C"/>
                <w:sz w:val="17"/>
                <w:szCs w:val="17"/>
              </w:rPr>
              <w:t xml:space="preserve"> </w:t>
            </w:r>
            <w:proofErr w:type="spellStart"/>
            <w:r>
              <w:rPr>
                <w:color w:val="2C2C2C"/>
                <w:sz w:val="17"/>
                <w:szCs w:val="17"/>
              </w:rPr>
              <w:t>follow-up</w:t>
            </w:r>
            <w:proofErr w:type="spellEnd"/>
            <w:r>
              <w:rPr>
                <w:color w:val="2C2C2C"/>
                <w:sz w:val="17"/>
                <w:szCs w:val="17"/>
              </w:rPr>
              <w:t xml:space="preserve"> </w:t>
            </w:r>
            <w:proofErr w:type="spellStart"/>
            <w:r>
              <w:rPr>
                <w:color w:val="2C2C2C"/>
                <w:sz w:val="17"/>
                <w:szCs w:val="17"/>
              </w:rPr>
              <w:t>surgery</w:t>
            </w:r>
            <w:proofErr w:type="spellEnd"/>
            <w:r>
              <w:rPr>
                <w:color w:val="2C2C2C"/>
                <w:sz w:val="17"/>
                <w:szCs w:val="17"/>
              </w:rPr>
              <w:t xml:space="preserve"> </w:t>
            </w:r>
            <w:proofErr w:type="spellStart"/>
            <w:r>
              <w:rPr>
                <w:color w:val="2C2C2C"/>
                <w:sz w:val="17"/>
                <w:szCs w:val="17"/>
              </w:rPr>
              <w:t>was</w:t>
            </w:r>
            <w:proofErr w:type="spellEnd"/>
            <w:r>
              <w:rPr>
                <w:color w:val="2C2C2C"/>
                <w:sz w:val="17"/>
                <w:szCs w:val="17"/>
              </w:rPr>
              <w:t xml:space="preserve"> </w:t>
            </w:r>
            <w:proofErr w:type="spellStart"/>
            <w:r>
              <w:rPr>
                <w:color w:val="2C2C2C"/>
                <w:sz w:val="17"/>
                <w:szCs w:val="17"/>
              </w:rPr>
              <w:t>required</w:t>
            </w:r>
            <w:proofErr w:type="spellEnd"/>
            <w:r>
              <w:rPr>
                <w:color w:val="2C2C2C"/>
                <w:sz w:val="17"/>
                <w:szCs w:val="17"/>
              </w:rPr>
              <w:t>.</w:t>
            </w:r>
          </w:p>
        </w:tc>
      </w:tr>
    </w:tbl>
    <w:p w14:paraId="0C2D9B05" w14:textId="77777777" w:rsidR="003F671B" w:rsidRDefault="003F671B">
      <w:pPr>
        <w:spacing w:after="100"/>
      </w:pPr>
    </w:p>
    <w:p w14:paraId="4CA0CC1B"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A7BA871"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4FC317FA" w14:textId="77777777" w:rsidR="003F671B" w:rsidRDefault="00000000">
            <w:pPr>
              <w:spacing w:after="60"/>
              <w:rPr>
                <w:lang w:val="en-US"/>
              </w:rPr>
            </w:pPr>
            <w:r>
              <w:rPr>
                <w:color w:val="2C2C2C"/>
                <w:sz w:val="17"/>
                <w:szCs w:val="17"/>
                <w:lang w:val="en-US"/>
              </w:rPr>
              <w:t xml:space="preserve">The claim is based on the Well's DVT (Deep Vein Thrombosis) Score, which is a clinical prediction rule for assessing the risk of DVT. The score is calculated based on the following criteria: Bedridden recently &gt;3 days (1 point), Major surgery within 12 weeks (1 point), and Alternative diagnosis to DVT as likely or more likely (1 point). The score is then calculated as follows: -2 for each point not present, and +2 for each point present. In this case, the patient is not </w:t>
            </w:r>
            <w:r>
              <w:rPr>
                <w:color w:val="2C2C2C"/>
                <w:sz w:val="17"/>
                <w:szCs w:val="17"/>
                <w:highlight w:val="green"/>
                <w:lang w:val="en-US"/>
              </w:rPr>
              <w:t>bedridden recently &gt;3 days (no)</w:t>
            </w:r>
            <w:r>
              <w:rPr>
                <w:color w:val="2C2C2C"/>
                <w:sz w:val="17"/>
                <w:szCs w:val="17"/>
                <w:lang w:val="en-US"/>
              </w:rPr>
              <w:t xml:space="preserve">, has </w:t>
            </w:r>
            <w:r>
              <w:rPr>
                <w:color w:val="2C2C2C"/>
                <w:sz w:val="17"/>
                <w:szCs w:val="17"/>
                <w:highlight w:val="cyan"/>
                <w:lang w:val="en-US"/>
              </w:rPr>
              <w:t>had major surgery within 12 weeks (yes),</w:t>
            </w:r>
            <w:r>
              <w:rPr>
                <w:color w:val="2C2C2C"/>
                <w:sz w:val="17"/>
                <w:szCs w:val="17"/>
                <w:lang w:val="en-US"/>
              </w:rPr>
              <w:t xml:space="preserve"> and the </w:t>
            </w:r>
            <w:r>
              <w:rPr>
                <w:color w:val="2C2C2C"/>
                <w:sz w:val="17"/>
                <w:szCs w:val="17"/>
                <w:highlight w:val="yellow"/>
                <w:lang w:val="en-US"/>
              </w:rPr>
              <w:t>alternative diagnosis to DVT is likely or more likely (yes)</w:t>
            </w:r>
            <w:r>
              <w:rPr>
                <w:color w:val="2C2C2C"/>
                <w:sz w:val="17"/>
                <w:szCs w:val="17"/>
                <w:lang w:val="en-US"/>
              </w:rPr>
              <w:t xml:space="preserve">. </w:t>
            </w:r>
            <w:r>
              <w:rPr>
                <w:b/>
                <w:bCs/>
                <w:i/>
                <w:iCs/>
                <w:color w:val="FF0000"/>
                <w:sz w:val="17"/>
                <w:szCs w:val="17"/>
                <w:u w:val="single"/>
                <w:lang w:val="en-US"/>
              </w:rPr>
              <w:t>Therefore, the score is -2 for not being bedridden, +2 for major surgery, and -2 for alternative diagnosis</w:t>
            </w:r>
            <w:r>
              <w:rPr>
                <w:color w:val="2C2C2C"/>
                <w:sz w:val="17"/>
                <w:szCs w:val="17"/>
                <w:lang w:val="en-US"/>
              </w:rPr>
              <w:t>, resulting in a total score of -2.</w:t>
            </w:r>
          </w:p>
        </w:tc>
      </w:tr>
    </w:tbl>
    <w:p w14:paraId="44F9A9A1" w14:textId="77777777" w:rsidR="003F671B" w:rsidRDefault="003F671B">
      <w:pPr>
        <w:spacing w:after="100"/>
        <w:rPr>
          <w:lang w:val="en-US"/>
        </w:rPr>
      </w:pPr>
    </w:p>
    <w:p w14:paraId="38ED5044" w14:textId="77777777" w:rsidR="003F671B" w:rsidRDefault="00000000">
      <w:pPr>
        <w:spacing w:before="160" w:after="40"/>
      </w:pPr>
      <w:proofErr w:type="spellStart"/>
      <w:r>
        <w:rPr>
          <w:b/>
          <w:bCs/>
          <w:color w:val="2E5496"/>
          <w:sz w:val="19"/>
          <w:szCs w:val="19"/>
        </w:rPr>
        <w:lastRenderedPageBreak/>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5F845CD"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032D2530"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Alternative diagnosis to Deep Vein Thrombosis as likely or more likely is yes</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Bedridden recently &gt;3 days is no</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Major surgery within 12 weeks is yes</w:t>
            </w:r>
            <w:r>
              <w:rPr>
                <w:color w:val="4A3000"/>
                <w:sz w:val="17"/>
                <w:szCs w:val="17"/>
                <w:lang w:val="en-US"/>
              </w:rPr>
              <w:t xml:space="preserve">, which is correct. This information is documented in the patient note.  Implicit Calculation Claim Verification: - Conclusion: The calculation result in the claim is -2. According to the Wells' Criteria for DVT formula, the correct answer should be -1, but the claim states -2, which does not match the correct result, so the calculation is incorrect. - Ground Truth Explanation: The criteria for the Wells' Criteria for Deep Vein Thrombosis (DVT) score are listed below:  1. Active cancer (treatment or palliation within 6 months): No = 0 points, </w:t>
            </w:r>
            <w:proofErr w:type="gramStart"/>
            <w:r>
              <w:rPr>
                <w:color w:val="4A3000"/>
                <w:sz w:val="17"/>
                <w:szCs w:val="17"/>
                <w:lang w:val="en-US"/>
              </w:rPr>
              <w:t>Yes</w:t>
            </w:r>
            <w:proofErr w:type="gramEnd"/>
            <w:r>
              <w:rPr>
                <w:color w:val="4A3000"/>
                <w:sz w:val="17"/>
                <w:szCs w:val="17"/>
                <w:lang w:val="en-US"/>
              </w:rPr>
              <w:t xml:space="preserve"> = +1 point 2. </w:t>
            </w:r>
            <w:r>
              <w:rPr>
                <w:b/>
                <w:bCs/>
                <w:i/>
                <w:iCs/>
                <w:color w:val="FF0000"/>
                <w:sz w:val="17"/>
                <w:szCs w:val="17"/>
                <w:u w:val="single"/>
                <w:lang w:val="en-US"/>
              </w:rPr>
              <w:t>Bedridden recently &gt;3 days or major surgery within 12 weeks: No = 0 points,</w:t>
            </w:r>
            <w:r>
              <w:rPr>
                <w:color w:val="4A3000"/>
                <w:sz w:val="17"/>
                <w:szCs w:val="17"/>
                <w:lang w:val="en-US"/>
              </w:rPr>
              <w:t xml:space="preserve"> </w:t>
            </w:r>
            <w:proofErr w:type="gramStart"/>
            <w:r>
              <w:rPr>
                <w:color w:val="4A3000"/>
                <w:sz w:val="17"/>
                <w:szCs w:val="17"/>
                <w:lang w:val="en-US"/>
              </w:rPr>
              <w:t>Yes</w:t>
            </w:r>
            <w:proofErr w:type="gramEnd"/>
            <w:r>
              <w:rPr>
                <w:color w:val="4A3000"/>
                <w:sz w:val="17"/>
                <w:szCs w:val="17"/>
                <w:lang w:val="en-US"/>
              </w:rPr>
              <w:t xml:space="preserve"> = +1 point 3. Calf swelling &gt;3 cm compared to the other leg (measured 10 cm below tibial tuberosity): No = 0 points, </w:t>
            </w:r>
            <w:proofErr w:type="gramStart"/>
            <w:r>
              <w:rPr>
                <w:color w:val="4A3000"/>
                <w:sz w:val="17"/>
                <w:szCs w:val="17"/>
                <w:lang w:val="en-US"/>
              </w:rPr>
              <w:t>Yes</w:t>
            </w:r>
            <w:proofErr w:type="gramEnd"/>
            <w:r>
              <w:rPr>
                <w:color w:val="4A3000"/>
                <w:sz w:val="17"/>
                <w:szCs w:val="17"/>
                <w:lang w:val="en-US"/>
              </w:rPr>
              <w:t xml:space="preserve"> = +1 point 4. Collateral (</w:t>
            </w:r>
            <w:proofErr w:type="spellStart"/>
            <w:r>
              <w:rPr>
                <w:color w:val="4A3000"/>
                <w:sz w:val="17"/>
                <w:szCs w:val="17"/>
                <w:lang w:val="en-US"/>
              </w:rPr>
              <w:t>nonvaricose</w:t>
            </w:r>
            <w:proofErr w:type="spellEnd"/>
            <w:r>
              <w:rPr>
                <w:color w:val="4A3000"/>
                <w:sz w:val="17"/>
                <w:szCs w:val="17"/>
                <w:lang w:val="en-US"/>
              </w:rPr>
              <w:t xml:space="preserve">) superficial veins present: No = 0 points, </w:t>
            </w:r>
            <w:proofErr w:type="gramStart"/>
            <w:r>
              <w:rPr>
                <w:color w:val="4A3000"/>
                <w:sz w:val="17"/>
                <w:szCs w:val="17"/>
                <w:lang w:val="en-US"/>
              </w:rPr>
              <w:t>Yes</w:t>
            </w:r>
            <w:proofErr w:type="gramEnd"/>
            <w:r>
              <w:rPr>
                <w:color w:val="4A3000"/>
                <w:sz w:val="17"/>
                <w:szCs w:val="17"/>
                <w:lang w:val="en-US"/>
              </w:rPr>
              <w:t xml:space="preserve"> = +1 point 5. Entire leg swollen: No = 0 points, </w:t>
            </w:r>
            <w:proofErr w:type="gramStart"/>
            <w:r>
              <w:rPr>
                <w:color w:val="4A3000"/>
                <w:sz w:val="17"/>
                <w:szCs w:val="17"/>
                <w:lang w:val="en-US"/>
              </w:rPr>
              <w:t>Yes</w:t>
            </w:r>
            <w:proofErr w:type="gramEnd"/>
            <w:r>
              <w:rPr>
                <w:color w:val="4A3000"/>
                <w:sz w:val="17"/>
                <w:szCs w:val="17"/>
                <w:lang w:val="en-US"/>
              </w:rPr>
              <w:t xml:space="preserve"> = +1 point 6. Localized tenderness along the deep venous system: No = 0 points, </w:t>
            </w:r>
            <w:proofErr w:type="gramStart"/>
            <w:r>
              <w:rPr>
                <w:color w:val="4A3000"/>
                <w:sz w:val="17"/>
                <w:szCs w:val="17"/>
                <w:lang w:val="en-US"/>
              </w:rPr>
              <w:t>Yes</w:t>
            </w:r>
            <w:proofErr w:type="gramEnd"/>
            <w:r>
              <w:rPr>
                <w:color w:val="4A3000"/>
                <w:sz w:val="17"/>
                <w:szCs w:val="17"/>
                <w:lang w:val="en-US"/>
              </w:rPr>
              <w:t xml:space="preserve"> = +1 point 7. Pitting edema, confined to symptomatic leg: No = 0 points, </w:t>
            </w:r>
            <w:proofErr w:type="gramStart"/>
            <w:r>
              <w:rPr>
                <w:color w:val="4A3000"/>
                <w:sz w:val="17"/>
                <w:szCs w:val="17"/>
                <w:lang w:val="en-US"/>
              </w:rPr>
              <w:t>Yes</w:t>
            </w:r>
            <w:proofErr w:type="gramEnd"/>
            <w:r>
              <w:rPr>
                <w:color w:val="4A3000"/>
                <w:sz w:val="17"/>
                <w:szCs w:val="17"/>
                <w:lang w:val="en-US"/>
              </w:rPr>
              <w:t xml:space="preserve"> = +1 point 8. Paralysis, paresis, or recent plaster immobilization of the lower extremity: No = 0 points, </w:t>
            </w:r>
            <w:proofErr w:type="gramStart"/>
            <w:r>
              <w:rPr>
                <w:color w:val="4A3000"/>
                <w:sz w:val="17"/>
                <w:szCs w:val="17"/>
                <w:lang w:val="en-US"/>
              </w:rPr>
              <w:t>Yes</w:t>
            </w:r>
            <w:proofErr w:type="gramEnd"/>
            <w:r>
              <w:rPr>
                <w:color w:val="4A3000"/>
                <w:sz w:val="17"/>
                <w:szCs w:val="17"/>
                <w:lang w:val="en-US"/>
              </w:rPr>
              <w:t xml:space="preserve"> = +1 point 9. Previously documented DVT: No = 0 points, </w:t>
            </w:r>
            <w:proofErr w:type="gramStart"/>
            <w:r>
              <w:rPr>
                <w:color w:val="4A3000"/>
                <w:sz w:val="17"/>
                <w:szCs w:val="17"/>
                <w:lang w:val="en-US"/>
              </w:rPr>
              <w:t>Yes</w:t>
            </w:r>
            <w:proofErr w:type="gramEnd"/>
            <w:r>
              <w:rPr>
                <w:color w:val="4A3000"/>
                <w:sz w:val="17"/>
                <w:szCs w:val="17"/>
                <w:lang w:val="en-US"/>
              </w:rPr>
              <w:t xml:space="preserve"> = +1 point 10. Alternative diagnosis to DVT as likely or more likely: No = 0 points, </w:t>
            </w:r>
            <w:proofErr w:type="gramStart"/>
            <w:r>
              <w:rPr>
                <w:color w:val="4A3000"/>
                <w:sz w:val="17"/>
                <w:szCs w:val="17"/>
                <w:lang w:val="en-US"/>
              </w:rPr>
              <w:t>Yes</w:t>
            </w:r>
            <w:proofErr w:type="gramEnd"/>
            <w:r>
              <w:rPr>
                <w:color w:val="4A3000"/>
                <w:sz w:val="17"/>
                <w:szCs w:val="17"/>
                <w:lang w:val="en-US"/>
              </w:rPr>
              <w:t xml:space="preserve"> = -2 </w:t>
            </w:r>
            <w:proofErr w:type="gramStart"/>
            <w:r>
              <w:rPr>
                <w:color w:val="4A3000"/>
                <w:sz w:val="17"/>
                <w:szCs w:val="17"/>
                <w:lang w:val="en-US"/>
              </w:rPr>
              <w:t>points  The</w:t>
            </w:r>
            <w:proofErr w:type="gramEnd"/>
            <w:r>
              <w:rPr>
                <w:color w:val="4A3000"/>
                <w:sz w:val="17"/>
                <w:szCs w:val="17"/>
                <w:lang w:val="en-US"/>
              </w:rPr>
              <w:t xml:space="preserve"> total score is calculated by summing the points for each criterion.      The current Well's DVT Score is 0. The </w:t>
            </w:r>
            <w:proofErr w:type="spellStart"/>
            <w:r>
              <w:rPr>
                <w:color w:val="4A3000"/>
                <w:sz w:val="17"/>
                <w:szCs w:val="17"/>
                <w:lang w:val="en-US"/>
              </w:rPr>
              <w:t>issue,'active</w:t>
            </w:r>
            <w:proofErr w:type="spellEnd"/>
            <w:r>
              <w:rPr>
                <w:color w:val="4A3000"/>
                <w:sz w:val="17"/>
                <w:szCs w:val="17"/>
                <w:lang w:val="en-US"/>
              </w:rPr>
              <w:t xml:space="preserve"> cancer,' is missing from the patient note and so the value is assumed to be absent from the patient. Hence, a point should not be given, and so total remains at 0. From the patient's note, the criterion, 'bedridden recently &gt;3 days,' is absent. From the patient's note, the criterion, 'major surgery within 12 weeks,' is present. Based on the Well's DVT rule, at least one of the criteria, 'bedridden recently &gt;3 days' or </w:t>
            </w:r>
            <w:r>
              <w:rPr>
                <w:b/>
                <w:bCs/>
                <w:i/>
                <w:iCs/>
                <w:color w:val="FF0000"/>
                <w:sz w:val="17"/>
                <w:szCs w:val="17"/>
                <w:u w:val="single"/>
                <w:lang w:val="en-US"/>
              </w:rPr>
              <w:t>'major surgery within 12 weeks'</w:t>
            </w:r>
            <w:r>
              <w:rPr>
                <w:color w:val="FF0000"/>
                <w:sz w:val="17"/>
                <w:szCs w:val="17"/>
                <w:lang w:val="en-US"/>
              </w:rPr>
              <w:t xml:space="preserve"> </w:t>
            </w:r>
            <w:r>
              <w:rPr>
                <w:color w:val="4A3000"/>
                <w:sz w:val="17"/>
                <w:szCs w:val="17"/>
                <w:lang w:val="en-US"/>
              </w:rPr>
              <w:t xml:space="preserve">must be true for </w:t>
            </w:r>
            <w:proofErr w:type="gramStart"/>
            <w:r>
              <w:rPr>
                <w:color w:val="4A3000"/>
                <w:sz w:val="17"/>
                <w:szCs w:val="17"/>
                <w:lang w:val="en-US"/>
              </w:rPr>
              <w:t>this criteria</w:t>
            </w:r>
            <w:proofErr w:type="gramEnd"/>
            <w:r>
              <w:rPr>
                <w:color w:val="4A3000"/>
                <w:sz w:val="17"/>
                <w:szCs w:val="17"/>
                <w:lang w:val="en-US"/>
              </w:rPr>
              <w:t xml:space="preserve"> to be met for the score to increase by 1. Because this is the case, we </w:t>
            </w:r>
            <w:proofErr w:type="spellStart"/>
            <w:r>
              <w:rPr>
                <w:color w:val="4A3000"/>
                <w:sz w:val="17"/>
                <w:szCs w:val="17"/>
                <w:lang w:val="en-US"/>
              </w:rPr>
              <w:t>incease</w:t>
            </w:r>
            <w:proofErr w:type="spellEnd"/>
            <w:r>
              <w:rPr>
                <w:color w:val="4A3000"/>
                <w:sz w:val="17"/>
                <w:szCs w:val="17"/>
                <w:lang w:val="en-US"/>
              </w:rPr>
              <w:t xml:space="preserve"> the score by one making the total </w:t>
            </w:r>
            <w:r>
              <w:rPr>
                <w:b/>
                <w:bCs/>
                <w:i/>
                <w:iCs/>
                <w:color w:val="FF0000"/>
                <w:sz w:val="17"/>
                <w:szCs w:val="17"/>
                <w:u w:val="single"/>
                <w:lang w:val="en-US"/>
              </w:rPr>
              <w:t xml:space="preserve">0 + 1 = 1. </w:t>
            </w:r>
            <w:r>
              <w:rPr>
                <w:color w:val="4A3000"/>
                <w:sz w:val="17"/>
                <w:szCs w:val="17"/>
                <w:lang w:val="en-US"/>
              </w:rPr>
              <w:t xml:space="preserve">The </w:t>
            </w:r>
            <w:proofErr w:type="spellStart"/>
            <w:r>
              <w:rPr>
                <w:color w:val="4A3000"/>
                <w:sz w:val="17"/>
                <w:szCs w:val="17"/>
                <w:lang w:val="en-US"/>
              </w:rPr>
              <w:t>issue,'calf</w:t>
            </w:r>
            <w:proofErr w:type="spellEnd"/>
            <w:r>
              <w:rPr>
                <w:color w:val="4A3000"/>
                <w:sz w:val="17"/>
                <w:szCs w:val="17"/>
                <w:lang w:val="en-US"/>
              </w:rPr>
              <w:t xml:space="preserve"> swelling &gt;3 cm compared to the other leg,' is missing from the patient note and so the value is assumed to be absent from the patient. Hence, a point should not be given, and so total remains at 1. The </w:t>
            </w:r>
            <w:proofErr w:type="spellStart"/>
            <w:r>
              <w:rPr>
                <w:color w:val="4A3000"/>
                <w:sz w:val="17"/>
                <w:szCs w:val="17"/>
                <w:lang w:val="en-US"/>
              </w:rPr>
              <w:t>issue,'collateral</w:t>
            </w:r>
            <w:proofErr w:type="spellEnd"/>
            <w:r>
              <w:rPr>
                <w:color w:val="4A3000"/>
                <w:sz w:val="17"/>
                <w:szCs w:val="17"/>
                <w:lang w:val="en-US"/>
              </w:rPr>
              <w:t xml:space="preserve"> (</w:t>
            </w:r>
            <w:proofErr w:type="spellStart"/>
            <w:r>
              <w:rPr>
                <w:color w:val="4A3000"/>
                <w:sz w:val="17"/>
                <w:szCs w:val="17"/>
                <w:lang w:val="en-US"/>
              </w:rPr>
              <w:t>nonvaricose</w:t>
            </w:r>
            <w:proofErr w:type="spellEnd"/>
            <w:r>
              <w:rPr>
                <w:color w:val="4A3000"/>
                <w:sz w:val="17"/>
                <w:szCs w:val="17"/>
                <w:lang w:val="en-US"/>
              </w:rPr>
              <w:t xml:space="preserve">) superficial veins present,' is missing from the patient note and so the value is assumed to be absent from the patient. Hence, a point should not be given, and so total remains at 1. The </w:t>
            </w:r>
            <w:proofErr w:type="spellStart"/>
            <w:r>
              <w:rPr>
                <w:color w:val="4A3000"/>
                <w:sz w:val="17"/>
                <w:szCs w:val="17"/>
                <w:lang w:val="en-US"/>
              </w:rPr>
              <w:t>issue,'entire</w:t>
            </w:r>
            <w:proofErr w:type="spellEnd"/>
            <w:r>
              <w:rPr>
                <w:color w:val="4A3000"/>
                <w:sz w:val="17"/>
                <w:szCs w:val="17"/>
                <w:lang w:val="en-US"/>
              </w:rPr>
              <w:t xml:space="preserve"> leg swollen,' is missing from the patient note and so the value is assumed to be absent from the patient. Hence, a point should not be given, and so total remains at 1. The </w:t>
            </w:r>
            <w:proofErr w:type="spellStart"/>
            <w:r>
              <w:rPr>
                <w:color w:val="4A3000"/>
                <w:sz w:val="17"/>
                <w:szCs w:val="17"/>
                <w:lang w:val="en-US"/>
              </w:rPr>
              <w:t>issue,'localized</w:t>
            </w:r>
            <w:proofErr w:type="spellEnd"/>
            <w:r>
              <w:rPr>
                <w:color w:val="4A3000"/>
                <w:sz w:val="17"/>
                <w:szCs w:val="17"/>
                <w:lang w:val="en-US"/>
              </w:rPr>
              <w:t xml:space="preserve"> tenderness along the deep venous system,' is missing from the patient note and so the value is assumed to be absent from the patient. Hence, a point should not be given, and so total remains at 1. The </w:t>
            </w:r>
            <w:proofErr w:type="spellStart"/>
            <w:r>
              <w:rPr>
                <w:color w:val="4A3000"/>
                <w:sz w:val="17"/>
                <w:szCs w:val="17"/>
                <w:lang w:val="en-US"/>
              </w:rPr>
              <w:t>issue,'pitting</w:t>
            </w:r>
            <w:proofErr w:type="spellEnd"/>
            <w:r>
              <w:rPr>
                <w:color w:val="4A3000"/>
                <w:sz w:val="17"/>
                <w:szCs w:val="17"/>
                <w:lang w:val="en-US"/>
              </w:rPr>
              <w:t xml:space="preserve"> edema, confined to symptomatic leg,' is missing from the patient note and so the value is assumed to be absent from the patient. Hence, a point should not be given, and so total remains at 1. The </w:t>
            </w:r>
            <w:proofErr w:type="spellStart"/>
            <w:r>
              <w:rPr>
                <w:color w:val="4A3000"/>
                <w:sz w:val="17"/>
                <w:szCs w:val="17"/>
                <w:lang w:val="en-US"/>
              </w:rPr>
              <w:t>issue,'paralysis</w:t>
            </w:r>
            <w:proofErr w:type="spellEnd"/>
            <w:r>
              <w:rPr>
                <w:color w:val="4A3000"/>
                <w:sz w:val="17"/>
                <w:szCs w:val="17"/>
                <w:lang w:val="en-US"/>
              </w:rPr>
              <w:t xml:space="preserve">, paresis, or recent plaster immobilization of the lower extremity,' is missing from the patient note and so the value is assumed to be absent from the patient. Hence, a point should not be given, and so total remains at 1. The </w:t>
            </w:r>
            <w:proofErr w:type="spellStart"/>
            <w:r>
              <w:rPr>
                <w:color w:val="4A3000"/>
                <w:sz w:val="17"/>
                <w:szCs w:val="17"/>
                <w:lang w:val="en-US"/>
              </w:rPr>
              <w:t>issue,'previously</w:t>
            </w:r>
            <w:proofErr w:type="spellEnd"/>
            <w:r>
              <w:rPr>
                <w:color w:val="4A3000"/>
                <w:sz w:val="17"/>
                <w:szCs w:val="17"/>
                <w:lang w:val="en-US"/>
              </w:rPr>
              <w:t xml:space="preserve"> documented DVT,' is missing from the patient note and so the value is assumed to be absent from the patient. Hence, a point should not be given, and so total remains at 1. From the patient's note, the criterion, 'alternative diagnosis to DVT as likely or more likely,' is present. Hence, we decrease the score by 2 and so total is 1 - 2 = -1. </w:t>
            </w:r>
            <w:r>
              <w:rPr>
                <w:color w:val="4A3000"/>
                <w:sz w:val="17"/>
                <w:szCs w:val="17"/>
              </w:rPr>
              <w:t xml:space="preserve">The </w:t>
            </w:r>
            <w:proofErr w:type="spellStart"/>
            <w:r>
              <w:rPr>
                <w:color w:val="4A3000"/>
                <w:sz w:val="17"/>
                <w:szCs w:val="17"/>
              </w:rPr>
              <w:t>Well's</w:t>
            </w:r>
            <w:proofErr w:type="spellEnd"/>
            <w:r>
              <w:rPr>
                <w:color w:val="4A3000"/>
                <w:sz w:val="17"/>
                <w:szCs w:val="17"/>
              </w:rPr>
              <w:t xml:space="preserve"> DVT score for the patient is -1.</w:t>
            </w:r>
          </w:p>
        </w:tc>
      </w:tr>
    </w:tbl>
    <w:p w14:paraId="509ABF7D" w14:textId="77777777" w:rsidR="003F671B" w:rsidRDefault="003F671B">
      <w:pPr>
        <w:spacing w:after="120"/>
      </w:pPr>
    </w:p>
    <w:p w14:paraId="5BB0EC1C"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D437994"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12D77997" w14:textId="77777777" w:rsidR="008E5116" w:rsidRDefault="008E5116">
            <w:pPr>
              <w:spacing w:after="40"/>
              <w:rPr>
                <w:b/>
                <w:bCs/>
                <w:color w:val="000000"/>
                <w:sz w:val="22"/>
                <w:szCs w:val="22"/>
                <w:lang w:val="en-US" w:eastAsia="zh-CN"/>
              </w:rPr>
            </w:pPr>
            <w:r>
              <w:rPr>
                <w:b/>
                <w:bCs/>
                <w:color w:val="000000"/>
                <w:sz w:val="22"/>
                <w:szCs w:val="22"/>
                <w:lang w:val="en-US"/>
              </w:rPr>
              <w:t>E</w:t>
            </w:r>
            <w:r>
              <w:rPr>
                <w:rFonts w:hint="eastAsia"/>
                <w:b/>
                <w:bCs/>
                <w:color w:val="000000"/>
                <w:sz w:val="22"/>
                <w:szCs w:val="22"/>
                <w:lang w:val="en-US" w:eastAsia="zh-CN"/>
              </w:rPr>
              <w:t>rror</w:t>
            </w:r>
            <w:r>
              <w:rPr>
                <w:b/>
                <w:bCs/>
                <w:color w:val="000000"/>
                <w:sz w:val="22"/>
                <w:szCs w:val="22"/>
                <w:lang w:val="en-US" w:eastAsia="zh-CN"/>
              </w:rPr>
              <w:t xml:space="preserve"> type:</w:t>
            </w:r>
          </w:p>
          <w:p w14:paraId="5D971192" w14:textId="5E8ACC4A" w:rsidR="003F671B" w:rsidRDefault="008E5116">
            <w:pPr>
              <w:spacing w:after="40"/>
              <w:rPr>
                <w:lang w:val="en-US"/>
              </w:rPr>
            </w:pPr>
            <w:r>
              <w:rPr>
                <w:b/>
                <w:bCs/>
                <w:color w:val="000000"/>
                <w:sz w:val="22"/>
                <w:szCs w:val="22"/>
                <w:lang w:val="en-US"/>
              </w:rPr>
              <w:t>3.incorrect formula &amp; criteria application</w:t>
            </w:r>
          </w:p>
          <w:p w14:paraId="614A7169" w14:textId="141B2E83" w:rsidR="003F671B" w:rsidRDefault="00000000">
            <w:pPr>
              <w:spacing w:after="40"/>
              <w:rPr>
                <w:lang w:val="en-US"/>
              </w:rPr>
            </w:pPr>
            <w:r>
              <w:rPr>
                <w:lang w:val="en-GB"/>
              </w:rPr>
              <w:t xml:space="preserve">LLM </w:t>
            </w:r>
            <w:r w:rsidR="008E5116">
              <w:rPr>
                <w:lang w:val="en-GB"/>
              </w:rPr>
              <w:t xml:space="preserve">use incorrect </w:t>
            </w:r>
            <w:r w:rsidR="008E5116">
              <w:rPr>
                <w:lang w:val="en-US" w:eastAsia="zh-CN"/>
              </w:rPr>
              <w:t xml:space="preserve">DVT criteria. And LLM </w:t>
            </w:r>
            <w:r w:rsidR="008E5116">
              <w:rPr>
                <w:lang w:val="en-GB"/>
              </w:rPr>
              <w:t>wrongly minus 2 points for non-exist entity.</w:t>
            </w:r>
          </w:p>
          <w:p w14:paraId="7FEDAD78" w14:textId="77777777" w:rsidR="003F671B" w:rsidRDefault="003F671B">
            <w:pPr>
              <w:spacing w:after="40"/>
              <w:rPr>
                <w:lang w:val="en-US"/>
              </w:rPr>
            </w:pPr>
          </w:p>
          <w:p w14:paraId="5C24DD1D" w14:textId="77777777" w:rsidR="003F671B" w:rsidRDefault="003F671B">
            <w:pPr>
              <w:spacing w:after="40"/>
              <w:rPr>
                <w:lang w:val="en-US"/>
              </w:rPr>
            </w:pPr>
          </w:p>
        </w:tc>
      </w:tr>
    </w:tbl>
    <w:p w14:paraId="3F2134D3" w14:textId="77777777" w:rsidR="003F671B" w:rsidRDefault="003F671B"/>
    <w:p w14:paraId="7DB96B89"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3</w:t>
      </w:r>
      <w:r>
        <w:rPr>
          <w:b/>
          <w:bCs/>
          <w:color w:val="1A3A6B"/>
          <w:sz w:val="28"/>
          <w:szCs w:val="28"/>
        </w:rPr>
        <w:t xml:space="preserve">  (</w:t>
      </w:r>
      <w:proofErr w:type="gramEnd"/>
      <w:r>
        <w:rPr>
          <w:b/>
          <w:bCs/>
          <w:color w:val="1A3A6B"/>
          <w:sz w:val="28"/>
          <w:szCs w:val="28"/>
        </w:rPr>
        <w:t>Index: 23)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71091B4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D5F567D"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D85CCA7" w14:textId="77777777" w:rsidR="003F671B" w:rsidRDefault="00000000">
            <w:pPr>
              <w:spacing w:after="60"/>
            </w:pPr>
            <w:r>
              <w:rPr>
                <w:color w:val="2C2C2C"/>
                <w:sz w:val="18"/>
                <w:szCs w:val="18"/>
              </w:rPr>
              <w:t>23</w:t>
            </w:r>
          </w:p>
        </w:tc>
      </w:tr>
      <w:tr w:rsidR="003F671B" w14:paraId="134D5D5A"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56943C0"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258CA15" w14:textId="77777777" w:rsidR="003F671B" w:rsidRDefault="00000000">
            <w:r>
              <w:rPr>
                <w:b/>
                <w:bCs/>
                <w:color w:val="FFFFFF"/>
                <w:sz w:val="18"/>
                <w:szCs w:val="18"/>
              </w:rPr>
              <w:t>PARTIALLY TRUE</w:t>
            </w:r>
          </w:p>
        </w:tc>
      </w:tr>
      <w:tr w:rsidR="003F671B" w14:paraId="6B58A7CA"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A02F162"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7DF2EC1A" w14:textId="77777777" w:rsidR="003F671B" w:rsidRDefault="00000000">
            <w:r>
              <w:rPr>
                <w:b/>
                <w:bCs/>
                <w:color w:val="FFFFFF"/>
                <w:sz w:val="18"/>
                <w:szCs w:val="18"/>
              </w:rPr>
              <w:t>TRUE</w:t>
            </w:r>
          </w:p>
        </w:tc>
      </w:tr>
    </w:tbl>
    <w:p w14:paraId="4329E472" w14:textId="77777777" w:rsidR="003F671B" w:rsidRDefault="003F671B">
      <w:pPr>
        <w:spacing w:after="120"/>
      </w:pPr>
    </w:p>
    <w:p w14:paraId="392DD131"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1591C793"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DBF0E3B"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62 years</w:t>
            </w:r>
            <w:r>
              <w:rPr>
                <w:color w:val="1A3A6B"/>
                <w:sz w:val="18"/>
                <w:szCs w:val="18"/>
                <w:lang w:val="en-US"/>
              </w:rPr>
              <w:t xml:space="preserve">, the </w:t>
            </w:r>
            <w:r>
              <w:rPr>
                <w:color w:val="1A3A6B"/>
                <w:sz w:val="18"/>
                <w:szCs w:val="18"/>
                <w:highlight w:val="green"/>
                <w:lang w:val="en-US"/>
              </w:rPr>
              <w:t>creatinine is 4.1 mg/dL</w:t>
            </w:r>
            <w:r>
              <w:rPr>
                <w:color w:val="1A3A6B"/>
                <w:sz w:val="18"/>
                <w:szCs w:val="18"/>
                <w:lang w:val="en-US"/>
              </w:rPr>
              <w:t xml:space="preserve">, the sex is </w:t>
            </w:r>
            <w:r>
              <w:rPr>
                <w:color w:val="1A3A6B"/>
                <w:sz w:val="18"/>
                <w:szCs w:val="18"/>
                <w:highlight w:val="cyan"/>
                <w:lang w:val="en-US"/>
              </w:rPr>
              <w:t>Female</w:t>
            </w:r>
            <w:r>
              <w:rPr>
                <w:color w:val="1A3A6B"/>
                <w:sz w:val="18"/>
                <w:szCs w:val="18"/>
                <w:lang w:val="en-US"/>
              </w:rPr>
              <w:t>, the GFR is 12.8919 mL/min/1.73 m².</w:t>
            </w:r>
          </w:p>
        </w:tc>
      </w:tr>
    </w:tbl>
    <w:p w14:paraId="14A21996" w14:textId="77777777" w:rsidR="003F671B" w:rsidRDefault="003F671B">
      <w:pPr>
        <w:spacing w:after="100"/>
        <w:rPr>
          <w:lang w:val="en-US"/>
        </w:rPr>
      </w:pPr>
    </w:p>
    <w:p w14:paraId="29BC5866"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CD5E470"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399810C7" w14:textId="77777777" w:rsidR="003F671B" w:rsidRDefault="00000000">
            <w:pPr>
              <w:spacing w:after="20"/>
              <w:rPr>
                <w:lang w:val="en-US"/>
              </w:rPr>
            </w:pPr>
            <w:r>
              <w:rPr>
                <w:color w:val="2C2C2C"/>
                <w:sz w:val="17"/>
                <w:szCs w:val="17"/>
                <w:lang w:val="en-US"/>
              </w:rPr>
              <w:t xml:space="preserve">A </w:t>
            </w:r>
            <w:r>
              <w:rPr>
                <w:color w:val="2C2C2C"/>
                <w:sz w:val="17"/>
                <w:szCs w:val="17"/>
                <w:highlight w:val="yellow"/>
                <w:lang w:val="en-US"/>
              </w:rPr>
              <w:t>62-year-old</w:t>
            </w:r>
            <w:r>
              <w:rPr>
                <w:color w:val="2C2C2C"/>
                <w:sz w:val="17"/>
                <w:szCs w:val="17"/>
                <w:lang w:val="en-US"/>
              </w:rPr>
              <w:t xml:space="preserve"> diabetic </w:t>
            </w:r>
            <w:r>
              <w:rPr>
                <w:color w:val="2C2C2C"/>
                <w:sz w:val="17"/>
                <w:szCs w:val="17"/>
                <w:highlight w:val="cyan"/>
                <w:lang w:val="en-US"/>
              </w:rPr>
              <w:t>woman</w:t>
            </w:r>
            <w:r>
              <w:rPr>
                <w:color w:val="2C2C2C"/>
                <w:sz w:val="17"/>
                <w:szCs w:val="17"/>
                <w:lang w:val="en-US"/>
              </w:rPr>
              <w:t xml:space="preserve"> on chronic hemodialysis for 7 months was admitted to our hospital because of general weakness and constipation for 1 week. She was bed-ridden for 1 month because of a fracture of L3-L4 spine due to a pedestrian traffic accident. Her vital signs were within normal ranges, and she had no fever. Physical examination revealed soft but distended abdomen and hypoactive bowel sounds. Plain abdominal radiographs showed large bowel distension with stool impaction (). Laboratory data showed hemoglobin of 8.6 g/dL, hematocrit 25.8%, random glucose 258 mg/dL, blood urea nitrogen 24.8 mg/dL, </w:t>
            </w:r>
            <w:r>
              <w:rPr>
                <w:color w:val="2C2C2C"/>
                <w:sz w:val="17"/>
                <w:szCs w:val="17"/>
                <w:highlight w:val="green"/>
                <w:lang w:val="en-US"/>
              </w:rPr>
              <w:t>serum creatinine 4.1 mg/dL</w:t>
            </w:r>
            <w:r>
              <w:rPr>
                <w:color w:val="2C2C2C"/>
                <w:sz w:val="17"/>
                <w:szCs w:val="17"/>
                <w:lang w:val="en-US"/>
              </w:rPr>
              <w:t xml:space="preserve">, sodium 129 </w:t>
            </w:r>
            <w:proofErr w:type="spellStart"/>
            <w:r>
              <w:rPr>
                <w:color w:val="2C2C2C"/>
                <w:sz w:val="17"/>
                <w:szCs w:val="17"/>
                <w:lang w:val="en-US"/>
              </w:rPr>
              <w:t>mEq</w:t>
            </w:r>
            <w:proofErr w:type="spellEnd"/>
            <w:r>
              <w:rPr>
                <w:color w:val="2C2C2C"/>
                <w:sz w:val="17"/>
                <w:szCs w:val="17"/>
                <w:lang w:val="en-US"/>
              </w:rPr>
              <w:t xml:space="preserve">/L, potassium 4.5 </w:t>
            </w:r>
            <w:proofErr w:type="spellStart"/>
            <w:r>
              <w:rPr>
                <w:color w:val="2C2C2C"/>
                <w:sz w:val="17"/>
                <w:szCs w:val="17"/>
                <w:lang w:val="en-US"/>
              </w:rPr>
              <w:t>mEq</w:t>
            </w:r>
            <w:proofErr w:type="spellEnd"/>
            <w:r>
              <w:rPr>
                <w:color w:val="2C2C2C"/>
                <w:sz w:val="17"/>
                <w:szCs w:val="17"/>
                <w:lang w:val="en-US"/>
              </w:rPr>
              <w:t>/L, calcium 8.0 mg/dL, phosphorus 1.7 mg/dL, and C-reactive protein 48.1 mg/L. The serum magnesium level was 3.0 mg/</w:t>
            </w:r>
            <w:proofErr w:type="gramStart"/>
            <w:r>
              <w:rPr>
                <w:color w:val="2C2C2C"/>
                <w:sz w:val="17"/>
                <w:szCs w:val="17"/>
                <w:lang w:val="en-US"/>
              </w:rPr>
              <w:t>dL, and</w:t>
            </w:r>
            <w:proofErr w:type="gramEnd"/>
            <w:r>
              <w:rPr>
                <w:color w:val="2C2C2C"/>
                <w:sz w:val="17"/>
                <w:szCs w:val="17"/>
                <w:lang w:val="en-US"/>
              </w:rPr>
              <w:t xml:space="preserve"> was 2.2 mg/dL 1 week ago (normal range, 1.8-2.6 mg/dL). She had taken magnesium-containing laxative (magnesium hydroxide 1500 mg per day) for a month, which was prescribed by another clinic. Therefore, magnesium hydroxide was </w:t>
            </w:r>
            <w:proofErr w:type="gramStart"/>
            <w:r>
              <w:rPr>
                <w:color w:val="2C2C2C"/>
                <w:sz w:val="17"/>
                <w:szCs w:val="17"/>
                <w:lang w:val="en-US"/>
              </w:rPr>
              <w:t>discontinued</w:t>
            </w:r>
            <w:proofErr w:type="gramEnd"/>
            <w:r>
              <w:rPr>
                <w:color w:val="2C2C2C"/>
                <w:sz w:val="17"/>
                <w:szCs w:val="17"/>
                <w:lang w:val="en-US"/>
              </w:rPr>
              <w:t xml:space="preserve"> and other laxatives were given.</w:t>
            </w:r>
          </w:p>
          <w:p w14:paraId="19C88653" w14:textId="77777777" w:rsidR="003F671B" w:rsidRDefault="00000000">
            <w:pPr>
              <w:spacing w:after="60"/>
              <w:rPr>
                <w:lang w:val="en-US"/>
              </w:rPr>
            </w:pPr>
            <w:r>
              <w:rPr>
                <w:color w:val="2C2C2C"/>
                <w:sz w:val="17"/>
                <w:szCs w:val="17"/>
                <w:lang w:val="en-US"/>
              </w:rPr>
              <w:t xml:space="preserve">On the 3rd hospital day, the patient became lethargic and showed somnolence. Physical examination showed generally hypoactive deep tendon reflex, abdominal distension with no bowel sounds, and severe tenderness on the lower abdomen. Her vital signs </w:t>
            </w:r>
            <w:proofErr w:type="gramStart"/>
            <w:r>
              <w:rPr>
                <w:color w:val="2C2C2C"/>
                <w:sz w:val="17"/>
                <w:szCs w:val="17"/>
                <w:lang w:val="en-US"/>
              </w:rPr>
              <w:t>were;</w:t>
            </w:r>
            <w:proofErr w:type="gramEnd"/>
            <w:r>
              <w:rPr>
                <w:color w:val="2C2C2C"/>
                <w:sz w:val="17"/>
                <w:szCs w:val="17"/>
                <w:lang w:val="en-US"/>
              </w:rPr>
              <w:t xml:space="preserve"> blood pressure: 90/60 mm Hg, pulse rate: 90 beats/minute, and body temperature: 37.0℃. Electrocardiogram revealed normal sinus rhythm. The serum magnesium level was rapidly increased to 6.0 mg/dL. Plain abdominal radiographs showed more distended large bowel loops compared with those on admission. Computed tomography (CT) showed diffuse and marked dilatation of large bowel loops with fecal impaction, compatible with megacolon. The clinical course and the serum magnesium level are shown </w:t>
            </w:r>
            <w:proofErr w:type="gramStart"/>
            <w:r>
              <w:rPr>
                <w:color w:val="2C2C2C"/>
                <w:sz w:val="17"/>
                <w:szCs w:val="17"/>
                <w:lang w:val="en-US"/>
              </w:rPr>
              <w:t>in .</w:t>
            </w:r>
            <w:proofErr w:type="gramEnd"/>
            <w:r>
              <w:rPr>
                <w:color w:val="2C2C2C"/>
                <w:sz w:val="17"/>
                <w:szCs w:val="17"/>
                <w:lang w:val="en-US"/>
              </w:rPr>
              <w:t xml:space="preserve"> Calcium gluconate was infused for a temporary antagonizing effect of hypermagnesemia. Nasogastric tube and rectal tube were inserted for gastrointestinal decompression. Hemodialysis was performed daily for hypermagnesemia correction. After three consecutive </w:t>
            </w:r>
            <w:proofErr w:type="spellStart"/>
            <w:r>
              <w:rPr>
                <w:color w:val="2C2C2C"/>
                <w:sz w:val="17"/>
                <w:szCs w:val="17"/>
                <w:lang w:val="en-US"/>
              </w:rPr>
              <w:t>hemodialyses</w:t>
            </w:r>
            <w:proofErr w:type="spellEnd"/>
            <w:r>
              <w:rPr>
                <w:color w:val="2C2C2C"/>
                <w:sz w:val="17"/>
                <w:szCs w:val="17"/>
                <w:lang w:val="en-US"/>
              </w:rPr>
              <w:t xml:space="preserve">, the serum magnesium decreased to 3.3 mg/dL and vital signs became normal. The patient started to have bowel movements, and abdominal distension subsided slightly with defecation. On the 11th hospital day, she complained of severe abdominal pain again. Diffuse abdominal tenderness and rebound tenderness were noticed. She was hypotensive (blood pressure 90/50 mm Hg) with a rapid pulse of 100/minute and febrile (37.5℃). The serum magnesium level was 3.1 mg/dL. Follow-up abdominal CT showed large air fluid levels in the upper pelvic cavity, representing gastrointestinal perforation (). Emergent Hartmann's operation was performed. Operative finding was necrosis of the transverse colon and rectum, and histologic findings were gangrenous colitis with </w:t>
            </w:r>
            <w:proofErr w:type="spellStart"/>
            <w:r>
              <w:rPr>
                <w:color w:val="2C2C2C"/>
                <w:sz w:val="17"/>
                <w:szCs w:val="17"/>
                <w:lang w:val="en-US"/>
              </w:rPr>
              <w:t>microperforation</w:t>
            </w:r>
            <w:proofErr w:type="spellEnd"/>
            <w:r>
              <w:rPr>
                <w:color w:val="2C2C2C"/>
                <w:sz w:val="17"/>
                <w:szCs w:val="17"/>
                <w:lang w:val="en-US"/>
              </w:rPr>
              <w:t xml:space="preserve"> and serosal abscess of the colon and rectum. After the operation, her abdominal pain was </w:t>
            </w:r>
            <w:proofErr w:type="gramStart"/>
            <w:r>
              <w:rPr>
                <w:color w:val="2C2C2C"/>
                <w:sz w:val="17"/>
                <w:szCs w:val="17"/>
                <w:lang w:val="en-US"/>
              </w:rPr>
              <w:t>resolved</w:t>
            </w:r>
            <w:proofErr w:type="gramEnd"/>
            <w:r>
              <w:rPr>
                <w:color w:val="2C2C2C"/>
                <w:sz w:val="17"/>
                <w:szCs w:val="17"/>
                <w:lang w:val="en-US"/>
              </w:rPr>
              <w:t xml:space="preserve"> and vital signs became normal.</w:t>
            </w:r>
          </w:p>
        </w:tc>
      </w:tr>
    </w:tbl>
    <w:p w14:paraId="74A95EB2" w14:textId="77777777" w:rsidR="003F671B" w:rsidRDefault="003F671B">
      <w:pPr>
        <w:spacing w:after="100"/>
        <w:rPr>
          <w:lang w:val="en-US"/>
        </w:rPr>
      </w:pPr>
    </w:p>
    <w:p w14:paraId="20A2D3D8"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E8F63C1"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1A5BEA4" w14:textId="77777777" w:rsidR="003F671B" w:rsidRDefault="00000000">
            <w:pPr>
              <w:spacing w:after="60"/>
              <w:rPr>
                <w:lang w:val="en-US"/>
              </w:rPr>
            </w:pPr>
            <w:r>
              <w:rPr>
                <w:color w:val="2C2C2C"/>
                <w:sz w:val="17"/>
                <w:szCs w:val="17"/>
                <w:lang w:val="en-US"/>
              </w:rPr>
              <w:t xml:space="preserve">To determine the claim's accuracy, we need to calculate the patient's GFR (Glomerular Filtration Rate) using the provided creatinine level and other relevant information. The MDRD (Modification of Diet in Renal Disease) formula is commonly used to estimate GFR in patients with chronic kidney disease. The formula is: </w:t>
            </w:r>
            <w:r>
              <w:rPr>
                <w:b/>
                <w:bCs/>
                <w:i/>
                <w:iCs/>
                <w:color w:val="FF0000"/>
                <w:sz w:val="17"/>
                <w:szCs w:val="17"/>
                <w:u w:val="single"/>
                <w:lang w:val="en-US"/>
              </w:rPr>
              <w:t>GFR (mL/min/1.73 m²) = 186 × (Serum Creatinine (mg/dL</w:t>
            </w:r>
            <w:proofErr w:type="gramStart"/>
            <w:r>
              <w:rPr>
                <w:b/>
                <w:bCs/>
                <w:i/>
                <w:iCs/>
                <w:color w:val="FF0000"/>
                <w:sz w:val="17"/>
                <w:szCs w:val="17"/>
                <w:u w:val="single"/>
                <w:lang w:val="en-US"/>
              </w:rPr>
              <w:t>))^</w:t>
            </w:r>
            <w:proofErr w:type="gramEnd"/>
            <w:r>
              <w:rPr>
                <w:b/>
                <w:bCs/>
                <w:i/>
                <w:iCs/>
                <w:color w:val="FF0000"/>
                <w:sz w:val="17"/>
                <w:szCs w:val="17"/>
                <w:u w:val="single"/>
                <w:lang w:val="en-US"/>
              </w:rPr>
              <w:t>−1.154 × (Age (years</w:t>
            </w:r>
            <w:proofErr w:type="gramStart"/>
            <w:r>
              <w:rPr>
                <w:b/>
                <w:bCs/>
                <w:i/>
                <w:iCs/>
                <w:color w:val="FF0000"/>
                <w:sz w:val="17"/>
                <w:szCs w:val="17"/>
                <w:u w:val="single"/>
                <w:lang w:val="en-US"/>
              </w:rPr>
              <w:t>))^</w:t>
            </w:r>
            <w:proofErr w:type="gramEnd"/>
            <w:r>
              <w:rPr>
                <w:b/>
                <w:bCs/>
                <w:i/>
                <w:iCs/>
                <w:color w:val="FF0000"/>
                <w:sz w:val="17"/>
                <w:szCs w:val="17"/>
                <w:u w:val="single"/>
                <w:lang w:val="en-US"/>
              </w:rPr>
              <w:t>−0.203 × (0.742 if female</w:t>
            </w:r>
            <w:r>
              <w:rPr>
                <w:color w:val="2C2C2C"/>
                <w:sz w:val="17"/>
                <w:szCs w:val="17"/>
                <w:lang w:val="en-US"/>
              </w:rPr>
              <w:t xml:space="preserve">). Given the </w:t>
            </w:r>
            <w:r>
              <w:rPr>
                <w:color w:val="2C2C2C"/>
                <w:sz w:val="17"/>
                <w:szCs w:val="17"/>
                <w:highlight w:val="yellow"/>
                <w:lang w:val="en-US"/>
              </w:rPr>
              <w:t>patient's age (62 years),</w:t>
            </w:r>
            <w:r>
              <w:rPr>
                <w:color w:val="2C2C2C"/>
                <w:sz w:val="17"/>
                <w:szCs w:val="17"/>
                <w:lang w:val="en-US"/>
              </w:rPr>
              <w:t xml:space="preserve"> </w:t>
            </w:r>
            <w:r>
              <w:rPr>
                <w:color w:val="2C2C2C"/>
                <w:sz w:val="17"/>
                <w:szCs w:val="17"/>
                <w:highlight w:val="cyan"/>
                <w:lang w:val="en-US"/>
              </w:rPr>
              <w:t>sex (female)</w:t>
            </w:r>
            <w:r>
              <w:rPr>
                <w:color w:val="2C2C2C"/>
                <w:sz w:val="17"/>
                <w:szCs w:val="17"/>
                <w:lang w:val="en-US"/>
              </w:rPr>
              <w:t xml:space="preserve">, and </w:t>
            </w:r>
            <w:r>
              <w:rPr>
                <w:color w:val="2C2C2C"/>
                <w:sz w:val="17"/>
                <w:szCs w:val="17"/>
                <w:highlight w:val="green"/>
                <w:lang w:val="en-US"/>
              </w:rPr>
              <w:t>creatinine level (4.1 mg/dL)</w:t>
            </w:r>
            <w:r>
              <w:rPr>
                <w:color w:val="2C2C2C"/>
                <w:sz w:val="17"/>
                <w:szCs w:val="17"/>
                <w:lang w:val="en-US"/>
              </w:rPr>
              <w:t>, we can plug these values into the formula to estimate the GFR. GFR = 186 × (</w:t>
            </w:r>
            <w:proofErr w:type="gramStart"/>
            <w:r>
              <w:rPr>
                <w:color w:val="2C2C2C"/>
                <w:sz w:val="17"/>
                <w:szCs w:val="17"/>
                <w:lang w:val="en-US"/>
              </w:rPr>
              <w:t>4.1)^</w:t>
            </w:r>
            <w:proofErr w:type="gramEnd"/>
            <w:r>
              <w:rPr>
                <w:color w:val="2C2C2C"/>
                <w:sz w:val="17"/>
                <w:szCs w:val="17"/>
                <w:lang w:val="en-US"/>
              </w:rPr>
              <w:t>−1.154 × (</w:t>
            </w:r>
            <w:proofErr w:type="gramStart"/>
            <w:r>
              <w:rPr>
                <w:color w:val="2C2C2C"/>
                <w:sz w:val="17"/>
                <w:szCs w:val="17"/>
                <w:lang w:val="en-US"/>
              </w:rPr>
              <w:t>62)^</w:t>
            </w:r>
            <w:proofErr w:type="gramEnd"/>
            <w:r>
              <w:rPr>
                <w:color w:val="2C2C2C"/>
                <w:sz w:val="17"/>
                <w:szCs w:val="17"/>
                <w:lang w:val="en-US"/>
              </w:rPr>
              <w:t xml:space="preserve">−0.203 × 0.742 </w:t>
            </w:r>
            <w:r>
              <w:rPr>
                <w:b/>
                <w:bCs/>
                <w:i/>
                <w:iCs/>
                <w:color w:val="FF0000"/>
                <w:sz w:val="17"/>
                <w:szCs w:val="17"/>
                <w:u w:val="single"/>
                <w:lang w:val="en-US"/>
              </w:rPr>
              <w:t xml:space="preserve">≈ 12.8919 </w:t>
            </w:r>
            <w:r>
              <w:rPr>
                <w:color w:val="2C2C2C"/>
                <w:sz w:val="17"/>
                <w:szCs w:val="17"/>
                <w:lang w:val="en-US"/>
              </w:rPr>
              <w:t>mL/min/1.73 m². This matches the provided GFR value, indicating that the claim is accurate.</w:t>
            </w:r>
          </w:p>
        </w:tc>
      </w:tr>
    </w:tbl>
    <w:p w14:paraId="0DF2DC93" w14:textId="77777777" w:rsidR="003F671B" w:rsidRDefault="003F671B">
      <w:pPr>
        <w:spacing w:after="100"/>
        <w:rPr>
          <w:lang w:val="en-US"/>
        </w:rPr>
      </w:pPr>
    </w:p>
    <w:p w14:paraId="3904B7D0"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AB82BD3"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050C7A30"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62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62-year-old diabetic woman on chronic hemodialysis for 7 months was admitted to our hospital because of general weakness". - The claim states the </w:t>
            </w:r>
            <w:r>
              <w:rPr>
                <w:color w:val="4A3000"/>
                <w:sz w:val="17"/>
                <w:szCs w:val="17"/>
                <w:highlight w:val="green"/>
                <w:lang w:val="en-US"/>
              </w:rPr>
              <w:t>creatinine is 4.1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nitrogen 24.8 mg/dL, serum creatinine 4.1 mg/dL, sodium 129 </w:t>
            </w:r>
            <w:proofErr w:type="spellStart"/>
            <w:r>
              <w:rPr>
                <w:color w:val="4A3000"/>
                <w:sz w:val="17"/>
                <w:szCs w:val="17"/>
                <w:lang w:val="en-US"/>
              </w:rPr>
              <w:t>mEq</w:t>
            </w:r>
            <w:proofErr w:type="spellEnd"/>
            <w:r>
              <w:rPr>
                <w:color w:val="4A3000"/>
                <w:sz w:val="17"/>
                <w:szCs w:val="17"/>
                <w:lang w:val="en-US"/>
              </w:rPr>
              <w:t xml:space="preserve">/L, potassium 4.5 </w:t>
            </w:r>
            <w:proofErr w:type="spellStart"/>
            <w:r>
              <w:rPr>
                <w:color w:val="4A3000"/>
                <w:sz w:val="17"/>
                <w:szCs w:val="17"/>
                <w:lang w:val="en-US"/>
              </w:rPr>
              <w:t>mEq</w:t>
            </w:r>
            <w:proofErr w:type="spellEnd"/>
            <w:r>
              <w:rPr>
                <w:color w:val="4A3000"/>
                <w:sz w:val="17"/>
                <w:szCs w:val="17"/>
                <w:lang w:val="en-US"/>
              </w:rPr>
              <w:t xml:space="preserve">/L, calcium 8.0 mg/dL, phosphorus 1.7 mg/dL, and C-reactive protein 48.1 m". - The claim states the sex is </w:t>
            </w:r>
            <w:r>
              <w:rPr>
                <w:color w:val="4A3000"/>
                <w:sz w:val="17"/>
                <w:szCs w:val="17"/>
                <w:highlight w:val="cyan"/>
                <w:lang w:val="en-US"/>
              </w:rPr>
              <w:t>Female</w:t>
            </w:r>
            <w:r>
              <w:rPr>
                <w:color w:val="4A3000"/>
                <w:sz w:val="17"/>
                <w:szCs w:val="17"/>
                <w:lang w:val="en-US"/>
              </w:rPr>
              <w:t xml:space="preserve">, which is correct. This information is documented in the patient note.  Implicit Calculation Claim Verification: - Conclusion: The calculation result in the claim is 12.8919 mL/min/1.73 m². According to the MDRD GFR Equation formula, the correct answer is 11.0264 mL/min/1.73 m². The claim's answer deviates from the correct result (difference: 16.92%, exceeding the 5% threshold), so the calculation is incorrect. - Ground Truth Explanation: The patient's estimated GFR is calculated using the MDRD equation as: </w:t>
            </w:r>
            <w:r>
              <w:rPr>
                <w:b/>
                <w:bCs/>
                <w:i/>
                <w:iCs/>
                <w:color w:val="FF0000"/>
                <w:sz w:val="17"/>
                <w:szCs w:val="17"/>
                <w:u w:val="single"/>
                <w:lang w:val="en-US"/>
              </w:rPr>
              <w:t>GFR = 175 * creatinine</w:t>
            </w:r>
            <w:proofErr w:type="gramStart"/>
            <w:r>
              <w:rPr>
                <w:b/>
                <w:bCs/>
                <w:i/>
                <w:iCs/>
                <w:color w:val="FF0000"/>
                <w:sz w:val="17"/>
                <w:szCs w:val="17"/>
                <w:u w:val="single"/>
                <w:lang w:val="en-US"/>
              </w:rPr>
              <w:t>^(</w:t>
            </w:r>
            <w:proofErr w:type="gramEnd"/>
            <w:r>
              <w:rPr>
                <w:b/>
                <w:bCs/>
                <w:i/>
                <w:iCs/>
                <w:color w:val="FF0000"/>
                <w:sz w:val="17"/>
                <w:szCs w:val="17"/>
                <w:u w:val="single"/>
                <w:lang w:val="en-US"/>
              </w:rPr>
              <w:t>-1.154) * age</w:t>
            </w:r>
            <w:proofErr w:type="gramStart"/>
            <w:r>
              <w:rPr>
                <w:b/>
                <w:bCs/>
                <w:i/>
                <w:iCs/>
                <w:color w:val="FF0000"/>
                <w:sz w:val="17"/>
                <w:szCs w:val="17"/>
                <w:u w:val="single"/>
                <w:lang w:val="en-US"/>
              </w:rPr>
              <w:t>^(</w:t>
            </w:r>
            <w:proofErr w:type="gramEnd"/>
            <w:r>
              <w:rPr>
                <w:b/>
                <w:bCs/>
                <w:i/>
                <w:iCs/>
                <w:color w:val="FF0000"/>
                <w:sz w:val="17"/>
                <w:szCs w:val="17"/>
                <w:u w:val="single"/>
                <w:lang w:val="en-US"/>
              </w:rPr>
              <w:t xml:space="preserve">-0.203) * </w:t>
            </w:r>
            <w:proofErr w:type="spellStart"/>
            <w:r>
              <w:rPr>
                <w:b/>
                <w:bCs/>
                <w:i/>
                <w:iCs/>
                <w:color w:val="FF0000"/>
                <w:sz w:val="17"/>
                <w:szCs w:val="17"/>
                <w:u w:val="single"/>
                <w:lang w:val="en-US"/>
              </w:rPr>
              <w:t>race_coefficient</w:t>
            </w:r>
            <w:proofErr w:type="spellEnd"/>
            <w:r>
              <w:rPr>
                <w:b/>
                <w:bCs/>
                <w:i/>
                <w:iCs/>
                <w:color w:val="FF0000"/>
                <w:sz w:val="17"/>
                <w:szCs w:val="17"/>
                <w:u w:val="single"/>
                <w:lang w:val="en-US"/>
              </w:rPr>
              <w:t xml:space="preserve"> * </w:t>
            </w:r>
            <w:proofErr w:type="spellStart"/>
            <w:r>
              <w:rPr>
                <w:b/>
                <w:bCs/>
                <w:i/>
                <w:iCs/>
                <w:color w:val="FF0000"/>
                <w:sz w:val="17"/>
                <w:szCs w:val="17"/>
                <w:u w:val="single"/>
                <w:lang w:val="en-US"/>
              </w:rPr>
              <w:t>gender_coefficient</w:t>
            </w:r>
            <w:proofErr w:type="spellEnd"/>
            <w:r>
              <w:rPr>
                <w:b/>
                <w:bCs/>
                <w:i/>
                <w:iCs/>
                <w:color w:val="FF0000"/>
                <w:sz w:val="17"/>
                <w:szCs w:val="17"/>
                <w:u w:val="single"/>
                <w:lang w:val="en-US"/>
              </w:rPr>
              <w:t xml:space="preserve">. </w:t>
            </w:r>
            <w:r>
              <w:rPr>
                <w:color w:val="4A3000"/>
                <w:sz w:val="17"/>
                <w:szCs w:val="17"/>
                <w:lang w:val="en-US"/>
              </w:rPr>
              <w:t xml:space="preserve">The creatinine concentration is mg/dL. The race coefficient is 1.212 if the patient is </w:t>
            </w:r>
            <w:r>
              <w:rPr>
                <w:color w:val="4A3000"/>
                <w:sz w:val="17"/>
                <w:szCs w:val="17"/>
                <w:lang w:val="en-US"/>
              </w:rPr>
              <w:lastRenderedPageBreak/>
              <w:t>Black and 1.0 otherwise. The gender coefficient is 0.742 if the patient is female and 1.0 otherwise. The patient is 62 years old. The concentration of Creatinine is 4.1 mg/dL.  The race of the patient is not provided, so the default value of the race coefficient is 1.0. The patient is female, so the gender coefficient is 0.742. Plugging in these values will give us: 175 * 4.1</w:t>
            </w:r>
            <w:proofErr w:type="gramStart"/>
            <w:r>
              <w:rPr>
                <w:color w:val="4A3000"/>
                <w:sz w:val="17"/>
                <w:szCs w:val="17"/>
                <w:lang w:val="en-US"/>
              </w:rPr>
              <w:t>^(</w:t>
            </w:r>
            <w:proofErr w:type="gramEnd"/>
            <w:r>
              <w:rPr>
                <w:color w:val="4A3000"/>
                <w:sz w:val="17"/>
                <w:szCs w:val="17"/>
                <w:lang w:val="en-US"/>
              </w:rPr>
              <w:t>-1.154) * 62</w:t>
            </w:r>
            <w:proofErr w:type="gramStart"/>
            <w:r>
              <w:rPr>
                <w:color w:val="4A3000"/>
                <w:sz w:val="17"/>
                <w:szCs w:val="17"/>
                <w:lang w:val="en-US"/>
              </w:rPr>
              <w:t>^(</w:t>
            </w:r>
            <w:proofErr w:type="gramEnd"/>
            <w:r>
              <w:rPr>
                <w:color w:val="4A3000"/>
                <w:sz w:val="17"/>
                <w:szCs w:val="17"/>
                <w:lang w:val="en-US"/>
              </w:rPr>
              <w:t xml:space="preserve">-0.203) * 1 * 0.742=11.0264. </w:t>
            </w:r>
            <w:proofErr w:type="spellStart"/>
            <w:r>
              <w:rPr>
                <w:color w:val="4A3000"/>
                <w:sz w:val="17"/>
                <w:szCs w:val="17"/>
              </w:rPr>
              <w:t>Hence</w:t>
            </w:r>
            <w:proofErr w:type="spellEnd"/>
            <w:r>
              <w:rPr>
                <w:color w:val="4A3000"/>
                <w:sz w:val="17"/>
                <w:szCs w:val="17"/>
              </w:rPr>
              <w:t xml:space="preserve">, the </w:t>
            </w:r>
            <w:proofErr w:type="spellStart"/>
            <w:r>
              <w:rPr>
                <w:color w:val="4A3000"/>
                <w:sz w:val="17"/>
                <w:szCs w:val="17"/>
              </w:rPr>
              <w:t>patient's</w:t>
            </w:r>
            <w:proofErr w:type="spellEnd"/>
            <w:r>
              <w:rPr>
                <w:color w:val="4A3000"/>
                <w:sz w:val="17"/>
                <w:szCs w:val="17"/>
              </w:rPr>
              <w:t xml:space="preserve"> GFR is </w:t>
            </w:r>
            <w:proofErr w:type="gramStart"/>
            <w:r>
              <w:rPr>
                <w:color w:val="4A3000"/>
                <w:sz w:val="17"/>
                <w:szCs w:val="17"/>
              </w:rPr>
              <w:t>11.0264</w:t>
            </w:r>
            <w:proofErr w:type="gramEnd"/>
            <w:r>
              <w:rPr>
                <w:color w:val="4A3000"/>
                <w:sz w:val="17"/>
                <w:szCs w:val="17"/>
              </w:rPr>
              <w:t xml:space="preserve"> </w:t>
            </w:r>
            <w:proofErr w:type="spellStart"/>
            <w:r>
              <w:rPr>
                <w:color w:val="4A3000"/>
                <w:sz w:val="17"/>
                <w:szCs w:val="17"/>
              </w:rPr>
              <w:t>mL</w:t>
            </w:r>
            <w:proofErr w:type="spellEnd"/>
            <w:r>
              <w:rPr>
                <w:color w:val="4A3000"/>
                <w:sz w:val="17"/>
                <w:szCs w:val="17"/>
              </w:rPr>
              <w:t>/min/1.73m².</w:t>
            </w:r>
          </w:p>
        </w:tc>
      </w:tr>
    </w:tbl>
    <w:p w14:paraId="167613D3" w14:textId="77777777" w:rsidR="003F671B" w:rsidRDefault="003F671B">
      <w:pPr>
        <w:spacing w:after="120"/>
      </w:pPr>
    </w:p>
    <w:p w14:paraId="4AE334C8"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159279E8"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9E16036" w14:textId="77777777" w:rsidR="00122446" w:rsidRDefault="00122446">
            <w:pPr>
              <w:spacing w:after="40"/>
              <w:rPr>
                <w:b/>
                <w:bCs/>
                <w:color w:val="000000"/>
                <w:sz w:val="22"/>
                <w:szCs w:val="22"/>
                <w:lang w:val="en-US"/>
              </w:rPr>
            </w:pPr>
            <w:r>
              <w:rPr>
                <w:b/>
                <w:bCs/>
                <w:color w:val="000000"/>
                <w:sz w:val="22"/>
                <w:szCs w:val="22"/>
                <w:lang w:val="en-US"/>
              </w:rPr>
              <w:t>Error type:</w:t>
            </w:r>
          </w:p>
          <w:p w14:paraId="084269CD" w14:textId="4778F774" w:rsidR="003F671B" w:rsidRDefault="00122446">
            <w:pPr>
              <w:spacing w:after="40"/>
              <w:rPr>
                <w:b/>
                <w:bCs/>
                <w:color w:val="000000"/>
                <w:sz w:val="22"/>
                <w:szCs w:val="22"/>
                <w:lang w:val="en-US"/>
              </w:rPr>
            </w:pPr>
            <w:r>
              <w:rPr>
                <w:b/>
                <w:bCs/>
                <w:color w:val="000000"/>
                <w:sz w:val="22"/>
                <w:szCs w:val="22"/>
                <w:lang w:val="en-US"/>
              </w:rPr>
              <w:t>3.incorrect formula &amp; criteria application</w:t>
            </w:r>
          </w:p>
          <w:p w14:paraId="49BBECEE" w14:textId="412371B6" w:rsidR="005348DE" w:rsidRDefault="005348DE">
            <w:pPr>
              <w:spacing w:after="40"/>
              <w:rPr>
                <w:lang w:val="en-US"/>
              </w:rPr>
            </w:pPr>
            <w:r>
              <w:rPr>
                <w:lang w:val="en-US"/>
              </w:rPr>
              <w:t>LLM uses incorrect formula.</w:t>
            </w:r>
          </w:p>
          <w:p w14:paraId="20DAB740" w14:textId="61220896" w:rsidR="005348DE" w:rsidRDefault="005348DE" w:rsidP="005348DE">
            <w:pPr>
              <w:spacing w:after="40"/>
              <w:rPr>
                <w:lang w:val="en-US"/>
              </w:rPr>
            </w:pPr>
            <w:r>
              <w:rPr>
                <w:lang w:val="en-US"/>
              </w:rPr>
              <w:t xml:space="preserve">LLM’s wrong formula: GFR = </w:t>
            </w:r>
            <w:r w:rsidRPr="00C003B2">
              <w:rPr>
                <w:b/>
                <w:bCs/>
                <w:lang w:val="en-US"/>
              </w:rPr>
              <w:t>186</w:t>
            </w:r>
            <w:r>
              <w:rPr>
                <w:lang w:val="en-US"/>
              </w:rPr>
              <w:t xml:space="preserve"> </w:t>
            </w:r>
            <w:r w:rsidR="00C003B2">
              <w:rPr>
                <w:lang w:val="en-US"/>
              </w:rPr>
              <w:t>*</w:t>
            </w:r>
            <w:r>
              <w:rPr>
                <w:lang w:val="en-US"/>
              </w:rPr>
              <w:t xml:space="preserve"> (Serum Creatinine (mg/dL</w:t>
            </w:r>
            <w:proofErr w:type="gramStart"/>
            <w:r>
              <w:rPr>
                <w:lang w:val="en-US"/>
              </w:rPr>
              <w:t>))^</w:t>
            </w:r>
            <w:proofErr w:type="gramEnd"/>
            <w:r>
              <w:rPr>
                <w:lang w:val="en-US"/>
              </w:rPr>
              <w:t xml:space="preserve">−1.154 </w:t>
            </w:r>
            <w:r w:rsidR="00C003B2">
              <w:rPr>
                <w:lang w:val="en-US"/>
              </w:rPr>
              <w:t>*</w:t>
            </w:r>
            <w:r>
              <w:rPr>
                <w:lang w:val="en-US"/>
              </w:rPr>
              <w:t xml:space="preserve"> (Age (years</w:t>
            </w:r>
            <w:proofErr w:type="gramStart"/>
            <w:r>
              <w:rPr>
                <w:lang w:val="en-US"/>
              </w:rPr>
              <w:t>))^</w:t>
            </w:r>
            <w:proofErr w:type="gramEnd"/>
            <w:r>
              <w:rPr>
                <w:lang w:val="en-US"/>
              </w:rPr>
              <w:t xml:space="preserve">−0.203 </w:t>
            </w:r>
            <w:r w:rsidR="00C003B2">
              <w:rPr>
                <w:lang w:val="en-US"/>
              </w:rPr>
              <w:t>*</w:t>
            </w:r>
            <w:r>
              <w:rPr>
                <w:lang w:val="en-US"/>
              </w:rPr>
              <w:t xml:space="preserve"> (0.742 if female).</w:t>
            </w:r>
          </w:p>
          <w:p w14:paraId="5D40B6D1" w14:textId="77777777" w:rsidR="005348DE" w:rsidRDefault="00000000" w:rsidP="005348DE">
            <w:pPr>
              <w:spacing w:after="40"/>
              <w:rPr>
                <w:lang w:val="en-US"/>
              </w:rPr>
            </w:pPr>
            <w:r>
              <w:rPr>
                <w:lang w:val="en-US"/>
              </w:rPr>
              <w:t xml:space="preserve">The correct formula is: GFR = </w:t>
            </w:r>
            <w:r w:rsidRPr="00C003B2">
              <w:rPr>
                <w:b/>
                <w:bCs/>
                <w:lang w:val="en-US"/>
              </w:rPr>
              <w:t>175</w:t>
            </w:r>
            <w:r>
              <w:rPr>
                <w:lang w:val="en-US"/>
              </w:rPr>
              <w:t xml:space="preserve"> * creatinine</w:t>
            </w:r>
            <w:proofErr w:type="gramStart"/>
            <w:r>
              <w:rPr>
                <w:lang w:val="en-US"/>
              </w:rPr>
              <w:t>^(</w:t>
            </w:r>
            <w:proofErr w:type="gramEnd"/>
            <w:r>
              <w:rPr>
                <w:lang w:val="en-US"/>
              </w:rPr>
              <w:t>-1.154) * age</w:t>
            </w:r>
            <w:proofErr w:type="gramStart"/>
            <w:r>
              <w:rPr>
                <w:lang w:val="en-US"/>
              </w:rPr>
              <w:t>^(</w:t>
            </w:r>
            <w:proofErr w:type="gramEnd"/>
            <w:r>
              <w:rPr>
                <w:lang w:val="en-US"/>
              </w:rPr>
              <w:t xml:space="preserve">-0.203) * </w:t>
            </w:r>
            <w:proofErr w:type="spellStart"/>
            <w:r>
              <w:rPr>
                <w:lang w:val="en-US"/>
              </w:rPr>
              <w:t>race_coefficient</w:t>
            </w:r>
            <w:proofErr w:type="spellEnd"/>
            <w:r>
              <w:rPr>
                <w:lang w:val="en-US"/>
              </w:rPr>
              <w:t xml:space="preserve"> * </w:t>
            </w:r>
            <w:r w:rsidR="005348DE">
              <w:rPr>
                <w:lang w:val="en-US"/>
              </w:rPr>
              <w:t>(0.742 if female).</w:t>
            </w:r>
          </w:p>
          <w:p w14:paraId="05D86B44" w14:textId="16B24C9D" w:rsidR="005348DE" w:rsidRDefault="005348DE">
            <w:pPr>
              <w:spacing w:after="40"/>
              <w:rPr>
                <w:lang w:val="en-US"/>
              </w:rPr>
            </w:pPr>
          </w:p>
          <w:p w14:paraId="09CBBD09" w14:textId="4652996E" w:rsidR="005348DE" w:rsidRDefault="005348DE">
            <w:pPr>
              <w:spacing w:after="40"/>
              <w:rPr>
                <w:lang w:val="en-US"/>
              </w:rPr>
            </w:pPr>
          </w:p>
          <w:p w14:paraId="697C8FC5" w14:textId="77777777" w:rsidR="003F671B" w:rsidRDefault="003F671B">
            <w:pPr>
              <w:spacing w:after="40"/>
              <w:rPr>
                <w:lang w:val="en-US"/>
              </w:rPr>
            </w:pPr>
          </w:p>
          <w:p w14:paraId="7527DE92" w14:textId="77777777" w:rsidR="003F671B" w:rsidRDefault="003F671B">
            <w:pPr>
              <w:spacing w:after="40"/>
              <w:rPr>
                <w:lang w:val="en-US"/>
              </w:rPr>
            </w:pPr>
          </w:p>
        </w:tc>
      </w:tr>
    </w:tbl>
    <w:p w14:paraId="45EAFB07" w14:textId="77777777" w:rsidR="003F671B" w:rsidRDefault="003F671B"/>
    <w:p w14:paraId="57D67553" w14:textId="77777777" w:rsidR="00B4342A" w:rsidRDefault="00B4342A" w:rsidP="00B4342A">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4</w:t>
      </w:r>
      <w:r>
        <w:rPr>
          <w:b/>
          <w:bCs/>
          <w:color w:val="1A3A6B"/>
          <w:sz w:val="28"/>
          <w:szCs w:val="28"/>
        </w:rPr>
        <w:t xml:space="preserve">  (</w:t>
      </w:r>
      <w:proofErr w:type="gramEnd"/>
      <w:r>
        <w:rPr>
          <w:b/>
          <w:bCs/>
          <w:color w:val="1A3A6B"/>
          <w:sz w:val="28"/>
          <w:szCs w:val="28"/>
        </w:rPr>
        <w:t>Index: 84)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B4342A" w14:paraId="7A87ED40" w14:textId="77777777" w:rsidTr="001379F6">
        <w:tc>
          <w:tcPr>
            <w:tcW w:w="1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595FE045" w14:textId="77777777" w:rsidR="00B4342A" w:rsidRDefault="00B4342A" w:rsidP="001379F6">
            <w:r>
              <w:rPr>
                <w:b/>
                <w:bCs/>
                <w:color w:val="2E5496"/>
                <w:sz w:val="18"/>
                <w:szCs w:val="18"/>
              </w:rPr>
              <w:t>Index</w:t>
            </w:r>
          </w:p>
        </w:tc>
        <w:tc>
          <w:tcPr>
            <w:tcW w:w="7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B9F37" w14:textId="77777777" w:rsidR="00B4342A" w:rsidRDefault="00B4342A" w:rsidP="001379F6">
            <w:pPr>
              <w:spacing w:after="60"/>
            </w:pPr>
            <w:r>
              <w:rPr>
                <w:color w:val="2C2C2C"/>
                <w:sz w:val="18"/>
                <w:szCs w:val="18"/>
              </w:rPr>
              <w:t>84</w:t>
            </w:r>
          </w:p>
        </w:tc>
      </w:tr>
      <w:tr w:rsidR="00B4342A" w14:paraId="3C33A395" w14:textId="77777777" w:rsidTr="001379F6">
        <w:tc>
          <w:tcPr>
            <w:tcW w:w="1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4BA59C25" w14:textId="77777777" w:rsidR="00B4342A" w:rsidRDefault="00B4342A" w:rsidP="001379F6">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1" w:space="0" w:color="CCCCCC"/>
              <w:left w:val="single" w:sz="1" w:space="0" w:color="CCCCCC"/>
              <w:bottom w:val="single" w:sz="1" w:space="0" w:color="CCCCCC"/>
              <w:right w:val="single" w:sz="1" w:space="0" w:color="CCCCCC"/>
            </w:tcBorders>
            <w:shd w:val="clear" w:color="auto" w:fill="1D6F42"/>
            <w:tcMar>
              <w:top w:w="80" w:type="dxa"/>
              <w:left w:w="140" w:type="dxa"/>
              <w:bottom w:w="80" w:type="dxa"/>
              <w:right w:w="140" w:type="dxa"/>
            </w:tcMar>
          </w:tcPr>
          <w:p w14:paraId="2B6426DD" w14:textId="77777777" w:rsidR="00B4342A" w:rsidRDefault="00B4342A" w:rsidP="001379F6">
            <w:r>
              <w:rPr>
                <w:b/>
                <w:bCs/>
                <w:color w:val="FFFFFF"/>
                <w:sz w:val="18"/>
                <w:szCs w:val="18"/>
              </w:rPr>
              <w:t>TRUE</w:t>
            </w:r>
          </w:p>
        </w:tc>
      </w:tr>
      <w:tr w:rsidR="00B4342A" w14:paraId="51ECACC0" w14:textId="77777777" w:rsidTr="001379F6">
        <w:tc>
          <w:tcPr>
            <w:tcW w:w="1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241766EB" w14:textId="77777777" w:rsidR="00B4342A" w:rsidRDefault="00B4342A" w:rsidP="001379F6">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tcPr>
          <w:p w14:paraId="30D40C68" w14:textId="77777777" w:rsidR="00B4342A" w:rsidRDefault="00B4342A" w:rsidP="001379F6">
            <w:r>
              <w:rPr>
                <w:b/>
                <w:bCs/>
                <w:color w:val="FFFFFF"/>
                <w:sz w:val="18"/>
                <w:szCs w:val="18"/>
              </w:rPr>
              <w:t>FALSE</w:t>
            </w:r>
          </w:p>
        </w:tc>
      </w:tr>
    </w:tbl>
    <w:p w14:paraId="7FAC19B6" w14:textId="77777777" w:rsidR="00B4342A" w:rsidRDefault="00B4342A" w:rsidP="00B4342A">
      <w:pPr>
        <w:spacing w:after="120"/>
      </w:pPr>
    </w:p>
    <w:p w14:paraId="086364C4" w14:textId="77777777" w:rsidR="00B4342A" w:rsidRDefault="00B4342A" w:rsidP="00B4342A">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491BC85A"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40" w:type="dxa"/>
              <w:bottom w:w="80" w:type="dxa"/>
              <w:right w:w="140" w:type="dxa"/>
            </w:tcMar>
          </w:tcPr>
          <w:p w14:paraId="681D5A3D" w14:textId="77777777" w:rsidR="00B4342A" w:rsidRPr="00905A28" w:rsidRDefault="00B4342A" w:rsidP="001379F6">
            <w:pPr>
              <w:spacing w:after="60"/>
              <w:rPr>
                <w:lang w:val="en-US"/>
              </w:rPr>
            </w:pPr>
            <w:r>
              <w:rPr>
                <w:color w:val="1A3A6B"/>
                <w:sz w:val="18"/>
                <w:szCs w:val="18"/>
                <w:lang w:val="en-US"/>
              </w:rPr>
              <w:t xml:space="preserve">Based on the patient's data where the age is </w:t>
            </w:r>
            <w:r>
              <w:rPr>
                <w:color w:val="1A3A6B"/>
                <w:sz w:val="18"/>
                <w:szCs w:val="18"/>
                <w:highlight w:val="yellow"/>
                <w:lang w:val="en-US"/>
              </w:rPr>
              <w:t>72 years</w:t>
            </w:r>
            <w:r>
              <w:rPr>
                <w:color w:val="1A3A6B"/>
                <w:sz w:val="18"/>
                <w:szCs w:val="18"/>
                <w:lang w:val="en-US"/>
              </w:rPr>
              <w:t xml:space="preserve">, the </w:t>
            </w:r>
            <w:r>
              <w:rPr>
                <w:color w:val="1A3A6B"/>
                <w:sz w:val="18"/>
                <w:szCs w:val="18"/>
                <w:highlight w:val="green"/>
                <w:lang w:val="en-US"/>
              </w:rPr>
              <w:t>weight is 62.0 kg</w:t>
            </w:r>
            <w:r>
              <w:rPr>
                <w:color w:val="1A3A6B"/>
                <w:sz w:val="18"/>
                <w:szCs w:val="18"/>
                <w:lang w:val="en-US"/>
              </w:rPr>
              <w:t xml:space="preserve">, the sex is </w:t>
            </w:r>
            <w:r>
              <w:rPr>
                <w:color w:val="1A3A6B"/>
                <w:sz w:val="18"/>
                <w:szCs w:val="18"/>
                <w:highlight w:val="cyan"/>
                <w:lang w:val="en-US"/>
              </w:rPr>
              <w:t>Female</w:t>
            </w:r>
            <w:r>
              <w:rPr>
                <w:color w:val="1A3A6B"/>
                <w:sz w:val="18"/>
                <w:szCs w:val="18"/>
                <w:lang w:val="en-US"/>
              </w:rPr>
              <w:t xml:space="preserve">, the </w:t>
            </w:r>
            <w:r>
              <w:rPr>
                <w:color w:val="1A3A6B"/>
                <w:sz w:val="18"/>
                <w:szCs w:val="18"/>
                <w:highlight w:val="darkGray"/>
                <w:lang w:val="en-US"/>
              </w:rPr>
              <w:t xml:space="preserve">Sodium is 144.0 </w:t>
            </w:r>
            <w:proofErr w:type="spellStart"/>
            <w:r>
              <w:rPr>
                <w:color w:val="1A3A6B"/>
                <w:sz w:val="18"/>
                <w:szCs w:val="18"/>
                <w:highlight w:val="darkGray"/>
                <w:lang w:val="en-US"/>
              </w:rPr>
              <w:t>mEq</w:t>
            </w:r>
            <w:proofErr w:type="spellEnd"/>
            <w:r>
              <w:rPr>
                <w:color w:val="1A3A6B"/>
                <w:sz w:val="18"/>
                <w:szCs w:val="18"/>
                <w:highlight w:val="darkGray"/>
                <w:lang w:val="en-US"/>
              </w:rPr>
              <w:t>/L</w:t>
            </w:r>
            <w:r>
              <w:rPr>
                <w:color w:val="1A3A6B"/>
                <w:sz w:val="18"/>
                <w:szCs w:val="18"/>
                <w:lang w:val="en-US"/>
              </w:rPr>
              <w:t>, the Free Body Water Deficit is 0.7971 L.</w:t>
            </w:r>
          </w:p>
        </w:tc>
      </w:tr>
    </w:tbl>
    <w:p w14:paraId="49E1F7A4" w14:textId="77777777" w:rsidR="00B4342A" w:rsidRPr="00905A28" w:rsidRDefault="00B4342A" w:rsidP="00B4342A">
      <w:pPr>
        <w:spacing w:after="100"/>
        <w:rPr>
          <w:lang w:val="en-US"/>
        </w:rPr>
      </w:pPr>
    </w:p>
    <w:p w14:paraId="7CE62B56" w14:textId="77777777" w:rsidR="00B4342A" w:rsidRDefault="00B4342A" w:rsidP="00B4342A">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6B13B577"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5197D80" w14:textId="77777777" w:rsidR="00B4342A" w:rsidRPr="00905A28" w:rsidRDefault="00B4342A" w:rsidP="001379F6">
            <w:pPr>
              <w:spacing w:after="20"/>
              <w:rPr>
                <w:lang w:val="en-US"/>
              </w:rPr>
            </w:pPr>
            <w:r>
              <w:rPr>
                <w:color w:val="2C2C2C"/>
                <w:sz w:val="17"/>
                <w:szCs w:val="17"/>
                <w:lang w:val="en-US"/>
              </w:rPr>
              <w:t xml:space="preserve">A </w:t>
            </w:r>
            <w:r>
              <w:rPr>
                <w:color w:val="2C2C2C"/>
                <w:sz w:val="17"/>
                <w:szCs w:val="17"/>
                <w:highlight w:val="yellow"/>
                <w:lang w:val="en-US"/>
              </w:rPr>
              <w:t>72-year-old</w:t>
            </w:r>
            <w:r>
              <w:rPr>
                <w:color w:val="2C2C2C"/>
                <w:sz w:val="17"/>
                <w:szCs w:val="17"/>
                <w:lang w:val="en-US"/>
              </w:rPr>
              <w:t xml:space="preserve"> </w:t>
            </w:r>
            <w:r>
              <w:rPr>
                <w:color w:val="2C2C2C"/>
                <w:sz w:val="17"/>
                <w:szCs w:val="17"/>
                <w:highlight w:val="cyan"/>
                <w:lang w:val="en-US"/>
              </w:rPr>
              <w:t>woman</w:t>
            </w:r>
            <w:r>
              <w:rPr>
                <w:color w:val="2C2C2C"/>
                <w:sz w:val="17"/>
                <w:szCs w:val="17"/>
                <w:lang w:val="en-US"/>
              </w:rPr>
              <w:t xml:space="preserve"> was admitted to our hospital for surgery for esophageal cancer. At admission, her blood pressure was 120/70 mmHg and pulse rate </w:t>
            </w:r>
            <w:proofErr w:type="gramStart"/>
            <w:r>
              <w:rPr>
                <w:color w:val="2C2C2C"/>
                <w:sz w:val="17"/>
                <w:szCs w:val="17"/>
                <w:lang w:val="en-US"/>
              </w:rPr>
              <w:t>was</w:t>
            </w:r>
            <w:proofErr w:type="gramEnd"/>
            <w:r>
              <w:rPr>
                <w:color w:val="2C2C2C"/>
                <w:sz w:val="17"/>
                <w:szCs w:val="17"/>
                <w:lang w:val="en-US"/>
              </w:rPr>
              <w:t xml:space="preserve"> 76 beats per minute. She was 152 cm in height and </w:t>
            </w:r>
            <w:r>
              <w:rPr>
                <w:color w:val="2C2C2C"/>
                <w:sz w:val="17"/>
                <w:szCs w:val="17"/>
                <w:highlight w:val="green"/>
                <w:lang w:val="en-US"/>
              </w:rPr>
              <w:t>weighted 62 Kg</w:t>
            </w:r>
            <w:r>
              <w:rPr>
                <w:color w:val="2C2C2C"/>
                <w:sz w:val="17"/>
                <w:szCs w:val="17"/>
                <w:lang w:val="en-US"/>
              </w:rPr>
              <w:t xml:space="preserve">. Physical examination was unremarkable. Preoperatively, renal function was moderately decreased (creatinine, 0.95 mg/dL, blood urea nitrogen: 16.5 mg/dL, uric acid: 5.7 mg/dL, </w:t>
            </w:r>
            <w:r>
              <w:rPr>
                <w:color w:val="2C2C2C"/>
                <w:sz w:val="17"/>
                <w:szCs w:val="17"/>
                <w:highlight w:val="darkGray"/>
                <w:lang w:val="en-US"/>
              </w:rPr>
              <w:t xml:space="preserve">sodium: 144 </w:t>
            </w:r>
            <w:proofErr w:type="spellStart"/>
            <w:r>
              <w:rPr>
                <w:color w:val="2C2C2C"/>
                <w:sz w:val="17"/>
                <w:szCs w:val="17"/>
                <w:highlight w:val="darkGray"/>
                <w:lang w:val="en-US"/>
              </w:rPr>
              <w:t>mEq</w:t>
            </w:r>
            <w:proofErr w:type="spellEnd"/>
            <w:r>
              <w:rPr>
                <w:color w:val="2C2C2C"/>
                <w:sz w:val="17"/>
                <w:szCs w:val="17"/>
                <w:highlight w:val="darkGray"/>
                <w:lang w:val="en-US"/>
              </w:rPr>
              <w:t>/L</w:t>
            </w:r>
            <w:r>
              <w:rPr>
                <w:color w:val="2C2C2C"/>
                <w:sz w:val="17"/>
                <w:szCs w:val="17"/>
                <w:lang w:val="en-US"/>
              </w:rPr>
              <w:t xml:space="preserve">, potassium: 4.1 </w:t>
            </w:r>
            <w:proofErr w:type="spellStart"/>
            <w:r>
              <w:rPr>
                <w:color w:val="2C2C2C"/>
                <w:sz w:val="17"/>
                <w:szCs w:val="17"/>
                <w:lang w:val="en-US"/>
              </w:rPr>
              <w:t>mEq</w:t>
            </w:r>
            <w:proofErr w:type="spellEnd"/>
            <w:r>
              <w:rPr>
                <w:color w:val="2C2C2C"/>
                <w:sz w:val="17"/>
                <w:szCs w:val="17"/>
                <w:lang w:val="en-US"/>
              </w:rPr>
              <w:t xml:space="preserve">/L, chloride 110 </w:t>
            </w:r>
            <w:proofErr w:type="spellStart"/>
            <w:r>
              <w:rPr>
                <w:color w:val="2C2C2C"/>
                <w:sz w:val="17"/>
                <w:szCs w:val="17"/>
                <w:lang w:val="en-US"/>
              </w:rPr>
              <w:t>mEq</w:t>
            </w:r>
            <w:proofErr w:type="spellEnd"/>
            <w:r>
              <w:rPr>
                <w:color w:val="2C2C2C"/>
                <w:sz w:val="17"/>
                <w:szCs w:val="17"/>
                <w:lang w:val="en-US"/>
              </w:rPr>
              <w:t>/L, phosphorus 3.7 mg/dL). During the thoracoscopic esophagectomy, blood loss was 460 ml, and hemodynamics were stable.</w:t>
            </w:r>
          </w:p>
          <w:p w14:paraId="5DF069B2" w14:textId="77777777" w:rsidR="00B4342A" w:rsidRPr="00905A28" w:rsidRDefault="00B4342A" w:rsidP="001379F6">
            <w:pPr>
              <w:spacing w:after="60"/>
              <w:rPr>
                <w:lang w:val="en-US"/>
              </w:rPr>
            </w:pPr>
            <w:r>
              <w:rPr>
                <w:color w:val="2C2C2C"/>
                <w:sz w:val="17"/>
                <w:szCs w:val="17"/>
                <w:lang w:val="en-US"/>
              </w:rPr>
              <w:t xml:space="preserve">Postoperatively, approximately 2 L of hypotonic fluid (0.2% saline with 4.3% dextrose) daily were administered, urine volume was stable (1.1–1.8 L), and plasma sodium levels were unchanged (140 </w:t>
            </w:r>
            <w:proofErr w:type="spellStart"/>
            <w:r>
              <w:rPr>
                <w:color w:val="2C2C2C"/>
                <w:sz w:val="17"/>
                <w:szCs w:val="17"/>
                <w:lang w:val="en-US"/>
              </w:rPr>
              <w:t>mEq</w:t>
            </w:r>
            <w:proofErr w:type="spellEnd"/>
            <w:r>
              <w:rPr>
                <w:color w:val="2C2C2C"/>
                <w:sz w:val="17"/>
                <w:szCs w:val="17"/>
                <w:lang w:val="en-US"/>
              </w:rPr>
              <w:t xml:space="preserve">/L). However, on the third postoperative day, she suddenly developed polyuria (3.8 L/day) together with a decrease in CVP (). Serum sodium levels dropped to 124 </w:t>
            </w:r>
            <w:proofErr w:type="spellStart"/>
            <w:r>
              <w:rPr>
                <w:color w:val="2C2C2C"/>
                <w:sz w:val="17"/>
                <w:szCs w:val="17"/>
                <w:lang w:val="en-US"/>
              </w:rPr>
              <w:t>mEq</w:t>
            </w:r>
            <w:proofErr w:type="spellEnd"/>
            <w:r>
              <w:rPr>
                <w:color w:val="2C2C2C"/>
                <w:sz w:val="17"/>
                <w:szCs w:val="17"/>
                <w:lang w:val="en-US"/>
              </w:rPr>
              <w:t xml:space="preserve">/L on the next day. Despite volume-to-volume correction with isotonic saline, the serum sodium levels dropped to a nadir of 112 </w:t>
            </w:r>
            <w:proofErr w:type="spellStart"/>
            <w:r>
              <w:rPr>
                <w:color w:val="2C2C2C"/>
                <w:sz w:val="17"/>
                <w:szCs w:val="17"/>
                <w:lang w:val="en-US"/>
              </w:rPr>
              <w:t>mEq</w:t>
            </w:r>
            <w:proofErr w:type="spellEnd"/>
            <w:r>
              <w:rPr>
                <w:color w:val="2C2C2C"/>
                <w:sz w:val="17"/>
                <w:szCs w:val="17"/>
                <w:lang w:val="en-US"/>
              </w:rPr>
              <w:t xml:space="preserve">/L together with hyperkalemia (5.6 </w:t>
            </w:r>
            <w:proofErr w:type="spellStart"/>
            <w:r>
              <w:rPr>
                <w:color w:val="2C2C2C"/>
                <w:sz w:val="17"/>
                <w:szCs w:val="17"/>
                <w:lang w:val="en-US"/>
              </w:rPr>
              <w:t>mEq</w:t>
            </w:r>
            <w:proofErr w:type="spellEnd"/>
            <w:r>
              <w:rPr>
                <w:color w:val="2C2C2C"/>
                <w:sz w:val="17"/>
                <w:szCs w:val="17"/>
                <w:lang w:val="en-US"/>
              </w:rPr>
              <w:t xml:space="preserve">/L) on the fifth postoperative day, and her consciousness level deteriorated. When her urine volume was 3.8 L and 3.5 L, there was a negative water balance (without including perspiration); −0.9 L and −0.5 L, respectively. The hematocrit value increased from 27.4% to 33.7% during the 2 days without blood transfusion. The next day, our department was consulted for further evaluation. She appeared dehydrated and there was an additional decrease in her CVP to a nadir of 1 cm of H2O. Laboratory findings on consultation are shown </w:t>
            </w:r>
            <w:proofErr w:type="gramStart"/>
            <w:r>
              <w:rPr>
                <w:color w:val="2C2C2C"/>
                <w:sz w:val="17"/>
                <w:szCs w:val="17"/>
                <w:lang w:val="en-US"/>
              </w:rPr>
              <w:t>in .</w:t>
            </w:r>
            <w:proofErr w:type="gramEnd"/>
            <w:r>
              <w:rPr>
                <w:color w:val="2C2C2C"/>
                <w:sz w:val="17"/>
                <w:szCs w:val="17"/>
                <w:lang w:val="en-US"/>
              </w:rPr>
              <w:t xml:space="preserve"> Urinary sodium concentrations were markedly </w:t>
            </w:r>
            <w:proofErr w:type="gramStart"/>
            <w:r>
              <w:rPr>
                <w:color w:val="2C2C2C"/>
                <w:sz w:val="17"/>
                <w:szCs w:val="17"/>
                <w:lang w:val="en-US"/>
              </w:rPr>
              <w:t>high</w:t>
            </w:r>
            <w:proofErr w:type="gramEnd"/>
            <w:r>
              <w:rPr>
                <w:color w:val="2C2C2C"/>
                <w:sz w:val="17"/>
                <w:szCs w:val="17"/>
                <w:lang w:val="en-US"/>
              </w:rPr>
              <w:t xml:space="preserve"> and serum uric acid levels were decreased from 5.7 mg/dL to 1.4 mg/dL. Urinary N-acetyl-</w:t>
            </w:r>
            <w:r>
              <w:rPr>
                <w:color w:val="2C2C2C"/>
                <w:sz w:val="17"/>
                <w:szCs w:val="17"/>
              </w:rPr>
              <w:t>β</w:t>
            </w:r>
            <w:r>
              <w:rPr>
                <w:color w:val="2C2C2C"/>
                <w:sz w:val="17"/>
                <w:szCs w:val="17"/>
                <w:lang w:val="en-US"/>
              </w:rPr>
              <w:t>-</w:t>
            </w:r>
            <w:proofErr w:type="spellStart"/>
            <w:r>
              <w:rPr>
                <w:color w:val="2C2C2C"/>
                <w:sz w:val="17"/>
                <w:szCs w:val="17"/>
                <w:lang w:val="en-US"/>
              </w:rPr>
              <w:t>glucosamininase</w:t>
            </w:r>
            <w:proofErr w:type="spellEnd"/>
            <w:r>
              <w:rPr>
                <w:color w:val="2C2C2C"/>
                <w:sz w:val="17"/>
                <w:szCs w:val="17"/>
                <w:lang w:val="en-US"/>
              </w:rPr>
              <w:t xml:space="preserve"> (NAG) and </w:t>
            </w:r>
            <w:r>
              <w:rPr>
                <w:color w:val="2C2C2C"/>
                <w:sz w:val="17"/>
                <w:szCs w:val="17"/>
              </w:rPr>
              <w:t>β</w:t>
            </w:r>
            <w:r>
              <w:rPr>
                <w:color w:val="2C2C2C"/>
                <w:sz w:val="17"/>
                <w:szCs w:val="17"/>
                <w:lang w:val="en-US"/>
              </w:rPr>
              <w:t>2-microglobulin were high and the calculated maximal tubular reabsorption of phosphorus per glomerular filtration rate (</w:t>
            </w:r>
            <w:proofErr w:type="spellStart"/>
            <w:r>
              <w:rPr>
                <w:color w:val="2C2C2C"/>
                <w:sz w:val="17"/>
                <w:szCs w:val="17"/>
                <w:lang w:val="en-US"/>
              </w:rPr>
              <w:t>TmP</w:t>
            </w:r>
            <w:proofErr w:type="spellEnd"/>
            <w:r>
              <w:rPr>
                <w:color w:val="2C2C2C"/>
                <w:sz w:val="17"/>
                <w:szCs w:val="17"/>
                <w:lang w:val="en-US"/>
              </w:rPr>
              <w:t xml:space="preserve">/GFR) was relatively low (2.4 mg/dL), suggesting proximal tubule dysfunction. Furthermore, the calculated </w:t>
            </w:r>
            <w:proofErr w:type="spellStart"/>
            <w:r>
              <w:rPr>
                <w:color w:val="2C2C2C"/>
                <w:sz w:val="17"/>
                <w:szCs w:val="17"/>
                <w:lang w:val="en-US"/>
              </w:rPr>
              <w:t>transtubular</w:t>
            </w:r>
            <w:proofErr w:type="spellEnd"/>
            <w:r>
              <w:rPr>
                <w:color w:val="2C2C2C"/>
                <w:sz w:val="17"/>
                <w:szCs w:val="17"/>
                <w:lang w:val="en-US"/>
              </w:rPr>
              <w:t xml:space="preserve"> potassium gradient (TTKG) value was low (3.6) for her serum potassium levels (4.7 </w:t>
            </w:r>
            <w:proofErr w:type="spellStart"/>
            <w:r>
              <w:rPr>
                <w:color w:val="2C2C2C"/>
                <w:sz w:val="17"/>
                <w:szCs w:val="17"/>
                <w:lang w:val="en-US"/>
              </w:rPr>
              <w:t>mEq</w:t>
            </w:r>
            <w:proofErr w:type="spellEnd"/>
            <w:r>
              <w:rPr>
                <w:color w:val="2C2C2C"/>
                <w:sz w:val="17"/>
                <w:szCs w:val="17"/>
                <w:lang w:val="en-US"/>
              </w:rPr>
              <w:t xml:space="preserve">/L), suggesting that aldosterone action at cortical collecting duct (CCD) was impaired. These features were not consistency with the diagnosis of a SIADH. Thus, she was diagnosed as having SLN due to renal tubular dysfunction. Sodium correction was done with 3% </w:t>
            </w:r>
            <w:proofErr w:type="gramStart"/>
            <w:r>
              <w:rPr>
                <w:color w:val="2C2C2C"/>
                <w:sz w:val="17"/>
                <w:szCs w:val="17"/>
                <w:lang w:val="en-US"/>
              </w:rPr>
              <w:t>saline</w:t>
            </w:r>
            <w:proofErr w:type="gramEnd"/>
            <w:r>
              <w:rPr>
                <w:color w:val="2C2C2C"/>
                <w:sz w:val="17"/>
                <w:szCs w:val="17"/>
                <w:lang w:val="en-US"/>
              </w:rPr>
              <w:t xml:space="preserve"> and fludrocortisone was started at a dose of 0.05 mg/day. Thereafter, urinary volume decreased and there was a gradual increase in serum sodium levels to 138 </w:t>
            </w:r>
            <w:proofErr w:type="spellStart"/>
            <w:r>
              <w:rPr>
                <w:color w:val="2C2C2C"/>
                <w:sz w:val="17"/>
                <w:szCs w:val="17"/>
                <w:lang w:val="en-US"/>
              </w:rPr>
              <w:t>mEq</w:t>
            </w:r>
            <w:proofErr w:type="spellEnd"/>
            <w:r>
              <w:rPr>
                <w:color w:val="2C2C2C"/>
                <w:sz w:val="17"/>
                <w:szCs w:val="17"/>
                <w:lang w:val="en-US"/>
              </w:rPr>
              <w:t xml:space="preserve">/L and serum uric acid levels to 3.4 mg/dL. Her consciousness level completely recovered. On the 20th postoperative day fludrocortisone was </w:t>
            </w:r>
            <w:proofErr w:type="gramStart"/>
            <w:r>
              <w:rPr>
                <w:color w:val="2C2C2C"/>
                <w:sz w:val="17"/>
                <w:szCs w:val="17"/>
                <w:lang w:val="en-US"/>
              </w:rPr>
              <w:t>discontinued</w:t>
            </w:r>
            <w:proofErr w:type="gramEnd"/>
            <w:r>
              <w:rPr>
                <w:color w:val="2C2C2C"/>
                <w:sz w:val="17"/>
                <w:szCs w:val="17"/>
                <w:lang w:val="en-US"/>
              </w:rPr>
              <w:t xml:space="preserve"> and she was discharged. She has been followed as an outpatient without recurrence of the hyponatremia.</w:t>
            </w:r>
          </w:p>
        </w:tc>
      </w:tr>
    </w:tbl>
    <w:p w14:paraId="6E259455" w14:textId="77777777" w:rsidR="00B4342A" w:rsidRPr="00905A28" w:rsidRDefault="00B4342A" w:rsidP="00B4342A">
      <w:pPr>
        <w:spacing w:after="100"/>
        <w:rPr>
          <w:lang w:val="en-US"/>
        </w:rPr>
      </w:pPr>
    </w:p>
    <w:p w14:paraId="32B875B1" w14:textId="77777777" w:rsidR="00B4342A" w:rsidRDefault="00B4342A" w:rsidP="00B4342A">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1DDD67DB"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6987E808" w14:textId="77777777" w:rsidR="00B4342A" w:rsidRPr="00905A28" w:rsidRDefault="00B4342A" w:rsidP="001379F6">
            <w:pPr>
              <w:spacing w:after="60"/>
              <w:rPr>
                <w:lang w:val="en-US"/>
              </w:rPr>
            </w:pPr>
            <w:r>
              <w:rPr>
                <w:color w:val="2C2C2C"/>
                <w:sz w:val="17"/>
                <w:szCs w:val="17"/>
                <w:lang w:val="en-US"/>
              </w:rPr>
              <w:t xml:space="preserve">To determine if the claim is true, we need to calculate the free body water (FBW) and then the free body water deficit. The formula for calculating FBW </w:t>
            </w:r>
            <w:proofErr w:type="gramStart"/>
            <w:r>
              <w:rPr>
                <w:color w:val="2C2C2C"/>
                <w:sz w:val="17"/>
                <w:szCs w:val="17"/>
                <w:lang w:val="en-US"/>
              </w:rPr>
              <w:t>is:</w:t>
            </w:r>
            <w:proofErr w:type="gramEnd"/>
            <w:r>
              <w:rPr>
                <w:color w:val="2C2C2C"/>
                <w:sz w:val="17"/>
                <w:szCs w:val="17"/>
                <w:lang w:val="en-US"/>
              </w:rPr>
              <w:t xml:space="preserve"> </w:t>
            </w:r>
            <w:r>
              <w:rPr>
                <w:b/>
                <w:bCs/>
                <w:color w:val="C00000"/>
                <w:sz w:val="17"/>
                <w:szCs w:val="17"/>
                <w:lang w:val="en-US"/>
              </w:rPr>
              <w:t>FBW (L) = 0.58 × weight (kg) for men and 0.49 × weight (kg) for women</w:t>
            </w:r>
            <w:r>
              <w:rPr>
                <w:color w:val="2C2C2C"/>
                <w:sz w:val="17"/>
                <w:szCs w:val="17"/>
                <w:lang w:val="en-US"/>
              </w:rPr>
              <w:t xml:space="preserve">. Given the patient's </w:t>
            </w:r>
            <w:r>
              <w:rPr>
                <w:color w:val="2C2C2C"/>
                <w:sz w:val="17"/>
                <w:szCs w:val="17"/>
                <w:highlight w:val="green"/>
                <w:lang w:val="en-US"/>
              </w:rPr>
              <w:t>weight is 62 kg</w:t>
            </w:r>
            <w:r>
              <w:rPr>
                <w:color w:val="2C2C2C"/>
                <w:sz w:val="17"/>
                <w:szCs w:val="17"/>
                <w:lang w:val="en-US"/>
              </w:rPr>
              <w:t xml:space="preserve"> and sex is </w:t>
            </w:r>
            <w:r>
              <w:rPr>
                <w:color w:val="2C2C2C"/>
                <w:sz w:val="17"/>
                <w:szCs w:val="17"/>
                <w:highlight w:val="cyan"/>
                <w:lang w:val="en-US"/>
              </w:rPr>
              <w:t>female</w:t>
            </w:r>
            <w:r>
              <w:rPr>
                <w:color w:val="2C2C2C"/>
                <w:sz w:val="17"/>
                <w:szCs w:val="17"/>
                <w:lang w:val="en-US"/>
              </w:rPr>
              <w:t xml:space="preserve">, we use the female formula. FBW = 0.49 × 62 kg = 30.38 L. The free body water deficit can be calculated using the formula: </w:t>
            </w:r>
            <w:r>
              <w:rPr>
                <w:b/>
                <w:bCs/>
                <w:color w:val="C00000"/>
                <w:sz w:val="17"/>
                <w:szCs w:val="17"/>
                <w:lang w:val="en-US"/>
              </w:rPr>
              <w:t>Free Body Water Deficit (L) = (0.6 × weight (kg)) / (0.9 × sodium (</w:t>
            </w:r>
            <w:proofErr w:type="spellStart"/>
            <w:r>
              <w:rPr>
                <w:b/>
                <w:bCs/>
                <w:color w:val="C00000"/>
                <w:sz w:val="17"/>
                <w:szCs w:val="17"/>
                <w:lang w:val="en-US"/>
              </w:rPr>
              <w:t>mEq</w:t>
            </w:r>
            <w:proofErr w:type="spellEnd"/>
            <w:r>
              <w:rPr>
                <w:b/>
                <w:bCs/>
                <w:color w:val="C00000"/>
                <w:sz w:val="17"/>
                <w:szCs w:val="17"/>
                <w:lang w:val="en-US"/>
              </w:rPr>
              <w:t>/L)).</w:t>
            </w:r>
            <w:r>
              <w:rPr>
                <w:color w:val="C00000"/>
                <w:sz w:val="17"/>
                <w:szCs w:val="17"/>
                <w:lang w:val="en-US"/>
              </w:rPr>
              <w:t xml:space="preserve"> </w:t>
            </w:r>
            <w:r>
              <w:rPr>
                <w:color w:val="2C2C2C"/>
                <w:sz w:val="17"/>
                <w:szCs w:val="17"/>
                <w:lang w:val="en-US"/>
              </w:rPr>
              <w:t xml:space="preserve">Given the patient's weight is 62 kg and </w:t>
            </w:r>
            <w:r>
              <w:rPr>
                <w:color w:val="2C2C2C"/>
                <w:sz w:val="17"/>
                <w:szCs w:val="17"/>
                <w:highlight w:val="darkGray"/>
                <w:lang w:val="en-US"/>
              </w:rPr>
              <w:t xml:space="preserve">sodium is 144 </w:t>
            </w:r>
            <w:proofErr w:type="spellStart"/>
            <w:r>
              <w:rPr>
                <w:color w:val="2C2C2C"/>
                <w:sz w:val="17"/>
                <w:szCs w:val="17"/>
                <w:highlight w:val="darkGray"/>
                <w:lang w:val="en-US"/>
              </w:rPr>
              <w:t>mEq</w:t>
            </w:r>
            <w:proofErr w:type="spellEnd"/>
            <w:r>
              <w:rPr>
                <w:color w:val="2C2C2C"/>
                <w:sz w:val="17"/>
                <w:szCs w:val="17"/>
                <w:highlight w:val="darkGray"/>
                <w:lang w:val="en-US"/>
              </w:rPr>
              <w:t>/L</w:t>
            </w:r>
            <w:r>
              <w:rPr>
                <w:color w:val="2C2C2C"/>
                <w:sz w:val="17"/>
                <w:szCs w:val="17"/>
                <w:lang w:val="en-US"/>
              </w:rPr>
              <w:t xml:space="preserve">, we can calculate the free body water deficit. Free Body Water Deficit = (0.6 × 62 kg) / (0.9 × 144 </w:t>
            </w:r>
            <w:proofErr w:type="spellStart"/>
            <w:r>
              <w:rPr>
                <w:color w:val="2C2C2C"/>
                <w:sz w:val="17"/>
                <w:szCs w:val="17"/>
                <w:lang w:val="en-US"/>
              </w:rPr>
              <w:t>mEq</w:t>
            </w:r>
            <w:proofErr w:type="spellEnd"/>
            <w:r>
              <w:rPr>
                <w:color w:val="2C2C2C"/>
                <w:sz w:val="17"/>
                <w:szCs w:val="17"/>
                <w:lang w:val="en-US"/>
              </w:rPr>
              <w:t>/L) = 0.6 × 62 kg / 129.6 = 2.34 L. However, the claim states the free body water deficit is 0.7971 L, which is not consistent with the calculated value.</w:t>
            </w:r>
          </w:p>
        </w:tc>
      </w:tr>
    </w:tbl>
    <w:p w14:paraId="51E5F414" w14:textId="77777777" w:rsidR="00B4342A" w:rsidRPr="00905A28" w:rsidRDefault="00B4342A" w:rsidP="00B4342A">
      <w:pPr>
        <w:spacing w:after="100"/>
        <w:rPr>
          <w:lang w:val="en-US"/>
        </w:rPr>
      </w:pPr>
    </w:p>
    <w:p w14:paraId="7DD193F4" w14:textId="77777777" w:rsidR="00B4342A" w:rsidRDefault="00B4342A" w:rsidP="00B4342A">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08B5DECE"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40" w:type="dxa"/>
              <w:bottom w:w="80" w:type="dxa"/>
              <w:right w:w="140" w:type="dxa"/>
            </w:tcMar>
          </w:tcPr>
          <w:p w14:paraId="6C25FF09" w14:textId="77777777" w:rsidR="00B4342A" w:rsidRPr="00905A28" w:rsidRDefault="00B4342A" w:rsidP="001379F6">
            <w:pPr>
              <w:spacing w:after="60"/>
              <w:rPr>
                <w:lang w:val="en-US"/>
              </w:rPr>
            </w:pPr>
            <w:r>
              <w:rPr>
                <w:color w:val="4A3000"/>
                <w:sz w:val="17"/>
                <w:szCs w:val="17"/>
                <w:lang w:val="en-US"/>
              </w:rPr>
              <w:t xml:space="preserve">Extractive Claim Verification: - The claim states the age is </w:t>
            </w:r>
            <w:r>
              <w:rPr>
                <w:color w:val="4A3000"/>
                <w:sz w:val="17"/>
                <w:szCs w:val="17"/>
                <w:highlight w:val="yellow"/>
                <w:lang w:val="en-US"/>
              </w:rPr>
              <w:t>72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72-year-old woman was admitted to our hospital for surgery for esophageal cancer. At admission, her blood pressure was 1". - The claim states the </w:t>
            </w:r>
            <w:r>
              <w:rPr>
                <w:color w:val="4A3000"/>
                <w:sz w:val="17"/>
                <w:szCs w:val="17"/>
                <w:highlight w:val="green"/>
                <w:lang w:val="en-US"/>
              </w:rPr>
              <w:t>weight is 62.0 kg</w:t>
            </w:r>
            <w:r>
              <w:rPr>
                <w:color w:val="4A3000"/>
                <w:sz w:val="17"/>
                <w:szCs w:val="17"/>
                <w:lang w:val="en-US"/>
              </w:rPr>
              <w:t xml:space="preserve">, which is correct. This information is documented in the patient note. - The claim states the sex is </w:t>
            </w:r>
            <w:r>
              <w:rPr>
                <w:color w:val="4A3000"/>
                <w:sz w:val="17"/>
                <w:szCs w:val="17"/>
                <w:highlight w:val="cyan"/>
                <w:lang w:val="en-US"/>
              </w:rPr>
              <w:t>Female</w:t>
            </w:r>
            <w:r>
              <w:rPr>
                <w:color w:val="4A3000"/>
                <w:sz w:val="17"/>
                <w:szCs w:val="17"/>
                <w:lang w:val="en-US"/>
              </w:rPr>
              <w:t xml:space="preserve">, which is correct. This information is documented in the patient note. - The claim states the </w:t>
            </w:r>
            <w:r>
              <w:rPr>
                <w:color w:val="4A3000"/>
                <w:sz w:val="17"/>
                <w:szCs w:val="17"/>
                <w:highlight w:val="darkGray"/>
                <w:lang w:val="en-US"/>
              </w:rPr>
              <w:t xml:space="preserve">Sodium is 144.0 </w:t>
            </w:r>
            <w:proofErr w:type="spellStart"/>
            <w:r>
              <w:rPr>
                <w:color w:val="4A3000"/>
                <w:sz w:val="17"/>
                <w:szCs w:val="17"/>
                <w:highlight w:val="darkGray"/>
                <w:lang w:val="en-US"/>
              </w:rPr>
              <w:t>mEq</w:t>
            </w:r>
            <w:proofErr w:type="spellEnd"/>
            <w:r>
              <w:rPr>
                <w:color w:val="4A3000"/>
                <w:sz w:val="17"/>
                <w:szCs w:val="17"/>
                <w:highlight w:val="darkGray"/>
                <w:lang w:val="en-US"/>
              </w:rPr>
              <w:t>/L</w:t>
            </w:r>
            <w:r>
              <w:rPr>
                <w:color w:val="4A3000"/>
                <w:sz w:val="17"/>
                <w:szCs w:val="17"/>
                <w:lang w:val="en-US"/>
              </w:rPr>
              <w:t xml:space="preserve">, which is correct. This information is documented in the patient note.  Implicit Calculation Claim Verification: - Conclusion: The calculation result in the claim is 0.7971 L. According to the Free Water Deficit formula, the correct answer is 0.7971 L. The claim's answer is within 5% of the correct result (difference: 0.01%), so the calculation is correct. - Ground Truth Explanation: The </w:t>
            </w:r>
            <w:r>
              <w:rPr>
                <w:b/>
                <w:bCs/>
                <w:color w:val="C00000"/>
                <w:sz w:val="17"/>
                <w:szCs w:val="17"/>
                <w:lang w:val="en-US"/>
              </w:rPr>
              <w:t>formula</w:t>
            </w:r>
            <w:r>
              <w:rPr>
                <w:color w:val="C00000"/>
                <w:sz w:val="17"/>
                <w:szCs w:val="17"/>
                <w:lang w:val="en-US"/>
              </w:rPr>
              <w:t xml:space="preserve"> </w:t>
            </w:r>
            <w:r>
              <w:rPr>
                <w:color w:val="4A3000"/>
                <w:sz w:val="17"/>
                <w:szCs w:val="17"/>
                <w:lang w:val="en-US"/>
              </w:rPr>
              <w:t xml:space="preserve">for computing the </w:t>
            </w:r>
            <w:r>
              <w:rPr>
                <w:color w:val="C00000"/>
                <w:sz w:val="17"/>
                <w:szCs w:val="17"/>
                <w:lang w:val="en-US"/>
              </w:rPr>
              <w:t xml:space="preserve">free water deficit </w:t>
            </w:r>
            <w:r>
              <w:rPr>
                <w:color w:val="4A3000"/>
                <w:sz w:val="17"/>
                <w:szCs w:val="17"/>
                <w:lang w:val="en-US"/>
              </w:rPr>
              <w:t xml:space="preserve">is </w:t>
            </w:r>
            <w:r>
              <w:rPr>
                <w:b/>
                <w:bCs/>
                <w:color w:val="C00000"/>
                <w:sz w:val="17"/>
                <w:szCs w:val="17"/>
                <w:lang w:val="en-US"/>
              </w:rPr>
              <w:t>(total body water percentage) * (weight) * (sodium/140 - 1),</w:t>
            </w:r>
            <w:r>
              <w:rPr>
                <w:color w:val="C00000"/>
                <w:sz w:val="17"/>
                <w:szCs w:val="17"/>
                <w:lang w:val="en-US"/>
              </w:rPr>
              <w:t xml:space="preserve"> </w:t>
            </w:r>
            <w:r>
              <w:rPr>
                <w:color w:val="4A3000"/>
                <w:sz w:val="17"/>
                <w:szCs w:val="17"/>
                <w:lang w:val="en-US"/>
              </w:rPr>
              <w:t xml:space="preserve">where the total body water percentage is a percentage expressed as a decimal, weight is in kg, and the sodium concentration is in mmol/L. The total body water percentage is based on the patient's age and gender. Adult male: 60% (i.e., use 0.6 in the equation) Adult female: 50% (0.5) Elderly male: 50% (0.5) Elderly female: 45% (0.45) Child: 60% (0.6) The patient is 72 years old. The patient's is a Female. The patient's age is greater than 64 years and so the patient is considered elderly. For elderly </w:t>
            </w:r>
            <w:r>
              <w:rPr>
                <w:color w:val="4A3000"/>
                <w:sz w:val="17"/>
                <w:szCs w:val="17"/>
                <w:lang w:val="en-US"/>
              </w:rPr>
              <w:lastRenderedPageBreak/>
              <w:t xml:space="preserve">female's, the total body water percentage value is 0.45. The patient's weight is 62.0 kg. The concentration of sodium is 144.0 </w:t>
            </w:r>
            <w:proofErr w:type="spellStart"/>
            <w:r>
              <w:rPr>
                <w:color w:val="4A3000"/>
                <w:sz w:val="17"/>
                <w:szCs w:val="17"/>
                <w:lang w:val="en-US"/>
              </w:rPr>
              <w:t>mEq</w:t>
            </w:r>
            <w:proofErr w:type="spellEnd"/>
            <w:r>
              <w:rPr>
                <w:color w:val="4A3000"/>
                <w:sz w:val="17"/>
                <w:szCs w:val="17"/>
                <w:lang w:val="en-US"/>
              </w:rPr>
              <w:t xml:space="preserve">/L. We need to convert the concentration to mmol/L. Let's first convert the mass of sodium from </w:t>
            </w:r>
            <w:proofErr w:type="spellStart"/>
            <w:r>
              <w:rPr>
                <w:color w:val="4A3000"/>
                <w:sz w:val="17"/>
                <w:szCs w:val="17"/>
                <w:lang w:val="en-US"/>
              </w:rPr>
              <w:t>mEq</w:t>
            </w:r>
            <w:proofErr w:type="spellEnd"/>
            <w:r>
              <w:rPr>
                <w:color w:val="4A3000"/>
                <w:sz w:val="17"/>
                <w:szCs w:val="17"/>
                <w:lang w:val="en-US"/>
              </w:rPr>
              <w:t xml:space="preserve"> to mmol. The mass of sodium is 144.0 </w:t>
            </w:r>
            <w:proofErr w:type="spellStart"/>
            <w:r>
              <w:rPr>
                <w:color w:val="4A3000"/>
                <w:sz w:val="17"/>
                <w:szCs w:val="17"/>
                <w:lang w:val="en-US"/>
              </w:rPr>
              <w:t>mEq</w:t>
            </w:r>
            <w:proofErr w:type="spellEnd"/>
            <w:r>
              <w:rPr>
                <w:color w:val="4A3000"/>
                <w:sz w:val="17"/>
                <w:szCs w:val="17"/>
                <w:lang w:val="en-US"/>
              </w:rPr>
              <w:t xml:space="preserve">. To convert from 144.0 </w:t>
            </w:r>
            <w:proofErr w:type="spellStart"/>
            <w:r>
              <w:rPr>
                <w:color w:val="4A3000"/>
                <w:sz w:val="17"/>
                <w:szCs w:val="17"/>
                <w:lang w:val="en-US"/>
              </w:rPr>
              <w:t>mEq</w:t>
            </w:r>
            <w:proofErr w:type="spellEnd"/>
            <w:r>
              <w:rPr>
                <w:color w:val="4A3000"/>
                <w:sz w:val="17"/>
                <w:szCs w:val="17"/>
                <w:lang w:val="en-US"/>
              </w:rPr>
              <w:t xml:space="preserve"> to mmol, convert from </w:t>
            </w:r>
            <w:proofErr w:type="spellStart"/>
            <w:r>
              <w:rPr>
                <w:color w:val="4A3000"/>
                <w:sz w:val="17"/>
                <w:szCs w:val="17"/>
                <w:lang w:val="en-US"/>
              </w:rPr>
              <w:t>mEq</w:t>
            </w:r>
            <w:proofErr w:type="spellEnd"/>
            <w:r>
              <w:rPr>
                <w:color w:val="4A3000"/>
                <w:sz w:val="17"/>
                <w:szCs w:val="17"/>
                <w:lang w:val="en-US"/>
              </w:rPr>
              <w:t xml:space="preserve"> to mmol. The compound 144.0 has a valence of </w:t>
            </w:r>
            <w:proofErr w:type="gramStart"/>
            <w:r>
              <w:rPr>
                <w:color w:val="4A3000"/>
                <w:sz w:val="17"/>
                <w:szCs w:val="17"/>
                <w:lang w:val="en-US"/>
              </w:rPr>
              <w:t>1, and</w:t>
            </w:r>
            <w:proofErr w:type="gramEnd"/>
            <w:r>
              <w:rPr>
                <w:color w:val="4A3000"/>
                <w:sz w:val="17"/>
                <w:szCs w:val="17"/>
                <w:lang w:val="en-US"/>
              </w:rPr>
              <w:t xml:space="preserve"> so divide the valence by the value of </w:t>
            </w:r>
            <w:proofErr w:type="spellStart"/>
            <w:r>
              <w:rPr>
                <w:color w:val="4A3000"/>
                <w:sz w:val="17"/>
                <w:szCs w:val="17"/>
                <w:lang w:val="en-US"/>
              </w:rPr>
              <w:t>mEq</w:t>
            </w:r>
            <w:proofErr w:type="spellEnd"/>
            <w:r>
              <w:rPr>
                <w:color w:val="4A3000"/>
                <w:sz w:val="17"/>
                <w:szCs w:val="17"/>
                <w:lang w:val="en-US"/>
              </w:rPr>
              <w:t xml:space="preserve"> to get, 144.0 </w:t>
            </w:r>
            <w:proofErr w:type="spellStart"/>
            <w:r>
              <w:rPr>
                <w:color w:val="4A3000"/>
                <w:sz w:val="17"/>
                <w:szCs w:val="17"/>
                <w:lang w:val="en-US"/>
              </w:rPr>
              <w:t>mEq</w:t>
            </w:r>
            <w:proofErr w:type="spellEnd"/>
            <w:proofErr w:type="gramStart"/>
            <w:r>
              <w:rPr>
                <w:color w:val="4A3000"/>
                <w:sz w:val="17"/>
                <w:szCs w:val="17"/>
                <w:lang w:val="en-US"/>
              </w:rPr>
              <w:t>/(</w:t>
            </w:r>
            <w:proofErr w:type="gramEnd"/>
            <w:r>
              <w:rPr>
                <w:color w:val="4A3000"/>
                <w:sz w:val="17"/>
                <w:szCs w:val="17"/>
                <w:lang w:val="en-US"/>
              </w:rPr>
              <w:t xml:space="preserve">1 </w:t>
            </w:r>
            <w:proofErr w:type="spellStart"/>
            <w:r>
              <w:rPr>
                <w:color w:val="4A3000"/>
                <w:sz w:val="17"/>
                <w:szCs w:val="17"/>
                <w:lang w:val="en-US"/>
              </w:rPr>
              <w:t>mEq</w:t>
            </w:r>
            <w:proofErr w:type="spellEnd"/>
            <w:r>
              <w:rPr>
                <w:color w:val="4A3000"/>
                <w:sz w:val="17"/>
                <w:szCs w:val="17"/>
                <w:lang w:val="en-US"/>
              </w:rPr>
              <w:t xml:space="preserve">/mmol) = 144.0 mmol sodium. The volume units is </w:t>
            </w:r>
            <w:proofErr w:type="gramStart"/>
            <w:r>
              <w:rPr>
                <w:color w:val="4A3000"/>
                <w:sz w:val="17"/>
                <w:szCs w:val="17"/>
                <w:lang w:val="en-US"/>
              </w:rPr>
              <w:t>L</w:t>
            </w:r>
            <w:proofErr w:type="gramEnd"/>
            <w:r>
              <w:rPr>
                <w:color w:val="4A3000"/>
                <w:sz w:val="17"/>
                <w:szCs w:val="17"/>
                <w:lang w:val="en-US"/>
              </w:rPr>
              <w:t xml:space="preserve"> so no volume conversion is needed. Hence, the concentration value of 144.0 </w:t>
            </w:r>
            <w:proofErr w:type="spellStart"/>
            <w:r>
              <w:rPr>
                <w:color w:val="4A3000"/>
                <w:sz w:val="17"/>
                <w:szCs w:val="17"/>
                <w:lang w:val="en-US"/>
              </w:rPr>
              <w:t>mEq</w:t>
            </w:r>
            <w:proofErr w:type="spellEnd"/>
            <w:r>
              <w:rPr>
                <w:color w:val="4A3000"/>
                <w:sz w:val="17"/>
                <w:szCs w:val="17"/>
                <w:lang w:val="en-US"/>
              </w:rPr>
              <w:t xml:space="preserve"> sodium/L converts to 144.0 mmol sodium/L. Plugging in these values into the equation, we get 0.45 * 62.0 * (144.0/140 - 1) = 0.79714 L. The patient's free body water deficit is 0.79714 L.</w:t>
            </w:r>
          </w:p>
        </w:tc>
      </w:tr>
    </w:tbl>
    <w:p w14:paraId="443132EB" w14:textId="77777777" w:rsidR="00B4342A" w:rsidRPr="00905A28" w:rsidRDefault="00B4342A" w:rsidP="00B4342A">
      <w:pPr>
        <w:spacing w:after="120"/>
        <w:rPr>
          <w:lang w:val="en-US"/>
        </w:rPr>
      </w:pPr>
    </w:p>
    <w:p w14:paraId="2E7B300C" w14:textId="77777777" w:rsidR="00B4342A" w:rsidRDefault="00B4342A" w:rsidP="00B4342A">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6EEEE571"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40" w:type="dxa"/>
              <w:bottom w:w="120" w:type="dxa"/>
              <w:right w:w="140" w:type="dxa"/>
            </w:tcMar>
          </w:tcPr>
          <w:p w14:paraId="57E0534C" w14:textId="77777777" w:rsidR="00FD0664" w:rsidRDefault="00FD0664" w:rsidP="00FD0664">
            <w:pPr>
              <w:spacing w:after="40"/>
              <w:rPr>
                <w:b/>
                <w:bCs/>
                <w:color w:val="000000"/>
                <w:sz w:val="22"/>
                <w:szCs w:val="22"/>
                <w:lang w:val="en-US"/>
              </w:rPr>
            </w:pPr>
            <w:r>
              <w:rPr>
                <w:b/>
                <w:bCs/>
                <w:color w:val="000000"/>
                <w:sz w:val="22"/>
                <w:szCs w:val="22"/>
                <w:lang w:val="en-US"/>
              </w:rPr>
              <w:t>Error type:</w:t>
            </w:r>
          </w:p>
          <w:p w14:paraId="53E875AE" w14:textId="73081790" w:rsidR="00FD0664" w:rsidRDefault="00FD0664" w:rsidP="00FD0664">
            <w:pPr>
              <w:spacing w:after="40"/>
              <w:rPr>
                <w:b/>
                <w:bCs/>
                <w:color w:val="000000"/>
                <w:sz w:val="22"/>
                <w:szCs w:val="22"/>
                <w:lang w:val="en-US"/>
              </w:rPr>
            </w:pPr>
            <w:r>
              <w:rPr>
                <w:b/>
                <w:bCs/>
                <w:color w:val="000000"/>
                <w:sz w:val="22"/>
                <w:szCs w:val="22"/>
                <w:lang w:val="en-US"/>
              </w:rPr>
              <w:t>4</w:t>
            </w:r>
            <w:r>
              <w:rPr>
                <w:b/>
                <w:bCs/>
                <w:color w:val="000000"/>
                <w:sz w:val="22"/>
                <w:szCs w:val="22"/>
                <w:lang w:val="en-US"/>
              </w:rPr>
              <w:t>.</w:t>
            </w:r>
            <w:r>
              <w:rPr>
                <w:b/>
                <w:bCs/>
                <w:color w:val="000000"/>
                <w:sz w:val="22"/>
                <w:szCs w:val="22"/>
                <w:lang w:val="en-US"/>
              </w:rPr>
              <w:t>computaional error</w:t>
            </w:r>
          </w:p>
          <w:p w14:paraId="40F3CF6A" w14:textId="5AA9C99D" w:rsidR="008058EB" w:rsidRDefault="008058EB" w:rsidP="001379F6">
            <w:pPr>
              <w:spacing w:after="40"/>
            </w:pPr>
            <w:r w:rsidRPr="008058EB">
              <w:t xml:space="preserve">Free Body Water Deficit </w:t>
            </w:r>
            <w:r w:rsidRPr="008058EB">
              <w:t xml:space="preserve">= </w:t>
            </w:r>
            <w:r w:rsidR="00456402" w:rsidRPr="00456402">
              <w:t xml:space="preserve">0.6 × 62 kg / 129.6 </w:t>
            </w:r>
            <w:r w:rsidR="008332F4" w:rsidRPr="008332F4">
              <w:rPr>
                <w:rFonts w:hint="eastAsia"/>
              </w:rPr>
              <w:t>≈</w:t>
            </w:r>
            <w:r w:rsidR="00456402" w:rsidRPr="00456402">
              <w:t xml:space="preserve"> </w:t>
            </w:r>
            <w:proofErr w:type="gramStart"/>
            <w:r w:rsidR="00456402" w:rsidRPr="00456402">
              <w:rPr>
                <w:rFonts w:hint="eastAsia"/>
              </w:rPr>
              <w:t>0.287</w:t>
            </w:r>
            <w:proofErr w:type="gramEnd"/>
            <w:r w:rsidR="00456402" w:rsidRPr="00456402">
              <w:t xml:space="preserve">, </w:t>
            </w:r>
            <w:proofErr w:type="gramStart"/>
            <w:r w:rsidR="00456402" w:rsidRPr="00456402">
              <w:t xml:space="preserve">not </w:t>
            </w:r>
            <w:r w:rsidR="00456402" w:rsidRPr="00456402">
              <w:rPr>
                <w:rFonts w:hint="eastAsia"/>
              </w:rPr>
              <w:t xml:space="preserve"> </w:t>
            </w:r>
            <w:r w:rsidR="00456402" w:rsidRPr="00456402">
              <w:t>2.34</w:t>
            </w:r>
            <w:proofErr w:type="gramEnd"/>
            <w:r w:rsidR="00456402" w:rsidRPr="00456402">
              <w:t xml:space="preserve"> </w:t>
            </w:r>
            <w:proofErr w:type="gramStart"/>
            <w:r w:rsidR="00456402" w:rsidRPr="00456402">
              <w:t>L</w:t>
            </w:r>
            <w:r w:rsidR="00456402" w:rsidRPr="00456402">
              <w:t>(</w:t>
            </w:r>
            <w:proofErr w:type="spellStart"/>
            <w:proofErr w:type="gramEnd"/>
            <w:r w:rsidR="00456402" w:rsidRPr="00456402">
              <w:t>model’s</w:t>
            </w:r>
            <w:proofErr w:type="spellEnd"/>
            <w:r w:rsidR="00456402" w:rsidRPr="00456402">
              <w:t xml:space="preserve"> </w:t>
            </w:r>
            <w:proofErr w:type="spellStart"/>
            <w:r w:rsidR="00456402" w:rsidRPr="00456402">
              <w:t>result</w:t>
            </w:r>
            <w:proofErr w:type="spellEnd"/>
            <w:r w:rsidR="00456402" w:rsidRPr="00456402">
              <w:t xml:space="preserve">). </w:t>
            </w:r>
          </w:p>
          <w:p w14:paraId="46EF0B8F" w14:textId="1E8DCCBA" w:rsidR="00B4342A" w:rsidRPr="00456402" w:rsidRDefault="00456402" w:rsidP="001379F6">
            <w:pPr>
              <w:spacing w:after="40"/>
            </w:pPr>
            <w:proofErr w:type="spellStart"/>
            <w:r w:rsidRPr="00456402">
              <w:t>Model’s</w:t>
            </w:r>
            <w:proofErr w:type="spellEnd"/>
            <w:r w:rsidRPr="00456402">
              <w:t xml:space="preserve"> </w:t>
            </w:r>
            <w:proofErr w:type="spellStart"/>
            <w:r w:rsidRPr="00456402">
              <w:t>computational</w:t>
            </w:r>
            <w:proofErr w:type="spellEnd"/>
            <w:r w:rsidRPr="00456402">
              <w:t xml:space="preserve"> </w:t>
            </w:r>
            <w:proofErr w:type="spellStart"/>
            <w:r w:rsidRPr="00456402">
              <w:t>error</w:t>
            </w:r>
            <w:proofErr w:type="spellEnd"/>
            <w:r w:rsidRPr="00456402">
              <w:t xml:space="preserve"> is </w:t>
            </w:r>
            <w:proofErr w:type="gramStart"/>
            <w:r>
              <w:t>715.33</w:t>
            </w:r>
            <w:proofErr w:type="gramEnd"/>
            <w:r>
              <w:t>%</w:t>
            </w:r>
            <w:r w:rsidRPr="00456402">
              <w:t xml:space="preserve">, surpass 5% error </w:t>
            </w:r>
            <w:proofErr w:type="spellStart"/>
            <w:r w:rsidRPr="00456402">
              <w:t>tolerance</w:t>
            </w:r>
            <w:proofErr w:type="spellEnd"/>
            <w:r w:rsidRPr="00456402">
              <w:t>.</w:t>
            </w:r>
          </w:p>
          <w:p w14:paraId="706EA0BB" w14:textId="77777777" w:rsidR="00B4342A" w:rsidRDefault="00B4342A" w:rsidP="001379F6">
            <w:pPr>
              <w:spacing w:after="40"/>
              <w:rPr>
                <w:lang w:val="en-US" w:eastAsia="zh-CN"/>
              </w:rPr>
            </w:pPr>
          </w:p>
          <w:p w14:paraId="14C4102C" w14:textId="2A73288D" w:rsidR="001517B3" w:rsidRDefault="001517B3" w:rsidP="001517B3">
            <w:pPr>
              <w:spacing w:after="40"/>
              <w:rPr>
                <w:b/>
                <w:bCs/>
                <w:color w:val="000000"/>
                <w:sz w:val="22"/>
                <w:szCs w:val="22"/>
                <w:lang w:val="en-US" w:eastAsia="zh-CN"/>
              </w:rPr>
            </w:pPr>
            <w:r>
              <w:rPr>
                <w:rFonts w:hint="eastAsia"/>
                <w:b/>
                <w:bCs/>
                <w:color w:val="000000"/>
                <w:sz w:val="22"/>
                <w:szCs w:val="22"/>
                <w:lang w:val="en-US" w:eastAsia="zh-CN"/>
              </w:rPr>
              <w:t>2</w:t>
            </w:r>
            <w:r>
              <w:rPr>
                <w:b/>
                <w:bCs/>
                <w:color w:val="000000"/>
                <w:sz w:val="22"/>
                <w:szCs w:val="22"/>
                <w:lang w:val="en-US"/>
              </w:rPr>
              <w:t>.</w:t>
            </w:r>
            <w:r>
              <w:rPr>
                <w:rFonts w:hint="eastAsia"/>
                <w:b/>
                <w:bCs/>
                <w:color w:val="000000"/>
                <w:sz w:val="22"/>
                <w:szCs w:val="22"/>
                <w:lang w:val="en-US" w:eastAsia="zh-CN"/>
              </w:rPr>
              <w:t xml:space="preserve">verification </w:t>
            </w:r>
            <w:r w:rsidR="00CB3435">
              <w:rPr>
                <w:rFonts w:hint="eastAsia"/>
                <w:b/>
                <w:bCs/>
                <w:color w:val="000000"/>
                <w:sz w:val="22"/>
                <w:szCs w:val="22"/>
                <w:lang w:val="en-US" w:eastAsia="zh-CN"/>
              </w:rPr>
              <w:t>logic</w:t>
            </w:r>
            <w:r w:rsidR="00CB3435">
              <w:rPr>
                <w:b/>
                <w:bCs/>
                <w:color w:val="000000"/>
                <w:sz w:val="22"/>
                <w:szCs w:val="22"/>
                <w:lang w:val="en-US" w:eastAsia="zh-CN"/>
              </w:rPr>
              <w:t xml:space="preserve"> </w:t>
            </w:r>
            <w:r>
              <w:rPr>
                <w:rFonts w:hint="eastAsia"/>
                <w:b/>
                <w:bCs/>
                <w:color w:val="000000"/>
                <w:sz w:val="22"/>
                <w:szCs w:val="22"/>
                <w:lang w:val="en-US" w:eastAsia="zh-CN"/>
              </w:rPr>
              <w:t>error</w:t>
            </w:r>
            <w:r w:rsidR="00CB3435">
              <w:rPr>
                <w:b/>
                <w:bCs/>
                <w:color w:val="000000"/>
                <w:sz w:val="22"/>
                <w:szCs w:val="22"/>
                <w:lang w:val="en-US" w:eastAsia="zh-CN"/>
              </w:rPr>
              <w:t>s</w:t>
            </w:r>
          </w:p>
          <w:p w14:paraId="652904CA" w14:textId="06AEA61F" w:rsidR="00C669B2" w:rsidRPr="00C669B2" w:rsidRDefault="00C669B2" w:rsidP="00C669B2">
            <w:pPr>
              <w:spacing w:after="40"/>
              <w:rPr>
                <w:rFonts w:hint="eastAsia"/>
                <w:lang w:eastAsia="zh-CN"/>
              </w:rPr>
            </w:pPr>
            <w:r w:rsidRPr="00C669B2">
              <w:t>LLM neglects to extract entity “</w:t>
            </w:r>
            <w:r w:rsidRPr="00C669B2">
              <w:t>age, weight, sex, sodium</w:t>
            </w:r>
            <w:r w:rsidRPr="00C669B2">
              <w:t xml:space="preserve">”, and compare </w:t>
            </w:r>
            <w:r w:rsidRPr="00C669B2">
              <w:t>them</w:t>
            </w:r>
            <w:r w:rsidRPr="00C669B2">
              <w:t xml:space="preserve"> with the </w:t>
            </w:r>
            <w:r w:rsidRPr="00C669B2">
              <w:t>those</w:t>
            </w:r>
            <w:r w:rsidRPr="00C669B2">
              <w:t xml:space="preserve"> value in evidence. </w:t>
            </w:r>
          </w:p>
          <w:p w14:paraId="17A8AEFC" w14:textId="77777777" w:rsidR="002B19E4" w:rsidRDefault="002B19E4" w:rsidP="001517B3">
            <w:pPr>
              <w:spacing w:after="40"/>
              <w:rPr>
                <w:b/>
                <w:bCs/>
                <w:color w:val="000000"/>
                <w:sz w:val="22"/>
                <w:szCs w:val="22"/>
                <w:lang w:val="en-US" w:eastAsia="zh-CN"/>
              </w:rPr>
            </w:pPr>
          </w:p>
          <w:p w14:paraId="3E765DAD" w14:textId="77777777" w:rsidR="00C669B2" w:rsidRDefault="00C669B2" w:rsidP="001517B3">
            <w:pPr>
              <w:spacing w:after="40"/>
              <w:rPr>
                <w:b/>
                <w:bCs/>
                <w:color w:val="000000"/>
                <w:sz w:val="22"/>
                <w:szCs w:val="22"/>
                <w:lang w:val="en-US" w:eastAsia="zh-CN"/>
              </w:rPr>
            </w:pPr>
          </w:p>
          <w:p w14:paraId="2B302252" w14:textId="1D4B93CD" w:rsidR="001517B3" w:rsidRDefault="001517B3" w:rsidP="001517B3">
            <w:pPr>
              <w:spacing w:after="40"/>
              <w:rPr>
                <w:b/>
                <w:bCs/>
                <w:color w:val="000000"/>
                <w:sz w:val="22"/>
                <w:szCs w:val="22"/>
                <w:lang w:val="en-US"/>
              </w:rPr>
            </w:pPr>
            <w:r>
              <w:rPr>
                <w:rFonts w:hint="eastAsia"/>
                <w:b/>
                <w:bCs/>
                <w:color w:val="000000"/>
                <w:sz w:val="22"/>
                <w:szCs w:val="22"/>
                <w:lang w:val="en-US" w:eastAsia="zh-CN"/>
              </w:rPr>
              <w:t>3</w:t>
            </w:r>
            <w:r>
              <w:rPr>
                <w:b/>
                <w:bCs/>
                <w:color w:val="000000"/>
                <w:sz w:val="22"/>
                <w:szCs w:val="22"/>
                <w:lang w:val="en-US"/>
              </w:rPr>
              <w:t>.</w:t>
            </w:r>
            <w:r w:rsidR="00CB3435">
              <w:rPr>
                <w:b/>
                <w:bCs/>
                <w:color w:val="000000"/>
                <w:sz w:val="22"/>
                <w:szCs w:val="22"/>
                <w:lang w:val="en-US" w:eastAsia="zh-CN"/>
              </w:rPr>
              <w:t xml:space="preserve"> </w:t>
            </w:r>
            <w:r w:rsidR="00CB3435" w:rsidRPr="00CB3435">
              <w:rPr>
                <w:b/>
                <w:bCs/>
                <w:color w:val="000000"/>
                <w:sz w:val="22"/>
                <w:szCs w:val="22"/>
                <w:lang w:val="en-US" w:eastAsia="zh-CN"/>
              </w:rPr>
              <w:t>incorrect formula &amp; criteria application</w:t>
            </w:r>
          </w:p>
          <w:p w14:paraId="7C2D86E4" w14:textId="485A6359" w:rsidR="002B19E4" w:rsidRPr="002B19E4" w:rsidRDefault="002B19E4" w:rsidP="002B19E4">
            <w:pPr>
              <w:spacing w:after="40"/>
              <w:rPr>
                <w:lang w:val="en-US" w:eastAsia="zh-CN"/>
              </w:rPr>
            </w:pPr>
            <w:r>
              <w:rPr>
                <w:lang w:val="en-US" w:eastAsia="zh-CN"/>
              </w:rPr>
              <w:t xml:space="preserve">LLM use wrong </w:t>
            </w:r>
            <w:r w:rsidR="00C669B2" w:rsidRPr="00731316">
              <w:rPr>
                <w:b/>
                <w:bCs/>
                <w:color w:val="C00000"/>
                <w:sz w:val="17"/>
                <w:szCs w:val="17"/>
                <w:lang w:val="en-US"/>
              </w:rPr>
              <w:t>Free Body Water Deficit</w:t>
            </w:r>
          </w:p>
          <w:p w14:paraId="533E8F9C" w14:textId="77777777" w:rsidR="001517B3" w:rsidRDefault="001517B3" w:rsidP="001517B3">
            <w:pPr>
              <w:spacing w:after="40"/>
              <w:rPr>
                <w:rFonts w:hint="eastAsia"/>
                <w:b/>
                <w:bCs/>
                <w:color w:val="000000"/>
                <w:sz w:val="22"/>
                <w:szCs w:val="22"/>
                <w:lang w:val="en-US"/>
              </w:rPr>
            </w:pPr>
          </w:p>
          <w:p w14:paraId="5B9B4690" w14:textId="577C1A4D" w:rsidR="001517B3" w:rsidRPr="001517B3" w:rsidRDefault="001517B3" w:rsidP="001517B3">
            <w:pPr>
              <w:spacing w:after="40"/>
              <w:rPr>
                <w:rFonts w:hint="eastAsia"/>
                <w:lang w:val="en-US" w:eastAsia="zh-CN"/>
              </w:rPr>
            </w:pPr>
          </w:p>
        </w:tc>
      </w:tr>
    </w:tbl>
    <w:p w14:paraId="5DE505CD" w14:textId="77777777" w:rsidR="00B4342A" w:rsidRPr="00905A28" w:rsidRDefault="00B4342A" w:rsidP="00B4342A">
      <w:pPr>
        <w:spacing w:after="60"/>
        <w:rPr>
          <w:lang w:val="en-US"/>
        </w:rPr>
      </w:pPr>
    </w:p>
    <w:p w14:paraId="361C7CF0" w14:textId="77777777" w:rsidR="00B4342A" w:rsidRDefault="00B4342A" w:rsidP="00B4342A">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4</w:t>
      </w:r>
      <w:r>
        <w:rPr>
          <w:b/>
          <w:bCs/>
          <w:color w:val="1A3A6B"/>
          <w:sz w:val="28"/>
          <w:szCs w:val="28"/>
        </w:rPr>
        <w:t xml:space="preserve">  (</w:t>
      </w:r>
      <w:proofErr w:type="gramEnd"/>
      <w:r>
        <w:rPr>
          <w:b/>
          <w:bCs/>
          <w:color w:val="1A3A6B"/>
          <w:sz w:val="28"/>
          <w:szCs w:val="28"/>
        </w:rPr>
        <w:t>Index: 54)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B4342A" w14:paraId="1534D196" w14:textId="77777777" w:rsidTr="001379F6">
        <w:tc>
          <w:tcPr>
            <w:tcW w:w="1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7DF1D980" w14:textId="77777777" w:rsidR="00B4342A" w:rsidRDefault="00B4342A" w:rsidP="001379F6">
            <w:r>
              <w:rPr>
                <w:b/>
                <w:bCs/>
                <w:color w:val="2E5496"/>
                <w:sz w:val="18"/>
                <w:szCs w:val="18"/>
              </w:rPr>
              <w:t>Index</w:t>
            </w:r>
          </w:p>
        </w:tc>
        <w:tc>
          <w:tcPr>
            <w:tcW w:w="7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20D4B" w14:textId="77777777" w:rsidR="00B4342A" w:rsidRDefault="00B4342A" w:rsidP="001379F6">
            <w:pPr>
              <w:spacing w:after="60"/>
            </w:pPr>
            <w:r>
              <w:rPr>
                <w:color w:val="2C2C2C"/>
                <w:sz w:val="18"/>
                <w:szCs w:val="18"/>
              </w:rPr>
              <w:t>54</w:t>
            </w:r>
          </w:p>
        </w:tc>
      </w:tr>
      <w:tr w:rsidR="00B4342A" w14:paraId="4EDEC016" w14:textId="77777777" w:rsidTr="001379F6">
        <w:tc>
          <w:tcPr>
            <w:tcW w:w="1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26592B14" w14:textId="77777777" w:rsidR="00B4342A" w:rsidRDefault="00B4342A" w:rsidP="001379F6">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1" w:space="0" w:color="CCCCCC"/>
              <w:left w:val="single" w:sz="1" w:space="0" w:color="CCCCCC"/>
              <w:bottom w:val="single" w:sz="1" w:space="0" w:color="CCCCCC"/>
              <w:right w:val="single" w:sz="1" w:space="0" w:color="CCCCCC"/>
            </w:tcBorders>
            <w:shd w:val="clear" w:color="auto" w:fill="1D6F42"/>
            <w:tcMar>
              <w:top w:w="80" w:type="dxa"/>
              <w:left w:w="140" w:type="dxa"/>
              <w:bottom w:w="80" w:type="dxa"/>
              <w:right w:w="140" w:type="dxa"/>
            </w:tcMar>
          </w:tcPr>
          <w:p w14:paraId="45D671F6" w14:textId="77777777" w:rsidR="00B4342A" w:rsidRDefault="00B4342A" w:rsidP="001379F6">
            <w:r>
              <w:rPr>
                <w:b/>
                <w:bCs/>
                <w:color w:val="FFFFFF"/>
                <w:sz w:val="18"/>
                <w:szCs w:val="18"/>
              </w:rPr>
              <w:t>TRUE</w:t>
            </w:r>
          </w:p>
        </w:tc>
      </w:tr>
      <w:tr w:rsidR="00B4342A" w14:paraId="681A3D7B" w14:textId="77777777" w:rsidTr="001379F6">
        <w:tc>
          <w:tcPr>
            <w:tcW w:w="19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527BDE0A" w14:textId="77777777" w:rsidR="00B4342A" w:rsidRDefault="00B4342A" w:rsidP="001379F6">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tcPr>
          <w:p w14:paraId="7501FB7F" w14:textId="77777777" w:rsidR="00B4342A" w:rsidRDefault="00B4342A" w:rsidP="001379F6">
            <w:r>
              <w:rPr>
                <w:b/>
                <w:bCs/>
                <w:color w:val="FFFFFF"/>
                <w:sz w:val="18"/>
                <w:szCs w:val="18"/>
              </w:rPr>
              <w:t>FALSE</w:t>
            </w:r>
          </w:p>
        </w:tc>
      </w:tr>
    </w:tbl>
    <w:p w14:paraId="51B58BBF" w14:textId="77777777" w:rsidR="00B4342A" w:rsidRDefault="00B4342A" w:rsidP="00B4342A">
      <w:pPr>
        <w:spacing w:after="120"/>
      </w:pPr>
    </w:p>
    <w:p w14:paraId="3CBF0617" w14:textId="77777777" w:rsidR="00B4342A" w:rsidRDefault="00B4342A" w:rsidP="00B4342A">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0B30CA30"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40" w:type="dxa"/>
              <w:bottom w:w="80" w:type="dxa"/>
              <w:right w:w="140" w:type="dxa"/>
            </w:tcMar>
          </w:tcPr>
          <w:p w14:paraId="075962D2" w14:textId="77777777" w:rsidR="00B4342A" w:rsidRPr="00905A28" w:rsidRDefault="00B4342A" w:rsidP="001379F6">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creatinine is 2.0 mg/dL</w:t>
            </w:r>
            <w:r>
              <w:rPr>
                <w:color w:val="1A3A6B"/>
                <w:sz w:val="18"/>
                <w:szCs w:val="18"/>
                <w:lang w:val="en-US"/>
              </w:rPr>
              <w:t xml:space="preserve">, the </w:t>
            </w:r>
            <w:r>
              <w:rPr>
                <w:color w:val="1A3A6B"/>
                <w:sz w:val="18"/>
                <w:szCs w:val="18"/>
                <w:highlight w:val="green"/>
                <w:lang w:val="en-US"/>
              </w:rPr>
              <w:t xml:space="preserve">Continuous </w:t>
            </w:r>
            <w:proofErr w:type="spellStart"/>
            <w:r>
              <w:rPr>
                <w:color w:val="1A3A6B"/>
                <w:sz w:val="18"/>
                <w:szCs w:val="18"/>
                <w:highlight w:val="green"/>
                <w:lang w:val="en-US"/>
              </w:rPr>
              <w:t>veno</w:t>
            </w:r>
            <w:proofErr w:type="spellEnd"/>
            <w:r>
              <w:rPr>
                <w:color w:val="1A3A6B"/>
                <w:sz w:val="18"/>
                <w:szCs w:val="18"/>
                <w:highlight w:val="green"/>
                <w:lang w:val="en-US"/>
              </w:rPr>
              <w:t>-venous hemodialysis for ≥24 hours in the past week is no</w:t>
            </w:r>
            <w:r>
              <w:rPr>
                <w:color w:val="1A3A6B"/>
                <w:sz w:val="18"/>
                <w:szCs w:val="18"/>
                <w:lang w:val="en-US"/>
              </w:rPr>
              <w:t xml:space="preserve">, the </w:t>
            </w:r>
            <w:r>
              <w:rPr>
                <w:color w:val="1A3A6B"/>
                <w:sz w:val="18"/>
                <w:szCs w:val="18"/>
                <w:highlight w:val="cyan"/>
                <w:lang w:val="en-US"/>
              </w:rPr>
              <w:t>Dialysis at least twice in the past week is no</w:t>
            </w:r>
            <w:r>
              <w:rPr>
                <w:color w:val="1A3A6B"/>
                <w:sz w:val="18"/>
                <w:szCs w:val="18"/>
                <w:lang w:val="en-US"/>
              </w:rPr>
              <w:t xml:space="preserve">, the </w:t>
            </w:r>
            <w:r>
              <w:rPr>
                <w:color w:val="1A3A6B"/>
                <w:sz w:val="18"/>
                <w:szCs w:val="18"/>
                <w:highlight w:val="darkGray"/>
                <w:lang w:val="en-US"/>
              </w:rPr>
              <w:t>international normalized ratio is 1.59</w:t>
            </w:r>
            <w:r>
              <w:rPr>
                <w:color w:val="1A3A6B"/>
                <w:sz w:val="18"/>
                <w:szCs w:val="18"/>
                <w:lang w:val="en-US"/>
              </w:rPr>
              <w:t xml:space="preserve">, </w:t>
            </w:r>
            <w:r>
              <w:rPr>
                <w:color w:val="1A3A6B"/>
                <w:sz w:val="18"/>
                <w:szCs w:val="18"/>
                <w:highlight w:val="darkYellow"/>
                <w:lang w:val="en-US"/>
              </w:rPr>
              <w:t xml:space="preserve">the Sodium is 142.0 </w:t>
            </w:r>
            <w:proofErr w:type="spellStart"/>
            <w:r>
              <w:rPr>
                <w:color w:val="1A3A6B"/>
                <w:sz w:val="18"/>
                <w:szCs w:val="18"/>
                <w:highlight w:val="darkYellow"/>
                <w:lang w:val="en-US"/>
              </w:rPr>
              <w:t>mEq</w:t>
            </w:r>
            <w:proofErr w:type="spellEnd"/>
            <w:r>
              <w:rPr>
                <w:color w:val="1A3A6B"/>
                <w:sz w:val="18"/>
                <w:szCs w:val="18"/>
                <w:highlight w:val="darkYellow"/>
                <w:lang w:val="en-US"/>
              </w:rPr>
              <w:t>/L</w:t>
            </w:r>
            <w:r>
              <w:rPr>
                <w:color w:val="1A3A6B"/>
                <w:sz w:val="18"/>
                <w:szCs w:val="18"/>
                <w:lang w:val="en-US"/>
              </w:rPr>
              <w:t xml:space="preserve">, the </w:t>
            </w:r>
            <w:r>
              <w:rPr>
                <w:color w:val="1A3A6B"/>
                <w:sz w:val="18"/>
                <w:szCs w:val="18"/>
                <w:highlight w:val="magenta"/>
                <w:lang w:val="en-US"/>
              </w:rPr>
              <w:t>Bilirubin is 0.7 mg/dL</w:t>
            </w:r>
            <w:r>
              <w:rPr>
                <w:color w:val="1A3A6B"/>
                <w:sz w:val="18"/>
                <w:szCs w:val="18"/>
                <w:lang w:val="en-US"/>
              </w:rPr>
              <w:t xml:space="preserve">, the </w:t>
            </w:r>
            <w:r>
              <w:rPr>
                <w:color w:val="ED7D31" w:themeColor="accent2"/>
                <w:sz w:val="18"/>
                <w:szCs w:val="18"/>
                <w:lang w:val="en-US"/>
              </w:rPr>
              <w:t>MELD Na Score is 18.0.</w:t>
            </w:r>
          </w:p>
        </w:tc>
      </w:tr>
    </w:tbl>
    <w:p w14:paraId="69C95A3E" w14:textId="77777777" w:rsidR="00B4342A" w:rsidRPr="00905A28" w:rsidRDefault="00B4342A" w:rsidP="00B4342A">
      <w:pPr>
        <w:spacing w:after="100"/>
        <w:rPr>
          <w:lang w:val="en-US"/>
        </w:rPr>
      </w:pPr>
    </w:p>
    <w:p w14:paraId="6C97EF50" w14:textId="77777777" w:rsidR="00B4342A" w:rsidRDefault="00B4342A" w:rsidP="00B4342A">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698B46CE"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BC4B465" w14:textId="77777777" w:rsidR="00B4342A" w:rsidRPr="00905A28" w:rsidRDefault="00B4342A" w:rsidP="001379F6">
            <w:pPr>
              <w:spacing w:after="20"/>
              <w:rPr>
                <w:lang w:val="en-US"/>
              </w:rPr>
            </w:pPr>
            <w:r>
              <w:rPr>
                <w:color w:val="2C2C2C"/>
                <w:sz w:val="17"/>
                <w:szCs w:val="17"/>
                <w:lang w:val="en-US"/>
              </w:rPr>
              <w:t xml:space="preserve">A 57-year-old man with a history of hypertension and right hip fracture called emergency medical services and complained of severe leg pain. When the emergency medical services team arrived on scene, the patient was found down on the floor with right leg weakness; he was confused and aphasic. No fumes or smoke was evident. Due to altered mental status, he was intubated and was subsequently transferred to our medical facility. Six hours after the incident, the patient was more alert and </w:t>
            </w:r>
            <w:proofErr w:type="gramStart"/>
            <w:r>
              <w:rPr>
                <w:color w:val="2C2C2C"/>
                <w:sz w:val="17"/>
                <w:szCs w:val="17"/>
                <w:lang w:val="en-US"/>
              </w:rPr>
              <w:t>oriented</w:t>
            </w:r>
            <w:proofErr w:type="gramEnd"/>
            <w:r>
              <w:rPr>
                <w:color w:val="2C2C2C"/>
                <w:sz w:val="17"/>
                <w:szCs w:val="17"/>
                <w:lang w:val="en-US"/>
              </w:rPr>
              <w:t xml:space="preserve"> and his leg pain had subsided. Details of smoking history could not be obtained due to the intubation. On physical examination, temperature was 35.8°C, heart rate 107 bpm, blood pressure 137/94 mm Hg, and respiratory rate 14 breaths/minute. He had regular heart rhythm, no murmur or pericardial rub. His abdomen was soft with active bowel sound. There were no symptoms and signs of limb ischemia on admission. He had no leg pain, pallor, </w:t>
            </w:r>
            <w:proofErr w:type="spellStart"/>
            <w:r>
              <w:rPr>
                <w:color w:val="2C2C2C"/>
                <w:sz w:val="17"/>
                <w:szCs w:val="17"/>
                <w:lang w:val="en-US"/>
              </w:rPr>
              <w:t>poikilothermia</w:t>
            </w:r>
            <w:proofErr w:type="spellEnd"/>
            <w:r>
              <w:rPr>
                <w:color w:val="2C2C2C"/>
                <w:sz w:val="17"/>
                <w:szCs w:val="17"/>
                <w:lang w:val="en-US"/>
              </w:rPr>
              <w:t xml:space="preserve">, pulselessness, paresthesia, or paralysis. Motor power was at least grade 4 in all 4 extremities. His dorsalis pedis pulse was 2+ bilaterally. Initial investigations at our medical facility showed white blood cell 11400/µL, neutrophils 89%, hemoglobin 13.1 g/dL, hematocrit 38.6%, platelet 159000/µL, blood urea nitrogen 29 mg/dL, </w:t>
            </w:r>
            <w:r>
              <w:rPr>
                <w:color w:val="2C2C2C"/>
                <w:sz w:val="17"/>
                <w:szCs w:val="17"/>
                <w:highlight w:val="yellow"/>
                <w:lang w:val="en-US"/>
              </w:rPr>
              <w:t>creatinine 2.0 mg/dL</w:t>
            </w:r>
            <w:r>
              <w:rPr>
                <w:color w:val="2C2C2C"/>
                <w:sz w:val="17"/>
                <w:szCs w:val="17"/>
                <w:lang w:val="en-US"/>
              </w:rPr>
              <w:t xml:space="preserve">, </w:t>
            </w:r>
            <w:r>
              <w:rPr>
                <w:color w:val="2C2C2C"/>
                <w:sz w:val="17"/>
                <w:szCs w:val="17"/>
                <w:highlight w:val="darkYellow"/>
                <w:lang w:val="en-US"/>
              </w:rPr>
              <w:t xml:space="preserve">sodium 142 </w:t>
            </w:r>
            <w:proofErr w:type="spellStart"/>
            <w:r>
              <w:rPr>
                <w:color w:val="2C2C2C"/>
                <w:sz w:val="17"/>
                <w:szCs w:val="17"/>
                <w:highlight w:val="darkYellow"/>
                <w:lang w:val="en-US"/>
              </w:rPr>
              <w:t>mEq</w:t>
            </w:r>
            <w:proofErr w:type="spellEnd"/>
            <w:r>
              <w:rPr>
                <w:color w:val="2C2C2C"/>
                <w:sz w:val="17"/>
                <w:szCs w:val="17"/>
                <w:highlight w:val="darkYellow"/>
                <w:lang w:val="en-US"/>
              </w:rPr>
              <w:t>/L</w:t>
            </w:r>
            <w:r>
              <w:rPr>
                <w:color w:val="2C2C2C"/>
                <w:sz w:val="17"/>
                <w:szCs w:val="17"/>
                <w:lang w:val="en-US"/>
              </w:rPr>
              <w:t xml:space="preserve">, potassium 3.9 </w:t>
            </w:r>
            <w:proofErr w:type="spellStart"/>
            <w:r>
              <w:rPr>
                <w:color w:val="2C2C2C"/>
                <w:sz w:val="17"/>
                <w:szCs w:val="17"/>
                <w:lang w:val="en-US"/>
              </w:rPr>
              <w:t>mEq</w:t>
            </w:r>
            <w:proofErr w:type="spellEnd"/>
            <w:r>
              <w:rPr>
                <w:color w:val="2C2C2C"/>
                <w:sz w:val="17"/>
                <w:szCs w:val="17"/>
                <w:lang w:val="en-US"/>
              </w:rPr>
              <w:t xml:space="preserve">/L, chloride 102 </w:t>
            </w:r>
            <w:proofErr w:type="spellStart"/>
            <w:r>
              <w:rPr>
                <w:color w:val="2C2C2C"/>
                <w:sz w:val="17"/>
                <w:szCs w:val="17"/>
                <w:lang w:val="en-US"/>
              </w:rPr>
              <w:t>mEq</w:t>
            </w:r>
            <w:proofErr w:type="spellEnd"/>
            <w:r>
              <w:rPr>
                <w:color w:val="2C2C2C"/>
                <w:sz w:val="17"/>
                <w:szCs w:val="17"/>
                <w:lang w:val="en-US"/>
              </w:rPr>
              <w:t xml:space="preserve">/L, bicarbonate 19 </w:t>
            </w:r>
            <w:proofErr w:type="spellStart"/>
            <w:r>
              <w:rPr>
                <w:color w:val="2C2C2C"/>
                <w:sz w:val="17"/>
                <w:szCs w:val="17"/>
                <w:lang w:val="en-US"/>
              </w:rPr>
              <w:t>mEq</w:t>
            </w:r>
            <w:proofErr w:type="spellEnd"/>
            <w:r>
              <w:rPr>
                <w:color w:val="2C2C2C"/>
                <w:sz w:val="17"/>
                <w:szCs w:val="17"/>
                <w:lang w:val="en-US"/>
              </w:rPr>
              <w:t xml:space="preserve">/L, lactic acid 4.25 mmol/L, troponin T 0.1 ng/mL, and negative for acetone. Electrocardiogram showed sinus tachycardia and no ST-T change. The liver function test demonstrated aspartate aminotransferase 1697 IU/L, alanine aminotransferase 1263 IU/L, alkaline phosphatase 138 IU/L, </w:t>
            </w:r>
            <w:r>
              <w:rPr>
                <w:color w:val="2C2C2C"/>
                <w:sz w:val="17"/>
                <w:szCs w:val="17"/>
                <w:highlight w:val="magenta"/>
                <w:lang w:val="en-US"/>
              </w:rPr>
              <w:t>total bilirubin 0.7 mg/dL</w:t>
            </w:r>
            <w:r>
              <w:rPr>
                <w:color w:val="2C2C2C"/>
                <w:sz w:val="17"/>
                <w:szCs w:val="17"/>
                <w:lang w:val="en-US"/>
              </w:rPr>
              <w:t xml:space="preserve">, total protein 6.2 gm/dL, and albumin 3.5 mg/dL. Urinalysis showed white blood cell 5 to 10/high-power field, red blood cell 0 to 3/high-power field, moderate blood but negative for urine myoglobin. </w:t>
            </w:r>
            <w:proofErr w:type="spellStart"/>
            <w:r>
              <w:rPr>
                <w:color w:val="2C2C2C"/>
                <w:sz w:val="17"/>
                <w:szCs w:val="17"/>
                <w:lang w:val="en-US"/>
              </w:rPr>
              <w:t>Coagulogram</w:t>
            </w:r>
            <w:proofErr w:type="spellEnd"/>
            <w:r>
              <w:rPr>
                <w:color w:val="2C2C2C"/>
                <w:sz w:val="17"/>
                <w:szCs w:val="17"/>
                <w:lang w:val="en-US"/>
              </w:rPr>
              <w:t xml:space="preserve"> showed prothrombin time 17.5 seconds, partial thromboplastin time 25.8 seconds, and </w:t>
            </w:r>
            <w:r>
              <w:rPr>
                <w:color w:val="2C2C2C"/>
                <w:sz w:val="17"/>
                <w:szCs w:val="17"/>
                <w:highlight w:val="darkGray"/>
                <w:lang w:val="en-US"/>
              </w:rPr>
              <w:t>international normalized ratio 1.59</w:t>
            </w:r>
            <w:r>
              <w:rPr>
                <w:color w:val="2C2C2C"/>
                <w:sz w:val="17"/>
                <w:szCs w:val="17"/>
                <w:lang w:val="en-US"/>
              </w:rPr>
              <w:t xml:space="preserve">. Calculated fractional excretion of sodium and urea were 2.11% and 43.67%, respectively, consistent with acute tubular necrosis. The viral hepatitis panel was negative except for a positive </w:t>
            </w:r>
            <w:proofErr w:type="spellStart"/>
            <w:r>
              <w:rPr>
                <w:color w:val="2C2C2C"/>
                <w:sz w:val="17"/>
                <w:szCs w:val="17"/>
                <w:lang w:val="en-US"/>
              </w:rPr>
              <w:t>AntiHBc</w:t>
            </w:r>
            <w:proofErr w:type="spellEnd"/>
            <w:r>
              <w:rPr>
                <w:color w:val="2C2C2C"/>
                <w:sz w:val="17"/>
                <w:szCs w:val="17"/>
                <w:lang w:val="en-US"/>
              </w:rPr>
              <w:t xml:space="preserve"> IgG antibody. Arterial blood gas analysis on admission depicted pH 7.319, PO2 130.3 mm Hg, PCO2 40.8 mm Hg, HCO3 20.5 </w:t>
            </w:r>
            <w:proofErr w:type="spellStart"/>
            <w:r>
              <w:rPr>
                <w:color w:val="2C2C2C"/>
                <w:sz w:val="17"/>
                <w:szCs w:val="17"/>
                <w:lang w:val="en-US"/>
              </w:rPr>
              <w:t>mEq</w:t>
            </w:r>
            <w:proofErr w:type="spellEnd"/>
            <w:r>
              <w:rPr>
                <w:color w:val="2C2C2C"/>
                <w:sz w:val="17"/>
                <w:szCs w:val="17"/>
                <w:lang w:val="en-US"/>
              </w:rPr>
              <w:t>/L, and Sao2 100%, carboxyhemoglobin 0.2%, and methemoglobin 0.1% while on assist-control mode of mechanical ventilation with Fio2 100%. Computed tomography of head was performed and showed chronic right basal ganglion infarct. Transthoracic echocardiography was performed and showed severely depressed left ventricular function with ejection fraction of less than 20%, grade II/IV diastolic dysfunction with mild TR, mild MR, and mild PR. Akinesis of the septal wall and hypokinesis of the anterolateral wall were present. Moreover, computed tomography of abdomen, pelvis, and chest without contrast revealed right lower lung consolidation with small right pleural effusion, moderately bilateral nonspecific perinephric fat stranding, submucosal fatty infiltration, and mild wall thickening of the descending colon down to the rectum. Subtle perirectal fat stranding was also visualized. Initially, he was treated with empiric antibiotics for possible pneumonia with severe sepsis with piperacillin-tazobactam, levofloxacin, and vancomycin. Aspirin and full-dose enoxaparin were started to cover possible acute coronary syndrome. Surgery was consulted due to a concern of bowel ischemia. Proctoscopy was done and showed normal pink rectal mucosa without blood in the vault. Because the patient was hemodynamically stable, had no abdominal pain, and lactic acid level had returned to normal, the surgery service recommended continued fluid replacement for volume expansion.</w:t>
            </w:r>
          </w:p>
          <w:p w14:paraId="6449428F" w14:textId="77777777" w:rsidR="00B4342A" w:rsidRPr="00905A28" w:rsidRDefault="00B4342A" w:rsidP="001379F6">
            <w:pPr>
              <w:spacing w:after="60"/>
              <w:rPr>
                <w:lang w:val="en-US"/>
              </w:rPr>
            </w:pPr>
            <w:r>
              <w:rPr>
                <w:color w:val="2C2C2C"/>
                <w:sz w:val="17"/>
                <w:szCs w:val="17"/>
                <w:lang w:val="en-US"/>
              </w:rPr>
              <w:t xml:space="preserve">His lactate levels decreased spontaneously from 15 mmol/L to 3.39, 2.52, and 1.28 mmol/L at 0, 10, 14, and 33 hours, respectively, after his initial symptoms, along with an improvement of arterial pH and anion gap (). After 24 hours of admission, he improved dramatically and was extubated on day 2 of admission. Five hours after </w:t>
            </w:r>
            <w:proofErr w:type="spellStart"/>
            <w:r>
              <w:rPr>
                <w:color w:val="2C2C2C"/>
                <w:sz w:val="17"/>
                <w:szCs w:val="17"/>
                <w:lang w:val="en-US"/>
              </w:rPr>
              <w:t>extubation</w:t>
            </w:r>
            <w:proofErr w:type="spellEnd"/>
            <w:r>
              <w:rPr>
                <w:color w:val="2C2C2C"/>
                <w:sz w:val="17"/>
                <w:szCs w:val="17"/>
                <w:lang w:val="en-US"/>
              </w:rPr>
              <w:t xml:space="preserve"> (42 hours after admission), he started to have left leg pain. His left leg turned bluish and became paler with prominent livedo reticularis throughout his left leg (). Therefore, a heparin drip was initiated </w:t>
            </w:r>
            <w:proofErr w:type="gramStart"/>
            <w:r>
              <w:rPr>
                <w:color w:val="2C2C2C"/>
                <w:sz w:val="17"/>
                <w:szCs w:val="17"/>
                <w:lang w:val="en-US"/>
              </w:rPr>
              <w:t>promptly</w:t>
            </w:r>
            <w:proofErr w:type="gramEnd"/>
            <w:r>
              <w:rPr>
                <w:color w:val="2C2C2C"/>
                <w:sz w:val="17"/>
                <w:szCs w:val="17"/>
                <w:lang w:val="en-US"/>
              </w:rPr>
              <w:t xml:space="preserve"> and vascular surgery was consulted. Soon after that, the patient developed sudden cardiac arrest with pulseless electrical activity. He had return of spontaneous circulation after 15 minutes of cardiopulmonary resuscitation. At that moment, his lactate level rebounded to 8.13 mmol/L. To rule out acute aortic dissection and acute massive pulmonary embolism as well as acute left limb gangrene from embolism, computed tomography of pulmonary artery with contrast and computed tomography angiogram of aorta were performed. He had no pulmonary emboli or abdominal aortic dissection. He did have high-grade stenosis of the infrarenal abdominal aorta just above the bifurcation, near total occlusion of the right common iliac artery, severe luminal narrowing of the left common iliac artery, bilateral external iliac arteries, and bilateral common femoral arteries by calcified and noncalcified plaques </w:t>
            </w:r>
            <w:proofErr w:type="gramStart"/>
            <w:r>
              <w:rPr>
                <w:color w:val="2C2C2C"/>
                <w:sz w:val="17"/>
                <w:szCs w:val="17"/>
                <w:lang w:val="en-US"/>
              </w:rPr>
              <w:t>( and</w:t>
            </w:r>
            <w:proofErr w:type="gramEnd"/>
            <w:r>
              <w:rPr>
                <w:color w:val="2C2C2C"/>
                <w:sz w:val="17"/>
                <w:szCs w:val="17"/>
                <w:lang w:val="en-US"/>
              </w:rPr>
              <w:t xml:space="preserve"> ). Emergent revascularization was planned but the patient developed pulseless electrical activity/asystole again and passed away.</w:t>
            </w:r>
          </w:p>
        </w:tc>
      </w:tr>
    </w:tbl>
    <w:p w14:paraId="1F284B64" w14:textId="77777777" w:rsidR="00B4342A" w:rsidRPr="00905A28" w:rsidRDefault="00B4342A" w:rsidP="00B4342A">
      <w:pPr>
        <w:spacing w:after="100"/>
        <w:rPr>
          <w:lang w:val="en-US"/>
        </w:rPr>
      </w:pPr>
    </w:p>
    <w:p w14:paraId="67E10D26" w14:textId="77777777" w:rsidR="00B4342A" w:rsidRDefault="00B4342A" w:rsidP="00B4342A">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1CD5A856"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40" w:type="dxa"/>
            </w:tcMar>
          </w:tcPr>
          <w:p w14:paraId="3FC25222" w14:textId="77777777" w:rsidR="00B4342A" w:rsidRPr="00905A28" w:rsidRDefault="00B4342A" w:rsidP="001379F6">
            <w:pPr>
              <w:spacing w:after="60"/>
              <w:rPr>
                <w:lang w:val="en-US"/>
              </w:rPr>
            </w:pPr>
            <w:r>
              <w:rPr>
                <w:color w:val="2C2C2C"/>
                <w:sz w:val="17"/>
                <w:szCs w:val="17"/>
                <w:lang w:val="en-US"/>
              </w:rPr>
              <w:lastRenderedPageBreak/>
              <w:t xml:space="preserve">The </w:t>
            </w:r>
            <w:r>
              <w:rPr>
                <w:b/>
                <w:bCs/>
                <w:color w:val="C00000"/>
                <w:sz w:val="17"/>
                <w:szCs w:val="17"/>
                <w:lang w:val="en-US"/>
              </w:rPr>
              <w:t>MELD Na Score</w:t>
            </w:r>
            <w:r>
              <w:rPr>
                <w:color w:val="C00000"/>
                <w:sz w:val="17"/>
                <w:szCs w:val="17"/>
                <w:lang w:val="en-US"/>
              </w:rPr>
              <w:t xml:space="preserve"> </w:t>
            </w:r>
            <w:r>
              <w:rPr>
                <w:color w:val="2C2C2C"/>
                <w:sz w:val="17"/>
                <w:szCs w:val="17"/>
                <w:lang w:val="en-US"/>
              </w:rPr>
              <w:t xml:space="preserve">is calculated using the formula: </w:t>
            </w:r>
            <w:r>
              <w:rPr>
                <w:b/>
                <w:bCs/>
                <w:color w:val="C00000"/>
                <w:sz w:val="17"/>
                <w:szCs w:val="17"/>
                <w:lang w:val="en-US"/>
              </w:rPr>
              <w:t xml:space="preserve">4.43 * log(e) (bilirubin mg/dL) + 10.36 * log(e) (INR) + 3.78 * log(e) (Na </w:t>
            </w:r>
            <w:proofErr w:type="spellStart"/>
            <w:r>
              <w:rPr>
                <w:b/>
                <w:bCs/>
                <w:color w:val="C00000"/>
                <w:sz w:val="17"/>
                <w:szCs w:val="17"/>
                <w:lang w:val="en-US"/>
              </w:rPr>
              <w:t>mEq</w:t>
            </w:r>
            <w:proofErr w:type="spellEnd"/>
            <w:r>
              <w:rPr>
                <w:b/>
                <w:bCs/>
                <w:color w:val="C00000"/>
                <w:sz w:val="17"/>
                <w:szCs w:val="17"/>
                <w:lang w:val="en-US"/>
              </w:rPr>
              <w:t>/L) + 1.18</w:t>
            </w:r>
            <w:r>
              <w:rPr>
                <w:color w:val="2C2C2C"/>
                <w:sz w:val="17"/>
                <w:szCs w:val="17"/>
                <w:lang w:val="en-US"/>
              </w:rPr>
              <w:t xml:space="preserve">. Given the values: </w:t>
            </w:r>
            <w:r>
              <w:rPr>
                <w:color w:val="2C2C2C"/>
                <w:sz w:val="17"/>
                <w:szCs w:val="17"/>
                <w:highlight w:val="magenta"/>
                <w:lang w:val="en-US"/>
              </w:rPr>
              <w:t>bilirubin = 0.7 mg/dL</w:t>
            </w:r>
            <w:r>
              <w:rPr>
                <w:color w:val="2C2C2C"/>
                <w:sz w:val="17"/>
                <w:szCs w:val="17"/>
                <w:lang w:val="en-US"/>
              </w:rPr>
              <w:t xml:space="preserve">, </w:t>
            </w:r>
            <w:r>
              <w:rPr>
                <w:color w:val="2C2C2C"/>
                <w:sz w:val="17"/>
                <w:szCs w:val="17"/>
                <w:highlight w:val="darkGray"/>
                <w:lang w:val="en-US"/>
              </w:rPr>
              <w:t>INR = 1.59,</w:t>
            </w:r>
            <w:r>
              <w:rPr>
                <w:color w:val="2C2C2C"/>
                <w:sz w:val="17"/>
                <w:szCs w:val="17"/>
                <w:lang w:val="en-US"/>
              </w:rPr>
              <w:t xml:space="preserve"> and </w:t>
            </w:r>
            <w:r>
              <w:rPr>
                <w:color w:val="2C2C2C"/>
                <w:sz w:val="17"/>
                <w:szCs w:val="17"/>
                <w:highlight w:val="darkYellow"/>
                <w:lang w:val="en-US"/>
              </w:rPr>
              <w:t xml:space="preserve">Na = 142 </w:t>
            </w:r>
            <w:proofErr w:type="spellStart"/>
            <w:r>
              <w:rPr>
                <w:color w:val="2C2C2C"/>
                <w:sz w:val="17"/>
                <w:szCs w:val="17"/>
                <w:highlight w:val="darkYellow"/>
                <w:lang w:val="en-US"/>
              </w:rPr>
              <w:t>mEq</w:t>
            </w:r>
            <w:proofErr w:type="spellEnd"/>
            <w:r>
              <w:rPr>
                <w:color w:val="2C2C2C"/>
                <w:sz w:val="17"/>
                <w:szCs w:val="17"/>
                <w:highlight w:val="darkYellow"/>
                <w:lang w:val="en-US"/>
              </w:rPr>
              <w:t>/L</w:t>
            </w:r>
            <w:r>
              <w:rPr>
                <w:color w:val="2C2C2C"/>
                <w:sz w:val="17"/>
                <w:szCs w:val="17"/>
                <w:lang w:val="en-US"/>
              </w:rPr>
              <w:t>, we can calculate the MELD Na Score as follows: 4.43 * log(e) (0.7) + 10.36 * log(e) (1.59) + 3.78 * log(e) (142) + 1.18. This calculation results in a MELD Na Score of approximately 9.3, not 18.0. Therefore, the claim that the MELD Na Score is 18.0 is false.</w:t>
            </w:r>
          </w:p>
        </w:tc>
      </w:tr>
    </w:tbl>
    <w:p w14:paraId="4BA7B7BE" w14:textId="77777777" w:rsidR="00B4342A" w:rsidRPr="00905A28" w:rsidRDefault="00B4342A" w:rsidP="00B4342A">
      <w:pPr>
        <w:spacing w:after="100"/>
        <w:rPr>
          <w:lang w:val="en-US"/>
        </w:rPr>
      </w:pPr>
    </w:p>
    <w:p w14:paraId="7C40DF51" w14:textId="77777777" w:rsidR="00B4342A" w:rsidRDefault="00B4342A" w:rsidP="00B4342A">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03ABB8FF"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DF8EE"/>
            <w:tcMar>
              <w:top w:w="80" w:type="dxa"/>
              <w:left w:w="140" w:type="dxa"/>
              <w:bottom w:w="80" w:type="dxa"/>
              <w:right w:w="140" w:type="dxa"/>
            </w:tcMar>
          </w:tcPr>
          <w:p w14:paraId="5FC42AD3" w14:textId="77777777" w:rsidR="00B4342A" w:rsidRPr="00905A28" w:rsidRDefault="00B4342A" w:rsidP="001379F6">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creatinine is 2.0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w:t>
            </w:r>
            <w:proofErr w:type="spellStart"/>
            <w:r>
              <w:rPr>
                <w:color w:val="4A3000"/>
                <w:sz w:val="17"/>
                <w:szCs w:val="17"/>
                <w:lang w:val="en-US"/>
              </w:rPr>
              <w:t>lood</w:t>
            </w:r>
            <w:proofErr w:type="spellEnd"/>
            <w:r>
              <w:rPr>
                <w:color w:val="4A3000"/>
                <w:sz w:val="17"/>
                <w:szCs w:val="17"/>
                <w:lang w:val="en-US"/>
              </w:rPr>
              <w:t xml:space="preserve"> urea nitrogen 29 mg/dL, creatinine 2.0 mg/dL, sodium 142 </w:t>
            </w:r>
            <w:proofErr w:type="spellStart"/>
            <w:r>
              <w:rPr>
                <w:color w:val="4A3000"/>
                <w:sz w:val="17"/>
                <w:szCs w:val="17"/>
                <w:lang w:val="en-US"/>
              </w:rPr>
              <w:t>mEq</w:t>
            </w:r>
            <w:proofErr w:type="spellEnd"/>
            <w:r>
              <w:rPr>
                <w:color w:val="4A3000"/>
                <w:sz w:val="17"/>
                <w:szCs w:val="17"/>
                <w:lang w:val="en-US"/>
              </w:rPr>
              <w:t xml:space="preserve">/L, potassium 3.9 </w:t>
            </w:r>
            <w:proofErr w:type="spellStart"/>
            <w:r>
              <w:rPr>
                <w:color w:val="4A3000"/>
                <w:sz w:val="17"/>
                <w:szCs w:val="17"/>
                <w:lang w:val="en-US"/>
              </w:rPr>
              <w:t>mEq</w:t>
            </w:r>
            <w:proofErr w:type="spellEnd"/>
            <w:r>
              <w:rPr>
                <w:color w:val="4A3000"/>
                <w:sz w:val="17"/>
                <w:szCs w:val="17"/>
                <w:lang w:val="en-US"/>
              </w:rPr>
              <w:t xml:space="preserve">/L, chloride 102 </w:t>
            </w:r>
            <w:proofErr w:type="spellStart"/>
            <w:r>
              <w:rPr>
                <w:color w:val="4A3000"/>
                <w:sz w:val="17"/>
                <w:szCs w:val="17"/>
                <w:lang w:val="en-US"/>
              </w:rPr>
              <w:t>mEq</w:t>
            </w:r>
            <w:proofErr w:type="spellEnd"/>
            <w:r>
              <w:rPr>
                <w:color w:val="4A3000"/>
                <w:sz w:val="17"/>
                <w:szCs w:val="17"/>
                <w:lang w:val="en-US"/>
              </w:rPr>
              <w:t xml:space="preserve">/L, bicarbonate 19 </w:t>
            </w:r>
            <w:proofErr w:type="spellStart"/>
            <w:r>
              <w:rPr>
                <w:color w:val="4A3000"/>
                <w:sz w:val="17"/>
                <w:szCs w:val="17"/>
                <w:lang w:val="en-US"/>
              </w:rPr>
              <w:t>mEq</w:t>
            </w:r>
            <w:proofErr w:type="spellEnd"/>
            <w:r>
              <w:rPr>
                <w:color w:val="4A3000"/>
                <w:sz w:val="17"/>
                <w:szCs w:val="17"/>
                <w:lang w:val="en-US"/>
              </w:rPr>
              <w:t xml:space="preserve">/L, lactic acid 4.25 mmol/L, </w:t>
            </w:r>
            <w:proofErr w:type="spellStart"/>
            <w:r>
              <w:rPr>
                <w:color w:val="4A3000"/>
                <w:sz w:val="17"/>
                <w:szCs w:val="17"/>
                <w:lang w:val="en-US"/>
              </w:rPr>
              <w:t>tro</w:t>
            </w:r>
            <w:proofErr w:type="spellEnd"/>
            <w:r>
              <w:rPr>
                <w:color w:val="4A3000"/>
                <w:sz w:val="17"/>
                <w:szCs w:val="17"/>
                <w:lang w:val="en-US"/>
              </w:rPr>
              <w:t xml:space="preserve">". - The claim </w:t>
            </w:r>
            <w:r>
              <w:rPr>
                <w:color w:val="4A3000"/>
                <w:sz w:val="17"/>
                <w:szCs w:val="17"/>
                <w:highlight w:val="green"/>
                <w:lang w:val="en-US"/>
              </w:rPr>
              <w:t xml:space="preserve">states the Continuous </w:t>
            </w:r>
            <w:proofErr w:type="spellStart"/>
            <w:r>
              <w:rPr>
                <w:color w:val="4A3000"/>
                <w:sz w:val="17"/>
                <w:szCs w:val="17"/>
                <w:highlight w:val="green"/>
                <w:lang w:val="en-US"/>
              </w:rPr>
              <w:t>veno</w:t>
            </w:r>
            <w:proofErr w:type="spellEnd"/>
            <w:r>
              <w:rPr>
                <w:color w:val="4A3000"/>
                <w:sz w:val="17"/>
                <w:szCs w:val="17"/>
                <w:highlight w:val="green"/>
                <w:lang w:val="en-US"/>
              </w:rPr>
              <w:t>-venous hemodialysis for ≥24 hours in the past week is no</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Dialysis at least twice in the past week is no</w:t>
            </w:r>
            <w:r>
              <w:rPr>
                <w:color w:val="4A3000"/>
                <w:sz w:val="17"/>
                <w:szCs w:val="17"/>
                <w:lang w:val="en-US"/>
              </w:rPr>
              <w:t xml:space="preserve">, which is correct. This information is documented in the patient note. - The claim states the </w:t>
            </w:r>
            <w:r>
              <w:rPr>
                <w:color w:val="4A3000"/>
                <w:sz w:val="17"/>
                <w:szCs w:val="17"/>
                <w:highlight w:val="darkGray"/>
                <w:lang w:val="en-US"/>
              </w:rPr>
              <w:t>international normalized ratio is 1.59</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w:t>
            </w:r>
            <w:proofErr w:type="spellStart"/>
            <w:r>
              <w:rPr>
                <w:color w:val="4A3000"/>
                <w:sz w:val="17"/>
                <w:szCs w:val="17"/>
                <w:lang w:val="en-US"/>
              </w:rPr>
              <w:t>nds</w:t>
            </w:r>
            <w:proofErr w:type="spellEnd"/>
            <w:r>
              <w:rPr>
                <w:color w:val="4A3000"/>
                <w:sz w:val="17"/>
                <w:szCs w:val="17"/>
                <w:lang w:val="en-US"/>
              </w:rPr>
              <w:t xml:space="preserve">, and international normalized ratio 1.59. Calculated fractional excretion of sodium and urea were 2.11% and 43.67%, respectively, consistent with acute </w:t>
            </w:r>
            <w:proofErr w:type="spellStart"/>
            <w:r>
              <w:rPr>
                <w:color w:val="4A3000"/>
                <w:sz w:val="17"/>
                <w:szCs w:val="17"/>
                <w:lang w:val="en-US"/>
              </w:rPr>
              <w:t>tubu</w:t>
            </w:r>
            <w:proofErr w:type="spellEnd"/>
            <w:r>
              <w:rPr>
                <w:color w:val="4A3000"/>
                <w:sz w:val="17"/>
                <w:szCs w:val="17"/>
                <w:lang w:val="en-US"/>
              </w:rPr>
              <w:t xml:space="preserve">". - The claim states the </w:t>
            </w:r>
            <w:r>
              <w:rPr>
                <w:color w:val="4A3000"/>
                <w:sz w:val="17"/>
                <w:szCs w:val="17"/>
                <w:highlight w:val="darkYellow"/>
                <w:lang w:val="en-US"/>
              </w:rPr>
              <w:t xml:space="preserve">Sodium is 142.0 </w:t>
            </w:r>
            <w:proofErr w:type="spellStart"/>
            <w:r>
              <w:rPr>
                <w:color w:val="4A3000"/>
                <w:sz w:val="17"/>
                <w:szCs w:val="17"/>
                <w:highlight w:val="darkYellow"/>
                <w:lang w:val="en-US"/>
              </w:rPr>
              <w:t>mEq</w:t>
            </w:r>
            <w:proofErr w:type="spellEnd"/>
            <w:r>
              <w:rPr>
                <w:color w:val="4A3000"/>
                <w:sz w:val="17"/>
                <w:szCs w:val="17"/>
                <w:highlight w:val="darkYellow"/>
                <w:lang w:val="en-US"/>
              </w:rPr>
              <w:t>/L</w:t>
            </w:r>
            <w:r>
              <w:rPr>
                <w:color w:val="4A3000"/>
                <w:sz w:val="17"/>
                <w:szCs w:val="17"/>
                <w:lang w:val="en-US"/>
              </w:rPr>
              <w:t xml:space="preserve">, which is correct. This information is documented in the patient note. - The claim states the </w:t>
            </w:r>
            <w:r>
              <w:rPr>
                <w:color w:val="4A3000"/>
                <w:sz w:val="17"/>
                <w:szCs w:val="17"/>
                <w:highlight w:val="magenta"/>
                <w:lang w:val="en-US"/>
              </w:rPr>
              <w:t>Bilirubin is 0.7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"e phosphatase 138 IU/L, total bilirubin 0.7 mg/dL, total protein 6.2 gm/dL, and albumin 3.5 mg/dL. Urinalysis showed white blood cell 5 to 10/high-power field,".  Implicit Calculation Claim Verification: - Conclusion: The calculation result in the claim is 18.0. According to the MELD Na (UNOS/OPTN) formula, the correct answer is 18.0. The claim's answer is within 5% of the correct result (difference: 0.00%), so the calculation is correct. - Ground Truth Explanation: The formula for computing </w:t>
            </w:r>
            <w:r>
              <w:rPr>
                <w:b/>
                <w:bCs/>
                <w:color w:val="C00000"/>
                <w:sz w:val="17"/>
                <w:szCs w:val="17"/>
                <w:lang w:val="en-US"/>
              </w:rPr>
              <w:t>the MELD Na</w:t>
            </w:r>
            <w:r>
              <w:rPr>
                <w:color w:val="C00000"/>
                <w:sz w:val="17"/>
                <w:szCs w:val="17"/>
                <w:lang w:val="en-US"/>
              </w:rPr>
              <w:t xml:space="preserve"> </w:t>
            </w:r>
            <w:r>
              <w:rPr>
                <w:color w:val="4A3000"/>
                <w:sz w:val="17"/>
                <w:szCs w:val="17"/>
                <w:lang w:val="en-US"/>
              </w:rPr>
              <w:t xml:space="preserve">is to </w:t>
            </w:r>
            <w:r>
              <w:rPr>
                <w:color w:val="C00000"/>
                <w:sz w:val="17"/>
                <w:szCs w:val="17"/>
                <w:lang w:val="en-US"/>
              </w:rPr>
              <w:t xml:space="preserve">first </w:t>
            </w:r>
            <w:r>
              <w:rPr>
                <w:color w:val="4A3000"/>
                <w:sz w:val="17"/>
                <w:szCs w:val="17"/>
                <w:lang w:val="en-US"/>
              </w:rPr>
              <w:t xml:space="preserve">apply the following equation: </w:t>
            </w:r>
            <w:r>
              <w:rPr>
                <w:b/>
                <w:bCs/>
                <w:color w:val="C00000"/>
                <w:sz w:val="17"/>
                <w:szCs w:val="17"/>
                <w:lang w:val="en-US"/>
              </w:rPr>
              <w:t>MELD(</w:t>
            </w:r>
            <w:proofErr w:type="spellStart"/>
            <w:r>
              <w:rPr>
                <w:b/>
                <w:bCs/>
                <w:color w:val="C00000"/>
                <w:sz w:val="17"/>
                <w:szCs w:val="17"/>
                <w:lang w:val="en-US"/>
              </w:rPr>
              <w:t>i</w:t>
            </w:r>
            <w:proofErr w:type="spellEnd"/>
            <w:r>
              <w:rPr>
                <w:b/>
                <w:bCs/>
                <w:color w:val="C00000"/>
                <w:sz w:val="17"/>
                <w:szCs w:val="17"/>
                <w:lang w:val="en-US"/>
              </w:rPr>
              <w:t>)</w:t>
            </w:r>
            <w:r>
              <w:rPr>
                <w:color w:val="C00000"/>
                <w:sz w:val="17"/>
                <w:szCs w:val="17"/>
                <w:lang w:val="en-US"/>
              </w:rPr>
              <w:t xml:space="preserve"> = 0.957 x </w:t>
            </w:r>
            <w:proofErr w:type="gramStart"/>
            <w:r>
              <w:rPr>
                <w:color w:val="C00000"/>
                <w:sz w:val="17"/>
                <w:szCs w:val="17"/>
                <w:lang w:val="en-US"/>
              </w:rPr>
              <w:t>ln(</w:t>
            </w:r>
            <w:proofErr w:type="gramEnd"/>
            <w:r>
              <w:rPr>
                <w:color w:val="C00000"/>
                <w:sz w:val="17"/>
                <w:szCs w:val="17"/>
                <w:lang w:val="en-US"/>
              </w:rPr>
              <w:t xml:space="preserve">Cr) + 0.378 x ln(bilirubin) + 1.120 x </w:t>
            </w:r>
            <w:proofErr w:type="gramStart"/>
            <w:r>
              <w:rPr>
                <w:color w:val="C00000"/>
                <w:sz w:val="17"/>
                <w:szCs w:val="17"/>
                <w:lang w:val="en-US"/>
              </w:rPr>
              <w:t>ln(</w:t>
            </w:r>
            <w:proofErr w:type="gramEnd"/>
            <w:r>
              <w:rPr>
                <w:color w:val="C00000"/>
                <w:sz w:val="17"/>
                <w:szCs w:val="17"/>
                <w:lang w:val="en-US"/>
              </w:rPr>
              <w:t>INR) + 0.643.</w:t>
            </w:r>
            <w:r>
              <w:rPr>
                <w:color w:val="4A3000"/>
                <w:sz w:val="17"/>
                <w:szCs w:val="17"/>
                <w:lang w:val="en-US"/>
              </w:rPr>
              <w:t xml:space="preserve"> If the MELD(</w:t>
            </w:r>
            <w:proofErr w:type="spellStart"/>
            <w:r>
              <w:rPr>
                <w:color w:val="4A3000"/>
                <w:sz w:val="17"/>
                <w:szCs w:val="17"/>
                <w:lang w:val="en-US"/>
              </w:rPr>
              <w:t>i</w:t>
            </w:r>
            <w:proofErr w:type="spellEnd"/>
            <w:r>
              <w:rPr>
                <w:color w:val="4A3000"/>
                <w:sz w:val="17"/>
                <w:szCs w:val="17"/>
                <w:lang w:val="en-US"/>
              </w:rPr>
              <w:t>) is greater than 11 after rounding to the nearest tenth and multiplying the MELD(</w:t>
            </w:r>
            <w:proofErr w:type="spellStart"/>
            <w:r>
              <w:rPr>
                <w:color w:val="4A3000"/>
                <w:sz w:val="17"/>
                <w:szCs w:val="17"/>
                <w:lang w:val="en-US"/>
              </w:rPr>
              <w:t>i</w:t>
            </w:r>
            <w:proofErr w:type="spellEnd"/>
            <w:r>
              <w:rPr>
                <w:color w:val="4A3000"/>
                <w:sz w:val="17"/>
                <w:szCs w:val="17"/>
                <w:lang w:val="en-US"/>
              </w:rPr>
              <w:t xml:space="preserve">) by 10, we apply the following equation: </w:t>
            </w:r>
            <w:r>
              <w:rPr>
                <w:color w:val="C00000"/>
                <w:sz w:val="17"/>
                <w:szCs w:val="17"/>
                <w:lang w:val="en-US"/>
              </w:rPr>
              <w:t xml:space="preserve">MELD = </w:t>
            </w:r>
            <w:r>
              <w:rPr>
                <w:b/>
                <w:bCs/>
                <w:color w:val="C00000"/>
                <w:sz w:val="17"/>
                <w:szCs w:val="17"/>
                <w:lang w:val="en-US"/>
              </w:rPr>
              <w:t>MELD(</w:t>
            </w:r>
            <w:proofErr w:type="spellStart"/>
            <w:r>
              <w:rPr>
                <w:b/>
                <w:bCs/>
                <w:color w:val="C00000"/>
                <w:sz w:val="17"/>
                <w:szCs w:val="17"/>
                <w:lang w:val="en-US"/>
              </w:rPr>
              <w:t>i</w:t>
            </w:r>
            <w:proofErr w:type="spellEnd"/>
            <w:r>
              <w:rPr>
                <w:b/>
                <w:bCs/>
                <w:color w:val="C00000"/>
                <w:sz w:val="17"/>
                <w:szCs w:val="17"/>
                <w:lang w:val="en-US"/>
              </w:rPr>
              <w:t>)</w:t>
            </w:r>
            <w:r>
              <w:rPr>
                <w:color w:val="C00000"/>
                <w:sz w:val="17"/>
                <w:szCs w:val="17"/>
                <w:lang w:val="en-US"/>
              </w:rPr>
              <w:t xml:space="preserve"> + 1.32 x (137 - Na) </w:t>
            </w:r>
            <w:proofErr w:type="gramStart"/>
            <w:r>
              <w:rPr>
                <w:color w:val="C00000"/>
                <w:sz w:val="17"/>
                <w:szCs w:val="17"/>
                <w:lang w:val="en-US"/>
              </w:rPr>
              <w:t>-  [</w:t>
            </w:r>
            <w:proofErr w:type="gramEnd"/>
            <w:r>
              <w:rPr>
                <w:color w:val="C00000"/>
                <w:sz w:val="17"/>
                <w:szCs w:val="17"/>
                <w:lang w:val="en-US"/>
              </w:rPr>
              <w:t xml:space="preserve"> 0.033 x MELD(</w:t>
            </w:r>
            <w:proofErr w:type="spellStart"/>
            <w:r>
              <w:rPr>
                <w:color w:val="C00000"/>
                <w:sz w:val="17"/>
                <w:szCs w:val="17"/>
                <w:lang w:val="en-US"/>
              </w:rPr>
              <w:t>i</w:t>
            </w:r>
            <w:proofErr w:type="spellEnd"/>
            <w:r>
              <w:rPr>
                <w:color w:val="C00000"/>
                <w:sz w:val="17"/>
                <w:szCs w:val="17"/>
                <w:lang w:val="en-US"/>
              </w:rPr>
              <w:t>) x (137 - Na)].</w:t>
            </w:r>
            <w:r>
              <w:rPr>
                <w:color w:val="4A3000"/>
                <w:sz w:val="17"/>
                <w:szCs w:val="17"/>
                <w:lang w:val="en-US"/>
              </w:rPr>
              <w:t xml:space="preserve"> The MELD Na score is capped at 40. The concentration of Na is </w:t>
            </w:r>
            <w:proofErr w:type="spellStart"/>
            <w:r>
              <w:rPr>
                <w:color w:val="4A3000"/>
                <w:sz w:val="17"/>
                <w:szCs w:val="17"/>
                <w:lang w:val="en-US"/>
              </w:rPr>
              <w:t>mEq</w:t>
            </w:r>
            <w:proofErr w:type="spellEnd"/>
            <w:r>
              <w:rPr>
                <w:color w:val="4A3000"/>
                <w:sz w:val="17"/>
                <w:szCs w:val="17"/>
                <w:lang w:val="en-US"/>
              </w:rPr>
              <w:t xml:space="preserve">/L, the concentration of bilirubin is mg/dL, and the concentration of creatinine is mg/dL. If the patient's Na concentration is less than 125 </w:t>
            </w:r>
            <w:proofErr w:type="spellStart"/>
            <w:r>
              <w:rPr>
                <w:color w:val="4A3000"/>
                <w:sz w:val="17"/>
                <w:szCs w:val="17"/>
                <w:lang w:val="en-US"/>
              </w:rPr>
              <w:t>mEq</w:t>
            </w:r>
            <w:proofErr w:type="spellEnd"/>
            <w:r>
              <w:rPr>
                <w:color w:val="4A3000"/>
                <w:sz w:val="17"/>
                <w:szCs w:val="17"/>
                <w:lang w:val="en-US"/>
              </w:rPr>
              <w:t xml:space="preserve">/L, we set it to 125 </w:t>
            </w:r>
            <w:proofErr w:type="spellStart"/>
            <w:r>
              <w:rPr>
                <w:color w:val="4A3000"/>
                <w:sz w:val="17"/>
                <w:szCs w:val="17"/>
                <w:lang w:val="en-US"/>
              </w:rPr>
              <w:t>mEq</w:t>
            </w:r>
            <w:proofErr w:type="spellEnd"/>
            <w:r>
              <w:rPr>
                <w:color w:val="4A3000"/>
                <w:sz w:val="17"/>
                <w:szCs w:val="17"/>
                <w:lang w:val="en-US"/>
              </w:rPr>
              <w:t xml:space="preserve">/L and if the patient's the Na concentration is greater 137 </w:t>
            </w:r>
            <w:proofErr w:type="spellStart"/>
            <w:r>
              <w:rPr>
                <w:color w:val="4A3000"/>
                <w:sz w:val="17"/>
                <w:szCs w:val="17"/>
                <w:lang w:val="en-US"/>
              </w:rPr>
              <w:t>mEq</w:t>
            </w:r>
            <w:proofErr w:type="spellEnd"/>
            <w:r>
              <w:rPr>
                <w:color w:val="4A3000"/>
                <w:sz w:val="17"/>
                <w:szCs w:val="17"/>
                <w:lang w:val="en-US"/>
              </w:rPr>
              <w:t xml:space="preserve">/L, we round it to 137 </w:t>
            </w:r>
            <w:proofErr w:type="spellStart"/>
            <w:r>
              <w:rPr>
                <w:color w:val="4A3000"/>
                <w:sz w:val="17"/>
                <w:szCs w:val="17"/>
                <w:lang w:val="en-US"/>
              </w:rPr>
              <w:t>mEq</w:t>
            </w:r>
            <w:proofErr w:type="spellEnd"/>
            <w:r>
              <w:rPr>
                <w:color w:val="4A3000"/>
                <w:sz w:val="17"/>
                <w:szCs w:val="17"/>
                <w:lang w:val="en-US"/>
              </w:rPr>
              <w:t xml:space="preserve">/L. The concentration of creatinine is 2.0 mg/dL.  The patient has not </w:t>
            </w:r>
            <w:proofErr w:type="gramStart"/>
            <w:r>
              <w:rPr>
                <w:color w:val="4A3000"/>
                <w:sz w:val="17"/>
                <w:szCs w:val="17"/>
                <w:lang w:val="en-US"/>
              </w:rPr>
              <w:t>went</w:t>
            </w:r>
            <w:proofErr w:type="gramEnd"/>
            <w:r>
              <w:rPr>
                <w:color w:val="4A3000"/>
                <w:sz w:val="17"/>
                <w:szCs w:val="17"/>
                <w:lang w:val="en-US"/>
              </w:rPr>
              <w:t xml:space="preserve"> through dialysis at least twice in the past week. Whether the patient has went through continuous </w:t>
            </w:r>
            <w:proofErr w:type="spellStart"/>
            <w:r>
              <w:rPr>
                <w:color w:val="4A3000"/>
                <w:sz w:val="17"/>
                <w:szCs w:val="17"/>
                <w:lang w:val="en-US"/>
              </w:rPr>
              <w:t>veno</w:t>
            </w:r>
            <w:proofErr w:type="spellEnd"/>
            <w:r>
              <w:rPr>
                <w:color w:val="4A3000"/>
                <w:sz w:val="17"/>
                <w:szCs w:val="17"/>
                <w:lang w:val="en-US"/>
              </w:rPr>
              <w:t xml:space="preserve">-venous hemodialysis in the past 24 hours is not mentioned, and so we assume this to be false. The concentration of bilirubin is 0.7 mg/dL. The patient's bilirubin concentration is less than 1.0 mg/dL, and so we set the bilirubin concentration to 1.0 mg/dL. The patient's INR is 1.59.  The concentration of sodium is 142.0 </w:t>
            </w:r>
            <w:proofErr w:type="spellStart"/>
            <w:r>
              <w:rPr>
                <w:color w:val="4A3000"/>
                <w:sz w:val="17"/>
                <w:szCs w:val="17"/>
                <w:lang w:val="en-US"/>
              </w:rPr>
              <w:t>mEq</w:t>
            </w:r>
            <w:proofErr w:type="spellEnd"/>
            <w:r>
              <w:rPr>
                <w:color w:val="4A3000"/>
                <w:sz w:val="17"/>
                <w:szCs w:val="17"/>
                <w:lang w:val="en-US"/>
              </w:rPr>
              <w:t xml:space="preserve">/L. The sodium concentration is greater than 137 </w:t>
            </w:r>
            <w:proofErr w:type="spellStart"/>
            <w:r>
              <w:rPr>
                <w:color w:val="4A3000"/>
                <w:sz w:val="17"/>
                <w:szCs w:val="17"/>
                <w:lang w:val="en-US"/>
              </w:rPr>
              <w:t>mEq</w:t>
            </w:r>
            <w:proofErr w:type="spellEnd"/>
            <w:r>
              <w:rPr>
                <w:color w:val="4A3000"/>
                <w:sz w:val="17"/>
                <w:szCs w:val="17"/>
                <w:lang w:val="en-US"/>
              </w:rPr>
              <w:t xml:space="preserve">/L, and so we set the sodium concentration to 137 </w:t>
            </w:r>
            <w:proofErr w:type="spellStart"/>
            <w:r>
              <w:rPr>
                <w:color w:val="4A3000"/>
                <w:sz w:val="17"/>
                <w:szCs w:val="17"/>
                <w:lang w:val="en-US"/>
              </w:rPr>
              <w:t>mEq</w:t>
            </w:r>
            <w:proofErr w:type="spellEnd"/>
            <w:r>
              <w:rPr>
                <w:color w:val="4A3000"/>
                <w:sz w:val="17"/>
                <w:szCs w:val="17"/>
                <w:lang w:val="en-US"/>
              </w:rPr>
              <w:t xml:space="preserve">/L. Applying the first equation gives us 0.957 x </w:t>
            </w:r>
            <w:proofErr w:type="gramStart"/>
            <w:r>
              <w:rPr>
                <w:color w:val="4A3000"/>
                <w:sz w:val="17"/>
                <w:szCs w:val="17"/>
                <w:lang w:val="en-US"/>
              </w:rPr>
              <w:t>ln(</w:t>
            </w:r>
            <w:proofErr w:type="gramEnd"/>
            <w:r>
              <w:rPr>
                <w:color w:val="4A3000"/>
                <w:sz w:val="17"/>
                <w:szCs w:val="17"/>
                <w:lang w:val="en-US"/>
              </w:rPr>
              <w:t xml:space="preserve">2.0) + 0.378 x </w:t>
            </w:r>
            <w:proofErr w:type="gramStart"/>
            <w:r>
              <w:rPr>
                <w:color w:val="4A3000"/>
                <w:sz w:val="17"/>
                <w:szCs w:val="17"/>
                <w:lang w:val="en-US"/>
              </w:rPr>
              <w:t>ln(</w:t>
            </w:r>
            <w:proofErr w:type="gramEnd"/>
            <w:r>
              <w:rPr>
                <w:color w:val="4A3000"/>
                <w:sz w:val="17"/>
                <w:szCs w:val="17"/>
                <w:lang w:val="en-US"/>
              </w:rPr>
              <w:t xml:space="preserve">1.0) + 1.120 x </w:t>
            </w:r>
            <w:proofErr w:type="gramStart"/>
            <w:r>
              <w:rPr>
                <w:color w:val="4A3000"/>
                <w:sz w:val="17"/>
                <w:szCs w:val="17"/>
                <w:lang w:val="en-US"/>
              </w:rPr>
              <w:t>ln(</w:t>
            </w:r>
            <w:proofErr w:type="gramEnd"/>
            <w:r>
              <w:rPr>
                <w:color w:val="4A3000"/>
                <w:sz w:val="17"/>
                <w:szCs w:val="17"/>
                <w:lang w:val="en-US"/>
              </w:rPr>
              <w:t>1.59) + 0.643 = 1.8257239499758648. Rounding to the nearest tenth makes the MELD (</w:t>
            </w:r>
            <w:proofErr w:type="spellStart"/>
            <w:r>
              <w:rPr>
                <w:color w:val="4A3000"/>
                <w:sz w:val="17"/>
                <w:szCs w:val="17"/>
                <w:lang w:val="en-US"/>
              </w:rPr>
              <w:t>i</w:t>
            </w:r>
            <w:proofErr w:type="spellEnd"/>
            <w:r>
              <w:rPr>
                <w:color w:val="4A3000"/>
                <w:sz w:val="17"/>
                <w:szCs w:val="17"/>
                <w:lang w:val="en-US"/>
              </w:rPr>
              <w:t>) score 1.8. We then multiply by 10, making the MELD(</w:t>
            </w:r>
            <w:proofErr w:type="spellStart"/>
            <w:r>
              <w:rPr>
                <w:color w:val="4A3000"/>
                <w:sz w:val="17"/>
                <w:szCs w:val="17"/>
                <w:lang w:val="en-US"/>
              </w:rPr>
              <w:t>i</w:t>
            </w:r>
            <w:proofErr w:type="spellEnd"/>
            <w:r>
              <w:rPr>
                <w:color w:val="4A3000"/>
                <w:sz w:val="17"/>
                <w:szCs w:val="17"/>
                <w:lang w:val="en-US"/>
              </w:rPr>
              <w:t>) score 18. Because the MELD (</w:t>
            </w:r>
            <w:proofErr w:type="spellStart"/>
            <w:r>
              <w:rPr>
                <w:color w:val="4A3000"/>
                <w:sz w:val="17"/>
                <w:szCs w:val="17"/>
                <w:lang w:val="en-US"/>
              </w:rPr>
              <w:t>i</w:t>
            </w:r>
            <w:proofErr w:type="spellEnd"/>
            <w:r>
              <w:rPr>
                <w:color w:val="4A3000"/>
                <w:sz w:val="17"/>
                <w:szCs w:val="17"/>
                <w:lang w:val="en-US"/>
              </w:rPr>
              <w:t xml:space="preserve">) score is greater than 11, we then apply the second equation, giving us 18 + 1.32 x (137 - 137) </w:t>
            </w:r>
            <w:proofErr w:type="gramStart"/>
            <w:r>
              <w:rPr>
                <w:color w:val="4A3000"/>
                <w:sz w:val="17"/>
                <w:szCs w:val="17"/>
                <w:lang w:val="en-US"/>
              </w:rPr>
              <w:t>-  [</w:t>
            </w:r>
            <w:proofErr w:type="gramEnd"/>
            <w:r>
              <w:rPr>
                <w:color w:val="4A3000"/>
                <w:sz w:val="17"/>
                <w:szCs w:val="17"/>
                <w:lang w:val="en-US"/>
              </w:rPr>
              <w:t xml:space="preserve">0.033 x 1.8257239499758648 x (137 - 137)] = 18. The MELD Na score is less than 40, and so we keep the score as it is. The patient's </w:t>
            </w:r>
            <w:proofErr w:type="spellStart"/>
            <w:r>
              <w:rPr>
                <w:color w:val="4A3000"/>
                <w:sz w:val="17"/>
                <w:szCs w:val="17"/>
                <w:lang w:val="en-US"/>
              </w:rPr>
              <w:t>MELDNa</w:t>
            </w:r>
            <w:proofErr w:type="spellEnd"/>
            <w:r>
              <w:rPr>
                <w:color w:val="4A3000"/>
                <w:sz w:val="17"/>
                <w:szCs w:val="17"/>
                <w:lang w:val="en-US"/>
              </w:rPr>
              <w:t xml:space="preserve"> score, rounded to the nearest integer, is 18 points.</w:t>
            </w:r>
          </w:p>
        </w:tc>
      </w:tr>
    </w:tbl>
    <w:p w14:paraId="6DE4C808" w14:textId="77777777" w:rsidR="00B4342A" w:rsidRPr="00905A28" w:rsidRDefault="00B4342A" w:rsidP="00B4342A">
      <w:pPr>
        <w:spacing w:after="120"/>
        <w:rPr>
          <w:lang w:val="en-US"/>
        </w:rPr>
      </w:pPr>
    </w:p>
    <w:p w14:paraId="7CDAB9FD" w14:textId="77777777" w:rsidR="00B4342A" w:rsidRDefault="00B4342A" w:rsidP="00B4342A">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342A" w:rsidRPr="00D5038D" w14:paraId="11C24E22" w14:textId="77777777" w:rsidTr="001379F6">
        <w:tc>
          <w:tcPr>
            <w:tcW w:w="9720" w:type="dxa"/>
            <w:tcBorders>
              <w:top w:val="single" w:sz="1" w:space="0" w:color="CCCCCC"/>
              <w:left w:val="single" w:sz="1" w:space="0" w:color="CCCCCC"/>
              <w:bottom w:val="single" w:sz="1" w:space="0" w:color="CCCCCC"/>
              <w:right w:val="single" w:sz="1" w:space="0" w:color="CCCCCC"/>
            </w:tcBorders>
            <w:shd w:val="clear" w:color="auto" w:fill="FFFDE7"/>
            <w:tcMar>
              <w:top w:w="120" w:type="dxa"/>
              <w:left w:w="140" w:type="dxa"/>
              <w:bottom w:w="120" w:type="dxa"/>
              <w:right w:w="140" w:type="dxa"/>
            </w:tcMar>
          </w:tcPr>
          <w:p w14:paraId="11A9A8C3" w14:textId="77777777" w:rsidR="00FF1BFA" w:rsidRDefault="00FF1BFA" w:rsidP="00FF1BFA">
            <w:pPr>
              <w:spacing w:after="40"/>
              <w:rPr>
                <w:b/>
                <w:bCs/>
                <w:color w:val="000000"/>
                <w:sz w:val="22"/>
                <w:szCs w:val="22"/>
                <w:lang w:val="en-US"/>
              </w:rPr>
            </w:pPr>
            <w:r>
              <w:rPr>
                <w:b/>
                <w:bCs/>
                <w:color w:val="000000"/>
                <w:sz w:val="22"/>
                <w:szCs w:val="22"/>
                <w:lang w:val="en-US"/>
              </w:rPr>
              <w:t>Error type:</w:t>
            </w:r>
          </w:p>
          <w:p w14:paraId="34BBF85D" w14:textId="77777777" w:rsidR="00FF1BFA" w:rsidRDefault="00FF1BFA" w:rsidP="00FF1BFA">
            <w:pPr>
              <w:spacing w:after="40"/>
              <w:rPr>
                <w:b/>
                <w:bCs/>
                <w:color w:val="000000"/>
                <w:sz w:val="22"/>
                <w:szCs w:val="22"/>
                <w:lang w:val="en-US"/>
              </w:rPr>
            </w:pPr>
            <w:r>
              <w:rPr>
                <w:b/>
                <w:bCs/>
                <w:color w:val="000000"/>
                <w:sz w:val="22"/>
                <w:szCs w:val="22"/>
                <w:lang w:val="en-US"/>
              </w:rPr>
              <w:t>4.computaional error</w:t>
            </w:r>
          </w:p>
          <w:p w14:paraId="675B72FC" w14:textId="77777777" w:rsidR="00B4342A" w:rsidRDefault="00A154CF" w:rsidP="001379F6">
            <w:pPr>
              <w:spacing w:after="40"/>
            </w:pPr>
            <w:r w:rsidRPr="00EA5AB1">
              <w:t>4.43 * log(e) (0.7) + 10.36 * log(e) (1.59) + 3.78 * log(e) (142) + 1.18</w:t>
            </w:r>
            <w:r w:rsidRPr="00EA5AB1">
              <w:t xml:space="preserve"> </w:t>
            </w:r>
            <w:r w:rsidRPr="008332F4">
              <w:rPr>
                <w:rFonts w:hint="eastAsia"/>
              </w:rPr>
              <w:t>≈</w:t>
            </w:r>
            <w:r>
              <w:t xml:space="preserve"> </w:t>
            </w:r>
            <w:proofErr w:type="gramStart"/>
            <w:r>
              <w:t>23.1372</w:t>
            </w:r>
            <w:proofErr w:type="gramEnd"/>
            <w:r w:rsidRPr="00EA5AB1">
              <w:t>, not 9.3</w:t>
            </w:r>
            <w:r w:rsidR="00EA5AB1" w:rsidRPr="00EA5AB1">
              <w:rPr>
                <w:rFonts w:hint="eastAsia"/>
              </w:rPr>
              <w:t xml:space="preserve"> </w:t>
            </w:r>
            <w:r w:rsidR="00EA5AB1" w:rsidRPr="00EA5AB1">
              <w:t>(</w:t>
            </w:r>
            <w:proofErr w:type="spellStart"/>
            <w:r w:rsidR="00EA5AB1" w:rsidRPr="00EA5AB1">
              <w:t>error</w:t>
            </w:r>
            <w:proofErr w:type="spellEnd"/>
            <w:r w:rsidR="00EA5AB1" w:rsidRPr="00EA5AB1">
              <w:t xml:space="preserve"> rate: </w:t>
            </w:r>
            <w:proofErr w:type="gramStart"/>
            <w:r w:rsidR="00EA5AB1" w:rsidRPr="00EA5AB1">
              <w:t>148.79</w:t>
            </w:r>
            <w:proofErr w:type="gramEnd"/>
            <w:r w:rsidR="00EA5AB1" w:rsidRPr="00EA5AB1">
              <w:t>%,</w:t>
            </w:r>
            <w:r w:rsidR="003558E7">
              <w:rPr>
                <w:rFonts w:hint="eastAsia"/>
                <w:lang w:eastAsia="zh-CN"/>
              </w:rPr>
              <w:t xml:space="preserve"> </w:t>
            </w:r>
            <w:proofErr w:type="spellStart"/>
            <w:r w:rsidR="00EA5AB1" w:rsidRPr="00EA5AB1">
              <w:t>surpass</w:t>
            </w:r>
            <w:proofErr w:type="spellEnd"/>
            <w:r w:rsidR="00EA5AB1" w:rsidRPr="00EA5AB1">
              <w:t xml:space="preserve"> 5% </w:t>
            </w:r>
            <w:proofErr w:type="spellStart"/>
            <w:r w:rsidR="00EA5AB1" w:rsidRPr="00EA5AB1">
              <w:t>error</w:t>
            </w:r>
            <w:proofErr w:type="spellEnd"/>
            <w:r w:rsidR="00EA5AB1" w:rsidRPr="00EA5AB1">
              <w:t xml:space="preserve"> </w:t>
            </w:r>
            <w:proofErr w:type="spellStart"/>
            <w:r w:rsidR="00EA5AB1" w:rsidRPr="00EA5AB1">
              <w:t>tolerance</w:t>
            </w:r>
            <w:proofErr w:type="spellEnd"/>
            <w:r w:rsidR="00EA5AB1" w:rsidRPr="00EA5AB1">
              <w:t>)</w:t>
            </w:r>
          </w:p>
          <w:p w14:paraId="3C3E1F09" w14:textId="77777777" w:rsidR="00C26C01" w:rsidRDefault="00C26C01" w:rsidP="001379F6">
            <w:pPr>
              <w:spacing w:after="40"/>
            </w:pPr>
          </w:p>
          <w:p w14:paraId="3318C05A" w14:textId="42610DB3" w:rsidR="00C26C01" w:rsidRDefault="00C26C01" w:rsidP="00C26C01">
            <w:pPr>
              <w:spacing w:after="40"/>
              <w:rPr>
                <w:b/>
                <w:bCs/>
                <w:color w:val="000000"/>
                <w:sz w:val="22"/>
                <w:szCs w:val="22"/>
                <w:lang w:val="en-US"/>
              </w:rPr>
            </w:pPr>
            <w:r>
              <w:rPr>
                <w:b/>
                <w:bCs/>
                <w:color w:val="000000"/>
                <w:sz w:val="22"/>
                <w:szCs w:val="22"/>
                <w:lang w:val="en-US"/>
              </w:rPr>
              <w:t>1</w:t>
            </w:r>
            <w:r>
              <w:rPr>
                <w:b/>
                <w:bCs/>
                <w:color w:val="000000"/>
                <w:sz w:val="22"/>
                <w:szCs w:val="22"/>
                <w:lang w:val="en-US"/>
              </w:rPr>
              <w:t>.</w:t>
            </w:r>
            <w:r>
              <w:rPr>
                <w:b/>
                <w:bCs/>
                <w:color w:val="000000"/>
                <w:sz w:val="22"/>
                <w:szCs w:val="22"/>
                <w:lang w:val="en-US"/>
              </w:rPr>
              <w:t xml:space="preserve"> failed parameter extraction</w:t>
            </w:r>
          </w:p>
          <w:p w14:paraId="09BF8B7A" w14:textId="7F10D70A" w:rsidR="00FA1618" w:rsidRDefault="00FA1618" w:rsidP="00C26C01">
            <w:pPr>
              <w:spacing w:after="40"/>
              <w:rPr>
                <w:color w:val="000000"/>
                <w:sz w:val="22"/>
                <w:szCs w:val="22"/>
                <w:lang w:val="en-US"/>
              </w:rPr>
            </w:pPr>
            <w:r w:rsidRPr="00FA1618">
              <w:rPr>
                <w:color w:val="000000"/>
                <w:sz w:val="22"/>
                <w:szCs w:val="22"/>
                <w:lang w:val="en-US"/>
              </w:rPr>
              <w:t xml:space="preserve">LLM </w:t>
            </w:r>
            <w:r>
              <w:rPr>
                <w:color w:val="000000"/>
                <w:sz w:val="22"/>
                <w:szCs w:val="22"/>
                <w:lang w:val="en-US"/>
              </w:rPr>
              <w:t>neglects to extract entity “</w:t>
            </w:r>
            <w:r w:rsidRPr="00C97F89">
              <w:rPr>
                <w:color w:val="4A3000"/>
                <w:sz w:val="17"/>
                <w:szCs w:val="17"/>
                <w:highlight w:val="yellow"/>
                <w:lang w:val="en-US"/>
              </w:rPr>
              <w:t>creatinine</w:t>
            </w:r>
            <w:r>
              <w:rPr>
                <w:color w:val="4A3000"/>
                <w:sz w:val="17"/>
                <w:szCs w:val="17"/>
                <w:highlight w:val="yellow"/>
                <w:lang w:val="en-US"/>
              </w:rPr>
              <w:t xml:space="preserve"> </w:t>
            </w:r>
            <w:r w:rsidRPr="00C97F89">
              <w:rPr>
                <w:color w:val="1A3A6B"/>
                <w:sz w:val="18"/>
                <w:szCs w:val="18"/>
                <w:highlight w:val="yellow"/>
                <w:lang w:val="en-US"/>
              </w:rPr>
              <w:t>2.0 mg/dL</w:t>
            </w:r>
            <w:proofErr w:type="gramStart"/>
            <w:r>
              <w:rPr>
                <w:color w:val="000000"/>
                <w:sz w:val="22"/>
                <w:szCs w:val="22"/>
                <w:lang w:val="en-US"/>
              </w:rPr>
              <w:t>”, and</w:t>
            </w:r>
            <w:proofErr w:type="gramEnd"/>
            <w:r>
              <w:rPr>
                <w:color w:val="000000"/>
                <w:sz w:val="22"/>
                <w:szCs w:val="22"/>
                <w:lang w:val="en-US"/>
              </w:rPr>
              <w:t xml:space="preserve"> compare it with the </w:t>
            </w:r>
            <w:r w:rsidRPr="00C97F89">
              <w:rPr>
                <w:color w:val="4A3000"/>
                <w:sz w:val="17"/>
                <w:szCs w:val="17"/>
                <w:highlight w:val="yellow"/>
                <w:lang w:val="en-US"/>
              </w:rPr>
              <w:t>creatinine</w:t>
            </w:r>
            <w:r>
              <w:rPr>
                <w:color w:val="000000"/>
                <w:sz w:val="22"/>
                <w:szCs w:val="22"/>
                <w:lang w:val="en-US"/>
              </w:rPr>
              <w:t xml:space="preserve"> value in evidence. </w:t>
            </w:r>
          </w:p>
          <w:p w14:paraId="30D99250" w14:textId="2007DE0C" w:rsidR="007A20C1" w:rsidRPr="00FA1618" w:rsidRDefault="007A20C1" w:rsidP="00C26C01">
            <w:pPr>
              <w:spacing w:after="40"/>
              <w:rPr>
                <w:color w:val="000000"/>
                <w:sz w:val="22"/>
                <w:szCs w:val="22"/>
                <w:lang w:val="en-US"/>
              </w:rPr>
            </w:pPr>
            <w:r>
              <w:rPr>
                <w:color w:val="000000"/>
                <w:sz w:val="22"/>
                <w:szCs w:val="22"/>
                <w:lang w:val="en-US"/>
              </w:rPr>
              <w:t xml:space="preserve">LLM neglects in check </w:t>
            </w:r>
            <w:r w:rsidRPr="00C97F89">
              <w:rPr>
                <w:color w:val="1A3A6B"/>
                <w:sz w:val="18"/>
                <w:szCs w:val="18"/>
                <w:highlight w:val="green"/>
                <w:lang w:val="en-US"/>
              </w:rPr>
              <w:t xml:space="preserve">Continuous </w:t>
            </w:r>
            <w:proofErr w:type="spellStart"/>
            <w:r w:rsidRPr="00C97F89">
              <w:rPr>
                <w:color w:val="1A3A6B"/>
                <w:sz w:val="18"/>
                <w:szCs w:val="18"/>
                <w:highlight w:val="green"/>
                <w:lang w:val="en-US"/>
              </w:rPr>
              <w:t>veno</w:t>
            </w:r>
            <w:proofErr w:type="spellEnd"/>
            <w:r w:rsidRPr="00C97F89">
              <w:rPr>
                <w:color w:val="1A3A6B"/>
                <w:sz w:val="18"/>
                <w:szCs w:val="18"/>
                <w:highlight w:val="green"/>
                <w:lang w:val="en-US"/>
              </w:rPr>
              <w:t>-venous hemodialysis for ≥24 hours in the past week</w:t>
            </w:r>
            <w:r>
              <w:rPr>
                <w:color w:val="1A3A6B"/>
                <w:sz w:val="18"/>
                <w:szCs w:val="18"/>
                <w:lang w:val="en-US"/>
              </w:rPr>
              <w:t xml:space="preserve"> and </w:t>
            </w:r>
            <w:r w:rsidRPr="00D03C40">
              <w:rPr>
                <w:color w:val="1A3A6B"/>
                <w:sz w:val="18"/>
                <w:szCs w:val="18"/>
                <w:highlight w:val="cyan"/>
                <w:lang w:val="en-US"/>
              </w:rPr>
              <w:t>Dialysis at least twice in the past week</w:t>
            </w:r>
            <w:r>
              <w:rPr>
                <w:color w:val="1A3A6B"/>
                <w:sz w:val="18"/>
                <w:szCs w:val="18"/>
                <w:lang w:val="en-US"/>
              </w:rPr>
              <w:t xml:space="preserve"> condition in the evidence.</w:t>
            </w:r>
            <w:r w:rsidR="005A4E9C">
              <w:rPr>
                <w:color w:val="1A3A6B"/>
                <w:sz w:val="18"/>
                <w:szCs w:val="18"/>
                <w:lang w:val="en-US"/>
              </w:rPr>
              <w:t xml:space="preserve"> </w:t>
            </w:r>
          </w:p>
          <w:p w14:paraId="33ED3930" w14:textId="406F5292" w:rsidR="00C26C01" w:rsidRDefault="00C26C01" w:rsidP="00C26C01">
            <w:pPr>
              <w:spacing w:after="40"/>
              <w:rPr>
                <w:b/>
                <w:bCs/>
                <w:color w:val="000000"/>
                <w:sz w:val="22"/>
                <w:szCs w:val="22"/>
                <w:lang w:val="en-US"/>
              </w:rPr>
            </w:pPr>
            <w:r>
              <w:rPr>
                <w:b/>
                <w:bCs/>
                <w:color w:val="000000"/>
                <w:sz w:val="22"/>
                <w:szCs w:val="22"/>
                <w:lang w:val="en-US"/>
              </w:rPr>
              <w:t>2</w:t>
            </w:r>
            <w:r>
              <w:rPr>
                <w:b/>
                <w:bCs/>
                <w:color w:val="000000"/>
                <w:sz w:val="22"/>
                <w:szCs w:val="22"/>
                <w:lang w:val="en-US"/>
              </w:rPr>
              <w:t>.</w:t>
            </w:r>
            <w:r>
              <w:rPr>
                <w:b/>
                <w:bCs/>
                <w:color w:val="000000"/>
                <w:sz w:val="22"/>
                <w:szCs w:val="22"/>
                <w:lang w:val="en-US"/>
              </w:rPr>
              <w:t>verification logic error</w:t>
            </w:r>
          </w:p>
          <w:p w14:paraId="7952CCFC" w14:textId="7961B69F" w:rsidR="005A4E9C" w:rsidRPr="005A4E9C" w:rsidRDefault="005A4E9C" w:rsidP="00C26C01">
            <w:pPr>
              <w:spacing w:after="40"/>
              <w:rPr>
                <w:color w:val="000000"/>
                <w:sz w:val="22"/>
                <w:szCs w:val="22"/>
                <w:lang w:val="en-US"/>
              </w:rPr>
            </w:pPr>
            <w:r w:rsidRPr="005A4E9C">
              <w:rPr>
                <w:color w:val="000000"/>
                <w:sz w:val="22"/>
                <w:szCs w:val="22"/>
                <w:lang w:val="en-US"/>
              </w:rPr>
              <w:t>LLM</w:t>
            </w:r>
            <w:r w:rsidR="00851916">
              <w:rPr>
                <w:color w:val="000000"/>
                <w:sz w:val="22"/>
                <w:szCs w:val="22"/>
                <w:lang w:val="en-US"/>
              </w:rPr>
              <w:t xml:space="preserve"> </w:t>
            </w:r>
            <w:r w:rsidR="00AC5FD9">
              <w:rPr>
                <w:color w:val="000000"/>
                <w:sz w:val="22"/>
                <w:szCs w:val="22"/>
                <w:lang w:val="en-US"/>
              </w:rPr>
              <w:t>neglected to</w:t>
            </w:r>
            <w:r w:rsidR="00851916">
              <w:rPr>
                <w:color w:val="000000"/>
                <w:sz w:val="22"/>
                <w:szCs w:val="22"/>
                <w:lang w:val="en-US"/>
              </w:rPr>
              <w:t xml:space="preserve"> </w:t>
            </w:r>
            <w:r w:rsidR="00AC5FD9">
              <w:rPr>
                <w:color w:val="000000"/>
                <w:sz w:val="22"/>
                <w:szCs w:val="22"/>
                <w:lang w:val="en-US"/>
              </w:rPr>
              <w:t xml:space="preserve">extract all </w:t>
            </w:r>
            <w:proofErr w:type="gramStart"/>
            <w:r w:rsidR="00AC5FD9">
              <w:rPr>
                <w:color w:val="000000"/>
                <w:sz w:val="22"/>
                <w:szCs w:val="22"/>
                <w:lang w:val="en-US"/>
              </w:rPr>
              <w:t>entities(</w:t>
            </w:r>
            <w:proofErr w:type="gramEnd"/>
            <w:r w:rsidR="00AC5FD9">
              <w:rPr>
                <w:color w:val="000000"/>
                <w:sz w:val="22"/>
                <w:szCs w:val="22"/>
                <w:lang w:val="en-US"/>
              </w:rPr>
              <w:t xml:space="preserve">except for the last one) in the claim first and then verify </w:t>
            </w:r>
            <w:proofErr w:type="gramStart"/>
            <w:r w:rsidR="00AC5FD9">
              <w:rPr>
                <w:color w:val="000000"/>
                <w:sz w:val="22"/>
                <w:szCs w:val="22"/>
                <w:lang w:val="en-US"/>
              </w:rPr>
              <w:t>those value</w:t>
            </w:r>
            <w:proofErr w:type="gramEnd"/>
            <w:r w:rsidR="00AC5FD9">
              <w:rPr>
                <w:color w:val="000000"/>
                <w:sz w:val="22"/>
                <w:szCs w:val="22"/>
                <w:lang w:val="en-US"/>
              </w:rPr>
              <w:t xml:space="preserve"> based on the evidence. LLM wrongly computes </w:t>
            </w:r>
            <w:r w:rsidR="00AC5FD9" w:rsidRPr="00291372">
              <w:rPr>
                <w:color w:val="ED7D31" w:themeColor="accent2"/>
                <w:sz w:val="18"/>
                <w:szCs w:val="18"/>
                <w:lang w:val="en-US"/>
              </w:rPr>
              <w:t>MELD Na Score</w:t>
            </w:r>
            <w:r w:rsidR="00AC5FD9">
              <w:rPr>
                <w:color w:val="ED7D31" w:themeColor="accent2"/>
                <w:sz w:val="18"/>
                <w:szCs w:val="18"/>
                <w:lang w:val="en-US"/>
              </w:rPr>
              <w:t xml:space="preserve"> </w:t>
            </w:r>
            <w:r w:rsidR="00AC5FD9">
              <w:rPr>
                <w:color w:val="000000"/>
                <w:sz w:val="22"/>
                <w:szCs w:val="22"/>
                <w:lang w:val="en-US"/>
              </w:rPr>
              <w:t>directly</w:t>
            </w:r>
            <w:r w:rsidR="00AC5FD9">
              <w:rPr>
                <w:color w:val="000000"/>
                <w:sz w:val="22"/>
                <w:szCs w:val="22"/>
                <w:lang w:val="en-US"/>
              </w:rPr>
              <w:t>.</w:t>
            </w:r>
          </w:p>
          <w:p w14:paraId="5131592A" w14:textId="55C5987D" w:rsidR="00C26C01" w:rsidRDefault="00C26C01" w:rsidP="00C26C01">
            <w:pPr>
              <w:spacing w:after="40"/>
              <w:rPr>
                <w:b/>
                <w:bCs/>
                <w:color w:val="000000"/>
                <w:sz w:val="22"/>
                <w:szCs w:val="22"/>
                <w:lang w:val="en-US"/>
              </w:rPr>
            </w:pPr>
            <w:r>
              <w:rPr>
                <w:b/>
                <w:bCs/>
                <w:color w:val="000000"/>
                <w:sz w:val="22"/>
                <w:szCs w:val="22"/>
                <w:lang w:val="en-US"/>
              </w:rPr>
              <w:t>3</w:t>
            </w:r>
            <w:r>
              <w:rPr>
                <w:b/>
                <w:bCs/>
                <w:color w:val="000000"/>
                <w:sz w:val="22"/>
                <w:szCs w:val="22"/>
                <w:lang w:val="en-US"/>
              </w:rPr>
              <w:t>.</w:t>
            </w:r>
            <w:r>
              <w:rPr>
                <w:b/>
                <w:bCs/>
                <w:color w:val="000000"/>
                <w:sz w:val="22"/>
                <w:szCs w:val="22"/>
                <w:lang w:val="en-US"/>
              </w:rPr>
              <w:t>incorrect formula</w:t>
            </w:r>
          </w:p>
          <w:p w14:paraId="58BD4032" w14:textId="77777777" w:rsidR="00C26C01" w:rsidRDefault="00925DBA" w:rsidP="00C26C01">
            <w:pPr>
              <w:spacing w:after="40"/>
              <w:rPr>
                <w:b/>
                <w:bCs/>
                <w:color w:val="C00000"/>
                <w:sz w:val="17"/>
                <w:szCs w:val="17"/>
                <w:lang w:val="en-US"/>
              </w:rPr>
            </w:pPr>
            <w:r>
              <w:rPr>
                <w:lang w:val="en-US" w:eastAsia="zh-CN"/>
              </w:rPr>
              <w:t xml:space="preserve">LLM wrongly apply </w:t>
            </w:r>
            <w:r w:rsidRPr="006B502F">
              <w:rPr>
                <w:b/>
                <w:bCs/>
                <w:color w:val="C00000"/>
                <w:sz w:val="17"/>
                <w:szCs w:val="17"/>
                <w:lang w:val="en-US"/>
              </w:rPr>
              <w:t>MELD Na Score</w:t>
            </w:r>
            <w:r>
              <w:rPr>
                <w:b/>
                <w:bCs/>
                <w:color w:val="C00000"/>
                <w:sz w:val="17"/>
                <w:szCs w:val="17"/>
                <w:lang w:val="en-US"/>
              </w:rPr>
              <w:t xml:space="preserve">: </w:t>
            </w:r>
            <w:r w:rsidRPr="006B502F">
              <w:rPr>
                <w:b/>
                <w:bCs/>
                <w:color w:val="C00000"/>
                <w:sz w:val="17"/>
                <w:szCs w:val="17"/>
                <w:lang w:val="en-US"/>
              </w:rPr>
              <w:t xml:space="preserve">4.43 * log(e) (bilirubin mg/dL) + 10.36 * log(e) (INR) + 3.78 * log(e) (Na </w:t>
            </w:r>
            <w:proofErr w:type="spellStart"/>
            <w:r w:rsidRPr="006B502F">
              <w:rPr>
                <w:b/>
                <w:bCs/>
                <w:color w:val="C00000"/>
                <w:sz w:val="17"/>
                <w:szCs w:val="17"/>
                <w:lang w:val="en-US"/>
              </w:rPr>
              <w:t>mEq</w:t>
            </w:r>
            <w:proofErr w:type="spellEnd"/>
            <w:r w:rsidRPr="006B502F">
              <w:rPr>
                <w:b/>
                <w:bCs/>
                <w:color w:val="C00000"/>
                <w:sz w:val="17"/>
                <w:szCs w:val="17"/>
                <w:lang w:val="en-US"/>
              </w:rPr>
              <w:t>/L) + 1.18</w:t>
            </w:r>
          </w:p>
          <w:p w14:paraId="578023DE" w14:textId="77777777" w:rsidR="00891D51" w:rsidRDefault="00925DBA" w:rsidP="00C26C01">
            <w:pPr>
              <w:spacing w:after="40"/>
              <w:rPr>
                <w:b/>
                <w:bCs/>
                <w:color w:val="C00000"/>
                <w:sz w:val="17"/>
                <w:szCs w:val="17"/>
                <w:lang w:val="en-US"/>
              </w:rPr>
            </w:pPr>
            <w:r w:rsidRPr="00925DBA">
              <w:rPr>
                <w:b/>
                <w:bCs/>
                <w:color w:val="000000" w:themeColor="text1"/>
                <w:sz w:val="17"/>
                <w:szCs w:val="17"/>
                <w:lang w:val="en-US"/>
              </w:rPr>
              <w:t>Correct</w:t>
            </w:r>
            <w:r>
              <w:rPr>
                <w:b/>
                <w:bCs/>
                <w:color w:val="C00000"/>
                <w:sz w:val="17"/>
                <w:szCs w:val="17"/>
                <w:lang w:val="en-US"/>
              </w:rPr>
              <w:t xml:space="preserve"> </w:t>
            </w:r>
            <w:r w:rsidRPr="006B502F">
              <w:rPr>
                <w:b/>
                <w:bCs/>
                <w:color w:val="C00000"/>
                <w:sz w:val="17"/>
                <w:szCs w:val="17"/>
                <w:lang w:val="en-US"/>
              </w:rPr>
              <w:t>MELD Na Score</w:t>
            </w:r>
            <w:r>
              <w:rPr>
                <w:b/>
                <w:bCs/>
                <w:color w:val="C00000"/>
                <w:sz w:val="17"/>
                <w:szCs w:val="17"/>
                <w:lang w:val="en-US"/>
              </w:rPr>
              <w:t xml:space="preserve">: </w:t>
            </w:r>
          </w:p>
          <w:p w14:paraId="4033D226" w14:textId="77777777" w:rsidR="00925DBA" w:rsidRDefault="00891D51" w:rsidP="00C26C01">
            <w:pPr>
              <w:spacing w:after="40"/>
              <w:rPr>
                <w:color w:val="C00000"/>
                <w:sz w:val="17"/>
                <w:szCs w:val="17"/>
                <w:lang w:val="en-US"/>
              </w:rPr>
            </w:pPr>
            <w:r w:rsidRPr="00C67551">
              <w:rPr>
                <w:b/>
                <w:bCs/>
                <w:color w:val="C00000"/>
                <w:sz w:val="17"/>
                <w:szCs w:val="17"/>
                <w:lang w:val="en-US"/>
              </w:rPr>
              <w:t>MELD(</w:t>
            </w:r>
            <w:proofErr w:type="spellStart"/>
            <w:r w:rsidRPr="00C67551">
              <w:rPr>
                <w:b/>
                <w:bCs/>
                <w:color w:val="C00000"/>
                <w:sz w:val="17"/>
                <w:szCs w:val="17"/>
                <w:lang w:val="en-US"/>
              </w:rPr>
              <w:t>i</w:t>
            </w:r>
            <w:proofErr w:type="spellEnd"/>
            <w:r w:rsidRPr="00C67551">
              <w:rPr>
                <w:b/>
                <w:bCs/>
                <w:color w:val="C00000"/>
                <w:sz w:val="17"/>
                <w:szCs w:val="17"/>
                <w:lang w:val="en-US"/>
              </w:rPr>
              <w:t>)</w:t>
            </w:r>
            <w:r w:rsidRPr="00C67551">
              <w:rPr>
                <w:color w:val="C00000"/>
                <w:sz w:val="17"/>
                <w:szCs w:val="17"/>
                <w:lang w:val="en-US"/>
              </w:rPr>
              <w:t xml:space="preserve"> = 0.957 x </w:t>
            </w:r>
            <w:proofErr w:type="gramStart"/>
            <w:r w:rsidRPr="00C67551">
              <w:rPr>
                <w:color w:val="C00000"/>
                <w:sz w:val="17"/>
                <w:szCs w:val="17"/>
                <w:lang w:val="en-US"/>
              </w:rPr>
              <w:t>ln(</w:t>
            </w:r>
            <w:proofErr w:type="gramEnd"/>
            <w:r w:rsidRPr="00C67551">
              <w:rPr>
                <w:color w:val="C00000"/>
                <w:sz w:val="17"/>
                <w:szCs w:val="17"/>
                <w:lang w:val="en-US"/>
              </w:rPr>
              <w:t xml:space="preserve">Cr) + 0.378 x ln(bilirubin) + 1.120 x </w:t>
            </w:r>
            <w:proofErr w:type="gramStart"/>
            <w:r w:rsidRPr="00C67551">
              <w:rPr>
                <w:color w:val="C00000"/>
                <w:sz w:val="17"/>
                <w:szCs w:val="17"/>
                <w:lang w:val="en-US"/>
              </w:rPr>
              <w:t>ln(</w:t>
            </w:r>
            <w:proofErr w:type="gramEnd"/>
            <w:r w:rsidRPr="00C67551">
              <w:rPr>
                <w:color w:val="C00000"/>
                <w:sz w:val="17"/>
                <w:szCs w:val="17"/>
                <w:lang w:val="en-US"/>
              </w:rPr>
              <w:t>INR) + 0.643.</w:t>
            </w:r>
          </w:p>
          <w:p w14:paraId="6E1E0C14" w14:textId="22699C74" w:rsidR="00891D51" w:rsidRPr="00C26C01" w:rsidRDefault="00891D51" w:rsidP="00C26C01">
            <w:pPr>
              <w:spacing w:after="40"/>
              <w:rPr>
                <w:rFonts w:hint="eastAsia"/>
                <w:lang w:val="en-US" w:eastAsia="zh-CN"/>
              </w:rPr>
            </w:pPr>
            <w:r w:rsidRPr="00C67551">
              <w:rPr>
                <w:color w:val="C00000"/>
                <w:sz w:val="17"/>
                <w:szCs w:val="17"/>
                <w:lang w:val="en-US"/>
              </w:rPr>
              <w:t xml:space="preserve">MELD = </w:t>
            </w:r>
            <w:r w:rsidRPr="00C67551">
              <w:rPr>
                <w:b/>
                <w:bCs/>
                <w:color w:val="C00000"/>
                <w:sz w:val="17"/>
                <w:szCs w:val="17"/>
                <w:lang w:val="en-US"/>
              </w:rPr>
              <w:t>MELD(</w:t>
            </w:r>
            <w:proofErr w:type="spellStart"/>
            <w:r w:rsidRPr="00C67551">
              <w:rPr>
                <w:b/>
                <w:bCs/>
                <w:color w:val="C00000"/>
                <w:sz w:val="17"/>
                <w:szCs w:val="17"/>
                <w:lang w:val="en-US"/>
              </w:rPr>
              <w:t>i</w:t>
            </w:r>
            <w:proofErr w:type="spellEnd"/>
            <w:r w:rsidRPr="00C67551">
              <w:rPr>
                <w:b/>
                <w:bCs/>
                <w:color w:val="C00000"/>
                <w:sz w:val="17"/>
                <w:szCs w:val="17"/>
                <w:lang w:val="en-US"/>
              </w:rPr>
              <w:t>)</w:t>
            </w:r>
            <w:r w:rsidRPr="00C67551">
              <w:rPr>
                <w:color w:val="C00000"/>
                <w:sz w:val="17"/>
                <w:szCs w:val="17"/>
                <w:lang w:val="en-US"/>
              </w:rPr>
              <w:t xml:space="preserve"> + 1.32 x (137 - Na) </w:t>
            </w:r>
            <w:proofErr w:type="gramStart"/>
            <w:r w:rsidRPr="00C67551">
              <w:rPr>
                <w:color w:val="C00000"/>
                <w:sz w:val="17"/>
                <w:szCs w:val="17"/>
                <w:lang w:val="en-US"/>
              </w:rPr>
              <w:t>-  [</w:t>
            </w:r>
            <w:proofErr w:type="gramEnd"/>
            <w:r w:rsidRPr="00C67551">
              <w:rPr>
                <w:color w:val="C00000"/>
                <w:sz w:val="17"/>
                <w:szCs w:val="17"/>
                <w:lang w:val="en-US"/>
              </w:rPr>
              <w:t xml:space="preserve"> 0.033 x MELD(</w:t>
            </w:r>
            <w:proofErr w:type="spellStart"/>
            <w:r w:rsidRPr="00C67551">
              <w:rPr>
                <w:color w:val="C00000"/>
                <w:sz w:val="17"/>
                <w:szCs w:val="17"/>
                <w:lang w:val="en-US"/>
              </w:rPr>
              <w:t>i</w:t>
            </w:r>
            <w:proofErr w:type="spellEnd"/>
            <w:r w:rsidRPr="00C67551">
              <w:rPr>
                <w:color w:val="C00000"/>
                <w:sz w:val="17"/>
                <w:szCs w:val="17"/>
                <w:lang w:val="en-US"/>
              </w:rPr>
              <w:t>) x (137 - Na)].</w:t>
            </w:r>
          </w:p>
        </w:tc>
      </w:tr>
    </w:tbl>
    <w:p w14:paraId="1A14DF76"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5</w:t>
      </w:r>
      <w:r>
        <w:rPr>
          <w:b/>
          <w:bCs/>
          <w:color w:val="1A3A6B"/>
          <w:sz w:val="28"/>
          <w:szCs w:val="28"/>
        </w:rPr>
        <w:t xml:space="preserve">  (</w:t>
      </w:r>
      <w:proofErr w:type="gramEnd"/>
      <w:r>
        <w:rPr>
          <w:b/>
          <w:bCs/>
          <w:color w:val="1A3A6B"/>
          <w:sz w:val="28"/>
          <w:szCs w:val="28"/>
        </w:rPr>
        <w:t>Index: 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289C5DE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DCD7527"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E14375A" w14:textId="77777777" w:rsidR="003F671B" w:rsidRDefault="00000000">
            <w:pPr>
              <w:spacing w:after="60"/>
            </w:pPr>
            <w:r>
              <w:rPr>
                <w:color w:val="2C2C2C"/>
                <w:sz w:val="18"/>
                <w:szCs w:val="18"/>
              </w:rPr>
              <w:t>2</w:t>
            </w:r>
          </w:p>
        </w:tc>
      </w:tr>
      <w:tr w:rsidR="003F671B" w14:paraId="01088CB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1CB111B"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65BF667" w14:textId="77777777" w:rsidR="003F671B" w:rsidRDefault="00000000">
            <w:r>
              <w:rPr>
                <w:b/>
                <w:bCs/>
                <w:color w:val="FFFFFF"/>
                <w:sz w:val="18"/>
                <w:szCs w:val="18"/>
              </w:rPr>
              <w:t>PARTIALLY TRUE</w:t>
            </w:r>
          </w:p>
        </w:tc>
      </w:tr>
      <w:tr w:rsidR="003F671B" w14:paraId="01E3339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00BCE6E"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1FFB2C67" w14:textId="77777777" w:rsidR="003F671B" w:rsidRDefault="00000000">
            <w:r>
              <w:rPr>
                <w:b/>
                <w:bCs/>
                <w:color w:val="FFFFFF"/>
                <w:sz w:val="18"/>
                <w:szCs w:val="18"/>
              </w:rPr>
              <w:t>TRUE</w:t>
            </w:r>
          </w:p>
        </w:tc>
      </w:tr>
    </w:tbl>
    <w:p w14:paraId="043E652C" w14:textId="77777777" w:rsidR="003F671B" w:rsidRDefault="003F671B">
      <w:pPr>
        <w:spacing w:after="120"/>
      </w:pPr>
    </w:p>
    <w:p w14:paraId="68BC097F"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C28F8C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10C54D08" w14:textId="77777777" w:rsidR="003F671B" w:rsidRDefault="00000000">
            <w:pPr>
              <w:spacing w:after="60"/>
              <w:rPr>
                <w:lang w:val="en-US"/>
              </w:rPr>
            </w:pPr>
            <w:r>
              <w:rPr>
                <w:color w:val="1A3A6B"/>
                <w:sz w:val="18"/>
                <w:szCs w:val="18"/>
                <w:lang w:val="en-US"/>
              </w:rPr>
              <w:t xml:space="preserve">Based on the patient's data where the sex is </w:t>
            </w:r>
            <w:r>
              <w:rPr>
                <w:color w:val="1A3A6B"/>
                <w:sz w:val="18"/>
                <w:szCs w:val="18"/>
                <w:highlight w:val="yellow"/>
                <w:lang w:val="en-US"/>
              </w:rPr>
              <w:t>Male</w:t>
            </w:r>
            <w:r>
              <w:rPr>
                <w:color w:val="1A3A6B"/>
                <w:sz w:val="18"/>
                <w:szCs w:val="18"/>
                <w:lang w:val="en-US"/>
              </w:rPr>
              <w:t xml:space="preserve">, the </w:t>
            </w:r>
            <w:r>
              <w:rPr>
                <w:color w:val="1A3A6B"/>
                <w:sz w:val="18"/>
                <w:szCs w:val="18"/>
                <w:highlight w:val="green"/>
                <w:lang w:val="en-US"/>
              </w:rPr>
              <w:t>age is 60 years</w:t>
            </w:r>
            <w:r>
              <w:rPr>
                <w:color w:val="1A3A6B"/>
                <w:sz w:val="18"/>
                <w:szCs w:val="18"/>
                <w:lang w:val="en-US"/>
              </w:rPr>
              <w:t xml:space="preserve">, the </w:t>
            </w:r>
            <w:r>
              <w:rPr>
                <w:color w:val="1A3A6B"/>
                <w:sz w:val="18"/>
                <w:szCs w:val="18"/>
                <w:highlight w:val="cyan"/>
                <w:lang w:val="en-US"/>
              </w:rPr>
              <w:t>weight is 58.5 kg</w:t>
            </w:r>
            <w:r>
              <w:rPr>
                <w:color w:val="1A3A6B"/>
                <w:sz w:val="18"/>
                <w:szCs w:val="18"/>
                <w:lang w:val="en-US"/>
              </w:rPr>
              <w:t xml:space="preserve">, the </w:t>
            </w:r>
            <w:r>
              <w:rPr>
                <w:color w:val="1A3A6B"/>
                <w:sz w:val="18"/>
                <w:szCs w:val="18"/>
                <w:highlight w:val="darkGray"/>
                <w:lang w:val="en-US"/>
              </w:rPr>
              <w:t>height is 163.1 cm</w:t>
            </w:r>
            <w:r>
              <w:rPr>
                <w:color w:val="1A3A6B"/>
                <w:sz w:val="18"/>
                <w:szCs w:val="18"/>
                <w:lang w:val="en-US"/>
              </w:rPr>
              <w:t xml:space="preserve">, the </w:t>
            </w:r>
            <w:r>
              <w:rPr>
                <w:color w:val="1A3A6B"/>
                <w:sz w:val="18"/>
                <w:szCs w:val="18"/>
                <w:highlight w:val="darkYellow"/>
                <w:lang w:val="en-US"/>
              </w:rPr>
              <w:t>creatinine is 10.7 mg/dL</w:t>
            </w:r>
            <w:r>
              <w:rPr>
                <w:color w:val="1A3A6B"/>
                <w:sz w:val="18"/>
                <w:szCs w:val="18"/>
                <w:lang w:val="en-US"/>
              </w:rPr>
              <w:t>, the Creatinine Clearance is 5.225 mL/min.</w:t>
            </w:r>
          </w:p>
        </w:tc>
      </w:tr>
    </w:tbl>
    <w:p w14:paraId="4ADCF86E" w14:textId="77777777" w:rsidR="003F671B" w:rsidRDefault="003F671B">
      <w:pPr>
        <w:spacing w:after="100"/>
        <w:rPr>
          <w:lang w:val="en-US"/>
        </w:rPr>
      </w:pPr>
    </w:p>
    <w:p w14:paraId="1A3383D5"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767BE1A"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5553D1F" w14:textId="77777777" w:rsidR="003F671B" w:rsidRDefault="00000000">
            <w:pPr>
              <w:spacing w:after="20"/>
              <w:rPr>
                <w:lang w:val="en-US"/>
              </w:rPr>
            </w:pPr>
            <w:r>
              <w:rPr>
                <w:color w:val="2C2C2C"/>
                <w:sz w:val="17"/>
                <w:szCs w:val="17"/>
                <w:lang w:val="en-US"/>
              </w:rPr>
              <w:t xml:space="preserve">A </w:t>
            </w:r>
            <w:r>
              <w:rPr>
                <w:color w:val="2C2C2C"/>
                <w:sz w:val="17"/>
                <w:szCs w:val="17"/>
                <w:highlight w:val="green"/>
                <w:lang w:val="en-US"/>
              </w:rPr>
              <w:t>60-year-old</w:t>
            </w:r>
            <w:r>
              <w:rPr>
                <w:color w:val="2C2C2C"/>
                <w:sz w:val="17"/>
                <w:szCs w:val="17"/>
                <w:lang w:val="en-US"/>
              </w:rPr>
              <w:t xml:space="preserve"> </w:t>
            </w:r>
            <w:r>
              <w:rPr>
                <w:color w:val="2C2C2C"/>
                <w:sz w:val="17"/>
                <w:szCs w:val="17"/>
                <w:highlight w:val="yellow"/>
                <w:lang w:val="en-US"/>
              </w:rPr>
              <w:t>male</w:t>
            </w:r>
            <w:r>
              <w:rPr>
                <w:color w:val="2C2C2C"/>
                <w:sz w:val="17"/>
                <w:szCs w:val="17"/>
                <w:lang w:val="en-US"/>
              </w:rPr>
              <w:t xml:space="preserve"> with end-stage kidney disease due to ADPKD was admitted to our hospital for an evaluation of diplopia and left hemiplegia in March 2012. He had started maintenance hemodialysis in 2005. He had hypertension, which was relatively under good control with antihypertensive agents. He had no other arteriosclerotic risks such as diabetes, dyslipidemia, or smoking. He had no past medical history of coronary artery disease, myocardial infarction, or peripheral artery disease. The patient’s father and three brothers were also under hemodialysis due to ADPKD. None of the family members had a vascular system complication such as cerebral aneurysm, or past medical history of stroke. A brain CT scan image showed dilatation of left vertebral artery, basilar artery, bilateral post cerebral artery, and middle cerebral artery (Fig. a, b). At the time, he was diagnosed as vertebrobasilar dolichoectasia and started antihypertensive agents. In 2010, he was once admitted to our hospital for dysarthria, dysphagia and right hemiplegia. Brain magnetic resonance imaging (MRI) revealed acute infarction in the left midbrain, and he was started treatment with anticoagulant and additional antihypertensive agents. Although he recovered from dysarthria and dysphagia, right mild hemiplegia remained. However, he did not have any new stroke events until the admission in 2012.</w:t>
            </w:r>
          </w:p>
          <w:p w14:paraId="7216B7AF" w14:textId="77777777" w:rsidR="003F671B" w:rsidRDefault="00000000">
            <w:pPr>
              <w:spacing w:after="20"/>
              <w:rPr>
                <w:lang w:val="en-US"/>
              </w:rPr>
            </w:pPr>
            <w:r>
              <w:rPr>
                <w:color w:val="2C2C2C"/>
                <w:sz w:val="17"/>
                <w:szCs w:val="17"/>
                <w:lang w:val="en-US"/>
              </w:rPr>
              <w:t xml:space="preserve">On admission in 2012, his </w:t>
            </w:r>
            <w:r>
              <w:rPr>
                <w:color w:val="2C2C2C"/>
                <w:sz w:val="17"/>
                <w:szCs w:val="17"/>
                <w:highlight w:val="darkGray"/>
                <w:lang w:val="en-US"/>
              </w:rPr>
              <w:t>height was 163.1 cm</w:t>
            </w:r>
            <w:r>
              <w:rPr>
                <w:color w:val="2C2C2C"/>
                <w:sz w:val="17"/>
                <w:szCs w:val="17"/>
                <w:lang w:val="en-US"/>
              </w:rPr>
              <w:t xml:space="preserve">, </w:t>
            </w:r>
            <w:r>
              <w:rPr>
                <w:color w:val="2C2C2C"/>
                <w:sz w:val="17"/>
                <w:szCs w:val="17"/>
                <w:highlight w:val="cyan"/>
                <w:lang w:val="en-US"/>
              </w:rPr>
              <w:t>weight was 58.5 kg</w:t>
            </w:r>
            <w:r>
              <w:rPr>
                <w:color w:val="2C2C2C"/>
                <w:sz w:val="17"/>
                <w:szCs w:val="17"/>
                <w:lang w:val="en-US"/>
              </w:rPr>
              <w:t xml:space="preserve">, consciousness level was 13 on the Glasgow Coma Scale, blood pressure was 146/92 mmHg, and body temperature was 36.7 °C. His conjunctiva was anemic, abdomen showed hepatomegaly and bilateral kidney swelling, and lower extremities had bilateral pitting edema. Neurological examination revealed prompt light reflection, </w:t>
            </w:r>
            <w:proofErr w:type="spellStart"/>
            <w:r>
              <w:rPr>
                <w:color w:val="2C2C2C"/>
                <w:sz w:val="17"/>
                <w:szCs w:val="17"/>
                <w:lang w:val="en-US"/>
              </w:rPr>
              <w:t>isocoric</w:t>
            </w:r>
            <w:proofErr w:type="spellEnd"/>
            <w:r>
              <w:rPr>
                <w:color w:val="2C2C2C"/>
                <w:sz w:val="17"/>
                <w:szCs w:val="17"/>
                <w:lang w:val="en-US"/>
              </w:rPr>
              <w:t xml:space="preserve"> pupil, limitation of the </w:t>
            </w:r>
            <w:proofErr w:type="spellStart"/>
            <w:r>
              <w:rPr>
                <w:color w:val="2C2C2C"/>
                <w:sz w:val="17"/>
                <w:szCs w:val="17"/>
                <w:lang w:val="en-US"/>
              </w:rPr>
              <w:t>adduction</w:t>
            </w:r>
            <w:proofErr w:type="spellEnd"/>
            <w:r>
              <w:rPr>
                <w:color w:val="2C2C2C"/>
                <w:sz w:val="17"/>
                <w:szCs w:val="17"/>
                <w:lang w:val="en-US"/>
              </w:rPr>
              <w:t xml:space="preserve"> of the right eye when gazing to the left, dysarthria, and bilateral incomplete paralysis.</w:t>
            </w:r>
          </w:p>
          <w:p w14:paraId="6C91A437" w14:textId="77777777" w:rsidR="003F671B" w:rsidRDefault="00000000">
            <w:pPr>
              <w:spacing w:after="20"/>
              <w:rPr>
                <w:lang w:val="en-US"/>
              </w:rPr>
            </w:pPr>
            <w:r>
              <w:rPr>
                <w:color w:val="2C2C2C"/>
                <w:sz w:val="17"/>
                <w:szCs w:val="17"/>
                <w:lang w:val="en-US"/>
              </w:rPr>
              <w:t xml:space="preserve">Laboratory data were as follows: </w:t>
            </w:r>
            <w:r>
              <w:rPr>
                <w:color w:val="2C2C2C"/>
                <w:sz w:val="17"/>
                <w:szCs w:val="17"/>
                <w:highlight w:val="darkYellow"/>
                <w:lang w:val="en-US"/>
              </w:rPr>
              <w:t>serum Cr 10.7 mg/dL</w:t>
            </w:r>
            <w:r>
              <w:rPr>
                <w:color w:val="2C2C2C"/>
                <w:sz w:val="17"/>
                <w:szCs w:val="17"/>
                <w:lang w:val="en-US"/>
              </w:rPr>
              <w:t>, BUN 48 mg/dL, estimated glomerular filtration rate (eGFR) 4.4 mL/min/1.73 m2, hemoglobin (Hb) 10.7 g/dL, white blood cell count (WBC) 5700/</w:t>
            </w:r>
            <w:r>
              <w:rPr>
                <w:color w:val="2C2C2C"/>
                <w:sz w:val="17"/>
                <w:szCs w:val="17"/>
              </w:rPr>
              <w:t>μ</w:t>
            </w:r>
            <w:r>
              <w:rPr>
                <w:color w:val="2C2C2C"/>
                <w:sz w:val="17"/>
                <w:szCs w:val="17"/>
                <w:lang w:val="en-US"/>
              </w:rPr>
              <w:t xml:space="preserve">L, C-reactive protein (CRP) 0.4 mg/dL, aspartate aminotransferase (AST) 6 IU/L, alanine aminotransferase (ALT) 6 IU/L and alkaline phosphatase (ALP) 164 IU/L. Brain MRI showed acute ischemia of bilateral pons and right temporal lobe. Brain magnetic resonance angiography (MRA) did not show significant change in vertebrobasilar dolichoectasia compared with MRA in 2010. We started urokinase 60,000 unit/day and </w:t>
            </w:r>
            <w:proofErr w:type="spellStart"/>
            <w:r>
              <w:rPr>
                <w:color w:val="2C2C2C"/>
                <w:sz w:val="17"/>
                <w:szCs w:val="17"/>
                <w:lang w:val="en-US"/>
              </w:rPr>
              <w:t>argatroban</w:t>
            </w:r>
            <w:proofErr w:type="spellEnd"/>
            <w:r>
              <w:rPr>
                <w:color w:val="2C2C2C"/>
                <w:sz w:val="17"/>
                <w:szCs w:val="17"/>
                <w:lang w:val="en-US"/>
              </w:rPr>
              <w:t xml:space="preserve"> hydrate 60 mg/day. He was once recovered, and continued rehabilitation and maintenance hemodialysis. After 3 months of admission, he suddenly showed impaired consciousness of 6 on the Glasgow Coma Scale, convulsion, and Cheyne-Stokes respiration. CT scan image did not show any cerebral hemorrhage. Exacerbation of cerebral infarction was suspected, and we started </w:t>
            </w:r>
            <w:proofErr w:type="spellStart"/>
            <w:r>
              <w:rPr>
                <w:color w:val="2C2C2C"/>
                <w:sz w:val="17"/>
                <w:szCs w:val="17"/>
                <w:lang w:val="en-US"/>
              </w:rPr>
              <w:t>argatroban</w:t>
            </w:r>
            <w:proofErr w:type="spellEnd"/>
            <w:r>
              <w:rPr>
                <w:color w:val="2C2C2C"/>
                <w:sz w:val="17"/>
                <w:szCs w:val="17"/>
                <w:lang w:val="en-US"/>
              </w:rPr>
              <w:t xml:space="preserve"> hydrate 60 mg/day, </w:t>
            </w:r>
            <w:proofErr w:type="spellStart"/>
            <w:r>
              <w:rPr>
                <w:color w:val="2C2C2C"/>
                <w:sz w:val="17"/>
                <w:szCs w:val="17"/>
                <w:lang w:val="en-US"/>
              </w:rPr>
              <w:t>aleviatin</w:t>
            </w:r>
            <w:proofErr w:type="spellEnd"/>
            <w:r>
              <w:rPr>
                <w:color w:val="2C2C2C"/>
                <w:sz w:val="17"/>
                <w:szCs w:val="17"/>
                <w:lang w:val="en-US"/>
              </w:rPr>
              <w:t>, and non-invasive positive pressure (NPPV). Fourteen days after convulsion, he died of sudden fall in blood pressure (</w:t>
            </w:r>
            <w:proofErr w:type="gramStart"/>
            <w:r>
              <w:rPr>
                <w:color w:val="2C2C2C"/>
                <w:sz w:val="17"/>
                <w:szCs w:val="17"/>
                <w:lang w:val="en-US"/>
              </w:rPr>
              <w:t>Fig. )</w:t>
            </w:r>
            <w:proofErr w:type="gramEnd"/>
            <w:r>
              <w:rPr>
                <w:color w:val="2C2C2C"/>
                <w:sz w:val="17"/>
                <w:szCs w:val="17"/>
                <w:lang w:val="en-US"/>
              </w:rPr>
              <w:t>.</w:t>
            </w:r>
          </w:p>
          <w:p w14:paraId="2A55C4B3" w14:textId="77777777" w:rsidR="003F671B" w:rsidRDefault="00000000">
            <w:pPr>
              <w:spacing w:after="60"/>
              <w:rPr>
                <w:lang w:val="en-US"/>
              </w:rPr>
            </w:pPr>
            <w:r>
              <w:rPr>
                <w:color w:val="2C2C2C"/>
                <w:sz w:val="17"/>
                <w:szCs w:val="17"/>
                <w:lang w:val="en-US"/>
              </w:rPr>
              <w:t>An autopsy was performed, and the brain was pathologically examined. Macroscopically, massive hemorrhage in subarachnoid were seen due to rupture of basilar tip aneurysm (Fig. a, b). Autopsy diagnosis of his death was subarachnoid hemorrhage. Intravascular lumen of the basilar tip aneurysm was nearly obstructed by thrombi (Fig. c). Old cerebral infarctions were seen in the left temporal lobe and other areas. Basilar, left vertebral, bilateral carotid, bilateral middle, and bilateral post cerebral artery showed irregular dilatation of the vessel wall. A microscopic examination of the dilatation area had rupture of the internal elastic lamina and thinning of the media (Fig. d). A wide range of vertebrobasilar dolichoectasia was also confirmed pathologically. In other organs, systemic arteries also showed marked atherosclerosis, and bilateral iliac artery had an aneurysm-like dilatation.</w:t>
            </w:r>
          </w:p>
        </w:tc>
      </w:tr>
    </w:tbl>
    <w:p w14:paraId="21F4B254" w14:textId="77777777" w:rsidR="003F671B" w:rsidRDefault="003F671B">
      <w:pPr>
        <w:spacing w:after="100"/>
        <w:rPr>
          <w:lang w:val="en-US"/>
        </w:rPr>
      </w:pPr>
    </w:p>
    <w:p w14:paraId="436A13E9"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ED5DAB9"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578AB1DA" w14:textId="77777777" w:rsidR="003F671B" w:rsidRDefault="00000000">
            <w:pPr>
              <w:spacing w:after="60"/>
              <w:rPr>
                <w:lang w:val="en-US"/>
              </w:rPr>
            </w:pPr>
            <w:r>
              <w:rPr>
                <w:color w:val="2C2C2C"/>
                <w:sz w:val="17"/>
                <w:szCs w:val="17"/>
                <w:lang w:val="en-US"/>
              </w:rPr>
              <w:t xml:space="preserve">The claim provides the patient's data, including sex, age, weight, height, creatinine level, and estimated creatinine clearance. The patient's </w:t>
            </w:r>
            <w:r>
              <w:rPr>
                <w:color w:val="2C2C2C"/>
                <w:sz w:val="17"/>
                <w:szCs w:val="17"/>
                <w:highlight w:val="yellow"/>
                <w:lang w:val="en-US"/>
              </w:rPr>
              <w:t>sex</w:t>
            </w:r>
            <w:r>
              <w:rPr>
                <w:color w:val="2C2C2C"/>
                <w:sz w:val="17"/>
                <w:szCs w:val="17"/>
                <w:lang w:val="en-US"/>
              </w:rPr>
              <w:t xml:space="preserve"> and </w:t>
            </w:r>
            <w:r>
              <w:rPr>
                <w:color w:val="2C2C2C"/>
                <w:sz w:val="17"/>
                <w:szCs w:val="17"/>
                <w:highlight w:val="green"/>
                <w:lang w:val="en-US"/>
              </w:rPr>
              <w:t>age</w:t>
            </w:r>
            <w:r>
              <w:rPr>
                <w:color w:val="2C2C2C"/>
                <w:sz w:val="17"/>
                <w:szCs w:val="17"/>
                <w:lang w:val="en-US"/>
              </w:rPr>
              <w:t xml:space="preserve"> match the provided information. The </w:t>
            </w:r>
            <w:r>
              <w:rPr>
                <w:color w:val="2C2C2C"/>
                <w:sz w:val="17"/>
                <w:szCs w:val="17"/>
                <w:highlight w:val="cyan"/>
                <w:lang w:val="en-US"/>
              </w:rPr>
              <w:t>weight</w:t>
            </w:r>
            <w:r>
              <w:rPr>
                <w:color w:val="2C2C2C"/>
                <w:sz w:val="17"/>
                <w:szCs w:val="17"/>
                <w:lang w:val="en-US"/>
              </w:rPr>
              <w:t xml:space="preserve"> and </w:t>
            </w:r>
            <w:r>
              <w:rPr>
                <w:color w:val="2C2C2C"/>
                <w:sz w:val="17"/>
                <w:szCs w:val="17"/>
                <w:highlight w:val="darkGray"/>
                <w:lang w:val="en-US"/>
              </w:rPr>
              <w:t>height</w:t>
            </w:r>
            <w:r>
              <w:rPr>
                <w:color w:val="2C2C2C"/>
                <w:sz w:val="17"/>
                <w:szCs w:val="17"/>
                <w:lang w:val="en-US"/>
              </w:rPr>
              <w:t xml:space="preserve"> are also consistent with the data. The </w:t>
            </w:r>
            <w:r>
              <w:rPr>
                <w:color w:val="2C2C2C"/>
                <w:sz w:val="17"/>
                <w:szCs w:val="17"/>
                <w:highlight w:val="darkYellow"/>
                <w:lang w:val="en-US"/>
              </w:rPr>
              <w:t>creatinine level is 10.7 mg/dL</w:t>
            </w:r>
            <w:r>
              <w:rPr>
                <w:color w:val="2C2C2C"/>
                <w:sz w:val="17"/>
                <w:szCs w:val="17"/>
                <w:lang w:val="en-US"/>
              </w:rPr>
              <w:t xml:space="preserve">, which is consistent with the data. The estimated creatinine clearance is 5.225 mL/min, which is calculated based on the patient's creatinine level and age. </w:t>
            </w:r>
            <w:r>
              <w:rPr>
                <w:b/>
                <w:bCs/>
                <w:i/>
                <w:iCs/>
                <w:color w:val="FF0000"/>
                <w:sz w:val="17"/>
                <w:szCs w:val="17"/>
                <w:u w:val="single"/>
                <w:lang w:val="en-US"/>
              </w:rPr>
              <w:t>This calculation is consistent with the patient's end-stage kidney disease due to ADPKD. Therefore, the claim is accurate based on the provided evidence</w:t>
            </w:r>
            <w:r>
              <w:rPr>
                <w:color w:val="2C2C2C"/>
                <w:sz w:val="17"/>
                <w:szCs w:val="17"/>
                <w:lang w:val="en-US"/>
              </w:rPr>
              <w:t>.</w:t>
            </w:r>
          </w:p>
        </w:tc>
      </w:tr>
    </w:tbl>
    <w:p w14:paraId="6D34E5F0" w14:textId="77777777" w:rsidR="003F671B" w:rsidRDefault="003F671B">
      <w:pPr>
        <w:spacing w:after="100"/>
        <w:rPr>
          <w:lang w:val="en-US"/>
        </w:rPr>
      </w:pPr>
    </w:p>
    <w:p w14:paraId="21661669"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F77B181"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6476751C" w14:textId="77777777" w:rsidR="003F671B" w:rsidRDefault="00000000">
            <w:pPr>
              <w:spacing w:after="60"/>
              <w:rPr>
                <w:lang w:val="en-US"/>
              </w:rPr>
            </w:pPr>
            <w:r>
              <w:rPr>
                <w:color w:val="4A3000"/>
                <w:sz w:val="17"/>
                <w:szCs w:val="17"/>
                <w:lang w:val="en-US"/>
              </w:rPr>
              <w:t xml:space="preserve">Extractive Claim Verification: - The claim states the sex is </w:t>
            </w:r>
            <w:r>
              <w:rPr>
                <w:color w:val="4A3000"/>
                <w:sz w:val="17"/>
                <w:szCs w:val="17"/>
                <w:highlight w:val="yellow"/>
                <w:lang w:val="en-US"/>
              </w:rPr>
              <w:t>Male</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60-year-old male with end-stage kidney disease due to ADPKD was admitted to our hospital for an evaluation of diplopia and left hemi". - The claim states the </w:t>
            </w:r>
            <w:r>
              <w:rPr>
                <w:color w:val="4A3000"/>
                <w:sz w:val="17"/>
                <w:szCs w:val="17"/>
                <w:highlight w:val="green"/>
                <w:lang w:val="en-US"/>
              </w:rPr>
              <w:t>age is 60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60-year-old male with end-stage kidney disease </w:t>
            </w:r>
            <w:r>
              <w:rPr>
                <w:color w:val="4A3000"/>
                <w:sz w:val="17"/>
                <w:szCs w:val="17"/>
                <w:lang w:val="en-US"/>
              </w:rPr>
              <w:lastRenderedPageBreak/>
              <w:t xml:space="preserve">due to ADPKD was admitted to our hospital for an evaluation of diplopia a". - The claim states the </w:t>
            </w:r>
            <w:r>
              <w:rPr>
                <w:color w:val="4A3000"/>
                <w:sz w:val="17"/>
                <w:szCs w:val="17"/>
                <w:highlight w:val="cyan"/>
                <w:lang w:val="en-US"/>
              </w:rPr>
              <w:t>weight is 58.5 kg</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"12, his height was 163.1 cm, weight was 58.5 kg, consciousness level was 13 on the Glasgow Coma Scale, blood pressure was 146/92 mmHg, and body temperature was". - The claim states the height is </w:t>
            </w:r>
            <w:r>
              <w:rPr>
                <w:color w:val="4A3000"/>
                <w:sz w:val="17"/>
                <w:szCs w:val="17"/>
                <w:highlight w:val="darkGray"/>
                <w:lang w:val="en-US"/>
              </w:rPr>
              <w:t>163.1 cm</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"2. On admission in 2012, his height was 163.1 cm, weight was 58.5 kg, consciousness level was 13 on the Glasgow Coma Scale, blood pressure was 146/92 mmHg, and". - The claim states the </w:t>
            </w:r>
            <w:r>
              <w:rPr>
                <w:color w:val="4A3000"/>
                <w:sz w:val="17"/>
                <w:szCs w:val="17"/>
                <w:highlight w:val="darkYellow"/>
                <w:lang w:val="en-US"/>
              </w:rPr>
              <w:t>creatinine is 10.7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w:t>
            </w:r>
            <w:proofErr w:type="spellStart"/>
            <w:r>
              <w:rPr>
                <w:color w:val="4A3000"/>
                <w:sz w:val="17"/>
                <w:szCs w:val="17"/>
                <w:lang w:val="en-US"/>
              </w:rPr>
              <w:t>boratory</w:t>
            </w:r>
            <w:proofErr w:type="spellEnd"/>
            <w:r>
              <w:rPr>
                <w:color w:val="4A3000"/>
                <w:sz w:val="17"/>
                <w:szCs w:val="17"/>
                <w:lang w:val="en-US"/>
              </w:rPr>
              <w:t xml:space="preserve"> data were as follows: serum Cr 10.7 mg/dL, BUN 48 mg/dL, estimated glomerular filtration rate (eGFR) 4.4 mL/min/1.73 m2, hemoglobin (Hb) 10.7 g/dL, </w:t>
            </w:r>
            <w:proofErr w:type="spellStart"/>
            <w:r>
              <w:rPr>
                <w:color w:val="4A3000"/>
                <w:sz w:val="17"/>
                <w:szCs w:val="17"/>
                <w:lang w:val="en-US"/>
              </w:rPr>
              <w:t>whi</w:t>
            </w:r>
            <w:proofErr w:type="spellEnd"/>
            <w:r>
              <w:rPr>
                <w:color w:val="4A3000"/>
                <w:sz w:val="17"/>
                <w:szCs w:val="17"/>
                <w:lang w:val="en-US"/>
              </w:rPr>
              <w:t xml:space="preserve">".  Implicit Calculation Claim Verification: - Conclusion: The calculation result in the claim is 5.225 mL/min. According to the Creatinine Clearance (Cockcroft-Gault Equation) formula, the correct answer is 6.0748 mL/min. The claim's answer deviates from the correct result (difference: 13.99%, exceeding the 5% threshold), so the calculation is incorrect. - Ground Truth Explanation: The formula for computing Cockcroft-Gault is given by </w:t>
            </w:r>
            <w:proofErr w:type="spellStart"/>
            <w:r>
              <w:rPr>
                <w:color w:val="4A3000"/>
                <w:sz w:val="17"/>
                <w:szCs w:val="17"/>
                <w:lang w:val="en-US"/>
              </w:rPr>
              <w:t>CrCl</w:t>
            </w:r>
            <w:proofErr w:type="spellEnd"/>
            <w:r>
              <w:rPr>
                <w:color w:val="4A3000"/>
                <w:sz w:val="17"/>
                <w:szCs w:val="17"/>
                <w:lang w:val="en-US"/>
              </w:rPr>
              <w:t xml:space="preserve"> = ((140 - age) * adjusted weight * (</w:t>
            </w:r>
            <w:proofErr w:type="spellStart"/>
            <w:r>
              <w:rPr>
                <w:color w:val="4A3000"/>
                <w:sz w:val="17"/>
                <w:szCs w:val="17"/>
                <w:lang w:val="en-US"/>
              </w:rPr>
              <w:t>gender_coefficient</w:t>
            </w:r>
            <w:proofErr w:type="spellEnd"/>
            <w:r>
              <w:rPr>
                <w:color w:val="4A3000"/>
                <w:sz w:val="17"/>
                <w:szCs w:val="17"/>
                <w:lang w:val="en-US"/>
              </w:rPr>
              <w:t xml:space="preserve">)) / (serum creatinine * 72), where the </w:t>
            </w:r>
            <w:proofErr w:type="spellStart"/>
            <w:r>
              <w:rPr>
                <w:color w:val="4A3000"/>
                <w:sz w:val="17"/>
                <w:szCs w:val="17"/>
                <w:lang w:val="en-US"/>
              </w:rPr>
              <w:t>gender_coefficient</w:t>
            </w:r>
            <w:proofErr w:type="spellEnd"/>
            <w:r>
              <w:rPr>
                <w:color w:val="4A3000"/>
                <w:sz w:val="17"/>
                <w:szCs w:val="17"/>
                <w:lang w:val="en-US"/>
              </w:rPr>
              <w:t xml:space="preserve"> is 1 if male, and 0.85 if female. The serum creatinine concentration is in mg/dL. The patient's gender is male, which means that the gender coefficient is 1. The patient is 60 years old.  The concentration of creatinine is 10.7 mg/dL.  The formula for computing the patient's BMI is (weight)</w:t>
            </w:r>
            <w:proofErr w:type="gramStart"/>
            <w:r>
              <w:rPr>
                <w:color w:val="4A3000"/>
                <w:sz w:val="17"/>
                <w:szCs w:val="17"/>
                <w:lang w:val="en-US"/>
              </w:rPr>
              <w:t>/(</w:t>
            </w:r>
            <w:proofErr w:type="gramEnd"/>
            <w:r>
              <w:rPr>
                <w:color w:val="4A3000"/>
                <w:sz w:val="17"/>
                <w:szCs w:val="17"/>
                <w:lang w:val="en-US"/>
              </w:rPr>
              <w:t xml:space="preserve">height * height), where weight is the patient's weight in kg and height is the patient's height in m. The patient's height is 163.1 cm, which is 163.1 cm * 1 m / 100 cm = 1.631 m. The patient's weight is 58.5 kg. The patient's </w:t>
            </w:r>
            <w:proofErr w:type="spellStart"/>
            <w:r>
              <w:rPr>
                <w:color w:val="4A3000"/>
                <w:sz w:val="17"/>
                <w:szCs w:val="17"/>
                <w:lang w:val="en-US"/>
              </w:rPr>
              <w:t>bmi</w:t>
            </w:r>
            <w:proofErr w:type="spellEnd"/>
            <w:r>
              <w:rPr>
                <w:color w:val="4A3000"/>
                <w:sz w:val="17"/>
                <w:szCs w:val="17"/>
                <w:lang w:val="en-US"/>
              </w:rPr>
              <w:t xml:space="preserve"> is therefore 58.5 kg / (1.631 m * 1.631 m) = 21.99115 kg/m^2.The patient's BMI is 22.0, indicating they are normal weight. Because the patient is normal, we take </w:t>
            </w:r>
            <w:proofErr w:type="spellStart"/>
            <w:r>
              <w:rPr>
                <w:color w:val="4A3000"/>
                <w:sz w:val="17"/>
                <w:szCs w:val="17"/>
                <w:lang w:val="en-US"/>
              </w:rPr>
              <w:t>take</w:t>
            </w:r>
            <w:proofErr w:type="spellEnd"/>
            <w:r>
              <w:rPr>
                <w:color w:val="4A3000"/>
                <w:sz w:val="17"/>
                <w:szCs w:val="17"/>
                <w:lang w:val="en-US"/>
              </w:rPr>
              <w:t xml:space="preserve"> minimum of the ideal body weight and the patient's body as the patient's adjusted weight for the Cockroft-Gault Equation. Hence, the adjusted body weight is the minimum of the two giving us an adjusted body weight of 58.5 kg.  Using the Cockcroft-Gault equation: </w:t>
            </w:r>
            <w:proofErr w:type="spellStart"/>
            <w:r>
              <w:rPr>
                <w:color w:val="4A3000"/>
                <w:sz w:val="17"/>
                <w:szCs w:val="17"/>
                <w:lang w:val="en-US"/>
              </w:rPr>
              <w:t>CrCl</w:t>
            </w:r>
            <w:proofErr w:type="spellEnd"/>
            <w:r>
              <w:rPr>
                <w:color w:val="4A3000"/>
                <w:sz w:val="17"/>
                <w:szCs w:val="17"/>
                <w:lang w:val="en-US"/>
              </w:rPr>
              <w:t xml:space="preserve"> = ((140 - age) * adjusted weight * </w:t>
            </w:r>
            <w:proofErr w:type="spellStart"/>
            <w:r>
              <w:rPr>
                <w:color w:val="4A3000"/>
                <w:sz w:val="17"/>
                <w:szCs w:val="17"/>
                <w:lang w:val="en-US"/>
              </w:rPr>
              <w:t>gender_coefficient</w:t>
            </w:r>
            <w:proofErr w:type="spellEnd"/>
            <w:r>
              <w:rPr>
                <w:color w:val="4A3000"/>
                <w:sz w:val="17"/>
                <w:szCs w:val="17"/>
                <w:lang w:val="en-US"/>
              </w:rPr>
              <w:t>) / (serum creatinine * 72). Plugging the patient's values gives us ((140 - 60) * 58.5 * 1) / (10.7 * 72) = 6.07477 mL/min. Hence, the patient's creatinine clearance is 6.07477 mL/min.</w:t>
            </w:r>
          </w:p>
        </w:tc>
      </w:tr>
    </w:tbl>
    <w:p w14:paraId="1DE15EC8" w14:textId="77777777" w:rsidR="003F671B" w:rsidRDefault="003F671B">
      <w:pPr>
        <w:spacing w:after="120"/>
        <w:rPr>
          <w:lang w:val="en-US"/>
        </w:rPr>
      </w:pPr>
    </w:p>
    <w:p w14:paraId="69FDEBFB"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CE48B49"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3A779183" w14:textId="77777777" w:rsidR="008000AB" w:rsidRDefault="008000AB">
            <w:pPr>
              <w:spacing w:after="20"/>
              <w:rPr>
                <w:b/>
                <w:bCs/>
                <w:lang w:val="en-US"/>
              </w:rPr>
            </w:pPr>
            <w:r>
              <w:rPr>
                <w:b/>
                <w:bCs/>
                <w:lang w:val="en-US"/>
              </w:rPr>
              <w:t>Error type:</w:t>
            </w:r>
          </w:p>
          <w:p w14:paraId="1E89373B" w14:textId="678F9AA3" w:rsidR="003F671B" w:rsidRDefault="004066C9">
            <w:pPr>
              <w:spacing w:after="20"/>
              <w:rPr>
                <w:b/>
                <w:bCs/>
                <w:lang w:val="en-US"/>
              </w:rPr>
            </w:pPr>
            <w:r>
              <w:rPr>
                <w:b/>
                <w:bCs/>
                <w:lang w:val="en-US"/>
              </w:rPr>
              <w:t xml:space="preserve">5.Omitting the calculation process or result </w:t>
            </w:r>
          </w:p>
          <w:p w14:paraId="3C1AC8C3" w14:textId="61EA3949" w:rsidR="003F671B" w:rsidRDefault="00000000">
            <w:pPr>
              <w:spacing w:after="20"/>
              <w:rPr>
                <w:lang w:val="en-US"/>
              </w:rPr>
            </w:pPr>
            <w:r>
              <w:rPr>
                <w:lang w:val="en-US"/>
              </w:rPr>
              <w:t xml:space="preserve">LLM </w:t>
            </w:r>
            <w:r w:rsidR="00534575">
              <w:rPr>
                <w:lang w:val="en-US"/>
              </w:rPr>
              <w:t>did not use</w:t>
            </w:r>
            <w:r>
              <w:rPr>
                <w:lang w:val="en-US"/>
              </w:rPr>
              <w:t xml:space="preserve"> the </w:t>
            </w:r>
            <w:proofErr w:type="spellStart"/>
            <w:r w:rsidR="00534575">
              <w:t>Cockcroft-Gault</w:t>
            </w:r>
            <w:proofErr w:type="spellEnd"/>
            <w:r w:rsidR="00534575">
              <w:rPr>
                <w:rFonts w:hint="eastAsia"/>
                <w:lang w:eastAsia="zh-CN"/>
              </w:rPr>
              <w:t xml:space="preserve"> </w:t>
            </w:r>
            <w:r w:rsidR="00534575">
              <w:rPr>
                <w:rFonts w:hint="eastAsia"/>
                <w:lang w:val="en-US" w:eastAsia="zh-CN"/>
              </w:rPr>
              <w:t>formula</w:t>
            </w:r>
            <w:r w:rsidR="00534575">
              <w:rPr>
                <w:lang w:val="en-US" w:eastAsia="zh-CN"/>
              </w:rPr>
              <w:t xml:space="preserve"> </w:t>
            </w:r>
            <w:r w:rsidR="00534575">
              <w:rPr>
                <w:lang w:val="en-US"/>
              </w:rPr>
              <w:t>to conduct computation.</w:t>
            </w:r>
          </w:p>
          <w:p w14:paraId="41FCFFF4" w14:textId="77777777" w:rsidR="003F3DF5" w:rsidRDefault="003F3DF5">
            <w:pPr>
              <w:spacing w:after="20"/>
              <w:rPr>
                <w:lang w:val="en-US"/>
              </w:rPr>
            </w:pPr>
          </w:p>
          <w:p w14:paraId="6A94ACBD" w14:textId="199C5CCB" w:rsidR="003F671B" w:rsidRPr="004066C9" w:rsidRDefault="004066C9">
            <w:pPr>
              <w:spacing w:after="40"/>
              <w:rPr>
                <w:b/>
                <w:bCs/>
                <w:lang w:val="en-US"/>
              </w:rPr>
            </w:pPr>
            <w:r w:rsidRPr="004066C9">
              <w:rPr>
                <w:b/>
                <w:bCs/>
                <w:lang w:val="en-US"/>
              </w:rPr>
              <w:t>2.Verification error</w:t>
            </w:r>
          </w:p>
          <w:p w14:paraId="64B3CEEF" w14:textId="77777777" w:rsidR="003F671B" w:rsidRDefault="003F671B">
            <w:pPr>
              <w:spacing w:after="40"/>
              <w:rPr>
                <w:lang w:val="en-US"/>
              </w:rPr>
            </w:pPr>
          </w:p>
          <w:p w14:paraId="6116A5D3" w14:textId="77777777" w:rsidR="003F671B" w:rsidRDefault="003F671B">
            <w:pPr>
              <w:spacing w:after="40"/>
              <w:rPr>
                <w:lang w:val="en-US"/>
              </w:rPr>
            </w:pPr>
          </w:p>
        </w:tc>
      </w:tr>
    </w:tbl>
    <w:p w14:paraId="61982F8C"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6</w:t>
      </w:r>
      <w:r>
        <w:rPr>
          <w:b/>
          <w:bCs/>
          <w:color w:val="1A3A6B"/>
          <w:sz w:val="28"/>
          <w:szCs w:val="28"/>
        </w:rPr>
        <w:t xml:space="preserve">  (</w:t>
      </w:r>
      <w:proofErr w:type="gramEnd"/>
      <w:r>
        <w:rPr>
          <w:b/>
          <w:bCs/>
          <w:color w:val="1A3A6B"/>
          <w:sz w:val="28"/>
          <w:szCs w:val="28"/>
        </w:rPr>
        <w:t>Index: 14)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6B72D63"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664E65A"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7E5D208" w14:textId="77777777" w:rsidR="003F671B" w:rsidRDefault="00000000">
            <w:pPr>
              <w:spacing w:after="60"/>
            </w:pPr>
            <w:r>
              <w:rPr>
                <w:color w:val="2C2C2C"/>
                <w:sz w:val="18"/>
                <w:szCs w:val="18"/>
              </w:rPr>
              <w:t>14</w:t>
            </w:r>
          </w:p>
        </w:tc>
      </w:tr>
      <w:tr w:rsidR="003F671B" w14:paraId="5A673567"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C54F673"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27F5832" w14:textId="77777777" w:rsidR="003F671B" w:rsidRDefault="00000000">
            <w:r>
              <w:rPr>
                <w:b/>
                <w:bCs/>
                <w:color w:val="FFFFFF"/>
                <w:sz w:val="18"/>
                <w:szCs w:val="18"/>
              </w:rPr>
              <w:t>PARTIALLY TRUE</w:t>
            </w:r>
          </w:p>
        </w:tc>
      </w:tr>
      <w:tr w:rsidR="003F671B" w14:paraId="3AB25BA3" w14:textId="77777777">
        <w:trPr>
          <w:trHeight w:val="357"/>
        </w:trPr>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47895F2"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555555"/>
            <w:tcMar>
              <w:top w:w="80" w:type="dxa"/>
              <w:left w:w="140" w:type="dxa"/>
              <w:bottom w:w="80" w:type="dxa"/>
              <w:right w:w="140" w:type="dxa"/>
            </w:tcMar>
          </w:tcPr>
          <w:p w14:paraId="611D4379" w14:textId="77777777" w:rsidR="003F671B" w:rsidRDefault="00000000">
            <w:r>
              <w:rPr>
                <w:b/>
                <w:bCs/>
                <w:color w:val="FFFFFF"/>
                <w:sz w:val="18"/>
                <w:szCs w:val="18"/>
              </w:rPr>
              <w:t>UNKNOWN</w:t>
            </w:r>
          </w:p>
        </w:tc>
      </w:tr>
    </w:tbl>
    <w:p w14:paraId="67725E85" w14:textId="77777777" w:rsidR="003F671B" w:rsidRDefault="003F671B">
      <w:pPr>
        <w:spacing w:after="120"/>
      </w:pPr>
    </w:p>
    <w:p w14:paraId="29A0FA25"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8DD40C9"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1FA93183"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weight is 77.0 kg</w:t>
            </w:r>
            <w:r>
              <w:rPr>
                <w:color w:val="1A3A6B"/>
                <w:sz w:val="18"/>
                <w:szCs w:val="18"/>
                <w:lang w:val="en-US"/>
              </w:rPr>
              <w:t xml:space="preserve">, the </w:t>
            </w:r>
            <w:r>
              <w:rPr>
                <w:color w:val="1A3A6B"/>
                <w:sz w:val="18"/>
                <w:szCs w:val="18"/>
                <w:highlight w:val="green"/>
                <w:lang w:val="en-US"/>
              </w:rPr>
              <w:t>height is 183.0 cm</w:t>
            </w:r>
            <w:r>
              <w:rPr>
                <w:color w:val="1A3A6B"/>
                <w:sz w:val="18"/>
                <w:szCs w:val="18"/>
                <w:lang w:val="en-US"/>
              </w:rPr>
              <w:t>, the BMI is 25.9232 kg/m².</w:t>
            </w:r>
          </w:p>
        </w:tc>
      </w:tr>
    </w:tbl>
    <w:p w14:paraId="1B0B42D4" w14:textId="77777777" w:rsidR="003F671B" w:rsidRDefault="003F671B">
      <w:pPr>
        <w:spacing w:after="100"/>
        <w:rPr>
          <w:lang w:val="en-US"/>
        </w:rPr>
      </w:pPr>
    </w:p>
    <w:p w14:paraId="1A0F7065"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536E2262"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5D57A111" w14:textId="77777777" w:rsidR="003F671B" w:rsidRDefault="00000000">
            <w:pPr>
              <w:spacing w:after="20"/>
              <w:rPr>
                <w:lang w:val="en-US"/>
              </w:rPr>
            </w:pPr>
            <w:r>
              <w:rPr>
                <w:color w:val="2C2C2C"/>
                <w:sz w:val="17"/>
                <w:szCs w:val="17"/>
                <w:lang w:val="en-US"/>
              </w:rPr>
              <w:t xml:space="preserve">An 81-year-old, </w:t>
            </w:r>
            <w:r>
              <w:rPr>
                <w:color w:val="2C2C2C"/>
                <w:sz w:val="17"/>
                <w:szCs w:val="17"/>
                <w:highlight w:val="yellow"/>
                <w:lang w:val="en-US"/>
              </w:rPr>
              <w:t>77 kg</w:t>
            </w:r>
            <w:r>
              <w:rPr>
                <w:color w:val="2C2C2C"/>
                <w:sz w:val="17"/>
                <w:szCs w:val="17"/>
                <w:lang w:val="en-US"/>
              </w:rPr>
              <w:t xml:space="preserve">, </w:t>
            </w:r>
            <w:r>
              <w:rPr>
                <w:color w:val="2C2C2C"/>
                <w:sz w:val="17"/>
                <w:szCs w:val="17"/>
                <w:highlight w:val="green"/>
                <w:lang w:val="en-US"/>
              </w:rPr>
              <w:t>183 cm</w:t>
            </w:r>
            <w:r>
              <w:rPr>
                <w:color w:val="2C2C2C"/>
                <w:sz w:val="17"/>
                <w:szCs w:val="17"/>
                <w:lang w:val="en-US"/>
              </w:rPr>
              <w:t xml:space="preserve"> man with a three-year history of muscle biopsy-proven IBM suffered a left intertrochanteric femoral fracture and a small </w:t>
            </w:r>
            <w:proofErr w:type="spellStart"/>
            <w:r>
              <w:rPr>
                <w:color w:val="2C2C2C"/>
                <w:sz w:val="17"/>
                <w:szCs w:val="17"/>
                <w:lang w:val="en-US"/>
              </w:rPr>
              <w:t>parafalcine</w:t>
            </w:r>
            <w:proofErr w:type="spellEnd"/>
            <w:r>
              <w:rPr>
                <w:color w:val="2C2C2C"/>
                <w:sz w:val="17"/>
                <w:szCs w:val="17"/>
                <w:lang w:val="en-US"/>
              </w:rPr>
              <w:t xml:space="preserve"> subdural hematoma </w:t>
            </w:r>
            <w:proofErr w:type="gramStart"/>
            <w:r>
              <w:rPr>
                <w:color w:val="2C2C2C"/>
                <w:sz w:val="17"/>
                <w:szCs w:val="17"/>
                <w:lang w:val="en-US"/>
              </w:rPr>
              <w:t>as a result of</w:t>
            </w:r>
            <w:proofErr w:type="gramEnd"/>
            <w:r>
              <w:rPr>
                <w:color w:val="2C2C2C"/>
                <w:sz w:val="17"/>
                <w:szCs w:val="17"/>
                <w:lang w:val="en-US"/>
              </w:rPr>
              <w:t xml:space="preserve"> falling </w:t>
            </w:r>
            <w:proofErr w:type="gramStart"/>
            <w:r>
              <w:rPr>
                <w:color w:val="2C2C2C"/>
                <w:sz w:val="17"/>
                <w:szCs w:val="17"/>
                <w:lang w:val="en-US"/>
              </w:rPr>
              <w:t>down stairs</w:t>
            </w:r>
            <w:proofErr w:type="gramEnd"/>
            <w:r>
              <w:rPr>
                <w:color w:val="2C2C2C"/>
                <w:sz w:val="17"/>
                <w:szCs w:val="17"/>
                <w:lang w:val="en-US"/>
              </w:rPr>
              <w:t xml:space="preserve"> in his home. The patient originally had progressive left proximal lower extremity and bilateral distal upper extremity weakness (left &gt; right) that began several years before the diagnosis was definitively established with a muscle biopsy. The patient's serum creatine phosphokinase concentration was 748 U/L (normal &lt; 170 U/L) at the time of the diagnosis. The patient had several near falls in the months preceding the accident. His left hand and wrist weakness affected his activities of daily living to some degree (fine motor skills), but physical and occupational therapy helped the patient remain active and he continued to live independently with occasional assistance from his wife. Because of worsening left quadriceps weakness, he had recently begun using a cane to help him rise from a seated position. The patient had a history of oropharyngeal dysphagia (solid food, pills) for which he was receiving care from an otolaryngologist. The patient also had chronic gastroesophageal reflux disease that was well controlled with a proton pump inhibitor. He did not have difficulty swallowing liquids and denied respiratory complaints associated with chronic aspiration. The patient did not lose consciousness after striking his head on the stairs and had no new neurological complaints. His other past medical history was notable for coronary artery disease, hyperlipidemia, chronic low back pain, and vertebral artery stenosis. He underwent coronary artery bypass graft surgery 16 years before the current admission. A previous transthoracic echocardiography revealed normal left ventricular systolic function. He denied chest pain, dyspnea, and exercise intolerance. The physical examination and radiographs of his femur revealed the left intertrochanteric fracture. The Glasgow coma scale was 15 and there were no new focal neurological deficits. A magnetic resonance imaging study demonstrated the small </w:t>
            </w:r>
            <w:proofErr w:type="spellStart"/>
            <w:r>
              <w:rPr>
                <w:color w:val="2C2C2C"/>
                <w:sz w:val="17"/>
                <w:szCs w:val="17"/>
                <w:lang w:val="en-US"/>
              </w:rPr>
              <w:t>parafalcine</w:t>
            </w:r>
            <w:proofErr w:type="spellEnd"/>
            <w:r>
              <w:rPr>
                <w:color w:val="2C2C2C"/>
                <w:sz w:val="17"/>
                <w:szCs w:val="17"/>
                <w:lang w:val="en-US"/>
              </w:rPr>
              <w:t xml:space="preserve"> subdural hematoma without a cerebral mass effect.</w:t>
            </w:r>
          </w:p>
          <w:p w14:paraId="05CAE2DE" w14:textId="77777777" w:rsidR="003F671B" w:rsidRDefault="00000000">
            <w:pPr>
              <w:spacing w:after="60"/>
              <w:rPr>
                <w:lang w:val="en-US"/>
              </w:rPr>
            </w:pPr>
            <w:r>
              <w:rPr>
                <w:color w:val="2C2C2C"/>
                <w:sz w:val="17"/>
                <w:szCs w:val="17"/>
                <w:lang w:val="en-US"/>
              </w:rPr>
              <w:t>The patient was transported to the operating room for repair of the left intertrochanteric fracture. Because primary respiratory failure (</w:t>
            </w:r>
            <w:proofErr w:type="gramStart"/>
            <w:r>
              <w:rPr>
                <w:color w:val="2C2C2C"/>
                <w:sz w:val="17"/>
                <w:szCs w:val="17"/>
                <w:lang w:val="en-US"/>
              </w:rPr>
              <w:t>, )</w:t>
            </w:r>
            <w:proofErr w:type="gramEnd"/>
            <w:r>
              <w:rPr>
                <w:color w:val="2C2C2C"/>
                <w:sz w:val="17"/>
                <w:szCs w:val="17"/>
                <w:lang w:val="en-US"/>
              </w:rPr>
              <w:t xml:space="preserve"> resulting, at least in part, from diaphragmatic dysfunction () has been previously reported in patients with IBM and prolonged duration of action of neuromuscular blockers may also occur, the authors opted to avoid the use of a neuromuscular blocker for endotracheal intubation and during maintenance of anesthesia in the current patient. After applying cricoid pressure, anesthesia was induced using intravenous lidocaine (0.5 mg.kg-1), propofol (1 mg.kg-1), and remifentanil (infusion of 0.1 mcg.kg-1.min-1). Manual positive-pressure ventilation with sevoflurane (inspired concentrations between 2% and 3%) in oxygen (100%) was used with sustained cricoid pressure to supplement to intravenous anesthetics after loss of consciousness. After uneventful endotracheal intubation, anesthesia was maintained with sevoflurane (end-tidal concentrations between 0.7% and 1.5%) and remifentanil (infusion rates of 0.05 to 0.15 mcg.kg-1.min-1). The orthopedic surgeon repaired the fracture with a trochanteric femoral nail. Intravenous acetaminophen and fentanyl were administered for postoperative analgesia. The patient tolerated the procedure well. He demonstrated vigorous spontaneous respiratory effort as he emerged from anesthesia and was extubated without difficulty in the operating room. The patient made an uncomplicated recovery from surgery and was subsequently transferred to a rehabilitation facility in stable condition.</w:t>
            </w:r>
          </w:p>
        </w:tc>
      </w:tr>
    </w:tbl>
    <w:p w14:paraId="4329EB3C" w14:textId="77777777" w:rsidR="003F671B" w:rsidRDefault="003F671B">
      <w:pPr>
        <w:spacing w:after="100"/>
        <w:rPr>
          <w:lang w:val="en-US"/>
        </w:rPr>
      </w:pPr>
    </w:p>
    <w:p w14:paraId="3A322A46"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8D289E4"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18C923A" w14:textId="77777777" w:rsidR="003F671B" w:rsidRDefault="00000000">
            <w:pPr>
              <w:spacing w:after="60"/>
              <w:rPr>
                <w:lang w:val="en-US"/>
              </w:rPr>
            </w:pPr>
            <w:proofErr w:type="gramStart"/>
            <w:r>
              <w:rPr>
                <w:color w:val="2C2C2C"/>
                <w:sz w:val="17"/>
                <w:szCs w:val="17"/>
                <w:lang w:val="en-US"/>
              </w:rPr>
              <w:t xml:space="preserve">{  </w:t>
            </w:r>
            <w:proofErr w:type="gramEnd"/>
            <w:r>
              <w:rPr>
                <w:color w:val="2C2C2C"/>
                <w:sz w:val="17"/>
                <w:szCs w:val="17"/>
                <w:lang w:val="en-US"/>
              </w:rPr>
              <w:t xml:space="preserve"> "reasoning": "To calculate the patient's BMI, we need to divide the weight in kilograms by the square of the height in meters. The patient's </w:t>
            </w:r>
            <w:r>
              <w:rPr>
                <w:color w:val="2C2C2C"/>
                <w:sz w:val="17"/>
                <w:szCs w:val="17"/>
                <w:highlight w:val="yellow"/>
                <w:lang w:val="en-US"/>
              </w:rPr>
              <w:t>weight is 77 kg</w:t>
            </w:r>
            <w:r>
              <w:rPr>
                <w:color w:val="2C2C2C"/>
                <w:sz w:val="17"/>
                <w:szCs w:val="17"/>
                <w:lang w:val="en-US"/>
              </w:rPr>
              <w:t xml:space="preserve"> and </w:t>
            </w:r>
            <w:r>
              <w:rPr>
                <w:color w:val="2C2C2C"/>
                <w:sz w:val="17"/>
                <w:szCs w:val="17"/>
                <w:highlight w:val="green"/>
                <w:lang w:val="en-US"/>
              </w:rPr>
              <w:t>height is 183 cm</w:t>
            </w:r>
            <w:r>
              <w:rPr>
                <w:color w:val="2C2C2C"/>
                <w:sz w:val="17"/>
                <w:szCs w:val="17"/>
                <w:lang w:val="en-US"/>
              </w:rPr>
              <w:t>. First, we convert the height from centimeters to meters: 183 cm = 1.83 m. Then, we calculate the square of the height: 1.83 m^2 = 3.3489 m^2. Next, we divide the weight by the square of the height: 77 kg / 3.3489 m^2 = 23.0 kg/m^2. Rounding to four decimal places as in the claim, we get 23.0 kg/m^2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w:t>
            </w:r>
          </w:p>
        </w:tc>
      </w:tr>
    </w:tbl>
    <w:p w14:paraId="4000F354" w14:textId="77777777" w:rsidR="003F671B" w:rsidRDefault="003F671B">
      <w:pPr>
        <w:spacing w:after="100"/>
        <w:rPr>
          <w:lang w:val="en-US"/>
        </w:rPr>
      </w:pPr>
    </w:p>
    <w:p w14:paraId="7F83AEF6" w14:textId="77777777" w:rsidR="003F671B" w:rsidRDefault="00000000">
      <w:pPr>
        <w:spacing w:before="160" w:after="40"/>
      </w:pPr>
      <w:proofErr w:type="spellStart"/>
      <w:r>
        <w:rPr>
          <w:b/>
          <w:bCs/>
          <w:color w:val="2E5496"/>
          <w:sz w:val="19"/>
          <w:szCs w:val="19"/>
        </w:rPr>
        <w:lastRenderedPageBreak/>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7B45EB9"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79DBFE36" w14:textId="77777777" w:rsidR="003F671B" w:rsidRDefault="00000000">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weight is 77.0 kg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height is 183.0 cm</w:t>
            </w:r>
            <w:r>
              <w:rPr>
                <w:color w:val="4A3000"/>
                <w:sz w:val="17"/>
                <w:szCs w:val="17"/>
                <w:lang w:val="en-US"/>
              </w:rPr>
              <w:t>, which is correct. This information is documented in the patient note.  Implicit Calculation Claim Verification: - Conclusion: The calculation result in the claim is 25.9232 kg/m². According to the Body Mass Index (BMI) formula, the correct answer is 22.9926 kg/m². The claim's answer deviates from the correct result (difference: 12.75%, exceeding the 5% threshold), so the calculation is incorrect. - Ground Truth Explanation: The formula for computing the patient's BMI is (weight)</w:t>
            </w:r>
            <w:proofErr w:type="gramStart"/>
            <w:r>
              <w:rPr>
                <w:color w:val="4A3000"/>
                <w:sz w:val="17"/>
                <w:szCs w:val="17"/>
                <w:lang w:val="en-US"/>
              </w:rPr>
              <w:t>/(</w:t>
            </w:r>
            <w:proofErr w:type="gramEnd"/>
            <w:r>
              <w:rPr>
                <w:color w:val="4A3000"/>
                <w:sz w:val="17"/>
                <w:szCs w:val="17"/>
                <w:lang w:val="en-US"/>
              </w:rPr>
              <w:t xml:space="preserve">height * height), where weight is the patient's weight in kg and height is the patient's height in m. The patient's height is 183.0 cm, which is 183.0 cm * 1 m / 100 cm = 1.83 m. The patient's weight is 77.0 kg. The patient's </w:t>
            </w:r>
            <w:proofErr w:type="spellStart"/>
            <w:r>
              <w:rPr>
                <w:color w:val="4A3000"/>
                <w:sz w:val="17"/>
                <w:szCs w:val="17"/>
                <w:lang w:val="en-US"/>
              </w:rPr>
              <w:t>bmi</w:t>
            </w:r>
            <w:proofErr w:type="spellEnd"/>
            <w:r>
              <w:rPr>
                <w:color w:val="4A3000"/>
                <w:sz w:val="17"/>
                <w:szCs w:val="17"/>
                <w:lang w:val="en-US"/>
              </w:rPr>
              <w:t xml:space="preserve"> is therefore 77.0 kg / (1.83 m * 1.83 m) = 22.99262 kg/m^2.</w:t>
            </w:r>
          </w:p>
        </w:tc>
      </w:tr>
    </w:tbl>
    <w:p w14:paraId="2DA2917C" w14:textId="77777777" w:rsidR="003F671B" w:rsidRDefault="003F671B">
      <w:pPr>
        <w:spacing w:after="120"/>
        <w:rPr>
          <w:lang w:val="en-US"/>
        </w:rPr>
      </w:pPr>
    </w:p>
    <w:p w14:paraId="50B41751"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E38B501"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5CAB1F67" w14:textId="31B01786" w:rsidR="00D15826" w:rsidRDefault="00D15826">
            <w:pPr>
              <w:spacing w:after="20"/>
              <w:rPr>
                <w:b/>
                <w:bCs/>
                <w:color w:val="000000"/>
                <w:sz w:val="22"/>
                <w:szCs w:val="22"/>
                <w:lang w:val="en-US"/>
              </w:rPr>
            </w:pPr>
            <w:r>
              <w:rPr>
                <w:b/>
                <w:bCs/>
                <w:color w:val="000000"/>
                <w:sz w:val="22"/>
                <w:szCs w:val="22"/>
                <w:lang w:val="en-US"/>
              </w:rPr>
              <w:t>Error type:</w:t>
            </w:r>
          </w:p>
          <w:p w14:paraId="2271C98A" w14:textId="671650EF" w:rsidR="003F671B" w:rsidRDefault="00D15826">
            <w:pPr>
              <w:spacing w:after="20"/>
              <w:rPr>
                <w:lang w:val="en-US"/>
              </w:rPr>
            </w:pPr>
            <w:r>
              <w:rPr>
                <w:b/>
                <w:bCs/>
                <w:color w:val="000000"/>
                <w:sz w:val="22"/>
                <w:szCs w:val="22"/>
                <w:lang w:val="en-US"/>
              </w:rPr>
              <w:t>6. Other Errors</w:t>
            </w:r>
          </w:p>
          <w:p w14:paraId="3DBE0CFF" w14:textId="1BFC777D" w:rsidR="003F671B" w:rsidRDefault="00D15826">
            <w:pPr>
              <w:spacing w:after="20"/>
              <w:rPr>
                <w:lang w:val="en-US" w:eastAsia="zh-CN"/>
              </w:rPr>
            </w:pPr>
            <w:r>
              <w:rPr>
                <w:lang w:val="en-US"/>
              </w:rPr>
              <w:t>LLM keep rep</w:t>
            </w:r>
            <w:r>
              <w:rPr>
                <w:rFonts w:hint="eastAsia"/>
                <w:lang w:val="en-US" w:eastAsia="zh-CN"/>
              </w:rPr>
              <w:t xml:space="preserve">eating </w:t>
            </w:r>
            <w:r>
              <w:rPr>
                <w:lang w:val="en-US" w:eastAsia="zh-CN"/>
              </w:rPr>
              <w:t>certain reasoning tokens</w:t>
            </w:r>
          </w:p>
          <w:p w14:paraId="1C241684" w14:textId="77777777" w:rsidR="003F671B" w:rsidRDefault="003F671B">
            <w:pPr>
              <w:spacing w:after="40"/>
              <w:rPr>
                <w:lang w:val="en-US"/>
              </w:rPr>
            </w:pPr>
          </w:p>
          <w:p w14:paraId="105F96CA" w14:textId="77777777" w:rsidR="00E80C10" w:rsidRDefault="00E80C10" w:rsidP="00E80C10">
            <w:pPr>
              <w:spacing w:after="20"/>
              <w:rPr>
                <w:lang w:val="en-US"/>
              </w:rPr>
            </w:pPr>
          </w:p>
          <w:p w14:paraId="3E287596" w14:textId="77777777" w:rsidR="00E80C10" w:rsidRPr="004066C9" w:rsidRDefault="00E80C10" w:rsidP="00E80C10">
            <w:pPr>
              <w:spacing w:after="40"/>
              <w:rPr>
                <w:b/>
                <w:bCs/>
                <w:lang w:val="en-US"/>
              </w:rPr>
            </w:pPr>
            <w:r w:rsidRPr="004066C9">
              <w:rPr>
                <w:b/>
                <w:bCs/>
                <w:lang w:val="en-US"/>
              </w:rPr>
              <w:t>2.Verification error</w:t>
            </w:r>
          </w:p>
          <w:p w14:paraId="09B4251B" w14:textId="77777777" w:rsidR="00E80C10" w:rsidRDefault="00E80C10" w:rsidP="00E80C10">
            <w:pPr>
              <w:spacing w:after="20"/>
              <w:rPr>
                <w:b/>
                <w:bCs/>
                <w:lang w:val="en-US"/>
              </w:rPr>
            </w:pPr>
            <w:r>
              <w:rPr>
                <w:b/>
                <w:bCs/>
                <w:lang w:val="en-US"/>
              </w:rPr>
              <w:t xml:space="preserve">5.Omitting the calculation process or result </w:t>
            </w:r>
          </w:p>
          <w:p w14:paraId="2F808904" w14:textId="1EA2B34B" w:rsidR="003F671B" w:rsidRPr="00D15826" w:rsidRDefault="003F671B" w:rsidP="00D15826">
            <w:pPr>
              <w:spacing w:after="40"/>
              <w:rPr>
                <w:lang w:val="en-US"/>
              </w:rPr>
            </w:pPr>
          </w:p>
          <w:p w14:paraId="711527BB" w14:textId="77777777" w:rsidR="003F671B" w:rsidRDefault="003F671B">
            <w:pPr>
              <w:spacing w:after="40"/>
              <w:rPr>
                <w:lang w:val="en-US"/>
              </w:rPr>
            </w:pPr>
          </w:p>
          <w:p w14:paraId="53A22380" w14:textId="77777777" w:rsidR="003F671B" w:rsidRDefault="003F671B">
            <w:pPr>
              <w:spacing w:after="40"/>
              <w:rPr>
                <w:lang w:val="en-US"/>
              </w:rPr>
            </w:pPr>
          </w:p>
        </w:tc>
      </w:tr>
    </w:tbl>
    <w:p w14:paraId="7D5E2E60" w14:textId="77777777" w:rsidR="003F671B" w:rsidRDefault="003F671B"/>
    <w:sectPr w:rsidR="003F671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40DB"/>
    <w:multiLevelType w:val="hybridMultilevel"/>
    <w:tmpl w:val="F54E5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E4187"/>
    <w:multiLevelType w:val="hybridMultilevel"/>
    <w:tmpl w:val="A2DEA8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4F3D65"/>
    <w:multiLevelType w:val="hybridMultilevel"/>
    <w:tmpl w:val="065C57C4"/>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696172"/>
    <w:multiLevelType w:val="hybridMultilevel"/>
    <w:tmpl w:val="09E03F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C40D02"/>
    <w:multiLevelType w:val="hybridMultilevel"/>
    <w:tmpl w:val="EDBCC3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7911F1"/>
    <w:multiLevelType w:val="hybridMultilevel"/>
    <w:tmpl w:val="43A803C4"/>
    <w:lvl w:ilvl="0" w:tplc="F36C298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0113758">
    <w:abstractNumId w:val="3"/>
  </w:num>
  <w:num w:numId="2" w16cid:durableId="309864813">
    <w:abstractNumId w:val="0"/>
  </w:num>
  <w:num w:numId="3" w16cid:durableId="814831653">
    <w:abstractNumId w:val="5"/>
  </w:num>
  <w:num w:numId="4" w16cid:durableId="1200624727">
    <w:abstractNumId w:val="2"/>
  </w:num>
  <w:num w:numId="5" w16cid:durableId="1917936963">
    <w:abstractNumId w:val="4"/>
  </w:num>
  <w:num w:numId="6" w16cid:durableId="1320503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DDA52B8"/>
    <w:rsid w:val="00044E05"/>
    <w:rsid w:val="00075EEF"/>
    <w:rsid w:val="000B6A34"/>
    <w:rsid w:val="000D2DE6"/>
    <w:rsid w:val="00122446"/>
    <w:rsid w:val="001517B3"/>
    <w:rsid w:val="00191CE1"/>
    <w:rsid w:val="001A5B7A"/>
    <w:rsid w:val="001B4D5F"/>
    <w:rsid w:val="001B7124"/>
    <w:rsid w:val="001E3C60"/>
    <w:rsid w:val="002226B4"/>
    <w:rsid w:val="00254187"/>
    <w:rsid w:val="002A2F36"/>
    <w:rsid w:val="002B19E4"/>
    <w:rsid w:val="003558E7"/>
    <w:rsid w:val="003A28B5"/>
    <w:rsid w:val="003E3093"/>
    <w:rsid w:val="003F3DF5"/>
    <w:rsid w:val="003F671B"/>
    <w:rsid w:val="00405616"/>
    <w:rsid w:val="004066C9"/>
    <w:rsid w:val="00425449"/>
    <w:rsid w:val="00450CB2"/>
    <w:rsid w:val="00456402"/>
    <w:rsid w:val="00534575"/>
    <w:rsid w:val="005348DE"/>
    <w:rsid w:val="005A087E"/>
    <w:rsid w:val="005A4E9C"/>
    <w:rsid w:val="005C01F9"/>
    <w:rsid w:val="00656D5C"/>
    <w:rsid w:val="0066474A"/>
    <w:rsid w:val="006E6ABD"/>
    <w:rsid w:val="006F0BA3"/>
    <w:rsid w:val="006F3A9B"/>
    <w:rsid w:val="006F3C76"/>
    <w:rsid w:val="00706A31"/>
    <w:rsid w:val="00726725"/>
    <w:rsid w:val="007A1B39"/>
    <w:rsid w:val="007A20C1"/>
    <w:rsid w:val="008000AB"/>
    <w:rsid w:val="008026ED"/>
    <w:rsid w:val="008058EB"/>
    <w:rsid w:val="008332F4"/>
    <w:rsid w:val="00851916"/>
    <w:rsid w:val="00891D51"/>
    <w:rsid w:val="008B5364"/>
    <w:rsid w:val="008E5116"/>
    <w:rsid w:val="00911DB6"/>
    <w:rsid w:val="00925DBA"/>
    <w:rsid w:val="009B6809"/>
    <w:rsid w:val="009D20E2"/>
    <w:rsid w:val="00A154CF"/>
    <w:rsid w:val="00A547CF"/>
    <w:rsid w:val="00AC5FD9"/>
    <w:rsid w:val="00AF4F66"/>
    <w:rsid w:val="00B02359"/>
    <w:rsid w:val="00B4342A"/>
    <w:rsid w:val="00B73FCD"/>
    <w:rsid w:val="00B90C39"/>
    <w:rsid w:val="00BC4037"/>
    <w:rsid w:val="00BE31A9"/>
    <w:rsid w:val="00C003B2"/>
    <w:rsid w:val="00C26C01"/>
    <w:rsid w:val="00C46916"/>
    <w:rsid w:val="00C669B2"/>
    <w:rsid w:val="00C80529"/>
    <w:rsid w:val="00C961BA"/>
    <w:rsid w:val="00CB3435"/>
    <w:rsid w:val="00D06651"/>
    <w:rsid w:val="00D15826"/>
    <w:rsid w:val="00D62B48"/>
    <w:rsid w:val="00DA32E8"/>
    <w:rsid w:val="00E356A0"/>
    <w:rsid w:val="00E80C10"/>
    <w:rsid w:val="00EA2C15"/>
    <w:rsid w:val="00EA5AB1"/>
    <w:rsid w:val="00F440CA"/>
    <w:rsid w:val="00F666BA"/>
    <w:rsid w:val="00F80C90"/>
    <w:rsid w:val="00F93388"/>
    <w:rsid w:val="00FA1618"/>
    <w:rsid w:val="00FB7CD7"/>
    <w:rsid w:val="00FD0664"/>
    <w:rsid w:val="00FE41DA"/>
    <w:rsid w:val="00FF1BFA"/>
    <w:rsid w:val="4DDA5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AC1660"/>
  <w15:docId w15:val="{CBA8C9F6-BB12-8E46-B86E-3AF73C48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sv-SE"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Pr>
      <w:b/>
      <w:bCs/>
    </w:rPr>
  </w:style>
  <w:style w:type="paragraph" w:styleId="ListParagraph">
    <w:name w:val="List Paragraph"/>
    <w:basedOn w:val="Normal"/>
    <w:unhideWhenUsed/>
    <w:qFormat/>
    <w:rsid w:val="00C805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21</Pages>
  <Words>11941</Words>
  <Characters>68064</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39330</dc:creator>
  <cp:lastModifiedBy>Mengyuan Wang</cp:lastModifiedBy>
  <cp:revision>133</cp:revision>
  <cp:lastPrinted>2026-05-01T20:01:00Z</cp:lastPrinted>
  <dcterms:created xsi:type="dcterms:W3CDTF">2026-05-01T20:01:00Z</dcterms:created>
  <dcterms:modified xsi:type="dcterms:W3CDTF">2026-05-05T09:51:00Z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702ED4F4330149D499DABA0FC2F849C6_11</vt:lpwstr>
  </property>
</Properties>
</file>