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D6" w:rsidRPr="004B5535" w:rsidRDefault="009670D6" w:rsidP="009670D6">
      <w:pPr>
        <w:pStyle w:val="NormalWeb"/>
        <w:spacing w:before="0" w:beforeAutospacing="0" w:after="0" w:afterAutospacing="0"/>
        <w:rPr>
          <w:rFonts w:asciiTheme="minorHAnsi" w:hAnsiTheme="minorHAnsi" w:cstheme="minorHAnsi"/>
        </w:rPr>
      </w:pPr>
      <w:r w:rsidRPr="004B5535">
        <w:rPr>
          <w:rFonts w:asciiTheme="minorHAnsi" w:hAnsiTheme="minorHAnsi" w:cstheme="minorHAnsi"/>
          <w:noProof/>
          <w:color w:val="000000"/>
        </w:rPr>
        <w:drawing>
          <wp:inline distT="0" distB="0" distL="0" distR="0" wp14:anchorId="2209A6A9" wp14:editId="674B7024">
            <wp:extent cx="5390515" cy="1233170"/>
            <wp:effectExtent l="0" t="0" r="635" b="5080"/>
            <wp:docPr id="5" name="Imagen 5" descr="https://lh5.googleusercontent.com/pwqd_WGVD-5gsH0G-56UJ-3LSXLMNMVYKduGI-_M7_FZv8scpHRgaWdayq3ictdXLYIG9BwH2PXiEVVg7Ph2_6UnhlhDe5LInGgVV0zn2Lk2z0BXkcHyaHWZt7Z70RMLI2i7Nd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wqd_WGVD-5gsH0G-56UJ-3LSXLMNMVYKduGI-_M7_FZv8scpHRgaWdayq3ictdXLYIG9BwH2PXiEVVg7Ph2_6UnhlhDe5LInGgVV0zn2Lk2z0BXkcHyaHWZt7Z70RMLI2i7Nd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515" cy="1233170"/>
                    </a:xfrm>
                    <a:prstGeom prst="rect">
                      <a:avLst/>
                    </a:prstGeom>
                    <a:noFill/>
                    <a:ln>
                      <a:noFill/>
                    </a:ln>
                  </pic:spPr>
                </pic:pic>
              </a:graphicData>
            </a:graphic>
          </wp:inline>
        </w:drawing>
      </w:r>
    </w:p>
    <w:p w:rsidR="002A3E90" w:rsidRPr="004B5535" w:rsidRDefault="009670D6" w:rsidP="002A3E90">
      <w:pPr>
        <w:pStyle w:val="NormalWeb"/>
        <w:spacing w:before="0" w:beforeAutospacing="0" w:after="0" w:afterAutospacing="0"/>
        <w:jc w:val="center"/>
        <w:rPr>
          <w:rFonts w:asciiTheme="minorHAnsi" w:hAnsiTheme="minorHAnsi" w:cstheme="minorHAnsi"/>
        </w:rPr>
      </w:pPr>
      <w:r w:rsidRPr="004B5535">
        <w:rPr>
          <w:rFonts w:asciiTheme="minorHAnsi" w:hAnsiTheme="minorHAnsi" w:cstheme="minorHAnsi"/>
          <w:b/>
          <w:bCs/>
          <w:color w:val="000000"/>
        </w:rPr>
        <w:t>DEPARTAMENTO DE CIENCIAS DE LA COMPUTACIÓN</w:t>
      </w:r>
    </w:p>
    <w:p w:rsidR="002A3E90" w:rsidRPr="004B5535" w:rsidRDefault="002A3E90" w:rsidP="002A3E90">
      <w:pPr>
        <w:rPr>
          <w:rFonts w:cstheme="minorHAnsi"/>
          <w:b/>
          <w:bCs/>
          <w:color w:val="000000"/>
          <w:sz w:val="24"/>
          <w:szCs w:val="24"/>
        </w:rPr>
      </w:pPr>
      <w:r w:rsidRPr="004B5535">
        <w:rPr>
          <w:rFonts w:cstheme="minorHAnsi"/>
          <w:b/>
          <w:bCs/>
          <w:color w:val="000000"/>
          <w:sz w:val="24"/>
          <w:szCs w:val="24"/>
        </w:rPr>
        <w:t xml:space="preserve">NOMBRES: EVELYN ANAGUMBLA  </w:t>
      </w:r>
    </w:p>
    <w:p w:rsidR="002A3E90" w:rsidRDefault="002A3E90" w:rsidP="002A3E90">
      <w:pPr>
        <w:rPr>
          <w:rFonts w:cstheme="minorHAnsi"/>
          <w:b/>
          <w:bCs/>
          <w:color w:val="000000"/>
          <w:sz w:val="24"/>
          <w:szCs w:val="24"/>
        </w:rPr>
      </w:pPr>
      <w:r w:rsidRPr="004B5535">
        <w:rPr>
          <w:rFonts w:cstheme="minorHAnsi"/>
          <w:b/>
          <w:bCs/>
          <w:color w:val="000000"/>
          <w:sz w:val="24"/>
          <w:szCs w:val="24"/>
        </w:rPr>
        <w:t>FECHA: 2019-04-07</w:t>
      </w:r>
    </w:p>
    <w:p w:rsidR="005C5F01" w:rsidRPr="005C5F01" w:rsidRDefault="005C5F01" w:rsidP="005C5F01">
      <w:pPr>
        <w:jc w:val="center"/>
        <w:rPr>
          <w:rFonts w:cstheme="minorHAnsi"/>
          <w:b/>
          <w:bCs/>
          <w:color w:val="000000"/>
          <w:sz w:val="32"/>
          <w:szCs w:val="24"/>
        </w:rPr>
      </w:pPr>
      <w:r w:rsidRPr="005C5F01">
        <w:rPr>
          <w:rFonts w:cstheme="minorHAnsi"/>
          <w:b/>
          <w:bCs/>
          <w:color w:val="000000"/>
          <w:sz w:val="32"/>
          <w:szCs w:val="24"/>
        </w:rPr>
        <w:t>PROGRAMACIÓN AVANZADA</w:t>
      </w:r>
    </w:p>
    <w:p w:rsidR="002A3E90" w:rsidRDefault="002A3E90" w:rsidP="002A3E90">
      <w:pPr>
        <w:jc w:val="center"/>
        <w:rPr>
          <w:rFonts w:cstheme="minorHAnsi"/>
          <w:b/>
          <w:bCs/>
          <w:color w:val="000000"/>
          <w:sz w:val="32"/>
          <w:szCs w:val="24"/>
        </w:rPr>
      </w:pPr>
      <w:r w:rsidRPr="004B5535">
        <w:rPr>
          <w:rFonts w:cstheme="minorHAnsi"/>
          <w:b/>
          <w:bCs/>
          <w:color w:val="000000"/>
          <w:sz w:val="32"/>
          <w:szCs w:val="24"/>
        </w:rPr>
        <w:t>DEBER N°</w:t>
      </w:r>
      <w:r w:rsidR="003E13D1">
        <w:rPr>
          <w:rFonts w:cstheme="minorHAnsi"/>
          <w:b/>
          <w:bCs/>
          <w:color w:val="000000"/>
          <w:sz w:val="32"/>
          <w:szCs w:val="24"/>
        </w:rPr>
        <w:t>2</w:t>
      </w:r>
    </w:p>
    <w:p w:rsidR="005C5F01" w:rsidRPr="00122538" w:rsidRDefault="005C5F01" w:rsidP="00122538">
      <w:pPr>
        <w:jc w:val="center"/>
        <w:rPr>
          <w:rFonts w:cstheme="minorHAnsi"/>
          <w:b/>
          <w:bCs/>
          <w:color w:val="000000"/>
          <w:sz w:val="36"/>
          <w:szCs w:val="24"/>
        </w:rPr>
      </w:pPr>
      <w:r w:rsidRPr="00122538">
        <w:rPr>
          <w:rFonts w:cstheme="minorHAnsi"/>
          <w:b/>
          <w:bCs/>
          <w:color w:val="000000"/>
          <w:sz w:val="36"/>
          <w:szCs w:val="24"/>
        </w:rPr>
        <w:t>PHP</w:t>
      </w:r>
    </w:p>
    <w:p w:rsidR="005C5F01" w:rsidRPr="00122538" w:rsidRDefault="005C5F01" w:rsidP="00122538">
      <w:pPr>
        <w:jc w:val="both"/>
        <w:rPr>
          <w:rFonts w:cstheme="minorHAnsi"/>
          <w:bCs/>
          <w:color w:val="000000"/>
          <w:sz w:val="24"/>
          <w:szCs w:val="24"/>
        </w:rPr>
      </w:pPr>
      <w:proofErr w:type="spellStart"/>
      <w:r w:rsidRPr="00122538">
        <w:rPr>
          <w:rFonts w:cstheme="minorHAnsi"/>
          <w:bCs/>
          <w:color w:val="000000"/>
          <w:sz w:val="24"/>
          <w:szCs w:val="24"/>
        </w:rPr>
        <w:t>Hypertext</w:t>
      </w:r>
      <w:proofErr w:type="spellEnd"/>
      <w:r w:rsidRPr="00122538">
        <w:rPr>
          <w:rFonts w:cstheme="minorHAnsi"/>
          <w:bCs/>
          <w:color w:val="000000"/>
          <w:sz w:val="24"/>
          <w:szCs w:val="24"/>
        </w:rPr>
        <w:t xml:space="preserve"> </w:t>
      </w:r>
      <w:proofErr w:type="spellStart"/>
      <w:r w:rsidRPr="00122538">
        <w:rPr>
          <w:rFonts w:cstheme="minorHAnsi"/>
          <w:bCs/>
          <w:color w:val="000000"/>
          <w:sz w:val="24"/>
          <w:szCs w:val="24"/>
        </w:rPr>
        <w:t>Preprocessor</w:t>
      </w:r>
      <w:proofErr w:type="spellEnd"/>
      <w:r w:rsidRPr="00122538">
        <w:rPr>
          <w:rFonts w:cstheme="minorHAnsi"/>
          <w:bCs/>
          <w:color w:val="000000"/>
          <w:sz w:val="24"/>
          <w:szCs w:val="24"/>
        </w:rPr>
        <w:t xml:space="preserve"> es un lenguaje de código abierto muy popular especialmente adecuado para el desarrollo web y que puede ser incrustado en HTML.</w:t>
      </w:r>
    </w:p>
    <w:p w:rsidR="0037277F" w:rsidRPr="00122538" w:rsidRDefault="005C5F01" w:rsidP="00122538">
      <w:pPr>
        <w:jc w:val="center"/>
        <w:rPr>
          <w:rFonts w:cstheme="minorHAnsi"/>
          <w:sz w:val="24"/>
          <w:szCs w:val="24"/>
        </w:rPr>
      </w:pPr>
      <w:bookmarkStart w:id="0" w:name="_GoBack"/>
      <w:r w:rsidRPr="00122538">
        <w:rPr>
          <w:rFonts w:cstheme="minorHAnsi"/>
          <w:noProof/>
          <w:sz w:val="24"/>
          <w:szCs w:val="24"/>
        </w:rPr>
        <w:drawing>
          <wp:inline distT="0" distB="0" distL="0" distR="0" wp14:anchorId="04D1B1E4" wp14:editId="409CD432">
            <wp:extent cx="2831498" cy="2132112"/>
            <wp:effectExtent l="0" t="0" r="698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0389" cy="2146337"/>
                    </a:xfrm>
                    <a:prstGeom prst="rect">
                      <a:avLst/>
                    </a:prstGeom>
                  </pic:spPr>
                </pic:pic>
              </a:graphicData>
            </a:graphic>
          </wp:inline>
        </w:drawing>
      </w:r>
      <w:bookmarkEnd w:id="0"/>
    </w:p>
    <w:p w:rsidR="00842532" w:rsidRPr="00122538" w:rsidRDefault="00842532" w:rsidP="00122538">
      <w:pPr>
        <w:jc w:val="both"/>
        <w:rPr>
          <w:rFonts w:cstheme="minorHAnsi"/>
          <w:sz w:val="24"/>
          <w:szCs w:val="24"/>
        </w:rPr>
      </w:pPr>
      <w:r w:rsidRPr="00122538">
        <w:rPr>
          <w:rFonts w:cstheme="minorHAnsi"/>
          <w:sz w:val="24"/>
          <w:szCs w:val="24"/>
        </w:rPr>
        <w:t xml:space="preserve">Utiliza código que contiene HTML, cada comando realiza una acción en </w:t>
      </w:r>
      <w:proofErr w:type="spellStart"/>
      <w:proofErr w:type="gramStart"/>
      <w:r w:rsidRPr="00122538">
        <w:rPr>
          <w:rFonts w:cstheme="minorHAnsi"/>
          <w:sz w:val="24"/>
          <w:szCs w:val="24"/>
        </w:rPr>
        <w:t>especifico</w:t>
      </w:r>
      <w:proofErr w:type="spellEnd"/>
      <w:r w:rsidRPr="00122538">
        <w:rPr>
          <w:rFonts w:cstheme="minorHAnsi"/>
          <w:sz w:val="24"/>
          <w:szCs w:val="24"/>
        </w:rPr>
        <w:t>, !)</w:t>
      </w:r>
      <w:proofErr w:type="gramEnd"/>
      <w:r w:rsidRPr="00122538">
        <w:rPr>
          <w:rFonts w:cstheme="minorHAnsi"/>
          <w:sz w:val="24"/>
          <w:szCs w:val="24"/>
        </w:rPr>
        <w:t>. El código de PHP está encerrado entre las etiquetas especiales de comienzo y final &lt;</w:t>
      </w:r>
      <w:proofErr w:type="gramStart"/>
      <w:r w:rsidRPr="00122538">
        <w:rPr>
          <w:rFonts w:cstheme="minorHAnsi"/>
          <w:sz w:val="24"/>
          <w:szCs w:val="24"/>
        </w:rPr>
        <w:t>?</w:t>
      </w:r>
      <w:proofErr w:type="spellStart"/>
      <w:proofErr w:type="gramEnd"/>
      <w:r w:rsidRPr="00122538">
        <w:rPr>
          <w:rFonts w:cstheme="minorHAnsi"/>
          <w:sz w:val="24"/>
          <w:szCs w:val="24"/>
        </w:rPr>
        <w:t>php</w:t>
      </w:r>
      <w:proofErr w:type="spellEnd"/>
      <w:r w:rsidRPr="00122538">
        <w:rPr>
          <w:rFonts w:cstheme="minorHAnsi"/>
          <w:sz w:val="24"/>
          <w:szCs w:val="24"/>
        </w:rPr>
        <w:t xml:space="preserve"> y ?&gt; que permiten entrar y salir del "modo PHP".</w:t>
      </w:r>
    </w:p>
    <w:p w:rsidR="00B13D61" w:rsidRPr="00122538" w:rsidRDefault="00122538" w:rsidP="00122538">
      <w:pPr>
        <w:jc w:val="both"/>
        <w:rPr>
          <w:rFonts w:cstheme="minorHAnsi"/>
          <w:b/>
          <w:sz w:val="28"/>
          <w:szCs w:val="24"/>
        </w:rPr>
      </w:pPr>
      <w:r w:rsidRPr="00122538">
        <w:rPr>
          <w:rFonts w:cstheme="minorHAnsi"/>
          <w:b/>
          <w:sz w:val="28"/>
          <w:szCs w:val="24"/>
        </w:rPr>
        <w:t xml:space="preserve">MÉTODOS </w:t>
      </w:r>
    </w:p>
    <w:p w:rsidR="00842532" w:rsidRPr="00122538" w:rsidRDefault="00842532" w:rsidP="00122538">
      <w:pPr>
        <w:jc w:val="both"/>
        <w:rPr>
          <w:rFonts w:cstheme="minorHAnsi"/>
          <w:sz w:val="24"/>
          <w:szCs w:val="24"/>
        </w:rPr>
      </w:pPr>
      <w:r w:rsidRPr="00122538">
        <w:rPr>
          <w:rFonts w:cstheme="minorHAnsi"/>
          <w:sz w:val="24"/>
          <w:szCs w:val="24"/>
        </w:rPr>
        <w:t xml:space="preserve">Existen dos métodos HTTP que un cliente puede utilizar para pasar los datos del formulario al servidor: GET y POST. El método que utiliza un formulario particular, se especifica con el atributo </w:t>
      </w:r>
      <w:proofErr w:type="spellStart"/>
      <w:r w:rsidRPr="00122538">
        <w:rPr>
          <w:rFonts w:cstheme="minorHAnsi"/>
          <w:sz w:val="24"/>
          <w:szCs w:val="24"/>
        </w:rPr>
        <w:t>method</w:t>
      </w:r>
      <w:proofErr w:type="spellEnd"/>
      <w:r w:rsidRPr="00122538">
        <w:rPr>
          <w:rFonts w:cstheme="minorHAnsi"/>
          <w:sz w:val="24"/>
          <w:szCs w:val="24"/>
        </w:rPr>
        <w:t xml:space="preserve"> en la etiqueta </w:t>
      </w:r>
      <w:proofErr w:type="spellStart"/>
      <w:r w:rsidRPr="00122538">
        <w:rPr>
          <w:rFonts w:cstheme="minorHAnsi"/>
          <w:sz w:val="24"/>
          <w:szCs w:val="24"/>
        </w:rPr>
        <w:t>form</w:t>
      </w:r>
      <w:proofErr w:type="spellEnd"/>
      <w:r w:rsidRPr="00122538">
        <w:rPr>
          <w:rFonts w:cstheme="minorHAnsi"/>
          <w:sz w:val="24"/>
          <w:szCs w:val="24"/>
        </w:rPr>
        <w:t xml:space="preserve">. En teoría, los métodos son sensibles a mayúsculas en el código HTML, pero en la práctica algunos navegadores fallan si el </w:t>
      </w:r>
      <w:proofErr w:type="spellStart"/>
      <w:r w:rsidRPr="00122538">
        <w:rPr>
          <w:rFonts w:cstheme="minorHAnsi"/>
          <w:sz w:val="24"/>
          <w:szCs w:val="24"/>
        </w:rPr>
        <w:t>el</w:t>
      </w:r>
      <w:proofErr w:type="spellEnd"/>
      <w:r w:rsidRPr="00122538">
        <w:rPr>
          <w:rFonts w:cstheme="minorHAnsi"/>
          <w:sz w:val="24"/>
          <w:szCs w:val="24"/>
        </w:rPr>
        <w:t xml:space="preserve"> nombre del método no está en mayúsculas.</w:t>
      </w:r>
    </w:p>
    <w:p w:rsidR="00B13D61" w:rsidRPr="00122538" w:rsidRDefault="00B13D61" w:rsidP="00122538">
      <w:pPr>
        <w:jc w:val="both"/>
        <w:rPr>
          <w:rFonts w:cstheme="minorHAnsi"/>
          <w:sz w:val="24"/>
          <w:szCs w:val="24"/>
        </w:rPr>
      </w:pPr>
      <w:r w:rsidRPr="00122538">
        <w:rPr>
          <w:rFonts w:cstheme="minorHAnsi"/>
          <w:sz w:val="24"/>
          <w:szCs w:val="24"/>
        </w:rPr>
        <w:t>A solicitud GET codifica los parámetros del formulario en la dirección URL en lo que se llama una cadena de consulta,</w:t>
      </w:r>
      <w:r w:rsidRPr="00122538">
        <w:rPr>
          <w:rFonts w:cstheme="minorHAnsi"/>
          <w:sz w:val="24"/>
          <w:szCs w:val="24"/>
        </w:rPr>
        <w:t xml:space="preserve"> el texto que sigue al carácter</w:t>
      </w:r>
      <w:proofErr w:type="gramStart"/>
      <w:r w:rsidRPr="00122538">
        <w:rPr>
          <w:rFonts w:cstheme="minorHAnsi"/>
          <w:sz w:val="24"/>
          <w:szCs w:val="24"/>
        </w:rPr>
        <w:t>?</w:t>
      </w:r>
      <w:proofErr w:type="gramEnd"/>
    </w:p>
    <w:p w:rsidR="00B13D61" w:rsidRPr="00122538" w:rsidRDefault="00B13D61" w:rsidP="00122538">
      <w:pPr>
        <w:jc w:val="both"/>
        <w:rPr>
          <w:rFonts w:cstheme="minorHAnsi"/>
          <w:sz w:val="24"/>
          <w:szCs w:val="24"/>
        </w:rPr>
      </w:pPr>
      <w:r w:rsidRPr="00122538">
        <w:rPr>
          <w:rFonts w:cstheme="minorHAnsi"/>
          <w:sz w:val="24"/>
          <w:szCs w:val="24"/>
        </w:rPr>
        <w:t xml:space="preserve"> E</w:t>
      </w:r>
      <w:r w:rsidRPr="00122538">
        <w:rPr>
          <w:rFonts w:cstheme="minorHAnsi"/>
          <w:sz w:val="24"/>
          <w:szCs w:val="24"/>
        </w:rPr>
        <w:t xml:space="preserve">s la cadena de consulta: </w:t>
      </w:r>
      <w:r w:rsidRPr="00122538">
        <w:rPr>
          <w:rFonts w:cstheme="minorHAnsi"/>
          <w:b/>
          <w:sz w:val="24"/>
          <w:szCs w:val="24"/>
        </w:rPr>
        <w:t>/</w:t>
      </w:r>
      <w:proofErr w:type="spellStart"/>
      <w:r w:rsidRPr="00122538">
        <w:rPr>
          <w:rFonts w:cstheme="minorHAnsi"/>
          <w:b/>
          <w:sz w:val="24"/>
          <w:szCs w:val="24"/>
        </w:rPr>
        <w:t>path</w:t>
      </w:r>
      <w:proofErr w:type="spellEnd"/>
      <w:r w:rsidRPr="00122538">
        <w:rPr>
          <w:rFonts w:cstheme="minorHAnsi"/>
          <w:b/>
          <w:sz w:val="24"/>
          <w:szCs w:val="24"/>
        </w:rPr>
        <w:t>/to/</w:t>
      </w:r>
      <w:proofErr w:type="spellStart"/>
      <w:r w:rsidRPr="00122538">
        <w:rPr>
          <w:rFonts w:cstheme="minorHAnsi"/>
          <w:b/>
          <w:sz w:val="24"/>
          <w:szCs w:val="24"/>
        </w:rPr>
        <w:t>page.php?keyword</w:t>
      </w:r>
      <w:proofErr w:type="spellEnd"/>
      <w:r w:rsidRPr="00122538">
        <w:rPr>
          <w:rFonts w:cstheme="minorHAnsi"/>
          <w:b/>
          <w:sz w:val="24"/>
          <w:szCs w:val="24"/>
        </w:rPr>
        <w:t>=</w:t>
      </w:r>
      <w:proofErr w:type="spellStart"/>
      <w:r w:rsidRPr="00122538">
        <w:rPr>
          <w:rFonts w:cstheme="minorHAnsi"/>
          <w:b/>
          <w:sz w:val="24"/>
          <w:szCs w:val="24"/>
        </w:rPr>
        <w:t>bell&amp;length</w:t>
      </w:r>
      <w:proofErr w:type="spellEnd"/>
      <w:r w:rsidRPr="00122538">
        <w:rPr>
          <w:rFonts w:cstheme="minorHAnsi"/>
          <w:b/>
          <w:sz w:val="24"/>
          <w:szCs w:val="24"/>
        </w:rPr>
        <w:t>=3</w:t>
      </w:r>
    </w:p>
    <w:p w:rsidR="00B13D61" w:rsidRPr="00122538" w:rsidRDefault="00B13D61" w:rsidP="00122538">
      <w:pPr>
        <w:jc w:val="both"/>
        <w:rPr>
          <w:rFonts w:cstheme="minorHAnsi"/>
          <w:sz w:val="24"/>
          <w:szCs w:val="24"/>
          <w:lang w:val="en-US"/>
        </w:rPr>
      </w:pPr>
      <w:r w:rsidRPr="00122538">
        <w:rPr>
          <w:rFonts w:cstheme="minorHAnsi"/>
          <w:sz w:val="24"/>
          <w:szCs w:val="24"/>
        </w:rPr>
        <w:lastRenderedPageBreak/>
        <w:t xml:space="preserve"> Una solicitud POST pasa los parámetros del formulario en el cuerpo de la solicitud HTTP, dejando intacta la URL. El tipo de método que se utilizó para solicitar una página PHP está disponible a través de $_</w:t>
      </w:r>
      <w:proofErr w:type="gramStart"/>
      <w:r w:rsidRPr="00122538">
        <w:rPr>
          <w:rFonts w:cstheme="minorHAnsi"/>
          <w:sz w:val="24"/>
          <w:szCs w:val="24"/>
        </w:rPr>
        <w:t>SERVER[</w:t>
      </w:r>
      <w:proofErr w:type="gramEnd"/>
      <w:r w:rsidRPr="00122538">
        <w:rPr>
          <w:rFonts w:cstheme="minorHAnsi"/>
          <w:sz w:val="24"/>
          <w:szCs w:val="24"/>
        </w:rPr>
        <w:t xml:space="preserve">“REQUEST_METHOD”]. </w:t>
      </w:r>
      <w:proofErr w:type="spellStart"/>
      <w:r w:rsidRPr="00122538">
        <w:rPr>
          <w:rFonts w:cstheme="minorHAnsi"/>
          <w:sz w:val="24"/>
          <w:szCs w:val="24"/>
          <w:lang w:val="en-US"/>
        </w:rPr>
        <w:t>Por</w:t>
      </w:r>
      <w:proofErr w:type="spellEnd"/>
      <w:r w:rsidRPr="00122538">
        <w:rPr>
          <w:rFonts w:cstheme="minorHAnsi"/>
          <w:sz w:val="24"/>
          <w:szCs w:val="24"/>
          <w:lang w:val="en-US"/>
        </w:rPr>
        <w:t xml:space="preserve"> </w:t>
      </w:r>
      <w:proofErr w:type="spellStart"/>
      <w:r w:rsidRPr="00122538">
        <w:rPr>
          <w:rFonts w:cstheme="minorHAnsi"/>
          <w:sz w:val="24"/>
          <w:szCs w:val="24"/>
          <w:lang w:val="en-US"/>
        </w:rPr>
        <w:t>ejemplo</w:t>
      </w:r>
      <w:proofErr w:type="spellEnd"/>
      <w:r w:rsidRPr="00122538">
        <w:rPr>
          <w:rFonts w:cstheme="minorHAnsi"/>
          <w:sz w:val="24"/>
          <w:szCs w:val="24"/>
          <w:lang w:val="en-US"/>
        </w:rPr>
        <w:t>:</w:t>
      </w:r>
    </w:p>
    <w:p w:rsidR="00B13D61" w:rsidRPr="00122538" w:rsidRDefault="00B13D61" w:rsidP="00122538">
      <w:pPr>
        <w:spacing w:after="0"/>
        <w:ind w:left="2124"/>
        <w:jc w:val="both"/>
        <w:rPr>
          <w:rFonts w:cstheme="minorHAnsi"/>
          <w:b/>
          <w:sz w:val="24"/>
          <w:szCs w:val="24"/>
          <w:lang w:val="en-US"/>
        </w:rPr>
      </w:pPr>
      <w:proofErr w:type="gramStart"/>
      <w:r w:rsidRPr="00122538">
        <w:rPr>
          <w:rFonts w:cstheme="minorHAnsi"/>
          <w:b/>
          <w:sz w:val="24"/>
          <w:szCs w:val="24"/>
          <w:lang w:val="en-US"/>
        </w:rPr>
        <w:t>if</w:t>
      </w:r>
      <w:proofErr w:type="gramEnd"/>
      <w:r w:rsidRPr="00122538">
        <w:rPr>
          <w:rFonts w:cstheme="minorHAnsi"/>
          <w:b/>
          <w:sz w:val="24"/>
          <w:szCs w:val="24"/>
          <w:lang w:val="en-US"/>
        </w:rPr>
        <w:t xml:space="preserve"> ($_SERVER['REQUEST_METHOD'] == 'GET') {</w:t>
      </w:r>
    </w:p>
    <w:p w:rsidR="00B13D61" w:rsidRPr="00122538" w:rsidRDefault="00B13D61" w:rsidP="00122538">
      <w:pPr>
        <w:spacing w:after="0"/>
        <w:ind w:left="2124"/>
        <w:jc w:val="both"/>
        <w:rPr>
          <w:rFonts w:cstheme="minorHAnsi"/>
          <w:b/>
          <w:sz w:val="24"/>
          <w:szCs w:val="24"/>
          <w:lang w:val="en-US"/>
        </w:rPr>
      </w:pPr>
      <w:r w:rsidRPr="00122538">
        <w:rPr>
          <w:rFonts w:cstheme="minorHAnsi"/>
          <w:b/>
          <w:sz w:val="24"/>
          <w:szCs w:val="24"/>
          <w:lang w:val="en-US"/>
        </w:rPr>
        <w:t>// handle a GET request</w:t>
      </w:r>
    </w:p>
    <w:p w:rsidR="00B13D61" w:rsidRPr="00122538" w:rsidRDefault="00B13D61" w:rsidP="00122538">
      <w:pPr>
        <w:spacing w:after="0"/>
        <w:ind w:left="2124"/>
        <w:jc w:val="both"/>
        <w:rPr>
          <w:rFonts w:cstheme="minorHAnsi"/>
          <w:b/>
          <w:sz w:val="24"/>
          <w:szCs w:val="24"/>
          <w:lang w:val="en-US"/>
        </w:rPr>
      </w:pPr>
      <w:r w:rsidRPr="00122538">
        <w:rPr>
          <w:rFonts w:cstheme="minorHAnsi"/>
          <w:b/>
          <w:sz w:val="24"/>
          <w:szCs w:val="24"/>
          <w:lang w:val="en-US"/>
        </w:rPr>
        <w:t>} else {</w:t>
      </w:r>
    </w:p>
    <w:p w:rsidR="00B13D61" w:rsidRPr="00122538" w:rsidRDefault="00B13D61" w:rsidP="00122538">
      <w:pPr>
        <w:spacing w:after="0"/>
        <w:ind w:left="2124"/>
        <w:jc w:val="both"/>
        <w:rPr>
          <w:rFonts w:cstheme="minorHAnsi"/>
          <w:b/>
          <w:sz w:val="24"/>
          <w:szCs w:val="24"/>
          <w:lang w:val="en-US"/>
        </w:rPr>
      </w:pPr>
      <w:proofErr w:type="gramStart"/>
      <w:r w:rsidRPr="00122538">
        <w:rPr>
          <w:rFonts w:cstheme="minorHAnsi"/>
          <w:b/>
          <w:sz w:val="24"/>
          <w:szCs w:val="24"/>
          <w:lang w:val="en-US"/>
        </w:rPr>
        <w:t>die(</w:t>
      </w:r>
      <w:proofErr w:type="gramEnd"/>
      <w:r w:rsidRPr="00122538">
        <w:rPr>
          <w:rFonts w:cstheme="minorHAnsi"/>
          <w:b/>
          <w:sz w:val="24"/>
          <w:szCs w:val="24"/>
          <w:lang w:val="en-US"/>
        </w:rPr>
        <w:t>"You may only GET this page.");</w:t>
      </w:r>
    </w:p>
    <w:p w:rsidR="00B13D61" w:rsidRPr="00122538" w:rsidRDefault="00B13D61" w:rsidP="00122538">
      <w:pPr>
        <w:spacing w:after="0"/>
        <w:ind w:left="2124"/>
        <w:jc w:val="both"/>
        <w:rPr>
          <w:rFonts w:cstheme="minorHAnsi"/>
          <w:b/>
          <w:sz w:val="24"/>
          <w:szCs w:val="24"/>
          <w:lang w:val="en-US"/>
        </w:rPr>
      </w:pPr>
      <w:r w:rsidRPr="00122538">
        <w:rPr>
          <w:rFonts w:cstheme="minorHAnsi"/>
          <w:b/>
          <w:sz w:val="24"/>
          <w:szCs w:val="24"/>
          <w:lang w:val="en-US"/>
        </w:rPr>
        <w:t>}</w:t>
      </w:r>
    </w:p>
    <w:p w:rsidR="00B13D61" w:rsidRPr="00122538" w:rsidRDefault="00122538" w:rsidP="00122538">
      <w:pPr>
        <w:spacing w:after="0"/>
        <w:jc w:val="both"/>
        <w:rPr>
          <w:rFonts w:cstheme="minorHAnsi"/>
          <w:b/>
          <w:sz w:val="28"/>
          <w:szCs w:val="24"/>
        </w:rPr>
      </w:pPr>
      <w:r w:rsidRPr="00122538">
        <w:rPr>
          <w:rFonts w:cstheme="minorHAnsi"/>
          <w:b/>
          <w:sz w:val="28"/>
          <w:szCs w:val="24"/>
        </w:rPr>
        <w:t xml:space="preserve">PARÁMETROS </w:t>
      </w:r>
    </w:p>
    <w:p w:rsidR="00B13D61" w:rsidRPr="00122538" w:rsidRDefault="00B13D61" w:rsidP="00122538">
      <w:pPr>
        <w:spacing w:after="0"/>
        <w:jc w:val="both"/>
        <w:rPr>
          <w:rFonts w:cstheme="minorHAnsi"/>
          <w:sz w:val="24"/>
          <w:szCs w:val="24"/>
        </w:rPr>
      </w:pPr>
      <w:r w:rsidRPr="00122538">
        <w:rPr>
          <w:rFonts w:cstheme="minorHAnsi"/>
          <w:sz w:val="24"/>
          <w:szCs w:val="24"/>
        </w:rPr>
        <w:t>Se utilizan los arreglos _POST, _GET y _FILES para acceder a los parámetros de formulario desde el código PHP. Las llaves son los nombres de los parámetros y los valores son los valores de esos parámetros. Por ejemplo, considere la siguiente página utilizada para separar una palabra:</w:t>
      </w:r>
    </w:p>
    <w:p w:rsidR="00B13D61" w:rsidRPr="00122538" w:rsidRDefault="00B13D61" w:rsidP="00122538">
      <w:pPr>
        <w:spacing w:after="0"/>
        <w:jc w:val="both"/>
        <w:rPr>
          <w:rFonts w:cstheme="minorHAnsi"/>
          <w:b/>
          <w:sz w:val="24"/>
          <w:szCs w:val="24"/>
        </w:rPr>
      </w:pPr>
      <w:r w:rsidRPr="00122538">
        <w:rPr>
          <w:rFonts w:cstheme="minorHAnsi"/>
          <w:noProof/>
          <w:sz w:val="24"/>
          <w:szCs w:val="24"/>
        </w:rPr>
        <w:drawing>
          <wp:inline distT="0" distB="0" distL="0" distR="0" wp14:anchorId="027AFE81" wp14:editId="0DECA966">
            <wp:extent cx="3571875" cy="1743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875" cy="1743075"/>
                    </a:xfrm>
                    <a:prstGeom prst="rect">
                      <a:avLst/>
                    </a:prstGeom>
                  </pic:spPr>
                </pic:pic>
              </a:graphicData>
            </a:graphic>
          </wp:inline>
        </w:drawing>
      </w:r>
    </w:p>
    <w:p w:rsidR="00B13D61" w:rsidRPr="00122538" w:rsidRDefault="00B13D61" w:rsidP="00122538">
      <w:pPr>
        <w:spacing w:after="0"/>
        <w:jc w:val="both"/>
        <w:rPr>
          <w:rFonts w:cstheme="minorHAnsi"/>
          <w:sz w:val="24"/>
          <w:szCs w:val="24"/>
        </w:rPr>
      </w:pPr>
      <w:r w:rsidRPr="00122538">
        <w:rPr>
          <w:rFonts w:cstheme="minorHAnsi"/>
          <w:sz w:val="24"/>
          <w:szCs w:val="24"/>
        </w:rPr>
        <w:t>El programa PHP para procesar dicho formulario sería el siguiente:</w:t>
      </w:r>
    </w:p>
    <w:p w:rsidR="00B13D61" w:rsidRPr="00122538" w:rsidRDefault="00B13D61" w:rsidP="00122538">
      <w:pPr>
        <w:spacing w:after="0"/>
        <w:jc w:val="both"/>
        <w:rPr>
          <w:rFonts w:cstheme="minorHAnsi"/>
          <w:b/>
          <w:sz w:val="24"/>
          <w:szCs w:val="24"/>
        </w:rPr>
      </w:pPr>
      <w:r w:rsidRPr="00122538">
        <w:rPr>
          <w:rFonts w:cstheme="minorHAnsi"/>
          <w:noProof/>
          <w:sz w:val="24"/>
          <w:szCs w:val="24"/>
        </w:rPr>
        <w:drawing>
          <wp:inline distT="0" distB="0" distL="0" distR="0" wp14:anchorId="5D9BF72D" wp14:editId="0866D931">
            <wp:extent cx="4257675" cy="1133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1133475"/>
                    </a:xfrm>
                    <a:prstGeom prst="rect">
                      <a:avLst/>
                    </a:prstGeom>
                  </pic:spPr>
                </pic:pic>
              </a:graphicData>
            </a:graphic>
          </wp:inline>
        </w:drawing>
      </w:r>
    </w:p>
    <w:p w:rsidR="00B13D61" w:rsidRPr="00122538" w:rsidRDefault="00122538" w:rsidP="00122538">
      <w:pPr>
        <w:spacing w:after="0"/>
        <w:jc w:val="center"/>
        <w:rPr>
          <w:rFonts w:cstheme="minorHAnsi"/>
          <w:b/>
          <w:sz w:val="28"/>
          <w:szCs w:val="24"/>
        </w:rPr>
      </w:pPr>
      <w:r w:rsidRPr="00122538">
        <w:rPr>
          <w:rFonts w:cstheme="minorHAnsi"/>
          <w:b/>
          <w:sz w:val="28"/>
          <w:szCs w:val="24"/>
        </w:rPr>
        <w:t>MANIPULANDO XML Y JSON</w:t>
      </w:r>
    </w:p>
    <w:p w:rsidR="00B13D61" w:rsidRPr="00122538" w:rsidRDefault="00B13D61" w:rsidP="00122538">
      <w:pPr>
        <w:spacing w:after="0"/>
        <w:jc w:val="both"/>
        <w:rPr>
          <w:rFonts w:cstheme="minorHAnsi"/>
          <w:b/>
          <w:sz w:val="24"/>
          <w:szCs w:val="24"/>
        </w:rPr>
      </w:pPr>
      <w:r w:rsidRPr="00122538">
        <w:rPr>
          <w:rFonts w:cstheme="minorHAnsi"/>
          <w:b/>
          <w:sz w:val="24"/>
          <w:szCs w:val="24"/>
        </w:rPr>
        <w:t xml:space="preserve">Lectura de datos XML </w:t>
      </w:r>
    </w:p>
    <w:p w:rsidR="00B13D61" w:rsidRPr="00122538" w:rsidRDefault="00B13D61" w:rsidP="00122538">
      <w:pPr>
        <w:spacing w:after="0"/>
        <w:jc w:val="both"/>
        <w:rPr>
          <w:rFonts w:cstheme="minorHAnsi"/>
          <w:sz w:val="24"/>
          <w:szCs w:val="24"/>
        </w:rPr>
      </w:pPr>
      <w:r w:rsidRPr="00122538">
        <w:rPr>
          <w:rFonts w:cstheme="minorHAnsi"/>
          <w:sz w:val="24"/>
          <w:szCs w:val="24"/>
        </w:rPr>
        <w:t xml:space="preserve">El método </w:t>
      </w:r>
      <w:proofErr w:type="spellStart"/>
      <w:r w:rsidRPr="00122538">
        <w:rPr>
          <w:rFonts w:cstheme="minorHAnsi"/>
          <w:sz w:val="24"/>
          <w:szCs w:val="24"/>
        </w:rPr>
        <w:t>XMLReader</w:t>
      </w:r>
      <w:proofErr w:type="spellEnd"/>
      <w:proofErr w:type="gramStart"/>
      <w:r w:rsidRPr="00122538">
        <w:rPr>
          <w:rFonts w:cstheme="minorHAnsi"/>
          <w:sz w:val="24"/>
          <w:szCs w:val="24"/>
        </w:rPr>
        <w:t>::open</w:t>
      </w:r>
      <w:proofErr w:type="gramEnd"/>
      <w:r w:rsidRPr="00122538">
        <w:rPr>
          <w:rFonts w:cstheme="minorHAnsi"/>
          <w:sz w:val="24"/>
          <w:szCs w:val="24"/>
        </w:rPr>
        <w:t xml:space="preserve">, utilizado como método estático, establece el URL de entrada para el contenido XML que se procesará y </w:t>
      </w:r>
      <w:proofErr w:type="spellStart"/>
      <w:r w:rsidRPr="00122538">
        <w:rPr>
          <w:rFonts w:cstheme="minorHAnsi"/>
          <w:sz w:val="24"/>
          <w:szCs w:val="24"/>
        </w:rPr>
        <w:t>XMLReader</w:t>
      </w:r>
      <w:proofErr w:type="spellEnd"/>
      <w:r w:rsidRPr="00122538">
        <w:rPr>
          <w:rFonts w:cstheme="minorHAnsi"/>
          <w:sz w:val="24"/>
          <w:szCs w:val="24"/>
        </w:rPr>
        <w:t>::</w:t>
      </w:r>
      <w:proofErr w:type="spellStart"/>
      <w:r w:rsidRPr="00122538">
        <w:rPr>
          <w:rFonts w:cstheme="minorHAnsi"/>
          <w:sz w:val="24"/>
          <w:szCs w:val="24"/>
        </w:rPr>
        <w:t>close</w:t>
      </w:r>
      <w:proofErr w:type="spellEnd"/>
      <w:r w:rsidRPr="00122538">
        <w:rPr>
          <w:rFonts w:cstheme="minorHAnsi"/>
          <w:sz w:val="24"/>
          <w:szCs w:val="24"/>
        </w:rPr>
        <w:t xml:space="preserve"> cierra dicha entrada. La función </w:t>
      </w:r>
      <w:proofErr w:type="spellStart"/>
      <w:r w:rsidRPr="00122538">
        <w:rPr>
          <w:rFonts w:cstheme="minorHAnsi"/>
          <w:sz w:val="24"/>
          <w:szCs w:val="24"/>
        </w:rPr>
        <w:t>XMLReader</w:t>
      </w:r>
      <w:proofErr w:type="spellEnd"/>
      <w:proofErr w:type="gramStart"/>
      <w:r w:rsidRPr="00122538">
        <w:rPr>
          <w:rFonts w:cstheme="minorHAnsi"/>
          <w:sz w:val="24"/>
          <w:szCs w:val="24"/>
        </w:rPr>
        <w:t>::</w:t>
      </w:r>
      <w:proofErr w:type="spellStart"/>
      <w:r w:rsidRPr="00122538">
        <w:rPr>
          <w:rFonts w:cstheme="minorHAnsi"/>
          <w:sz w:val="24"/>
          <w:szCs w:val="24"/>
        </w:rPr>
        <w:t>read</w:t>
      </w:r>
      <w:proofErr w:type="spellEnd"/>
      <w:proofErr w:type="gramEnd"/>
      <w:r w:rsidRPr="00122538">
        <w:rPr>
          <w:rFonts w:cstheme="minorHAnsi"/>
          <w:sz w:val="24"/>
          <w:szCs w:val="24"/>
        </w:rPr>
        <w:t xml:space="preserve"> mueve al siguiente nodo en el documento. Por su parte la función </w:t>
      </w:r>
      <w:proofErr w:type="spellStart"/>
      <w:r w:rsidRPr="00122538">
        <w:rPr>
          <w:rFonts w:cstheme="minorHAnsi"/>
          <w:sz w:val="24"/>
          <w:szCs w:val="24"/>
        </w:rPr>
        <w:t>XMLReader</w:t>
      </w:r>
      <w:proofErr w:type="spellEnd"/>
      <w:proofErr w:type="gramStart"/>
      <w:r w:rsidRPr="00122538">
        <w:rPr>
          <w:rFonts w:cstheme="minorHAnsi"/>
          <w:sz w:val="24"/>
          <w:szCs w:val="24"/>
        </w:rPr>
        <w:t>::</w:t>
      </w:r>
      <w:proofErr w:type="spellStart"/>
      <w:r w:rsidRPr="00122538">
        <w:rPr>
          <w:rFonts w:cstheme="minorHAnsi"/>
          <w:sz w:val="24"/>
          <w:szCs w:val="24"/>
        </w:rPr>
        <w:t>next</w:t>
      </w:r>
      <w:proofErr w:type="spellEnd"/>
      <w:proofErr w:type="gramEnd"/>
      <w:r w:rsidRPr="00122538">
        <w:rPr>
          <w:rFonts w:cstheme="minorHAnsi"/>
          <w:sz w:val="24"/>
          <w:szCs w:val="24"/>
        </w:rPr>
        <w:t xml:space="preserve"> mueve el cursor al siguiente nodo saltándose todos los subárboles.</w:t>
      </w:r>
    </w:p>
    <w:p w:rsidR="00B13D61" w:rsidRPr="00122538" w:rsidRDefault="00B13D61" w:rsidP="00122538">
      <w:pPr>
        <w:spacing w:after="0"/>
        <w:jc w:val="center"/>
        <w:rPr>
          <w:rFonts w:cstheme="minorHAnsi"/>
          <w:b/>
          <w:sz w:val="24"/>
          <w:szCs w:val="24"/>
        </w:rPr>
      </w:pPr>
      <w:r w:rsidRPr="00122538">
        <w:rPr>
          <w:rFonts w:cstheme="minorHAnsi"/>
          <w:noProof/>
          <w:sz w:val="24"/>
          <w:szCs w:val="24"/>
        </w:rPr>
        <w:lastRenderedPageBreak/>
        <w:drawing>
          <wp:inline distT="0" distB="0" distL="0" distR="0" wp14:anchorId="29C292A5" wp14:editId="1C0AD244">
            <wp:extent cx="3371850" cy="2257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2257425"/>
                    </a:xfrm>
                    <a:prstGeom prst="rect">
                      <a:avLst/>
                    </a:prstGeom>
                  </pic:spPr>
                </pic:pic>
              </a:graphicData>
            </a:graphic>
          </wp:inline>
        </w:drawing>
      </w:r>
    </w:p>
    <w:p w:rsidR="00B13D61" w:rsidRPr="00122538" w:rsidRDefault="00B13D61" w:rsidP="00122538">
      <w:pPr>
        <w:spacing w:after="0"/>
        <w:jc w:val="both"/>
        <w:rPr>
          <w:rFonts w:cstheme="minorHAnsi"/>
          <w:b/>
          <w:sz w:val="28"/>
          <w:szCs w:val="24"/>
        </w:rPr>
      </w:pPr>
      <w:r w:rsidRPr="00122538">
        <w:rPr>
          <w:rFonts w:cstheme="minorHAnsi"/>
          <w:b/>
          <w:sz w:val="28"/>
          <w:szCs w:val="24"/>
        </w:rPr>
        <w:t xml:space="preserve">Escritura de datos mediante XML </w:t>
      </w:r>
    </w:p>
    <w:p w:rsidR="00B13D61" w:rsidRPr="00122538" w:rsidRDefault="00B13D61" w:rsidP="00122538">
      <w:pPr>
        <w:spacing w:after="0"/>
        <w:jc w:val="both"/>
        <w:rPr>
          <w:rFonts w:cstheme="minorHAnsi"/>
          <w:sz w:val="24"/>
          <w:szCs w:val="24"/>
        </w:rPr>
      </w:pPr>
      <w:r w:rsidRPr="00122538">
        <w:rPr>
          <w:rFonts w:cstheme="minorHAnsi"/>
          <w:sz w:val="24"/>
          <w:szCs w:val="24"/>
        </w:rPr>
        <w:t xml:space="preserve">La clase </w:t>
      </w:r>
      <w:proofErr w:type="spellStart"/>
      <w:r w:rsidRPr="00122538">
        <w:rPr>
          <w:rFonts w:cstheme="minorHAnsi"/>
          <w:sz w:val="24"/>
          <w:szCs w:val="24"/>
        </w:rPr>
        <w:t>XMLWriter</w:t>
      </w:r>
      <w:proofErr w:type="spellEnd"/>
      <w:r w:rsidRPr="00122538">
        <w:rPr>
          <w:rFonts w:cstheme="minorHAnsi"/>
          <w:sz w:val="24"/>
          <w:szCs w:val="24"/>
        </w:rPr>
        <w:t xml:space="preserve"> crea un objeto de escritura XML, y el método </w:t>
      </w:r>
      <w:proofErr w:type="spellStart"/>
      <w:r w:rsidRPr="00122538">
        <w:rPr>
          <w:rFonts w:cstheme="minorHAnsi"/>
          <w:sz w:val="24"/>
          <w:szCs w:val="24"/>
        </w:rPr>
        <w:t>XMLWriter</w:t>
      </w:r>
      <w:proofErr w:type="spellEnd"/>
      <w:proofErr w:type="gramStart"/>
      <w:r w:rsidRPr="00122538">
        <w:rPr>
          <w:rFonts w:cstheme="minorHAnsi"/>
          <w:sz w:val="24"/>
          <w:szCs w:val="24"/>
        </w:rPr>
        <w:t>::</w:t>
      </w:r>
      <w:proofErr w:type="spellStart"/>
      <w:r w:rsidRPr="00122538">
        <w:rPr>
          <w:rFonts w:cstheme="minorHAnsi"/>
          <w:sz w:val="24"/>
          <w:szCs w:val="24"/>
        </w:rPr>
        <w:t>openURI</w:t>
      </w:r>
      <w:proofErr w:type="spellEnd"/>
      <w:proofErr w:type="gramEnd"/>
      <w:r w:rsidRPr="00122538">
        <w:rPr>
          <w:rFonts w:cstheme="minorHAnsi"/>
          <w:sz w:val="24"/>
          <w:szCs w:val="24"/>
        </w:rPr>
        <w:t>(</w:t>
      </w:r>
      <w:proofErr w:type="spellStart"/>
      <w:r w:rsidRPr="00122538">
        <w:rPr>
          <w:rFonts w:cstheme="minorHAnsi"/>
          <w:sz w:val="24"/>
          <w:szCs w:val="24"/>
        </w:rPr>
        <w:t>path</w:t>
      </w:r>
      <w:proofErr w:type="spellEnd"/>
      <w:r w:rsidRPr="00122538">
        <w:rPr>
          <w:rFonts w:cstheme="minorHAnsi"/>
          <w:sz w:val="24"/>
          <w:szCs w:val="24"/>
        </w:rPr>
        <w:t xml:space="preserve">) establece el URI de salida para el contenido XML que se generará y </w:t>
      </w:r>
      <w:proofErr w:type="spellStart"/>
      <w:r w:rsidRPr="00122538">
        <w:rPr>
          <w:rFonts w:cstheme="minorHAnsi"/>
          <w:sz w:val="24"/>
          <w:szCs w:val="24"/>
        </w:rPr>
        <w:t>XMLReader</w:t>
      </w:r>
      <w:proofErr w:type="spellEnd"/>
      <w:r w:rsidRPr="00122538">
        <w:rPr>
          <w:rFonts w:cstheme="minorHAnsi"/>
          <w:sz w:val="24"/>
          <w:szCs w:val="24"/>
        </w:rPr>
        <w:t>::</w:t>
      </w:r>
      <w:proofErr w:type="spellStart"/>
      <w:r w:rsidRPr="00122538">
        <w:rPr>
          <w:rFonts w:cstheme="minorHAnsi"/>
          <w:sz w:val="24"/>
          <w:szCs w:val="24"/>
        </w:rPr>
        <w:t>flush</w:t>
      </w:r>
      <w:proofErr w:type="spellEnd"/>
      <w:r w:rsidRPr="00122538">
        <w:rPr>
          <w:rFonts w:cstheme="minorHAnsi"/>
          <w:sz w:val="24"/>
          <w:szCs w:val="24"/>
        </w:rPr>
        <w:t xml:space="preserve"> escribe dicha entrada. La función </w:t>
      </w:r>
      <w:proofErr w:type="spellStart"/>
      <w:r w:rsidRPr="00122538">
        <w:rPr>
          <w:rFonts w:cstheme="minorHAnsi"/>
          <w:sz w:val="24"/>
          <w:szCs w:val="24"/>
        </w:rPr>
        <w:t>XMLReader</w:t>
      </w:r>
      <w:proofErr w:type="spellEnd"/>
      <w:proofErr w:type="gramStart"/>
      <w:r w:rsidRPr="00122538">
        <w:rPr>
          <w:rFonts w:cstheme="minorHAnsi"/>
          <w:sz w:val="24"/>
          <w:szCs w:val="24"/>
        </w:rPr>
        <w:t>::</w:t>
      </w:r>
      <w:proofErr w:type="spellStart"/>
      <w:r w:rsidRPr="00122538">
        <w:rPr>
          <w:rFonts w:cstheme="minorHAnsi"/>
          <w:sz w:val="24"/>
          <w:szCs w:val="24"/>
        </w:rPr>
        <w:t>startDocument</w:t>
      </w:r>
      <w:proofErr w:type="spellEnd"/>
      <w:proofErr w:type="gramEnd"/>
      <w:r w:rsidRPr="00122538">
        <w:rPr>
          <w:rFonts w:cstheme="minorHAnsi"/>
          <w:sz w:val="24"/>
          <w:szCs w:val="24"/>
        </w:rPr>
        <w:t xml:space="preserve"> crea el nodo principal de un documento </w:t>
      </w:r>
      <w:proofErr w:type="spellStart"/>
      <w:r w:rsidRPr="00122538">
        <w:rPr>
          <w:rFonts w:cstheme="minorHAnsi"/>
          <w:sz w:val="24"/>
          <w:szCs w:val="24"/>
        </w:rPr>
        <w:t>xml</w:t>
      </w:r>
      <w:proofErr w:type="spellEnd"/>
      <w:r w:rsidRPr="00122538">
        <w:rPr>
          <w:rFonts w:cstheme="minorHAnsi"/>
          <w:sz w:val="24"/>
          <w:szCs w:val="24"/>
        </w:rPr>
        <w:t xml:space="preserve">, y el método </w:t>
      </w:r>
      <w:proofErr w:type="spellStart"/>
      <w:r w:rsidRPr="00122538">
        <w:rPr>
          <w:rFonts w:cstheme="minorHAnsi"/>
          <w:sz w:val="24"/>
          <w:szCs w:val="24"/>
        </w:rPr>
        <w:t>XMLReader</w:t>
      </w:r>
      <w:proofErr w:type="spellEnd"/>
      <w:r w:rsidRPr="00122538">
        <w:rPr>
          <w:rFonts w:cstheme="minorHAnsi"/>
          <w:sz w:val="24"/>
          <w:szCs w:val="24"/>
        </w:rPr>
        <w:t>::</w:t>
      </w:r>
      <w:proofErr w:type="spellStart"/>
      <w:r w:rsidRPr="00122538">
        <w:rPr>
          <w:rFonts w:cstheme="minorHAnsi"/>
          <w:sz w:val="24"/>
          <w:szCs w:val="24"/>
        </w:rPr>
        <w:t>endDocument</w:t>
      </w:r>
      <w:proofErr w:type="spellEnd"/>
      <w:r w:rsidRPr="00122538">
        <w:rPr>
          <w:rFonts w:cstheme="minorHAnsi"/>
          <w:sz w:val="24"/>
          <w:szCs w:val="24"/>
        </w:rPr>
        <w:t xml:space="preserve"> finaliza el documento. Por su parte la función </w:t>
      </w:r>
      <w:proofErr w:type="spellStart"/>
      <w:r w:rsidRPr="00122538">
        <w:rPr>
          <w:rFonts w:cstheme="minorHAnsi"/>
          <w:sz w:val="24"/>
          <w:szCs w:val="24"/>
        </w:rPr>
        <w:t>XMLReader</w:t>
      </w:r>
      <w:proofErr w:type="spellEnd"/>
      <w:proofErr w:type="gramStart"/>
      <w:r w:rsidRPr="00122538">
        <w:rPr>
          <w:rFonts w:cstheme="minorHAnsi"/>
          <w:sz w:val="24"/>
          <w:szCs w:val="24"/>
        </w:rPr>
        <w:t>::</w:t>
      </w:r>
      <w:proofErr w:type="spellStart"/>
      <w:r w:rsidRPr="00122538">
        <w:rPr>
          <w:rFonts w:cstheme="minorHAnsi"/>
          <w:sz w:val="24"/>
          <w:szCs w:val="24"/>
        </w:rPr>
        <w:t>startElement</w:t>
      </w:r>
      <w:proofErr w:type="spellEnd"/>
      <w:proofErr w:type="gramEnd"/>
      <w:r w:rsidRPr="00122538">
        <w:rPr>
          <w:rFonts w:cstheme="minorHAnsi"/>
          <w:sz w:val="24"/>
          <w:szCs w:val="24"/>
        </w:rPr>
        <w:t xml:space="preserve"> crea un elemento XML y el método </w:t>
      </w:r>
      <w:proofErr w:type="spellStart"/>
      <w:r w:rsidRPr="00122538">
        <w:rPr>
          <w:rFonts w:cstheme="minorHAnsi"/>
          <w:sz w:val="24"/>
          <w:szCs w:val="24"/>
        </w:rPr>
        <w:t>XMLReader</w:t>
      </w:r>
      <w:proofErr w:type="spellEnd"/>
      <w:r w:rsidRPr="00122538">
        <w:rPr>
          <w:rFonts w:cstheme="minorHAnsi"/>
          <w:sz w:val="24"/>
          <w:szCs w:val="24"/>
        </w:rPr>
        <w:t>::</w:t>
      </w:r>
      <w:proofErr w:type="spellStart"/>
      <w:r w:rsidRPr="00122538">
        <w:rPr>
          <w:rFonts w:cstheme="minorHAnsi"/>
          <w:sz w:val="24"/>
          <w:szCs w:val="24"/>
        </w:rPr>
        <w:t>endElement</w:t>
      </w:r>
      <w:proofErr w:type="spellEnd"/>
      <w:r w:rsidRPr="00122538">
        <w:rPr>
          <w:rFonts w:cstheme="minorHAnsi"/>
          <w:sz w:val="24"/>
          <w:szCs w:val="24"/>
        </w:rPr>
        <w:t xml:space="preserve"> lo finaliza.</w:t>
      </w:r>
    </w:p>
    <w:p w:rsidR="00B13D61" w:rsidRPr="00122538" w:rsidRDefault="00B13D61" w:rsidP="00122538">
      <w:pPr>
        <w:spacing w:after="0"/>
        <w:jc w:val="both"/>
        <w:rPr>
          <w:rFonts w:cstheme="minorHAnsi"/>
          <w:b/>
          <w:sz w:val="28"/>
          <w:szCs w:val="24"/>
        </w:rPr>
      </w:pPr>
      <w:r w:rsidRPr="00122538">
        <w:rPr>
          <w:rFonts w:cstheme="minorHAnsi"/>
          <w:b/>
          <w:sz w:val="28"/>
          <w:szCs w:val="24"/>
        </w:rPr>
        <w:t xml:space="preserve">Lectura de datos JSON </w:t>
      </w:r>
    </w:p>
    <w:p w:rsidR="00B13D61" w:rsidRPr="00122538" w:rsidRDefault="00B13D61" w:rsidP="00122538">
      <w:pPr>
        <w:spacing w:after="0"/>
        <w:jc w:val="both"/>
        <w:rPr>
          <w:rFonts w:cstheme="minorHAnsi"/>
          <w:sz w:val="24"/>
          <w:szCs w:val="24"/>
        </w:rPr>
      </w:pPr>
      <w:r w:rsidRPr="00122538">
        <w:rPr>
          <w:rFonts w:cstheme="minorHAnsi"/>
          <w:sz w:val="24"/>
          <w:szCs w:val="24"/>
        </w:rPr>
        <w:t>El método utilizado por PHP para tratar datos JSON es simplemente convertir hileras de texto (</w:t>
      </w:r>
      <w:proofErr w:type="spellStart"/>
      <w:r w:rsidRPr="00122538">
        <w:rPr>
          <w:rFonts w:cstheme="minorHAnsi"/>
          <w:sz w:val="24"/>
          <w:szCs w:val="24"/>
        </w:rPr>
        <w:t>string</w:t>
      </w:r>
      <w:proofErr w:type="spellEnd"/>
      <w:r w:rsidRPr="00122538">
        <w:rPr>
          <w:rFonts w:cstheme="minorHAnsi"/>
          <w:sz w:val="24"/>
          <w:szCs w:val="24"/>
        </w:rPr>
        <w:t xml:space="preserve">) en formato JSON a arreglos de PHP. Para ello se utiliza la función </w:t>
      </w:r>
      <w:proofErr w:type="spellStart"/>
      <w:r w:rsidRPr="00122538">
        <w:rPr>
          <w:rFonts w:cstheme="minorHAnsi"/>
          <w:sz w:val="24"/>
          <w:szCs w:val="24"/>
        </w:rPr>
        <w:t>json_</w:t>
      </w:r>
      <w:proofErr w:type="gramStart"/>
      <w:r w:rsidRPr="00122538">
        <w:rPr>
          <w:rFonts w:cstheme="minorHAnsi"/>
          <w:sz w:val="24"/>
          <w:szCs w:val="24"/>
        </w:rPr>
        <w:t>decode</w:t>
      </w:r>
      <w:proofErr w:type="spellEnd"/>
      <w:r w:rsidRPr="00122538">
        <w:rPr>
          <w:rFonts w:cstheme="minorHAnsi"/>
          <w:sz w:val="24"/>
          <w:szCs w:val="24"/>
        </w:rPr>
        <w:t>(</w:t>
      </w:r>
      <w:proofErr w:type="spellStart"/>
      <w:proofErr w:type="gramEnd"/>
      <w:r w:rsidRPr="00122538">
        <w:rPr>
          <w:rFonts w:cstheme="minorHAnsi"/>
          <w:sz w:val="24"/>
          <w:szCs w:val="24"/>
        </w:rPr>
        <w:t>string</w:t>
      </w:r>
      <w:proofErr w:type="spellEnd"/>
      <w:r w:rsidRPr="00122538">
        <w:rPr>
          <w:rFonts w:cstheme="minorHAnsi"/>
          <w:sz w:val="24"/>
          <w:szCs w:val="24"/>
        </w:rPr>
        <w:t>) la cual recibe dicha hilera de texto y retorna el arreglo. Por ejemplo considere el siguiente archivo de datos en formato JSON:</w:t>
      </w:r>
    </w:p>
    <w:p w:rsidR="00B13D61" w:rsidRPr="00122538" w:rsidRDefault="00B13D61" w:rsidP="00122538">
      <w:pPr>
        <w:spacing w:after="0"/>
        <w:jc w:val="both"/>
        <w:rPr>
          <w:rFonts w:cstheme="minorHAnsi"/>
          <w:b/>
          <w:sz w:val="24"/>
          <w:szCs w:val="24"/>
        </w:rPr>
      </w:pPr>
      <w:r w:rsidRPr="00122538">
        <w:rPr>
          <w:rFonts w:cstheme="minorHAnsi"/>
          <w:noProof/>
          <w:sz w:val="24"/>
          <w:szCs w:val="24"/>
        </w:rPr>
        <w:drawing>
          <wp:inline distT="0" distB="0" distL="0" distR="0" wp14:anchorId="0F365F54" wp14:editId="7E211EB9">
            <wp:extent cx="5400040" cy="10712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71245"/>
                    </a:xfrm>
                    <a:prstGeom prst="rect">
                      <a:avLst/>
                    </a:prstGeom>
                  </pic:spPr>
                </pic:pic>
              </a:graphicData>
            </a:graphic>
          </wp:inline>
        </w:drawing>
      </w:r>
    </w:p>
    <w:p w:rsidR="00B13D61" w:rsidRPr="00122538" w:rsidRDefault="00B13D61" w:rsidP="00122538">
      <w:pPr>
        <w:spacing w:after="0"/>
        <w:jc w:val="both"/>
        <w:rPr>
          <w:rFonts w:cstheme="minorHAnsi"/>
          <w:b/>
          <w:sz w:val="28"/>
          <w:szCs w:val="24"/>
        </w:rPr>
      </w:pPr>
      <w:r w:rsidRPr="00122538">
        <w:rPr>
          <w:rFonts w:cstheme="minorHAnsi"/>
          <w:b/>
          <w:sz w:val="28"/>
          <w:szCs w:val="24"/>
        </w:rPr>
        <w:t>Escritura de datos JSON</w:t>
      </w:r>
    </w:p>
    <w:p w:rsidR="00B13D61" w:rsidRPr="00122538" w:rsidRDefault="00B13D61" w:rsidP="00122538">
      <w:pPr>
        <w:spacing w:after="0"/>
        <w:jc w:val="both"/>
        <w:rPr>
          <w:rFonts w:cstheme="minorHAnsi"/>
          <w:b/>
          <w:sz w:val="24"/>
          <w:szCs w:val="24"/>
        </w:rPr>
      </w:pPr>
      <w:r w:rsidRPr="00122538">
        <w:rPr>
          <w:rFonts w:cstheme="minorHAnsi"/>
          <w:noProof/>
          <w:sz w:val="24"/>
          <w:szCs w:val="24"/>
        </w:rPr>
        <w:drawing>
          <wp:inline distT="0" distB="0" distL="0" distR="0" wp14:anchorId="1EEE987D" wp14:editId="16D15B0D">
            <wp:extent cx="5400040" cy="14389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438910"/>
                    </a:xfrm>
                    <a:prstGeom prst="rect">
                      <a:avLst/>
                    </a:prstGeom>
                  </pic:spPr>
                </pic:pic>
              </a:graphicData>
            </a:graphic>
          </wp:inline>
        </w:drawing>
      </w:r>
    </w:p>
    <w:p w:rsidR="00B13D61" w:rsidRPr="00122538" w:rsidRDefault="00B13D61" w:rsidP="00122538">
      <w:pPr>
        <w:spacing w:after="0"/>
        <w:jc w:val="both"/>
        <w:rPr>
          <w:rFonts w:cstheme="minorHAnsi"/>
          <w:b/>
          <w:sz w:val="24"/>
          <w:szCs w:val="24"/>
        </w:rPr>
      </w:pPr>
      <w:r w:rsidRPr="00122538">
        <w:rPr>
          <w:rFonts w:cstheme="minorHAnsi"/>
          <w:b/>
          <w:sz w:val="24"/>
          <w:szCs w:val="24"/>
        </w:rPr>
        <w:t>BIBLIOGRAFÍA</w:t>
      </w:r>
    </w:p>
    <w:p w:rsidR="00B13D61" w:rsidRDefault="00B13D61" w:rsidP="00B13D61">
      <w:pPr>
        <w:pStyle w:val="Bibliografa"/>
        <w:ind w:left="720" w:hanging="720"/>
        <w:rPr>
          <w:noProof/>
          <w:sz w:val="24"/>
          <w:szCs w:val="24"/>
        </w:rPr>
      </w:pPr>
      <w:r>
        <w:rPr>
          <w:rFonts w:cstheme="minorHAnsi"/>
          <w:b/>
          <w:sz w:val="24"/>
          <w:szCs w:val="24"/>
        </w:rPr>
        <w:fldChar w:fldCharType="begin"/>
      </w:r>
      <w:r>
        <w:rPr>
          <w:rFonts w:cstheme="minorHAnsi"/>
          <w:b/>
          <w:sz w:val="24"/>
          <w:szCs w:val="24"/>
        </w:rPr>
        <w:instrText xml:space="preserve"> BIBLIOGRAPHY  \l 12298 </w:instrText>
      </w:r>
      <w:r>
        <w:rPr>
          <w:rFonts w:cstheme="minorHAnsi"/>
          <w:b/>
          <w:sz w:val="24"/>
          <w:szCs w:val="24"/>
        </w:rPr>
        <w:fldChar w:fldCharType="separate"/>
      </w:r>
      <w:r>
        <w:rPr>
          <w:noProof/>
        </w:rPr>
        <w:t xml:space="preserve">PHP, P. (s.f.). </w:t>
      </w:r>
      <w:r>
        <w:rPr>
          <w:i/>
          <w:iCs/>
          <w:noProof/>
        </w:rPr>
        <w:t>buildmedia.readthedocs.org</w:t>
      </w:r>
      <w:r>
        <w:rPr>
          <w:noProof/>
        </w:rPr>
        <w:t>. Obtenido de buildmedia.readthedocs.org: https://buildmedia.readthedocs.org/media/pdf/programacion-php/latest/programacion-php.pdf</w:t>
      </w:r>
    </w:p>
    <w:p w:rsidR="00B13D61" w:rsidRPr="00B13D61" w:rsidRDefault="00B13D61" w:rsidP="00B13D61">
      <w:pPr>
        <w:spacing w:after="0"/>
        <w:rPr>
          <w:rFonts w:cstheme="minorHAnsi"/>
          <w:b/>
          <w:sz w:val="24"/>
          <w:szCs w:val="24"/>
        </w:rPr>
      </w:pPr>
      <w:r>
        <w:rPr>
          <w:rFonts w:cstheme="minorHAnsi"/>
          <w:b/>
          <w:sz w:val="24"/>
          <w:szCs w:val="24"/>
        </w:rPr>
        <w:fldChar w:fldCharType="end"/>
      </w:r>
    </w:p>
    <w:sectPr w:rsidR="00B13D61" w:rsidRPr="00B13D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A01C1"/>
    <w:multiLevelType w:val="hybridMultilevel"/>
    <w:tmpl w:val="9E547F2A"/>
    <w:lvl w:ilvl="0" w:tplc="BC022AC8">
      <w:start w:val="14"/>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2EE4B9B"/>
    <w:multiLevelType w:val="hybridMultilevel"/>
    <w:tmpl w:val="6F8EF468"/>
    <w:lvl w:ilvl="0" w:tplc="AF34DD32">
      <w:start w:val="14"/>
      <w:numFmt w:val="bullet"/>
      <w:lvlText w:val="-"/>
      <w:lvlJc w:val="left"/>
      <w:pPr>
        <w:ind w:left="1440" w:hanging="360"/>
      </w:pPr>
      <w:rPr>
        <w:rFonts w:ascii="Calibri" w:eastAsiaTheme="minorEastAsia" w:hAnsi="Calibri" w:cs="Calibr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2DFB3EBF"/>
    <w:multiLevelType w:val="hybridMultilevel"/>
    <w:tmpl w:val="DDEAF8E4"/>
    <w:lvl w:ilvl="0" w:tplc="F228AB8C">
      <w:start w:val="1"/>
      <w:numFmt w:val="decimal"/>
      <w:lvlText w:val="%1."/>
      <w:lvlJc w:val="left"/>
      <w:pPr>
        <w:ind w:left="1080" w:hanging="360"/>
      </w:pPr>
      <w:rPr>
        <w:rFonts w:asciiTheme="minorHAnsi" w:eastAsiaTheme="minorEastAsia" w:hAnsiTheme="minorHAnsi" w:cstheme="minorHAnsi"/>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2E6762AA"/>
    <w:multiLevelType w:val="hybridMultilevel"/>
    <w:tmpl w:val="DE40D23E"/>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4803DA7"/>
    <w:multiLevelType w:val="hybridMultilevel"/>
    <w:tmpl w:val="D99E4106"/>
    <w:lvl w:ilvl="0" w:tplc="E9E6B57C">
      <w:start w:val="14"/>
      <w:numFmt w:val="bullet"/>
      <w:lvlText w:val=""/>
      <w:lvlJc w:val="left"/>
      <w:pPr>
        <w:ind w:left="720" w:hanging="360"/>
      </w:pPr>
      <w:rPr>
        <w:rFonts w:ascii="Symbol" w:eastAsiaTheme="minorEastAsia" w:hAnsi="Symbol" w:cstheme="minorHAns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C005192"/>
    <w:multiLevelType w:val="hybridMultilevel"/>
    <w:tmpl w:val="DDEAF8E4"/>
    <w:lvl w:ilvl="0" w:tplc="F228AB8C">
      <w:start w:val="1"/>
      <w:numFmt w:val="decimal"/>
      <w:lvlText w:val="%1."/>
      <w:lvlJc w:val="left"/>
      <w:pPr>
        <w:ind w:left="1080" w:hanging="360"/>
      </w:pPr>
      <w:rPr>
        <w:rFonts w:asciiTheme="minorHAnsi" w:eastAsiaTheme="minorEastAsia" w:hAnsiTheme="minorHAnsi" w:cstheme="minorHAnsi"/>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54190722"/>
    <w:multiLevelType w:val="hybridMultilevel"/>
    <w:tmpl w:val="20CC88FE"/>
    <w:lvl w:ilvl="0" w:tplc="300A0011">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4210814"/>
    <w:multiLevelType w:val="hybridMultilevel"/>
    <w:tmpl w:val="36F83A3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005473D"/>
    <w:multiLevelType w:val="hybridMultilevel"/>
    <w:tmpl w:val="5AA0282E"/>
    <w:lvl w:ilvl="0" w:tplc="68A4C594">
      <w:start w:val="3"/>
      <w:numFmt w:val="bullet"/>
      <w:lvlText w:val="-"/>
      <w:lvlJc w:val="left"/>
      <w:pPr>
        <w:ind w:left="1080" w:hanging="360"/>
      </w:pPr>
      <w:rPr>
        <w:rFonts w:ascii="Calibri" w:eastAsiaTheme="minorEastAsia"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7F374567"/>
    <w:multiLevelType w:val="hybridMultilevel"/>
    <w:tmpl w:val="98404CFE"/>
    <w:lvl w:ilvl="0" w:tplc="1DB290AC">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abstractNumId w:val="6"/>
  </w:num>
  <w:num w:numId="2">
    <w:abstractNumId w:val="8"/>
  </w:num>
  <w:num w:numId="3">
    <w:abstractNumId w:val="7"/>
  </w:num>
  <w:num w:numId="4">
    <w:abstractNumId w:val="3"/>
  </w:num>
  <w:num w:numId="5">
    <w:abstractNumId w:val="5"/>
  </w:num>
  <w:num w:numId="6">
    <w:abstractNumId w:val="9"/>
  </w:num>
  <w:num w:numId="7">
    <w:abstractNumId w:val="2"/>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D6"/>
    <w:rsid w:val="0005411A"/>
    <w:rsid w:val="00122538"/>
    <w:rsid w:val="00185126"/>
    <w:rsid w:val="00221EFE"/>
    <w:rsid w:val="00233B22"/>
    <w:rsid w:val="0027567F"/>
    <w:rsid w:val="002A3E90"/>
    <w:rsid w:val="0037277F"/>
    <w:rsid w:val="003E13D1"/>
    <w:rsid w:val="004337EC"/>
    <w:rsid w:val="004B5535"/>
    <w:rsid w:val="005C5F01"/>
    <w:rsid w:val="005D197D"/>
    <w:rsid w:val="00690E18"/>
    <w:rsid w:val="006F6730"/>
    <w:rsid w:val="00842532"/>
    <w:rsid w:val="0092233C"/>
    <w:rsid w:val="009670D6"/>
    <w:rsid w:val="00A12903"/>
    <w:rsid w:val="00A94443"/>
    <w:rsid w:val="00B13D61"/>
    <w:rsid w:val="00B55EE4"/>
    <w:rsid w:val="00BB33A1"/>
    <w:rsid w:val="00D416DE"/>
    <w:rsid w:val="00E0541A"/>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8B0E4-D279-4562-AFD7-61FFF416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670D6"/>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9670D6"/>
    <w:pPr>
      <w:ind w:left="720"/>
      <w:contextualSpacing/>
    </w:pPr>
  </w:style>
  <w:style w:type="character" w:styleId="Hipervnculo">
    <w:name w:val="Hyperlink"/>
    <w:basedOn w:val="Fuentedeprrafopredeter"/>
    <w:uiPriority w:val="99"/>
    <w:unhideWhenUsed/>
    <w:rsid w:val="006F6730"/>
    <w:rPr>
      <w:color w:val="0563C1" w:themeColor="hyperlink"/>
      <w:u w:val="single"/>
    </w:rPr>
  </w:style>
  <w:style w:type="paragraph" w:styleId="Bibliografa">
    <w:name w:val="Bibliography"/>
    <w:basedOn w:val="Normal"/>
    <w:next w:val="Normal"/>
    <w:uiPriority w:val="37"/>
    <w:unhideWhenUsed/>
    <w:rsid w:val="00B13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266560">
      <w:bodyDiv w:val="1"/>
      <w:marLeft w:val="0"/>
      <w:marRight w:val="0"/>
      <w:marTop w:val="0"/>
      <w:marBottom w:val="0"/>
      <w:divBdr>
        <w:top w:val="none" w:sz="0" w:space="0" w:color="auto"/>
        <w:left w:val="none" w:sz="0" w:space="0" w:color="auto"/>
        <w:bottom w:val="none" w:sz="0" w:space="0" w:color="auto"/>
        <w:right w:val="none" w:sz="0" w:space="0" w:color="auto"/>
      </w:divBdr>
    </w:div>
    <w:div w:id="1216241754">
      <w:bodyDiv w:val="1"/>
      <w:marLeft w:val="0"/>
      <w:marRight w:val="0"/>
      <w:marTop w:val="0"/>
      <w:marBottom w:val="0"/>
      <w:divBdr>
        <w:top w:val="none" w:sz="0" w:space="0" w:color="auto"/>
        <w:left w:val="none" w:sz="0" w:space="0" w:color="auto"/>
        <w:bottom w:val="none" w:sz="0" w:space="0" w:color="auto"/>
        <w:right w:val="none" w:sz="0" w:space="0" w:color="auto"/>
      </w:divBdr>
    </w:div>
    <w:div w:id="1563054528">
      <w:bodyDiv w:val="1"/>
      <w:marLeft w:val="0"/>
      <w:marRight w:val="0"/>
      <w:marTop w:val="0"/>
      <w:marBottom w:val="0"/>
      <w:divBdr>
        <w:top w:val="none" w:sz="0" w:space="0" w:color="auto"/>
        <w:left w:val="none" w:sz="0" w:space="0" w:color="auto"/>
        <w:bottom w:val="none" w:sz="0" w:space="0" w:color="auto"/>
        <w:right w:val="none" w:sz="0" w:space="0" w:color="auto"/>
      </w:divBdr>
    </w:div>
    <w:div w:id="1692754744">
      <w:bodyDiv w:val="1"/>
      <w:marLeft w:val="0"/>
      <w:marRight w:val="0"/>
      <w:marTop w:val="0"/>
      <w:marBottom w:val="0"/>
      <w:divBdr>
        <w:top w:val="none" w:sz="0" w:space="0" w:color="auto"/>
        <w:left w:val="none" w:sz="0" w:space="0" w:color="auto"/>
        <w:bottom w:val="none" w:sz="0" w:space="0" w:color="auto"/>
        <w:right w:val="none" w:sz="0" w:space="0" w:color="auto"/>
      </w:divBdr>
    </w:div>
    <w:div w:id="170185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{D8A98D4F-8F29-479D-B78D-E767AB03A0DD}</b:Guid>
    <b:Author>
      <b:Author>
        <b:NameList>
          <b:Person>
            <b:Last>PHP</b:Last>
            <b:First>Programación</b:First>
          </b:Person>
        </b:NameList>
      </b:Author>
    </b:Author>
    <b:Title>buildmedia.readthedocs.org</b:Title>
    <b:InternetSiteTitle>buildmedia.readthedocs.org</b:InternetSiteTitle>
    <b:URL>https://buildmedia.readthedocs.org/media/pdf/programacion-php/latest/programacion-php.pdf</b:URL>
    <b:RefOrder>1</b:RefOrder>
  </b:Source>
</b:Sources>
</file>

<file path=customXml/itemProps1.xml><?xml version="1.0" encoding="utf-8"?>
<ds:datastoreItem xmlns:ds="http://schemas.openxmlformats.org/officeDocument/2006/customXml" ds:itemID="{2508424D-B966-4284-8CFE-F412965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2792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Anagumbla</dc:creator>
  <cp:keywords/>
  <dc:description/>
  <cp:lastModifiedBy>Cristina Anagumbla</cp:lastModifiedBy>
  <cp:revision>2</cp:revision>
  <cp:lastPrinted>2019-04-08T02:01:00Z</cp:lastPrinted>
  <dcterms:created xsi:type="dcterms:W3CDTF">2019-04-08T02:53:00Z</dcterms:created>
  <dcterms:modified xsi:type="dcterms:W3CDTF">2019-04-08T02:53:00Z</dcterms:modified>
</cp:coreProperties>
</file>