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7AD" w:rsidRPr="00F257AD" w:rsidRDefault="00F257AD" w:rsidP="00F257A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6609F"/>
          <w:sz w:val="52"/>
          <w:szCs w:val="52"/>
        </w:rPr>
      </w:pPr>
      <w:r w:rsidRPr="00F257AD">
        <w:rPr>
          <w:rFonts w:ascii="Arial" w:eastAsia="Times New Roman" w:hAnsi="Arial" w:cs="Arial"/>
          <w:color w:val="36609F"/>
          <w:sz w:val="52"/>
          <w:szCs w:val="52"/>
        </w:rPr>
        <w:t>Contenidos a trabajar</w:t>
      </w:r>
    </w:p>
    <w:p w:rsidR="00F257AD" w:rsidRPr="00F257AD" w:rsidRDefault="00F257AD" w:rsidP="00F257A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sz w:val="36"/>
          <w:szCs w:val="36"/>
        </w:rPr>
      </w:pPr>
      <w:r w:rsidRPr="00F257AD">
        <w:rPr>
          <w:rFonts w:ascii="Roboto" w:eastAsia="Times New Roman" w:hAnsi="Roboto" w:cs="Times New Roman"/>
          <w:color w:val="656565"/>
          <w:sz w:val="36"/>
          <w:szCs w:val="36"/>
        </w:rPr>
        <w:t>Introducción a CSS - Las 3 formas de integrarlo en un documento HTML - Selectores, propiedades y valores básicos del editor de código (Color - Tipografía - Tamaño de letra) - Agrupamientos (div y span) - Atributos Globales - Especificidad- Etiquetas semánticas.</w:t>
      </w:r>
    </w:p>
    <w:p w:rsidR="00F257AD" w:rsidRPr="00F257AD" w:rsidRDefault="00F257AD" w:rsidP="00F257A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sz w:val="36"/>
          <w:szCs w:val="36"/>
        </w:rPr>
      </w:pPr>
      <w:r w:rsidRPr="00F257AD">
        <w:rPr>
          <w:rFonts w:ascii="Roboto" w:eastAsia="Times New Roman" w:hAnsi="Roboto" w:cs="Times New Roman"/>
          <w:color w:val="656565"/>
          <w:sz w:val="36"/>
          <w:szCs w:val="36"/>
        </w:rPr>
        <w:t>Uso de Google Fonts y las distintas formas de colocar una tipografía - Colores (Hexadecimal - RGB - RGBA) : herramientas para hacer mezcla de colores - Iconos (fontawesome)</w:t>
      </w:r>
    </w:p>
    <w:p w:rsidR="00F257AD" w:rsidRPr="00F257AD" w:rsidRDefault="00F257AD" w:rsidP="00F257A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sz w:val="36"/>
          <w:szCs w:val="36"/>
        </w:rPr>
      </w:pPr>
      <w:r w:rsidRPr="00F257AD">
        <w:rPr>
          <w:rFonts w:ascii="Roboto" w:eastAsia="Times New Roman" w:hAnsi="Roboto" w:cs="Times New Roman"/>
          <w:color w:val="656565"/>
          <w:sz w:val="36"/>
          <w:szCs w:val="36"/>
        </w:rPr>
        <w:t>Selectores descendientes - Modelo de Caja: Content, Padding, Border y Margin - Box Sizing - Unidades de Medidas. Absolutas y Relativas.</w:t>
      </w:r>
    </w:p>
    <w:p w:rsidR="00F257AD" w:rsidRPr="00F257AD" w:rsidRDefault="00F257AD" w:rsidP="00F257A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sz w:val="36"/>
          <w:szCs w:val="36"/>
        </w:rPr>
      </w:pPr>
      <w:r w:rsidRPr="00F257AD">
        <w:rPr>
          <w:rFonts w:ascii="Roboto" w:eastAsia="Times New Roman" w:hAnsi="Roboto" w:cs="Times New Roman"/>
          <w:color w:val="656565"/>
          <w:sz w:val="36"/>
          <w:szCs w:val="36"/>
        </w:rPr>
        <w:t>Selectores avanzados de CSS - Pseudoclases - Prefijos de CSS - Transiciones, Animaciones y Transformaciones Animate.css - Responsive Web Design, Conceptos y práctica - Trabajo práctico - Web responsive - Position: Absolute, Relative, Fixed, Index-Z - Float</w:t>
      </w:r>
    </w:p>
    <w:p w:rsidR="00FE5364" w:rsidRDefault="00FE5364"/>
    <w:sectPr w:rsidR="00FE5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defaultTabStop w:val="708"/>
  <w:hyphenationZone w:val="425"/>
  <w:characterSpacingControl w:val="doNotCompress"/>
  <w:compat>
    <w:useFELayout/>
  </w:compat>
  <w:rsids>
    <w:rsidRoot w:val="00F257AD"/>
    <w:rsid w:val="00F257AD"/>
    <w:rsid w:val="00FE5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257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57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5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2022-08-22T01:17:00Z</dcterms:created>
  <dcterms:modified xsi:type="dcterms:W3CDTF">2022-08-22T01:17:00Z</dcterms:modified>
</cp:coreProperties>
</file>