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2E9C" w14:textId="747F6B18" w:rsidR="00275123" w:rsidRPr="00275123" w:rsidRDefault="00275123" w:rsidP="00275123">
      <w:pPr>
        <w:pStyle w:val="Title"/>
        <w:spacing w:line="360" w:lineRule="auto"/>
        <w:jc w:val="center"/>
        <w:rPr>
          <w:rFonts w:ascii="Times New Roman" w:hAnsi="Times New Roman" w:cs="Times New Roman"/>
        </w:rPr>
      </w:pPr>
      <w:r w:rsidRPr="00275123">
        <w:rPr>
          <w:rFonts w:ascii="Times New Roman" w:hAnsi="Times New Roman" w:cs="Times New Roman"/>
        </w:rPr>
        <w:t>Proposal of Cloud Service</w:t>
      </w:r>
    </w:p>
    <w:p w14:paraId="1CF37DC1" w14:textId="088046CA" w:rsidR="00275123" w:rsidRPr="00275123" w:rsidRDefault="00275123" w:rsidP="00275123">
      <w:pPr>
        <w:spacing w:line="360" w:lineRule="auto"/>
        <w:jc w:val="center"/>
        <w:rPr>
          <w:rFonts w:ascii="Times New Roman" w:hAnsi="Times New Roman" w:cs="Times New Roman"/>
          <w:sz w:val="26"/>
          <w:szCs w:val="26"/>
        </w:rPr>
      </w:pPr>
      <w:r w:rsidRPr="00275123">
        <w:rPr>
          <w:rFonts w:ascii="Times New Roman" w:hAnsi="Times New Roman" w:cs="Times New Roman"/>
          <w:sz w:val="26"/>
          <w:szCs w:val="26"/>
        </w:rPr>
        <w:t>Phuong Thao Nguyen</w:t>
      </w:r>
    </w:p>
    <w:p w14:paraId="5EF7A923" w14:textId="18871C4E" w:rsidR="00275123" w:rsidRPr="00275123" w:rsidRDefault="00882EBE" w:rsidP="00275123">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Description</w:t>
      </w:r>
    </w:p>
    <w:p w14:paraId="1EDA9416" w14:textId="77777777" w:rsidR="00882EBE" w:rsidRPr="00690208" w:rsidRDefault="00882EBE" w:rsidP="00882EBE">
      <w:pPr>
        <w:spacing w:line="360" w:lineRule="auto"/>
        <w:ind w:left="360"/>
        <w:jc w:val="both"/>
        <w:rPr>
          <w:rFonts w:ascii="Times New Roman" w:eastAsia="Times New Roman" w:hAnsi="Times New Roman" w:cs="Times New Roman"/>
          <w:sz w:val="24"/>
          <w:szCs w:val="24"/>
        </w:rPr>
      </w:pPr>
      <w:r w:rsidRPr="00690208">
        <w:rPr>
          <w:rFonts w:ascii="Times New Roman" w:eastAsia="Times New Roman" w:hAnsi="Times New Roman" w:cs="Times New Roman"/>
          <w:sz w:val="24"/>
          <w:szCs w:val="24"/>
        </w:rPr>
        <w:t xml:space="preserve">“Valencia’s Order” is a small clothing shop specializing in ordering, shipping, and supplying clothing items from Guangzhou to Vietnam. They have 2-3 branches in Hanoi city centre and Facebook, Instagram page. The customers that the store targets are young people with personality or bold American style. </w:t>
      </w:r>
    </w:p>
    <w:p w14:paraId="426FDD2B" w14:textId="77777777" w:rsidR="00882EBE" w:rsidRPr="00690208" w:rsidRDefault="00882EBE" w:rsidP="00882EBE">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Current IT setup</w:t>
      </w:r>
    </w:p>
    <w:p w14:paraId="588497E8"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Point of sale (POS) system: This is the system that is used to process sales transactions and manage inventory. A POS system typically includes a cash register, a barcode scanner, and a receipt printer.</w:t>
      </w:r>
    </w:p>
    <w:p w14:paraId="71C47E96"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Inventory management system: This system is used to track and manage the inventory of clothing and other products in the store. It can help ensure that the store always has the right products in stock and can help prevent overstocking or understocking.</w:t>
      </w:r>
    </w:p>
    <w:p w14:paraId="1A39427F"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Customer relationship management (CRM) system: This system is used to manage customer interactions and relationships. It can help the store track customer information, such as contact details and purchase history, and can be used to send personalized marketing messages to customers.</w:t>
      </w:r>
    </w:p>
    <w:p w14:paraId="21B8BB4F"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Security cameras and alarms: These systems are used to protect the store and its employees from theft and other security threats. Security cameras can help deter potential thieves and can provide evidence in the event of a crime, while security alarms can alert the store and local authorities to potential threats.</w:t>
      </w:r>
    </w:p>
    <w:p w14:paraId="46F68FE1" w14:textId="77777777" w:rsidR="00882EBE" w:rsidRPr="00690208" w:rsidRDefault="00882EBE" w:rsidP="00882EBE">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690208">
        <w:rPr>
          <w:rFonts w:ascii="Times New Roman" w:eastAsia="Times New Roman" w:hAnsi="Times New Roman" w:cs="Times New Roman"/>
          <w:color w:val="000000"/>
          <w:sz w:val="24"/>
          <w:szCs w:val="24"/>
        </w:rPr>
        <w:t>Network infrastructure: This includes the hardware and software that is used to connect the store's various IT systems and devices, such as computers, servers, and POS terminals. A reliable and secure network infrastructure is essential for the smooth operation of the store's IT systems.</w:t>
      </w:r>
    </w:p>
    <w:p w14:paraId="7BFA7DD5" w14:textId="77777777" w:rsidR="00882EBE" w:rsidRPr="00690208" w:rsidRDefault="00882EBE" w:rsidP="00882EBE">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690208">
        <w:rPr>
          <w:rFonts w:ascii="Times New Roman" w:eastAsia="Times New Roman" w:hAnsi="Times New Roman" w:cs="Times New Roman"/>
          <w:b/>
          <w:color w:val="000000"/>
          <w:sz w:val="24"/>
          <w:szCs w:val="24"/>
        </w:rPr>
        <w:t>Recommendation</w:t>
      </w:r>
    </w:p>
    <w:p w14:paraId="53BA3F13" w14:textId="77777777" w:rsidR="00882EBE" w:rsidRPr="00690208" w:rsidRDefault="00882EBE" w:rsidP="00882EBE">
      <w:pPr>
        <w:pBdr>
          <w:top w:val="nil"/>
          <w:left w:val="nil"/>
          <w:bottom w:val="nil"/>
          <w:right w:val="nil"/>
          <w:between w:val="nil"/>
        </w:pBdr>
        <w:spacing w:line="360" w:lineRule="auto"/>
        <w:ind w:left="720" w:firstLine="36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The findings of this study concluded that the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 xml:space="preserve">ystem” is best for </w:t>
      </w:r>
      <w:r w:rsidRPr="00690208">
        <w:rPr>
          <w:rFonts w:ascii="Times New Roman" w:eastAsia="Times New Roman" w:hAnsi="Times New Roman" w:cs="Times New Roman"/>
          <w:sz w:val="24"/>
          <w:szCs w:val="24"/>
        </w:rPr>
        <w:t xml:space="preserve">“Valencia’s Order”. And we suggest a “Private </w:t>
      </w:r>
      <w:r>
        <w:rPr>
          <w:rFonts w:ascii="Times New Roman" w:eastAsia="Times New Roman" w:hAnsi="Times New Roman" w:cs="Times New Roman"/>
          <w:sz w:val="24"/>
          <w:szCs w:val="24"/>
        </w:rPr>
        <w:t>C</w:t>
      </w:r>
      <w:r w:rsidRPr="00690208">
        <w:rPr>
          <w:rFonts w:ascii="Times New Roman" w:eastAsia="Times New Roman" w:hAnsi="Times New Roman" w:cs="Times New Roman"/>
          <w:sz w:val="24"/>
          <w:szCs w:val="24"/>
        </w:rPr>
        <w:t xml:space="preserve">louding </w:t>
      </w:r>
      <w:r>
        <w:rPr>
          <w:rFonts w:ascii="Times New Roman" w:eastAsia="Times New Roman" w:hAnsi="Times New Roman" w:cs="Times New Roman"/>
          <w:sz w:val="24"/>
          <w:szCs w:val="24"/>
        </w:rPr>
        <w:t>S</w:t>
      </w:r>
      <w:r w:rsidRPr="00690208">
        <w:rPr>
          <w:rFonts w:ascii="Times New Roman" w:eastAsia="Times New Roman" w:hAnsi="Times New Roman" w:cs="Times New Roman"/>
          <w:sz w:val="24"/>
          <w:szCs w:val="24"/>
        </w:rPr>
        <w:t>ystem” for “Valencia’s Order” because of following reasons.</w:t>
      </w:r>
    </w:p>
    <w:p w14:paraId="2B12AEEB"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lastRenderedPageBreak/>
        <w:t>In cloud computing system provides the data and s</w:t>
      </w:r>
      <w:r>
        <w:rPr>
          <w:rFonts w:ascii="Times New Roman" w:eastAsia="Times New Roman" w:hAnsi="Times New Roman" w:cs="Times New Roman"/>
          <w:color w:val="000000"/>
          <w:sz w:val="24"/>
          <w:szCs w:val="24"/>
        </w:rPr>
        <w:t>ervices</w:t>
      </w:r>
      <w:r w:rsidRPr="00690208">
        <w:rPr>
          <w:rFonts w:ascii="Times New Roman" w:eastAsia="Times New Roman" w:hAnsi="Times New Roman" w:cs="Times New Roman"/>
          <w:color w:val="000000"/>
          <w:sz w:val="24"/>
          <w:szCs w:val="24"/>
        </w:rPr>
        <w:t xml:space="preserve"> at </w:t>
      </w:r>
      <w:proofErr w:type="spellStart"/>
      <w:r w:rsidRPr="00690208">
        <w:rPr>
          <w:rFonts w:ascii="Times New Roman" w:eastAsia="Times New Roman" w:hAnsi="Times New Roman" w:cs="Times New Roman"/>
          <w:color w:val="000000"/>
          <w:sz w:val="24"/>
          <w:szCs w:val="24"/>
        </w:rPr>
        <w:t>any time</w:t>
      </w:r>
      <w:proofErr w:type="spellEnd"/>
      <w:r w:rsidRPr="00690208">
        <w:rPr>
          <w:rFonts w:ascii="Times New Roman" w:eastAsia="Times New Roman" w:hAnsi="Times New Roman" w:cs="Times New Roman"/>
          <w:color w:val="000000"/>
          <w:sz w:val="24"/>
          <w:szCs w:val="24"/>
        </w:rPr>
        <w:t>, anyw</w:t>
      </w:r>
      <w:r>
        <w:rPr>
          <w:rFonts w:ascii="Times New Roman" w:eastAsia="Times New Roman" w:hAnsi="Times New Roman" w:cs="Times New Roman"/>
          <w:color w:val="000000"/>
          <w:sz w:val="24"/>
          <w:szCs w:val="24"/>
        </w:rPr>
        <w:t>h</w:t>
      </w:r>
      <w:r w:rsidRPr="00690208">
        <w:rPr>
          <w:rFonts w:ascii="Times New Roman" w:eastAsia="Times New Roman" w:hAnsi="Times New Roman" w:cs="Times New Roman"/>
          <w:color w:val="000000"/>
          <w:sz w:val="24"/>
          <w:szCs w:val="24"/>
        </w:rPr>
        <w:t>ere in the world and by using any type of devi</w:t>
      </w:r>
      <w:r>
        <w:rPr>
          <w:rFonts w:ascii="Times New Roman" w:eastAsia="Times New Roman" w:hAnsi="Times New Roman" w:cs="Times New Roman"/>
          <w:color w:val="000000"/>
          <w:sz w:val="24"/>
          <w:szCs w:val="24"/>
        </w:rPr>
        <w:t>ces with the internet connection</w:t>
      </w:r>
      <w:r w:rsidRPr="00690208">
        <w:rPr>
          <w:rFonts w:ascii="Times New Roman" w:eastAsia="Times New Roman" w:hAnsi="Times New Roman" w:cs="Times New Roman"/>
          <w:color w:val="000000"/>
          <w:sz w:val="24"/>
          <w:szCs w:val="24"/>
        </w:rPr>
        <w:t xml:space="preserve"> </w:t>
      </w:r>
      <w:proofErr w:type="gramStart"/>
      <w:r w:rsidRPr="00690208">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smart</w:t>
      </w:r>
      <w:r w:rsidRPr="00690208">
        <w:rPr>
          <w:rFonts w:ascii="Times New Roman" w:eastAsia="Times New Roman" w:hAnsi="Times New Roman" w:cs="Times New Roman"/>
          <w:color w:val="000000"/>
          <w:sz w:val="24"/>
          <w:szCs w:val="24"/>
        </w:rPr>
        <w:t xml:space="preserve">phone, computer etc. </w:t>
      </w:r>
    </w:p>
    <w:p w14:paraId="06CD403F"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The on</w:t>
      </w:r>
      <w:r>
        <w:rPr>
          <w:rFonts w:ascii="Times New Roman" w:eastAsia="Times New Roman" w:hAnsi="Times New Roman" w:cs="Times New Roman"/>
          <w:color w:val="000000"/>
          <w:sz w:val="24"/>
          <w:szCs w:val="24"/>
        </w:rPr>
        <w:t>-</w:t>
      </w:r>
      <w:r w:rsidRPr="00690208">
        <w:rPr>
          <w:rFonts w:ascii="Times New Roman" w:eastAsia="Times New Roman" w:hAnsi="Times New Roman" w:cs="Times New Roman"/>
          <w:color w:val="000000"/>
          <w:sz w:val="24"/>
          <w:szCs w:val="24"/>
        </w:rPr>
        <w:t>demand self-service and no or interference of third party.</w:t>
      </w:r>
    </w:p>
    <w:p w14:paraId="0B266052"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It reduces the IT services charges and help in storing and sharing data on large scale.</w:t>
      </w:r>
    </w:p>
    <w:p w14:paraId="5A49DC70"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 xml:space="preserve">Scalability (flexibility of choosing data and timing of using the services). </w:t>
      </w:r>
    </w:p>
    <w:p w14:paraId="5E9AACCC" w14:textId="77777777" w:rsidR="00882EBE" w:rsidRPr="00690208" w:rsidRDefault="00882EBE" w:rsidP="00882EBE">
      <w:pPr>
        <w:pStyle w:val="ListParagraph"/>
        <w:numPr>
          <w:ilvl w:val="3"/>
          <w:numId w:val="1"/>
        </w:numPr>
        <w:pBdr>
          <w:top w:val="nil"/>
          <w:left w:val="nil"/>
          <w:bottom w:val="nil"/>
          <w:right w:val="nil"/>
          <w:between w:val="nil"/>
        </w:pBdr>
        <w:spacing w:line="360" w:lineRule="auto"/>
        <w:ind w:left="1710" w:hanging="450"/>
        <w:jc w:val="both"/>
        <w:rPr>
          <w:rFonts w:ascii="Times New Roman" w:eastAsia="Times New Roman" w:hAnsi="Times New Roman" w:cs="Times New Roman"/>
          <w:sz w:val="24"/>
          <w:szCs w:val="24"/>
        </w:rPr>
      </w:pPr>
      <w:r w:rsidRPr="00690208">
        <w:rPr>
          <w:rFonts w:ascii="Times New Roman" w:eastAsia="Times New Roman" w:hAnsi="Times New Roman" w:cs="Times New Roman"/>
          <w:color w:val="000000"/>
          <w:sz w:val="24"/>
          <w:szCs w:val="24"/>
        </w:rPr>
        <w:t>This system also helps in celebration of data and provide security of data</w:t>
      </w:r>
      <w:r>
        <w:rPr>
          <w:rFonts w:ascii="Times New Roman" w:eastAsia="Times New Roman" w:hAnsi="Times New Roman" w:cs="Times New Roman"/>
          <w:color w:val="000000"/>
          <w:sz w:val="24"/>
          <w:szCs w:val="24"/>
        </w:rPr>
        <w:t>, keep the data safety from the danger of virus or hacker.</w:t>
      </w:r>
      <w:r w:rsidRPr="00690208">
        <w:rPr>
          <w:rFonts w:ascii="Times New Roman" w:eastAsia="Times New Roman" w:hAnsi="Times New Roman" w:cs="Times New Roman"/>
          <w:color w:val="000000"/>
          <w:sz w:val="24"/>
          <w:szCs w:val="24"/>
        </w:rPr>
        <w:t xml:space="preserve"> </w:t>
      </w:r>
    </w:p>
    <w:p w14:paraId="6EE3EE77" w14:textId="77777777" w:rsidR="00882EBE" w:rsidRDefault="00882EBE" w:rsidP="00882EBE">
      <w:pPr>
        <w:pBdr>
          <w:top w:val="nil"/>
          <w:left w:val="nil"/>
          <w:bottom w:val="nil"/>
          <w:right w:val="nil"/>
          <w:between w:val="nil"/>
        </w:pBdr>
        <w:spacing w:line="360" w:lineRule="auto"/>
        <w:ind w:firstLine="360"/>
        <w:jc w:val="both"/>
        <w:rPr>
          <w:rFonts w:ascii="Times New Roman" w:eastAsia="Times New Roman" w:hAnsi="Times New Roman" w:cs="Times New Roman"/>
          <w:color w:val="000000"/>
          <w:sz w:val="24"/>
          <w:szCs w:val="24"/>
        </w:rPr>
      </w:pPr>
      <w:proofErr w:type="gramStart"/>
      <w:r w:rsidRPr="00690208">
        <w:rPr>
          <w:rFonts w:ascii="Times New Roman" w:eastAsia="Times New Roman" w:hAnsi="Times New Roman" w:cs="Times New Roman"/>
          <w:color w:val="000000"/>
          <w:sz w:val="24"/>
          <w:szCs w:val="24"/>
        </w:rPr>
        <w:t>All of</w:t>
      </w:r>
      <w:proofErr w:type="gramEnd"/>
      <w:r w:rsidRPr="00690208">
        <w:rPr>
          <w:rFonts w:ascii="Times New Roman" w:eastAsia="Times New Roman" w:hAnsi="Times New Roman" w:cs="Times New Roman"/>
          <w:color w:val="000000"/>
          <w:sz w:val="24"/>
          <w:szCs w:val="24"/>
        </w:rPr>
        <w:t xml:space="preserve"> these </w:t>
      </w:r>
      <w:r w:rsidRPr="00690208">
        <w:rPr>
          <w:rFonts w:ascii="Times New Roman" w:eastAsia="Times New Roman" w:hAnsi="Times New Roman" w:cs="Times New Roman"/>
          <w:sz w:val="24"/>
          <w:szCs w:val="24"/>
        </w:rPr>
        <w:t xml:space="preserve">characteristics of </w:t>
      </w:r>
      <w:r w:rsidRPr="006902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ystem” make it more attractive for the users</w:t>
      </w:r>
      <w:r>
        <w:rPr>
          <w:rFonts w:ascii="Times New Roman" w:eastAsia="Times New Roman" w:hAnsi="Times New Roman" w:cs="Times New Roman"/>
          <w:color w:val="000000"/>
          <w:sz w:val="24"/>
          <w:szCs w:val="24"/>
        </w:rPr>
        <w:t xml:space="preserve"> to believe and run this process</w:t>
      </w:r>
      <w:r w:rsidRPr="00690208">
        <w:rPr>
          <w:rFonts w:ascii="Times New Roman" w:eastAsia="Times New Roman" w:hAnsi="Times New Roman" w:cs="Times New Roman"/>
          <w:color w:val="000000"/>
          <w:sz w:val="24"/>
          <w:szCs w:val="24"/>
        </w:rPr>
        <w:t>. While the “Non-cloud</w:t>
      </w:r>
      <w:r>
        <w:rPr>
          <w:rFonts w:ascii="Times New Roman" w:eastAsia="Times New Roman" w:hAnsi="Times New Roman" w:cs="Times New Roman"/>
          <w:color w:val="000000"/>
          <w:sz w:val="24"/>
          <w:szCs w:val="24"/>
        </w:rPr>
        <w:t xml:space="preserve"> 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 xml:space="preserve">ystem” just provides the facilities of storing and sharing the data at local data and </w:t>
      </w:r>
      <w:r>
        <w:rPr>
          <w:rFonts w:ascii="Times New Roman" w:eastAsia="Times New Roman" w:hAnsi="Times New Roman" w:cs="Times New Roman"/>
          <w:color w:val="000000"/>
          <w:sz w:val="24"/>
          <w:szCs w:val="24"/>
        </w:rPr>
        <w:t>even the customers or the managers will not</w:t>
      </w:r>
      <w:r w:rsidRPr="00690208">
        <w:rPr>
          <w:rFonts w:ascii="Times New Roman" w:eastAsia="Times New Roman" w:hAnsi="Times New Roman" w:cs="Times New Roman"/>
          <w:color w:val="000000"/>
          <w:sz w:val="24"/>
          <w:szCs w:val="24"/>
        </w:rPr>
        <w:t xml:space="preserve"> access the data from all over the world at any time.</w:t>
      </w:r>
      <w:r>
        <w:rPr>
          <w:rFonts w:ascii="Times New Roman" w:eastAsia="Times New Roman" w:hAnsi="Times New Roman" w:cs="Times New Roman"/>
          <w:color w:val="000000"/>
          <w:sz w:val="24"/>
          <w:szCs w:val="24"/>
        </w:rPr>
        <w:t xml:space="preserve"> There are many</w:t>
      </w:r>
      <w:r w:rsidRPr="00690208">
        <w:rPr>
          <w:rFonts w:ascii="Times New Roman" w:eastAsia="Times New Roman" w:hAnsi="Times New Roman" w:cs="Times New Roman"/>
          <w:sz w:val="24"/>
          <w:szCs w:val="24"/>
        </w:rPr>
        <w:t xml:space="preserve"> previous studies</w:t>
      </w:r>
      <w:r>
        <w:rPr>
          <w:rFonts w:ascii="Times New Roman" w:eastAsia="Times New Roman" w:hAnsi="Times New Roman" w:cs="Times New Roman"/>
          <w:sz w:val="24"/>
          <w:szCs w:val="24"/>
        </w:rPr>
        <w:t>, for instance</w:t>
      </w:r>
      <w:r w:rsidRPr="00690208">
        <w:rPr>
          <w:rFonts w:ascii="Times New Roman" w:eastAsia="Times New Roman" w:hAnsi="Times New Roman" w:cs="Times New Roman"/>
          <w:sz w:val="24"/>
          <w:szCs w:val="24"/>
        </w:rPr>
        <w:t xml:space="preserve"> (</w:t>
      </w:r>
      <w:r w:rsidRPr="00690208">
        <w:rPr>
          <w:rFonts w:ascii="Times New Roman" w:hAnsi="Times New Roman" w:cs="Times New Roman"/>
          <w:color w:val="222222"/>
          <w:sz w:val="24"/>
          <w:szCs w:val="24"/>
          <w:shd w:val="clear" w:color="auto" w:fill="FFFFFF"/>
        </w:rPr>
        <w:t>Ramaiah, 2021; Song et al., 2021; Ahmad et al., 2020 and Chen et al., 2020</w:t>
      </w:r>
      <w:r w:rsidRPr="00690208">
        <w:rPr>
          <w:rFonts w:ascii="Times New Roman" w:eastAsia="Times New Roman" w:hAnsi="Times New Roman" w:cs="Times New Roman"/>
          <w:sz w:val="24"/>
          <w:szCs w:val="24"/>
        </w:rPr>
        <w:t xml:space="preserve">) also uses the </w:t>
      </w:r>
      <w:r w:rsidRPr="006902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loud </w:t>
      </w:r>
      <w:r>
        <w:rPr>
          <w:rFonts w:ascii="Times New Roman" w:eastAsia="Times New Roman" w:hAnsi="Times New Roman" w:cs="Times New Roman"/>
          <w:color w:val="000000"/>
          <w:sz w:val="24"/>
          <w:szCs w:val="24"/>
        </w:rPr>
        <w:t>C</w:t>
      </w:r>
      <w:r w:rsidRPr="00690208">
        <w:rPr>
          <w:rFonts w:ascii="Times New Roman" w:eastAsia="Times New Roman" w:hAnsi="Times New Roman" w:cs="Times New Roman"/>
          <w:color w:val="000000"/>
          <w:sz w:val="24"/>
          <w:szCs w:val="24"/>
        </w:rPr>
        <w:t xml:space="preserve">omputing </w:t>
      </w:r>
      <w:r>
        <w:rPr>
          <w:rFonts w:ascii="Times New Roman" w:eastAsia="Times New Roman" w:hAnsi="Times New Roman" w:cs="Times New Roman"/>
          <w:color w:val="000000"/>
          <w:sz w:val="24"/>
          <w:szCs w:val="24"/>
        </w:rPr>
        <w:t>s</w:t>
      </w:r>
      <w:r w:rsidRPr="00690208">
        <w:rPr>
          <w:rFonts w:ascii="Times New Roman" w:eastAsia="Times New Roman" w:hAnsi="Times New Roman" w:cs="Times New Roman"/>
          <w:color w:val="000000"/>
          <w:sz w:val="24"/>
          <w:szCs w:val="24"/>
        </w:rPr>
        <w:t>ystem” for sharing</w:t>
      </w:r>
      <w:r>
        <w:rPr>
          <w:rFonts w:ascii="Times New Roman" w:eastAsia="Times New Roman" w:hAnsi="Times New Roman" w:cs="Times New Roman"/>
          <w:color w:val="000000"/>
          <w:sz w:val="24"/>
          <w:szCs w:val="24"/>
        </w:rPr>
        <w:t>, saving and protecting</w:t>
      </w:r>
      <w:r w:rsidRPr="00690208">
        <w:rPr>
          <w:rFonts w:ascii="Times New Roman" w:eastAsia="Times New Roman" w:hAnsi="Times New Roman" w:cs="Times New Roman"/>
          <w:color w:val="000000"/>
          <w:sz w:val="24"/>
          <w:szCs w:val="24"/>
        </w:rPr>
        <w:t xml:space="preserve"> the data of their organization. All these organizations having work related to textile </w:t>
      </w:r>
      <w:proofErr w:type="gramStart"/>
      <w:r w:rsidRPr="00690208">
        <w:rPr>
          <w:rFonts w:ascii="Times New Roman" w:eastAsia="Times New Roman" w:hAnsi="Times New Roman" w:cs="Times New Roman"/>
          <w:color w:val="000000"/>
          <w:sz w:val="24"/>
          <w:szCs w:val="24"/>
        </w:rPr>
        <w:t>similar to</w:t>
      </w:r>
      <w:proofErr w:type="gramEnd"/>
      <w:r w:rsidRPr="00690208">
        <w:rPr>
          <w:rFonts w:ascii="Times New Roman" w:eastAsia="Times New Roman" w:hAnsi="Times New Roman" w:cs="Times New Roman"/>
          <w:color w:val="000000"/>
          <w:sz w:val="24"/>
          <w:szCs w:val="24"/>
        </w:rPr>
        <w:t xml:space="preserve"> the present study.   </w:t>
      </w:r>
    </w:p>
    <w:p w14:paraId="39403BB3" w14:textId="77777777" w:rsidR="00882EBE" w:rsidRPr="009B7EB7" w:rsidRDefault="00882EBE" w:rsidP="00882EBE">
      <w:pPr>
        <w:ind w:left="360"/>
        <w:jc w:val="both"/>
        <w:rPr>
          <w:rFonts w:ascii="Times New Roman" w:eastAsia="Times New Roman" w:hAnsi="Times New Roman" w:cs="Times New Roman"/>
          <w:b/>
          <w:sz w:val="26"/>
          <w:szCs w:val="26"/>
        </w:rPr>
      </w:pPr>
      <w:r w:rsidRPr="009B7EB7">
        <w:rPr>
          <w:rFonts w:ascii="Times New Roman" w:eastAsia="Times New Roman" w:hAnsi="Times New Roman" w:cs="Times New Roman"/>
          <w:b/>
          <w:sz w:val="26"/>
          <w:szCs w:val="26"/>
        </w:rPr>
        <w:t>References:</w:t>
      </w:r>
    </w:p>
    <w:p w14:paraId="703F0E3A" w14:textId="77777777" w:rsidR="00882EBE" w:rsidRPr="00690208" w:rsidRDefault="00882EBE" w:rsidP="00882EBE">
      <w:pPr>
        <w:ind w:left="1080" w:hanging="720"/>
        <w:jc w:val="both"/>
        <w:rPr>
          <w:rFonts w:ascii="Times New Roman" w:hAnsi="Times New Roman" w:cs="Times New Roman"/>
          <w:color w:val="222222"/>
          <w:sz w:val="24"/>
          <w:szCs w:val="24"/>
          <w:shd w:val="clear" w:color="auto" w:fill="FFFFFF"/>
        </w:rPr>
      </w:pPr>
      <w:r w:rsidRPr="00690208">
        <w:rPr>
          <w:rFonts w:ascii="Times New Roman" w:hAnsi="Times New Roman" w:cs="Times New Roman"/>
          <w:color w:val="222222"/>
          <w:sz w:val="24"/>
          <w:szCs w:val="24"/>
          <w:shd w:val="clear" w:color="auto" w:fill="FFFFFF"/>
        </w:rPr>
        <w:t>Ramaiah, G.B., 2021. Theoretical analysis on applications aspects of smart materials and Internet of Things (IoT) in textile technology. </w:t>
      </w:r>
      <w:r w:rsidRPr="00690208">
        <w:rPr>
          <w:rFonts w:ascii="Times New Roman" w:hAnsi="Times New Roman" w:cs="Times New Roman"/>
          <w:i/>
          <w:iCs/>
          <w:color w:val="222222"/>
          <w:sz w:val="24"/>
          <w:szCs w:val="24"/>
          <w:shd w:val="clear" w:color="auto" w:fill="FFFFFF"/>
        </w:rPr>
        <w:t>Materials Today: Proceedings</w:t>
      </w:r>
      <w:r w:rsidRPr="00690208">
        <w:rPr>
          <w:rFonts w:ascii="Times New Roman" w:hAnsi="Times New Roman" w:cs="Times New Roman"/>
          <w:color w:val="222222"/>
          <w:sz w:val="24"/>
          <w:szCs w:val="24"/>
          <w:shd w:val="clear" w:color="auto" w:fill="FFFFFF"/>
        </w:rPr>
        <w:t>, </w:t>
      </w:r>
      <w:r w:rsidRPr="00690208">
        <w:rPr>
          <w:rFonts w:ascii="Times New Roman" w:hAnsi="Times New Roman" w:cs="Times New Roman"/>
          <w:i/>
          <w:iCs/>
          <w:color w:val="222222"/>
          <w:sz w:val="24"/>
          <w:szCs w:val="24"/>
          <w:shd w:val="clear" w:color="auto" w:fill="FFFFFF"/>
        </w:rPr>
        <w:t>45</w:t>
      </w:r>
      <w:r w:rsidRPr="00690208">
        <w:rPr>
          <w:rFonts w:ascii="Times New Roman" w:hAnsi="Times New Roman" w:cs="Times New Roman"/>
          <w:color w:val="222222"/>
          <w:sz w:val="24"/>
          <w:szCs w:val="24"/>
          <w:shd w:val="clear" w:color="auto" w:fill="FFFFFF"/>
        </w:rPr>
        <w:t>, pp.4633-4638.</w:t>
      </w:r>
    </w:p>
    <w:p w14:paraId="3E11BCDC" w14:textId="77777777" w:rsidR="00882EBE" w:rsidRPr="00690208" w:rsidRDefault="00882EBE" w:rsidP="00882EBE">
      <w:pPr>
        <w:ind w:left="1080" w:hanging="720"/>
        <w:jc w:val="both"/>
        <w:rPr>
          <w:rFonts w:ascii="Times New Roman" w:hAnsi="Times New Roman" w:cs="Times New Roman"/>
          <w:color w:val="222222"/>
          <w:sz w:val="24"/>
          <w:szCs w:val="24"/>
          <w:shd w:val="clear" w:color="auto" w:fill="FFFFFF"/>
        </w:rPr>
      </w:pPr>
      <w:r w:rsidRPr="00690208">
        <w:rPr>
          <w:rFonts w:ascii="Times New Roman" w:hAnsi="Times New Roman" w:cs="Times New Roman"/>
          <w:color w:val="222222"/>
          <w:sz w:val="24"/>
          <w:szCs w:val="24"/>
          <w:shd w:val="clear" w:color="auto" w:fill="FFFFFF"/>
        </w:rPr>
        <w:t xml:space="preserve">Ahmad, S., </w:t>
      </w:r>
      <w:proofErr w:type="spellStart"/>
      <w:r w:rsidRPr="00690208">
        <w:rPr>
          <w:rFonts w:ascii="Times New Roman" w:hAnsi="Times New Roman" w:cs="Times New Roman"/>
          <w:color w:val="222222"/>
          <w:sz w:val="24"/>
          <w:szCs w:val="24"/>
          <w:shd w:val="clear" w:color="auto" w:fill="FFFFFF"/>
        </w:rPr>
        <w:t>Miskon</w:t>
      </w:r>
      <w:proofErr w:type="spellEnd"/>
      <w:r w:rsidRPr="00690208">
        <w:rPr>
          <w:rFonts w:ascii="Times New Roman" w:hAnsi="Times New Roman" w:cs="Times New Roman"/>
          <w:color w:val="222222"/>
          <w:sz w:val="24"/>
          <w:szCs w:val="24"/>
          <w:shd w:val="clear" w:color="auto" w:fill="FFFFFF"/>
        </w:rPr>
        <w:t xml:space="preserve">, S., </w:t>
      </w:r>
      <w:proofErr w:type="spellStart"/>
      <w:r w:rsidRPr="00690208">
        <w:rPr>
          <w:rFonts w:ascii="Times New Roman" w:hAnsi="Times New Roman" w:cs="Times New Roman"/>
          <w:color w:val="222222"/>
          <w:sz w:val="24"/>
          <w:szCs w:val="24"/>
          <w:shd w:val="clear" w:color="auto" w:fill="FFFFFF"/>
        </w:rPr>
        <w:t>Alabdan</w:t>
      </w:r>
      <w:proofErr w:type="spellEnd"/>
      <w:r w:rsidRPr="00690208">
        <w:rPr>
          <w:rFonts w:ascii="Times New Roman" w:hAnsi="Times New Roman" w:cs="Times New Roman"/>
          <w:color w:val="222222"/>
          <w:sz w:val="24"/>
          <w:szCs w:val="24"/>
          <w:shd w:val="clear" w:color="auto" w:fill="FFFFFF"/>
        </w:rPr>
        <w:t xml:space="preserve">, R. and </w:t>
      </w:r>
      <w:proofErr w:type="spellStart"/>
      <w:r w:rsidRPr="00690208">
        <w:rPr>
          <w:rFonts w:ascii="Times New Roman" w:hAnsi="Times New Roman" w:cs="Times New Roman"/>
          <w:color w:val="222222"/>
          <w:sz w:val="24"/>
          <w:szCs w:val="24"/>
          <w:shd w:val="clear" w:color="auto" w:fill="FFFFFF"/>
        </w:rPr>
        <w:t>Tlili</w:t>
      </w:r>
      <w:proofErr w:type="spellEnd"/>
      <w:r w:rsidRPr="00690208">
        <w:rPr>
          <w:rFonts w:ascii="Times New Roman" w:hAnsi="Times New Roman" w:cs="Times New Roman"/>
          <w:color w:val="222222"/>
          <w:sz w:val="24"/>
          <w:szCs w:val="24"/>
          <w:shd w:val="clear" w:color="auto" w:fill="FFFFFF"/>
        </w:rPr>
        <w:t>, I., 2020. Towards sustainable textile and apparel industry: Exploring the role of business intelligence systems in the era of industry 4.0. </w:t>
      </w:r>
      <w:r w:rsidRPr="00690208">
        <w:rPr>
          <w:rFonts w:ascii="Times New Roman" w:hAnsi="Times New Roman" w:cs="Times New Roman"/>
          <w:i/>
          <w:iCs/>
          <w:color w:val="222222"/>
          <w:sz w:val="24"/>
          <w:szCs w:val="24"/>
          <w:shd w:val="clear" w:color="auto" w:fill="FFFFFF"/>
        </w:rPr>
        <w:t>Sustainability</w:t>
      </w:r>
      <w:r w:rsidRPr="00690208">
        <w:rPr>
          <w:rFonts w:ascii="Times New Roman" w:hAnsi="Times New Roman" w:cs="Times New Roman"/>
          <w:color w:val="222222"/>
          <w:sz w:val="24"/>
          <w:szCs w:val="24"/>
          <w:shd w:val="clear" w:color="auto" w:fill="FFFFFF"/>
        </w:rPr>
        <w:t>, </w:t>
      </w:r>
      <w:r w:rsidRPr="00690208">
        <w:rPr>
          <w:rFonts w:ascii="Times New Roman" w:hAnsi="Times New Roman" w:cs="Times New Roman"/>
          <w:i/>
          <w:iCs/>
          <w:color w:val="222222"/>
          <w:sz w:val="24"/>
          <w:szCs w:val="24"/>
          <w:shd w:val="clear" w:color="auto" w:fill="FFFFFF"/>
        </w:rPr>
        <w:t>12</w:t>
      </w:r>
      <w:r w:rsidRPr="00690208">
        <w:rPr>
          <w:rFonts w:ascii="Times New Roman" w:hAnsi="Times New Roman" w:cs="Times New Roman"/>
          <w:color w:val="222222"/>
          <w:sz w:val="24"/>
          <w:szCs w:val="24"/>
          <w:shd w:val="clear" w:color="auto" w:fill="FFFFFF"/>
        </w:rPr>
        <w:t>(7), p.2632.</w:t>
      </w:r>
    </w:p>
    <w:p w14:paraId="49870C14" w14:textId="77777777" w:rsidR="00882EBE" w:rsidRPr="0034405E" w:rsidRDefault="00882EBE" w:rsidP="00882EBE">
      <w:pPr>
        <w:rPr>
          <w:b/>
          <w:bCs/>
        </w:rPr>
      </w:pPr>
    </w:p>
    <w:p w14:paraId="74F1CB55" w14:textId="77777777" w:rsidR="00C74D26" w:rsidRDefault="00C74D26"/>
    <w:sectPr w:rsidR="00C74D26" w:rsidSect="00275123">
      <w:pgSz w:w="12240" w:h="15840"/>
      <w:pgMar w:top="709"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1E2F" w14:textId="77777777" w:rsidR="0085059E" w:rsidRDefault="0085059E" w:rsidP="00882EBE">
      <w:pPr>
        <w:spacing w:after="0" w:line="240" w:lineRule="auto"/>
      </w:pPr>
      <w:r>
        <w:separator/>
      </w:r>
    </w:p>
  </w:endnote>
  <w:endnote w:type="continuationSeparator" w:id="0">
    <w:p w14:paraId="2DA9704E" w14:textId="77777777" w:rsidR="0085059E" w:rsidRDefault="0085059E" w:rsidP="0088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5C54C" w14:textId="77777777" w:rsidR="0085059E" w:rsidRDefault="0085059E" w:rsidP="00882EBE">
      <w:pPr>
        <w:spacing w:after="0" w:line="240" w:lineRule="auto"/>
      </w:pPr>
      <w:r>
        <w:separator/>
      </w:r>
    </w:p>
  </w:footnote>
  <w:footnote w:type="continuationSeparator" w:id="0">
    <w:p w14:paraId="1495F4FC" w14:textId="77777777" w:rsidR="0085059E" w:rsidRDefault="0085059E" w:rsidP="0088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B5CBF"/>
    <w:multiLevelType w:val="multilevel"/>
    <w:tmpl w:val="B90A581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BA6DD9"/>
    <w:multiLevelType w:val="multilevel"/>
    <w:tmpl w:val="F4981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78361459">
    <w:abstractNumId w:val="1"/>
  </w:num>
  <w:num w:numId="2" w16cid:durableId="37790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BE"/>
    <w:rsid w:val="00275123"/>
    <w:rsid w:val="0085059E"/>
    <w:rsid w:val="00882EBE"/>
    <w:rsid w:val="00C74D26"/>
    <w:rsid w:val="00C7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8C2C"/>
  <w15:chartTrackingRefBased/>
  <w15:docId w15:val="{430DFE1D-38DE-452A-8D44-09EF62B6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2EBE"/>
    <w:rPr>
      <w:rFonts w:ascii="Calibri" w:eastAsia="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BE"/>
    <w:pPr>
      <w:ind w:left="720"/>
      <w:contextualSpacing/>
    </w:pPr>
  </w:style>
  <w:style w:type="paragraph" w:styleId="Header">
    <w:name w:val="header"/>
    <w:basedOn w:val="Normal"/>
    <w:link w:val="HeaderChar"/>
    <w:uiPriority w:val="99"/>
    <w:unhideWhenUsed/>
    <w:rsid w:val="0088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EBE"/>
    <w:rPr>
      <w:rFonts w:ascii="Calibri" w:eastAsia="Calibri" w:hAnsi="Calibri" w:cs="Calibri"/>
      <w:lang w:val="en-GB"/>
    </w:rPr>
  </w:style>
  <w:style w:type="paragraph" w:styleId="Footer">
    <w:name w:val="footer"/>
    <w:basedOn w:val="Normal"/>
    <w:link w:val="FooterChar"/>
    <w:uiPriority w:val="99"/>
    <w:unhideWhenUsed/>
    <w:rsid w:val="0088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EBE"/>
    <w:rPr>
      <w:rFonts w:ascii="Calibri" w:eastAsia="Calibri" w:hAnsi="Calibri" w:cs="Calibri"/>
      <w:lang w:val="en-GB"/>
    </w:rPr>
  </w:style>
  <w:style w:type="paragraph" w:styleId="Title">
    <w:name w:val="Title"/>
    <w:basedOn w:val="Normal"/>
    <w:next w:val="Normal"/>
    <w:link w:val="TitleChar"/>
    <w:uiPriority w:val="10"/>
    <w:qFormat/>
    <w:rsid w:val="00275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12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Thành Nguyễn</dc:creator>
  <cp:keywords/>
  <dc:description/>
  <cp:lastModifiedBy>PHUONG THAO NGUYEN</cp:lastModifiedBy>
  <cp:revision>3</cp:revision>
  <dcterms:created xsi:type="dcterms:W3CDTF">2022-12-09T10:43:00Z</dcterms:created>
  <dcterms:modified xsi:type="dcterms:W3CDTF">2022-12-13T14:23:00Z</dcterms:modified>
</cp:coreProperties>
</file>