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快捷</w:t>
      </w:r>
      <w:r>
        <w:t>键</w:t>
      </w:r>
    </w:p>
    <w:p>
      <w:pPr>
        <w:ind w:left="420" w:leftChars="200"/>
      </w:pPr>
      <w:r>
        <w:rPr>
          <w:rFonts w:hint="eastAsia"/>
        </w:rPr>
        <w:t>单</w:t>
      </w:r>
      <w:r>
        <w:t>行注释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>
      <w:pPr>
        <w:ind w:left="420" w:leftChars="200"/>
      </w:pPr>
      <w:r>
        <w:rPr>
          <w:rFonts w:hint="eastAsia"/>
        </w:rPr>
        <w:t>多行</w:t>
      </w:r>
      <w:r>
        <w:t>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格式化当前</w:t>
      </w:r>
      <w:r>
        <w:t>行</w:t>
      </w:r>
      <w:r>
        <w:rPr>
          <w:rFonts w:hint="eastAsia"/>
        </w:rPr>
        <w:t>：C</w:t>
      </w:r>
      <w:r>
        <w:t>trl + Alt + I</w:t>
      </w:r>
    </w:p>
    <w:p>
      <w:pPr>
        <w:ind w:left="420" w:leftChars="200"/>
      </w:pPr>
      <w:r>
        <w:rPr>
          <w:rFonts w:hint="eastAsia"/>
        </w:rPr>
        <w:t>格式</w:t>
      </w:r>
      <w:r>
        <w:t>化所有：</w:t>
      </w:r>
      <w:r>
        <w:rPr>
          <w:rFonts w:hint="eastAsia"/>
        </w:rPr>
        <w:t>Ctrl Alt + L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上、下移动代码：</w:t>
      </w:r>
      <w:r>
        <w:t>C</w:t>
      </w:r>
      <w:r>
        <w:rPr>
          <w:rFonts w:hint="eastAsia"/>
        </w:rPr>
        <w:t xml:space="preserve">trl + </w:t>
      </w:r>
      <w:r>
        <w:t>S</w:t>
      </w:r>
      <w:r>
        <w:rPr>
          <w:rFonts w:hint="eastAsia"/>
        </w:rPr>
        <w:t xml:space="preserve">hift + ↑↓ </w:t>
      </w:r>
      <w:r>
        <w:t xml:space="preserve">   Alt + Shift + </w:t>
      </w:r>
      <w:r>
        <w:rPr>
          <w:rFonts w:hint="eastAsia"/>
        </w:rPr>
        <w:t>↑↓</w:t>
      </w:r>
    </w:p>
    <w:p>
      <w:pPr>
        <w:ind w:left="420" w:leftChars="200"/>
      </w:pPr>
      <w:r>
        <w:rPr>
          <w:rFonts w:hint="eastAsia"/>
        </w:rPr>
        <w:t>滚动滚动条：Ctrl + ↑↓</w:t>
      </w:r>
    </w:p>
    <w:p>
      <w:pPr>
        <w:ind w:left="420" w:leftChars="200"/>
      </w:pPr>
      <w:r>
        <w:rPr>
          <w:rFonts w:hint="eastAsia"/>
        </w:rPr>
        <w:t>窗口中打开了多个文件，左右切换打开的文件：Alt + 左右箭头</w:t>
      </w:r>
    </w:p>
    <w:p>
      <w:pPr>
        <w:ind w:left="420" w:leftChars="200"/>
      </w:pPr>
    </w:p>
    <w:p>
      <w:pPr>
        <w:ind w:firstLine="420"/>
      </w:pPr>
      <w:r>
        <w:rPr>
          <w:rFonts w:hint="eastAsia"/>
        </w:rPr>
        <w:t>双击单词可选择整个单词，在一行中三击，则选中整行。</w:t>
      </w:r>
    </w:p>
    <w:p>
      <w:pPr>
        <w:ind w:firstLine="420"/>
      </w:pPr>
      <w:r>
        <w:rPr>
          <w:rFonts w:hint="eastAsia"/>
        </w:rPr>
        <w:t>结构化选择：将光标置于任意单词，按下Ctrl + W，选择整个单词，继续按，则选中的区域会扩展至包含任意数量的相邻文本，按Ctrl + Shift + W，则选中区域会缩小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类继承关系：</w:t>
      </w:r>
      <w:r>
        <w:t>Ctrl + H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抽取方法：</w:t>
      </w:r>
      <w:r>
        <w:t>Ctrl + Alt + M</w:t>
      </w:r>
      <w:r>
        <w:tab/>
      </w:r>
    </w:p>
    <w:p>
      <w:pPr>
        <w:ind w:left="420" w:leftChars="200"/>
      </w:pPr>
      <w:r>
        <w:rPr>
          <w:rFonts w:hint="eastAsia"/>
        </w:rPr>
        <w:t>抽取变成员：C</w:t>
      </w:r>
      <w:r>
        <w:t>trl + Alt + F</w:t>
      </w:r>
    </w:p>
    <w:p>
      <w:pPr>
        <w:ind w:left="420" w:leftChars="200"/>
      </w:pPr>
      <w:r>
        <w:rPr>
          <w:rFonts w:hint="eastAsia"/>
        </w:rPr>
        <w:t>抽取</w:t>
      </w:r>
      <w:r>
        <w:t>局部变量：Ctrl + Alt + V</w:t>
      </w:r>
    </w:p>
    <w:p>
      <w:pPr>
        <w:ind w:left="420" w:leftChars="200"/>
      </w:pPr>
      <w:r>
        <w:rPr>
          <w:rFonts w:hint="eastAsia"/>
        </w:rPr>
        <w:t>抽取常量：</w:t>
      </w:r>
      <w:r>
        <w:t>Ctrl + Alt + C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重命名：</w:t>
      </w:r>
      <w:r>
        <w:t>Shift + F6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查看方法参数提示：C</w:t>
      </w:r>
      <w:r>
        <w:t>trl + P</w:t>
      </w:r>
    </w:p>
    <w:p>
      <w:pPr>
        <w:ind w:left="420" w:leftChars="200"/>
      </w:pPr>
      <w:r>
        <w:rPr>
          <w:rFonts w:hint="eastAsia"/>
        </w:rPr>
        <w:t>查看文档说明：Ctrl + Q</w:t>
      </w:r>
    </w:p>
    <w:p>
      <w:pPr>
        <w:ind w:left="420" w:leftChars="200"/>
      </w:pPr>
      <w:r>
        <w:rPr>
          <w:rFonts w:hint="eastAsia"/>
        </w:rPr>
        <w:t>查看方法代码：</w:t>
      </w:r>
      <w:r>
        <w:t>Ctrl + Shift + I</w:t>
      </w:r>
    </w:p>
    <w:p>
      <w:pPr>
        <w:ind w:left="420" w:leftChars="200"/>
      </w:pPr>
      <w:r>
        <w:rPr>
          <w:rFonts w:hint="eastAsia"/>
        </w:rPr>
        <w:t xml:space="preserve">查看某个方法被调用：alt + F7 </w:t>
      </w:r>
    </w:p>
    <w:p>
      <w:pPr>
        <w:ind w:left="420" w:leftChars="200"/>
      </w:pPr>
      <w:r>
        <w:rPr>
          <w:rFonts w:hint="eastAsia"/>
        </w:rPr>
        <w:t>代码提示：Ctrl + Shift + 空格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工具窗口快捷键Alt + 1234567，按一下打开，再按一下关闭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打开类：Ctrl + N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快速</w:t>
      </w:r>
      <w:r>
        <w:rPr>
          <w:color w:val="FF0000"/>
        </w:rPr>
        <w:t>打开方法：Ctrl + F12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打开</w:t>
      </w:r>
      <w:r>
        <w:rPr>
          <w:color w:val="FF0000"/>
        </w:rPr>
        <w:t>资源文件：双击Shift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布局预览中，选择控</w:t>
      </w:r>
      <w:r>
        <w:rPr>
          <w:rFonts w:hint="eastAsia"/>
          <w:color w:val="FF0000"/>
        </w:rPr>
        <w:t>件</w:t>
      </w:r>
      <w:r>
        <w:rPr>
          <w:color w:val="FF0000"/>
        </w:rPr>
        <w:t>按下Ctrl + B</w:t>
      </w:r>
      <w:r>
        <w:rPr>
          <w:rFonts w:hint="eastAsia"/>
          <w:color w:val="FF0000"/>
        </w:rPr>
        <w:t>进入</w:t>
      </w:r>
      <w:r>
        <w:rPr>
          <w:color w:val="FF0000"/>
        </w:rPr>
        <w:t>到该控件的xml位置</w:t>
      </w:r>
    </w:p>
    <w:p>
      <w:pPr>
        <w:rPr>
          <w:color w:val="FF0000"/>
        </w:rPr>
      </w:pPr>
    </w:p>
    <w:p>
      <w:pPr>
        <w:ind w:firstLine="420"/>
      </w:pPr>
      <w:r>
        <w:rPr>
          <w:rFonts w:hint="eastAsia"/>
        </w:rPr>
        <w:t>Fn + Alt + Insert</w:t>
      </w:r>
    </w:p>
    <w:p>
      <w:pPr>
        <w:ind w:firstLine="420"/>
      </w:pPr>
      <w:r>
        <w:drawing>
          <wp:inline distT="0" distB="0" distL="0" distR="0">
            <wp:extent cx="19050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</w:pPr>
      <w:bookmarkStart w:id="0" w:name="_GoBack"/>
      <w:bookmarkEnd w:id="0"/>
      <w:r>
        <w:rPr>
          <w:rFonts w:hint="eastAsia"/>
        </w:rPr>
        <w:t>代码</w:t>
      </w:r>
      <w:r>
        <w:t>模板</w:t>
      </w: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空判断</w:t>
      </w:r>
    </w:p>
    <w:p>
      <w:pPr>
        <w:ind w:left="420"/>
      </w:pPr>
      <w:r>
        <w:rPr>
          <w:rFonts w:hint="eastAsia"/>
        </w:rPr>
        <w:t>模板1：</w:t>
      </w:r>
    </w:p>
    <w:p>
      <w:pPr>
        <w:ind w:firstLine="420"/>
      </w:pPr>
      <w:r>
        <w:drawing>
          <wp:inline distT="0" distB="0" distL="0" distR="0">
            <wp:extent cx="49149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8764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模板2：（</w:t>
      </w:r>
      <w:r>
        <w:rPr>
          <w:rFonts w:hint="eastAsia"/>
          <w:color w:val="FF0000"/>
          <w:sz w:val="32"/>
          <w:szCs w:val="32"/>
        </w:rPr>
        <w:t>if 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295775" cy="6286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866900" cy="7239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2、</w:t>
      </w:r>
      <w:r>
        <w:t>非空</w:t>
      </w:r>
      <w:r>
        <w:rPr>
          <w:rFonts w:hint="eastAsia"/>
        </w:rPr>
        <w:t>判断</w:t>
      </w:r>
    </w:p>
    <w:p>
      <w:pPr>
        <w:ind w:left="420"/>
      </w:pPr>
      <w:r>
        <w:rPr>
          <w:rFonts w:hint="eastAsia"/>
        </w:rPr>
        <w:t>模板1：（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>
      <w:pPr>
        <w:ind w:left="420"/>
      </w:pPr>
      <w:r>
        <w:drawing>
          <wp:inline distT="0" distB="0" distL="0" distR="0">
            <wp:extent cx="492442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8478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模板2：（</w:t>
      </w:r>
      <w:r>
        <w:rPr>
          <w:rFonts w:hint="eastAsia"/>
          <w:color w:val="FF0000"/>
          <w:sz w:val="32"/>
          <w:szCs w:val="32"/>
        </w:rPr>
        <w:t>i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</w:rPr>
        <w:t xml:space="preserve"> 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324350" cy="571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1914525" cy="7429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3"/>
        <w:spacing w:before="0" w:after="0" w:line="240" w:lineRule="auto"/>
      </w:pPr>
      <w:r>
        <w:rPr>
          <w:rFonts w:hint="eastAsia"/>
        </w:rPr>
        <w:t>3、抛</w:t>
      </w:r>
      <w:r>
        <w:t>出一个异常</w:t>
      </w:r>
      <w:r>
        <w:rPr>
          <w:rFonts w:hint="eastAsia"/>
        </w:rPr>
        <w:t>生成</w:t>
      </w:r>
      <w:r>
        <w:t>常量</w:t>
      </w:r>
    </w:p>
    <w:p>
      <w:r>
        <w:tab/>
      </w:r>
      <w:r>
        <w:drawing>
          <wp:inline distT="0" distB="0" distL="0" distR="0">
            <wp:extent cx="4333875" cy="3905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drawing>
          <wp:inline distT="0" distB="0" distL="0" distR="0">
            <wp:extent cx="1009650" cy="2095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4、查找</w:t>
      </w:r>
      <w:r>
        <w:t>控件</w:t>
      </w:r>
    </w:p>
    <w:p>
      <w:pPr>
        <w:ind w:firstLine="420"/>
      </w:pPr>
      <w:r>
        <w:drawing>
          <wp:inline distT="0" distB="0" distL="0" distR="0">
            <wp:extent cx="55530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433387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240" w:lineRule="auto"/>
      </w:pPr>
      <w:r>
        <w:rPr>
          <w:rFonts w:hint="eastAsia"/>
        </w:rPr>
        <w:t>5、设置</w:t>
      </w:r>
      <w:r>
        <w:t>为GONE</w:t>
      </w:r>
      <w:r>
        <w:rPr>
          <w:rFonts w:hint="eastAsia"/>
        </w:rPr>
        <w:t>、</w:t>
      </w:r>
      <w:r>
        <w:t>visible</w:t>
      </w:r>
    </w:p>
    <w:p>
      <w:pPr>
        <w:ind w:firstLine="420"/>
      </w:pPr>
      <w:r>
        <w:drawing>
          <wp:inline distT="0" distB="0" distL="0" distR="0">
            <wp:extent cx="34099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60985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648200" cy="2276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838450" cy="247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6、</w:t>
      </w:r>
      <w:r>
        <w:t>运行到UI线程</w:t>
      </w:r>
    </w:p>
    <w:p>
      <w:r>
        <w:tab/>
      </w:r>
      <w:r>
        <w:drawing>
          <wp:inline distT="0" distB="0" distL="0" distR="0">
            <wp:extent cx="448627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426720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7、</w:t>
      </w:r>
      <w:r>
        <w:t>显示Toast</w:t>
      </w:r>
    </w:p>
    <w:p>
      <w:r>
        <w:tab/>
      </w:r>
      <w:r>
        <w:drawing>
          <wp:inline distT="0" distB="0" distL="0" distR="0">
            <wp:extent cx="4819650" cy="65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32447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8、</w:t>
      </w:r>
      <w:r>
        <w:t>给View添加构造方法</w:t>
      </w:r>
    </w:p>
    <w:p>
      <w:r>
        <w:tab/>
      </w:r>
      <w:r>
        <w:drawing>
          <wp:inline distT="0" distB="0" distL="0" distR="0">
            <wp:extent cx="45339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6734175" cy="2200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9、</w:t>
      </w:r>
      <w:r>
        <w:t>TODO</w:t>
      </w:r>
    </w:p>
    <w:p>
      <w:r>
        <w:tab/>
      </w:r>
      <w:r>
        <w:drawing>
          <wp:inline distT="0" distB="0" distL="0" distR="0">
            <wp:extent cx="44767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90500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10、</w:t>
      </w:r>
      <w:r>
        <w:t>FIXME</w:t>
      </w:r>
    </w:p>
    <w:p>
      <w:r>
        <w:tab/>
      </w:r>
      <w:r>
        <w:drawing>
          <wp:inline distT="0" distB="0" distL="0" distR="0">
            <wp:extent cx="4552950" cy="438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028825" cy="23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11、</w:t>
      </w:r>
      <w:r>
        <w:t>Log</w:t>
      </w:r>
    </w:p>
    <w:p>
      <w:r>
        <w:tab/>
      </w:r>
      <w:r>
        <w:drawing>
          <wp:inline distT="0" distB="0" distL="0" distR="0">
            <wp:extent cx="2514600" cy="600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drawing>
          <wp:inline distT="0" distB="0" distL="0" distR="0">
            <wp:extent cx="4324350" cy="381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105025" cy="2190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输出</w:t>
      </w:r>
      <w:r>
        <w:t>方法名：</w:t>
      </w:r>
    </w:p>
    <w:p>
      <w:pPr>
        <w:ind w:firstLine="420"/>
      </w:pPr>
      <w:r>
        <w:drawing>
          <wp:inline distT="0" distB="0" distL="0" distR="0">
            <wp:extent cx="4876800" cy="5810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971925" cy="5715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240" w:lineRule="auto"/>
      </w:pPr>
      <w:r>
        <w:t>12</w:t>
      </w:r>
      <w:r>
        <w:rPr>
          <w:rFonts w:hint="eastAsia"/>
        </w:rPr>
        <w:t>、</w:t>
      </w:r>
      <w:r>
        <w:t>xml命名空间</w:t>
      </w:r>
    </w:p>
    <w:p>
      <w:r>
        <w:tab/>
      </w:r>
      <w:r>
        <w:drawing>
          <wp:inline distT="0" distB="0" distL="0" distR="0">
            <wp:extent cx="4352925" cy="40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0196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9434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029200" cy="257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13、xml控件的</w:t>
      </w:r>
      <w:r>
        <w:t>宽高</w:t>
      </w:r>
    </w:p>
    <w:p>
      <w:r>
        <w:tab/>
      </w:r>
      <w:r>
        <w:drawing>
          <wp:inline distT="0" distB="0" distL="0" distR="0">
            <wp:extent cx="3067050" cy="1152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t>14</w:t>
      </w:r>
      <w:r>
        <w:rPr>
          <w:rFonts w:hint="eastAsia"/>
        </w:rPr>
        <w:t>、</w:t>
      </w:r>
      <w:r>
        <w:t>循环</w:t>
      </w:r>
    </w:p>
    <w:p>
      <w:r>
        <w:tab/>
      </w:r>
      <w:r>
        <w:rPr>
          <w:rFonts w:hint="eastAsia"/>
        </w:rPr>
        <w:t>创建迭代</w:t>
      </w:r>
      <w:r>
        <w:t>循环</w:t>
      </w:r>
    </w:p>
    <w:p>
      <w:r>
        <w:tab/>
      </w:r>
      <w:r>
        <w:drawing>
          <wp:inline distT="0" distB="0" distL="0" distR="0">
            <wp:extent cx="437197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819400" cy="561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迭代</w:t>
      </w:r>
      <w:r>
        <w:t>数组元素（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rFonts w:hint="eastAsia"/>
          <w:color w:val="FF0000"/>
          <w:sz w:val="30"/>
          <w:szCs w:val="30"/>
        </w:rPr>
        <w:t>ar</w:t>
      </w:r>
      <w:r>
        <w:rPr>
          <w:rFonts w:hint="eastAsia"/>
          <w:sz w:val="30"/>
          <w:szCs w:val="30"/>
        </w:rPr>
        <w:t>ray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305300" cy="571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171950" cy="933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迭代集合</w:t>
      </w:r>
      <w:r>
        <w:t>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co</w:t>
      </w:r>
      <w:r>
        <w:rPr>
          <w:sz w:val="30"/>
          <w:szCs w:val="30"/>
        </w:rPr>
        <w:t>llection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505325" cy="581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7229475" cy="904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迭代</w:t>
      </w:r>
      <w:r>
        <w:t>List元素（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li</w:t>
      </w:r>
      <w:r>
        <w:rPr>
          <w:sz w:val="30"/>
          <w:szCs w:val="30"/>
        </w:rPr>
        <w:t>st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391025" cy="5619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000500" cy="9334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增强</w:t>
      </w:r>
      <w:r>
        <w:t>for循环</w:t>
      </w:r>
      <w:r>
        <w:rPr>
          <w:rFonts w:hint="eastAsia"/>
        </w:rPr>
        <w:t>（</w:t>
      </w:r>
      <w:r>
        <w:t>迭代可迭代</w:t>
      </w:r>
      <w:r>
        <w:rPr>
          <w:rFonts w:hint="eastAsia"/>
        </w:rPr>
        <w:t xml:space="preserve">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erate i</w:t>
      </w:r>
      <w:r>
        <w:rPr>
          <w:rFonts w:hint="eastAsia"/>
          <w:color w:val="FF0000"/>
          <w:sz w:val="32"/>
          <w:szCs w:val="32"/>
        </w:rPr>
        <w:t>ter</w:t>
      </w:r>
      <w:r>
        <w:rPr>
          <w:rFonts w:hint="eastAsia"/>
          <w:sz w:val="32"/>
          <w:szCs w:val="32"/>
        </w:rPr>
        <w:t>able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305300" cy="561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3076575" cy="7429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迭代</w:t>
      </w:r>
      <w:r>
        <w:t>一个迭代器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erable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495800" cy="7429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3390900" cy="7334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反</w:t>
      </w:r>
      <w:r>
        <w:t>过来迭代数组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everse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ar</w:t>
      </w:r>
      <w:r>
        <w:rPr>
          <w:rFonts w:hint="eastAsia"/>
          <w:sz w:val="32"/>
          <w:szCs w:val="32"/>
        </w:rPr>
        <w:t>ray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248150" cy="571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352925" cy="742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15、获取单例</w:t>
      </w:r>
      <w:r>
        <w:t>方法</w:t>
      </w:r>
    </w:p>
    <w:p>
      <w:r>
        <w:tab/>
      </w:r>
      <w:r>
        <w:drawing>
          <wp:inline distT="0" distB="0" distL="0" distR="0">
            <wp:extent cx="4362450" cy="4000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857625" cy="5334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16、</w:t>
      </w:r>
      <w:r>
        <w:t>类型判断</w:t>
      </w:r>
      <w:r>
        <w:rPr>
          <w:rFonts w:hint="eastAsia"/>
        </w:rPr>
        <w:t>（</w:t>
      </w:r>
      <w:r>
        <w:rPr>
          <w:rFonts w:hint="eastAsia"/>
          <w:color w:val="FF0000"/>
        </w:rPr>
        <w:t>inst</w:t>
      </w:r>
      <w:r>
        <w:rPr>
          <w:rFonts w:hint="eastAsia"/>
        </w:rPr>
        <w:t>anceof）</w:t>
      </w:r>
    </w:p>
    <w:p>
      <w:r>
        <w:tab/>
      </w:r>
      <w:r>
        <w:drawing>
          <wp:inline distT="0" distB="0" distL="0" distR="0">
            <wp:extent cx="4295775" cy="5810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743200" cy="9144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17、</w:t>
      </w:r>
      <w:r>
        <w:t>main方法</w:t>
      </w:r>
      <w:r>
        <w:rPr>
          <w:rFonts w:hint="eastAsia"/>
        </w:rPr>
        <w:t>（</w:t>
      </w:r>
      <w:r>
        <w:rPr>
          <w:rFonts w:hint="eastAsia"/>
          <w:color w:val="FF0000"/>
        </w:rPr>
        <w:t>p</w:t>
      </w:r>
      <w:r>
        <w:rPr>
          <w:rFonts w:hint="eastAsia"/>
        </w:rPr>
        <w:t xml:space="preserve">ublic </w:t>
      </w:r>
      <w:r>
        <w:rPr>
          <w:rFonts w:hint="eastAsia"/>
          <w:color w:val="FF0000"/>
        </w:rPr>
        <w:t>s</w:t>
      </w:r>
      <w:r>
        <w:rPr>
          <w:rFonts w:hint="eastAsia"/>
        </w:rPr>
        <w:t xml:space="preserve">tatic </w:t>
      </w:r>
      <w:r>
        <w:rPr>
          <w:rFonts w:hint="eastAsia"/>
          <w:color w:val="FF0000"/>
        </w:rPr>
        <w:t>v</w:t>
      </w:r>
      <w:r>
        <w:rPr>
          <w:rFonts w:hint="eastAsia"/>
        </w:rPr>
        <w:t xml:space="preserve">oid </w:t>
      </w:r>
      <w:r>
        <w:rPr>
          <w:rFonts w:hint="eastAsia"/>
          <w:color w:val="FF0000"/>
        </w:rPr>
        <w:t>m</w:t>
      </w:r>
      <w:r>
        <w:rPr>
          <w:rFonts w:hint="eastAsia"/>
        </w:rPr>
        <w:t>ain）</w:t>
      </w:r>
    </w:p>
    <w:p>
      <w:r>
        <w:tab/>
      </w:r>
      <w:r>
        <w:drawing>
          <wp:inline distT="0" distB="0" distL="0" distR="0">
            <wp:extent cx="4476750" cy="4191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876675" cy="5524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18、变量</w:t>
      </w:r>
      <w:r>
        <w:t>声明</w:t>
      </w:r>
    </w:p>
    <w:p>
      <w:r>
        <w:tab/>
      </w:r>
      <w:r>
        <w:drawing>
          <wp:inline distT="0" distB="0" distL="0" distR="0">
            <wp:extent cx="4638675" cy="23241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047875" cy="200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686300" cy="20097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409825" cy="200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533900" cy="5429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562225" cy="247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5243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14325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410075" cy="4286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752475" cy="2000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F57"/>
    <w:multiLevelType w:val="multilevel"/>
    <w:tmpl w:val="1AB12F57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7AD"/>
    <w:rsid w:val="00034851"/>
    <w:rsid w:val="00040BA0"/>
    <w:rsid w:val="000462F1"/>
    <w:rsid w:val="00074C08"/>
    <w:rsid w:val="00096D70"/>
    <w:rsid w:val="000A359A"/>
    <w:rsid w:val="000A53CC"/>
    <w:rsid w:val="000A5EF1"/>
    <w:rsid w:val="000A68E7"/>
    <w:rsid w:val="000B7278"/>
    <w:rsid w:val="000B7C1D"/>
    <w:rsid w:val="00121401"/>
    <w:rsid w:val="00124250"/>
    <w:rsid w:val="00125ABF"/>
    <w:rsid w:val="00130A41"/>
    <w:rsid w:val="00134D7E"/>
    <w:rsid w:val="0014446E"/>
    <w:rsid w:val="0016497C"/>
    <w:rsid w:val="001C11BD"/>
    <w:rsid w:val="001C2C52"/>
    <w:rsid w:val="001C32FA"/>
    <w:rsid w:val="001C4C0F"/>
    <w:rsid w:val="001F03BE"/>
    <w:rsid w:val="00233759"/>
    <w:rsid w:val="002807BD"/>
    <w:rsid w:val="00296AE7"/>
    <w:rsid w:val="002A2293"/>
    <w:rsid w:val="002B2CB4"/>
    <w:rsid w:val="002C7E61"/>
    <w:rsid w:val="00324A9C"/>
    <w:rsid w:val="00356975"/>
    <w:rsid w:val="0036679A"/>
    <w:rsid w:val="00371D6E"/>
    <w:rsid w:val="00377BB9"/>
    <w:rsid w:val="003B26C5"/>
    <w:rsid w:val="003F6FF9"/>
    <w:rsid w:val="004033F8"/>
    <w:rsid w:val="0040511F"/>
    <w:rsid w:val="004531B7"/>
    <w:rsid w:val="00462C96"/>
    <w:rsid w:val="0048446B"/>
    <w:rsid w:val="00492EC5"/>
    <w:rsid w:val="004E2543"/>
    <w:rsid w:val="004F7BD9"/>
    <w:rsid w:val="00595286"/>
    <w:rsid w:val="005B1AAD"/>
    <w:rsid w:val="005B456D"/>
    <w:rsid w:val="005C3025"/>
    <w:rsid w:val="005E1B58"/>
    <w:rsid w:val="006108BF"/>
    <w:rsid w:val="00621856"/>
    <w:rsid w:val="006308BF"/>
    <w:rsid w:val="00655EF5"/>
    <w:rsid w:val="00677011"/>
    <w:rsid w:val="006D5930"/>
    <w:rsid w:val="006F38A2"/>
    <w:rsid w:val="007068C1"/>
    <w:rsid w:val="00730C31"/>
    <w:rsid w:val="00742055"/>
    <w:rsid w:val="00786318"/>
    <w:rsid w:val="007917AD"/>
    <w:rsid w:val="00791CD5"/>
    <w:rsid w:val="007E2311"/>
    <w:rsid w:val="007F5377"/>
    <w:rsid w:val="008500CE"/>
    <w:rsid w:val="00850F33"/>
    <w:rsid w:val="008A1DC0"/>
    <w:rsid w:val="008A3C2A"/>
    <w:rsid w:val="008B4EF4"/>
    <w:rsid w:val="008F1670"/>
    <w:rsid w:val="00915738"/>
    <w:rsid w:val="009348D5"/>
    <w:rsid w:val="009352D5"/>
    <w:rsid w:val="00946784"/>
    <w:rsid w:val="009577FA"/>
    <w:rsid w:val="009A5861"/>
    <w:rsid w:val="009B658E"/>
    <w:rsid w:val="009C1B89"/>
    <w:rsid w:val="009D0989"/>
    <w:rsid w:val="009D0F0E"/>
    <w:rsid w:val="009F49D0"/>
    <w:rsid w:val="00A02D8A"/>
    <w:rsid w:val="00AA384E"/>
    <w:rsid w:val="00AB63F3"/>
    <w:rsid w:val="00B002E6"/>
    <w:rsid w:val="00B56C4E"/>
    <w:rsid w:val="00BA4CF0"/>
    <w:rsid w:val="00C02C95"/>
    <w:rsid w:val="00C13F2E"/>
    <w:rsid w:val="00C227B0"/>
    <w:rsid w:val="00C663DE"/>
    <w:rsid w:val="00C802EA"/>
    <w:rsid w:val="00C82E3C"/>
    <w:rsid w:val="00CC15A6"/>
    <w:rsid w:val="00CC76D4"/>
    <w:rsid w:val="00D059C0"/>
    <w:rsid w:val="00D14EBE"/>
    <w:rsid w:val="00D16C5A"/>
    <w:rsid w:val="00D2242C"/>
    <w:rsid w:val="00D262CD"/>
    <w:rsid w:val="00D3481D"/>
    <w:rsid w:val="00D456D3"/>
    <w:rsid w:val="00D65A8D"/>
    <w:rsid w:val="00D80F4E"/>
    <w:rsid w:val="00D90998"/>
    <w:rsid w:val="00D9133D"/>
    <w:rsid w:val="00DA2ECD"/>
    <w:rsid w:val="00DA64FA"/>
    <w:rsid w:val="00DB02E0"/>
    <w:rsid w:val="00E117B2"/>
    <w:rsid w:val="00E2746F"/>
    <w:rsid w:val="00E32CEB"/>
    <w:rsid w:val="00E45D8C"/>
    <w:rsid w:val="00E855F0"/>
    <w:rsid w:val="00E92E0F"/>
    <w:rsid w:val="00F00358"/>
    <w:rsid w:val="00F068F5"/>
    <w:rsid w:val="00F42B14"/>
    <w:rsid w:val="00F5113D"/>
    <w:rsid w:val="00F71C3E"/>
    <w:rsid w:val="00F90C39"/>
    <w:rsid w:val="00F940A9"/>
    <w:rsid w:val="00FA60E9"/>
    <w:rsid w:val="00FB232A"/>
    <w:rsid w:val="00FC2801"/>
    <w:rsid w:val="2B51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8">
    <w:name w:val="文档结构图 Char"/>
    <w:basedOn w:val="9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201</Words>
  <Characters>1146</Characters>
  <Lines>9</Lines>
  <Paragraphs>2</Paragraphs>
  <TotalTime>0</TotalTime>
  <ScaleCrop>false</ScaleCrop>
  <LinksUpToDate>false</LinksUpToDate>
  <CharactersWithSpaces>1345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2016-01-25T13:49:00Z</dcterms:created>
  <dc:creator>Administrator</dc:creator>
  <cp:lastModifiedBy>Administrator</cp:lastModifiedBy>
  <dcterms:modified xsi:type="dcterms:W3CDTF">2017-05-18T12:27:20Z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