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how to have a conversation</w:t>
      </w:r>
      <w:r>
        <w:rPr>
          <w:rFonts w:hint="eastAsia"/>
          <w:color w:val="FF0000"/>
        </w:rPr>
        <w:t xml:space="preserve"> in a polite way</w:t>
      </w:r>
      <w:r>
        <w:rPr>
          <w:rFonts w:hint="eastAsia"/>
          <w:lang w:val="en-US" w:eastAsia="zh-CN"/>
        </w:rPr>
        <w:t xml:space="preserve">. 如何以一种礼貌的方式进行交谈.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 xml:space="preserve"> in a polite way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以一种礼貌的方式</w:t>
      </w:r>
    </w:p>
    <w:p>
      <w:r>
        <w:drawing>
          <wp:inline distT="0" distB="0" distL="114300" distR="114300">
            <wp:extent cx="5342255" cy="398589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98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5495" cy="320040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Alright == all 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what's up？怎么了/出什么事了，如果是问候语，则意思为：近来怎么样？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Noting special 没什么特别的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I'm busy with work 我忙于工作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how's it going？怎么样？/你最近好吗？（这是美国人英语，也就是说美国人是这么问候的）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everything's going well。一切进展顺利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22115" cy="3169920"/>
            <wp:effectExtent l="0" t="0" r="1460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are you doing?你好吗/你工作还顺利吧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well. 我很好。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Been v. 是，有，be的过去分词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have you been?近来怎么样/你最近好吗/你过得怎么样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I've been fine. thanks for asking. 我很好。谢谢你的关心。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02075" cy="3147060"/>
            <wp:effectExtent l="0" t="0" r="1460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20335" cy="32994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8060" cy="167640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9695" cy="1447800"/>
            <wp:effectExtent l="0" t="0" r="698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have your name?能告诉我你的名字吗？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sounds cool.这听起来很酷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sounds like fun.这听起来很有趣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 in an office。我在一个办事处工作 我在办公室工作 我在一个办公室工作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fresh 新鲜的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Countryside 农村；乡下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看到30分44</w:t>
      </w:r>
      <w:bookmarkStart w:id="0" w:name="_GoBack"/>
      <w:bookmarkEnd w:id="0"/>
      <w:r>
        <w:rPr>
          <w:rFonts w:hint="eastAsia"/>
          <w:lang w:val="en-US" w:eastAsia="zh-CN"/>
        </w:rPr>
        <w:t>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4EFB"/>
    <w:rsid w:val="0D707B56"/>
    <w:rsid w:val="115D46AD"/>
    <w:rsid w:val="15EE5D34"/>
    <w:rsid w:val="1F36137D"/>
    <w:rsid w:val="209F7F15"/>
    <w:rsid w:val="212773AE"/>
    <w:rsid w:val="223729A2"/>
    <w:rsid w:val="239918AE"/>
    <w:rsid w:val="33CA33CA"/>
    <w:rsid w:val="34BE411D"/>
    <w:rsid w:val="3ADB7F4E"/>
    <w:rsid w:val="40856978"/>
    <w:rsid w:val="41AC6E41"/>
    <w:rsid w:val="488F5C81"/>
    <w:rsid w:val="4D824C90"/>
    <w:rsid w:val="501063BE"/>
    <w:rsid w:val="50963062"/>
    <w:rsid w:val="580F7E65"/>
    <w:rsid w:val="61BB4286"/>
    <w:rsid w:val="666853CF"/>
    <w:rsid w:val="66D83810"/>
    <w:rsid w:val="68AD4BC1"/>
    <w:rsid w:val="6A2A3F75"/>
    <w:rsid w:val="6CAB0C86"/>
    <w:rsid w:val="6EAA3B97"/>
    <w:rsid w:val="6FD21563"/>
    <w:rsid w:val="73E77639"/>
    <w:rsid w:val="759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2017-06-23T16:18:06Z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