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D4065" w14:textId="37C84BCE" w:rsidR="00C0064C" w:rsidRDefault="00D32DF2">
      <w:pPr>
        <w:ind w:firstLine="480"/>
      </w:pPr>
      <w:r>
        <w:rPr>
          <w:rFonts w:hint="eastAsia"/>
        </w:rPr>
        <w:t>红利</w:t>
      </w:r>
      <w:r>
        <w:rPr>
          <w:rFonts w:hint="eastAsia"/>
        </w:rPr>
        <w:t>E</w:t>
      </w:r>
      <w:r>
        <w:t>TF</w:t>
      </w:r>
      <w:r>
        <w:rPr>
          <w:rFonts w:hint="eastAsia"/>
        </w:rPr>
        <w:t>投资</w:t>
      </w:r>
      <w:r w:rsidR="00CD3C12">
        <w:rPr>
          <w:rFonts w:hint="eastAsia"/>
        </w:rPr>
        <w:t>组合</w:t>
      </w:r>
      <w:r w:rsidR="00197AF6">
        <w:rPr>
          <w:rFonts w:hint="eastAsia"/>
        </w:rPr>
        <w:t>策略</w:t>
      </w:r>
      <w:r>
        <w:rPr>
          <w:rFonts w:hint="eastAsia"/>
        </w:rPr>
        <w:t>报告</w:t>
      </w:r>
    </w:p>
    <w:p w14:paraId="67C397D5" w14:textId="77777777" w:rsidR="00D32DF2" w:rsidRPr="000F482B" w:rsidRDefault="00D32DF2">
      <w:pPr>
        <w:ind w:firstLine="480"/>
      </w:pPr>
    </w:p>
    <w:p w14:paraId="2A7D752B" w14:textId="5B879469" w:rsidR="00D32DF2" w:rsidRDefault="00585F74" w:rsidP="00585F74">
      <w:pPr>
        <w:pStyle w:val="1"/>
      </w:pPr>
      <w:r>
        <w:rPr>
          <w:rFonts w:hint="eastAsia"/>
        </w:rPr>
        <w:t>一、</w:t>
      </w:r>
      <w:r w:rsidR="00F246C2">
        <w:rPr>
          <w:rFonts w:hint="eastAsia"/>
        </w:rPr>
        <w:t>概况</w:t>
      </w:r>
    </w:p>
    <w:p w14:paraId="2F97348F" w14:textId="528DF110" w:rsidR="00F246C2" w:rsidRDefault="0036372C" w:rsidP="00A529EC">
      <w:pPr>
        <w:ind w:firstLineChars="0" w:firstLine="420"/>
      </w:pPr>
      <w:r w:rsidRPr="0036372C">
        <w:rPr>
          <w:rFonts w:hint="eastAsia"/>
        </w:rPr>
        <w:t>红利是指上市公司将部分利润分配给股东的回馈</w:t>
      </w:r>
      <w:r w:rsidR="00E12E50">
        <w:rPr>
          <w:rFonts w:hint="eastAsia"/>
        </w:rPr>
        <w:t>。红利资产</w:t>
      </w:r>
      <w:r w:rsidR="00A5775B" w:rsidRPr="00A5775B">
        <w:rPr>
          <w:rFonts w:hint="eastAsia"/>
        </w:rPr>
        <w:t>是指持续进行高分红、低估值的</w:t>
      </w:r>
      <w:r w:rsidR="00E12E50">
        <w:rPr>
          <w:rFonts w:hint="eastAsia"/>
        </w:rPr>
        <w:t>资产，包括红利行业及行业内的个股、红利</w:t>
      </w:r>
      <w:r w:rsidR="00E12E50">
        <w:rPr>
          <w:rFonts w:hint="eastAsia"/>
        </w:rPr>
        <w:t>ETF</w:t>
      </w:r>
      <w:r w:rsidR="00E12E50">
        <w:rPr>
          <w:rFonts w:hint="eastAsia"/>
        </w:rPr>
        <w:t>等</w:t>
      </w:r>
      <w:r w:rsidR="00A5775B" w:rsidRPr="00A5775B">
        <w:rPr>
          <w:rFonts w:hint="eastAsia"/>
        </w:rPr>
        <w:t>。</w:t>
      </w:r>
      <w:r w:rsidRPr="0036372C">
        <w:rPr>
          <w:rFonts w:hint="eastAsia"/>
        </w:rPr>
        <w:t>红利</w:t>
      </w:r>
      <w:r w:rsidRPr="0036372C">
        <w:t>ETF</w:t>
      </w:r>
      <w:r w:rsidRPr="0036372C">
        <w:t>，是指追踪那些高股息率、分红稳定且具备一定规模和良好流动性的股票所构成的指数的基金。这类</w:t>
      </w:r>
      <w:r w:rsidRPr="0036372C">
        <w:t>ETF</w:t>
      </w:r>
      <w:r w:rsidRPr="0036372C">
        <w:t>的成分股多来自行业的领军企业，主要分布在金融、资源、工业等重要领域，而这些对应的公司通常具备较高的成熟度和稳健的盈利能力。</w:t>
      </w:r>
    </w:p>
    <w:p w14:paraId="4408E80A" w14:textId="7486AA60" w:rsidR="00D410B9" w:rsidRDefault="00D410B9" w:rsidP="00692019">
      <w:pPr>
        <w:ind w:firstLineChars="0" w:firstLine="420"/>
      </w:pPr>
      <w:r>
        <w:rPr>
          <w:rFonts w:hint="eastAsia"/>
        </w:rPr>
        <w:t>我司拟对红利</w:t>
      </w:r>
      <w:r>
        <w:rPr>
          <w:rFonts w:hint="eastAsia"/>
        </w:rPr>
        <w:t>ETF</w:t>
      </w:r>
      <w:r>
        <w:rPr>
          <w:rFonts w:hint="eastAsia"/>
        </w:rPr>
        <w:t>进行投资，</w:t>
      </w:r>
      <w:r w:rsidR="0066140A">
        <w:rPr>
          <w:rFonts w:hint="eastAsia"/>
        </w:rPr>
        <w:t>捕捉红利时代机会</w:t>
      </w:r>
      <w:r w:rsidR="00E1243F">
        <w:rPr>
          <w:rFonts w:hint="eastAsia"/>
        </w:rPr>
        <w:t>；构造红利</w:t>
      </w:r>
      <w:r w:rsidR="00E1243F">
        <w:rPr>
          <w:rFonts w:hint="eastAsia"/>
        </w:rPr>
        <w:t>ETF</w:t>
      </w:r>
      <w:r w:rsidR="00E1243F">
        <w:rPr>
          <w:rFonts w:hint="eastAsia"/>
        </w:rPr>
        <w:t>组合，分散单标的</w:t>
      </w:r>
      <w:r>
        <w:rPr>
          <w:rFonts w:hint="eastAsia"/>
        </w:rPr>
        <w:t>投资风险。总金额不超过</w:t>
      </w:r>
      <w:r>
        <w:rPr>
          <w:rFonts w:hint="eastAsia"/>
        </w:rPr>
        <w:t>500</w:t>
      </w:r>
      <w:r>
        <w:rPr>
          <w:rFonts w:hint="eastAsia"/>
        </w:rPr>
        <w:t>万元，单只</w:t>
      </w:r>
      <w:r>
        <w:rPr>
          <w:rFonts w:hint="eastAsia"/>
        </w:rPr>
        <w:t>ETF</w:t>
      </w:r>
      <w:r>
        <w:rPr>
          <w:rFonts w:hint="eastAsia"/>
        </w:rPr>
        <w:t>不超过</w:t>
      </w:r>
      <w:r w:rsidR="00A529EC">
        <w:rPr>
          <w:rFonts w:hint="eastAsia"/>
        </w:rPr>
        <w:t>2</w:t>
      </w:r>
      <w:r>
        <w:rPr>
          <w:rFonts w:hint="eastAsia"/>
        </w:rPr>
        <w:t>00</w:t>
      </w:r>
      <w:r>
        <w:rPr>
          <w:rFonts w:hint="eastAsia"/>
        </w:rPr>
        <w:t>万元。</w:t>
      </w:r>
    </w:p>
    <w:tbl>
      <w:tblPr>
        <w:tblStyle w:val="af2"/>
        <w:tblW w:w="0" w:type="auto"/>
        <w:tblInd w:w="-5" w:type="dxa"/>
        <w:tblLook w:val="04A0" w:firstRow="1" w:lastRow="0" w:firstColumn="1" w:lastColumn="0" w:noHBand="0" w:noVBand="1"/>
      </w:tblPr>
      <w:tblGrid>
        <w:gridCol w:w="1701"/>
        <w:gridCol w:w="6536"/>
      </w:tblGrid>
      <w:tr w:rsidR="0066140A" w:rsidRPr="00BD071E" w14:paraId="0F7ED190" w14:textId="77777777" w:rsidTr="000E7171">
        <w:trPr>
          <w:trHeight w:val="135"/>
        </w:trPr>
        <w:tc>
          <w:tcPr>
            <w:tcW w:w="1701" w:type="dxa"/>
            <w:vAlign w:val="center"/>
          </w:tcPr>
          <w:p w14:paraId="3957741A" w14:textId="77777777" w:rsidR="0066140A" w:rsidRPr="00BD071E" w:rsidRDefault="0066140A" w:rsidP="000E7171">
            <w:pPr>
              <w:spacing w:line="240" w:lineRule="auto"/>
              <w:ind w:firstLineChars="0" w:firstLine="0"/>
            </w:pPr>
            <w:r w:rsidRPr="00BD071E">
              <w:t>投资标的</w:t>
            </w:r>
          </w:p>
        </w:tc>
        <w:tc>
          <w:tcPr>
            <w:tcW w:w="6536" w:type="dxa"/>
            <w:vAlign w:val="center"/>
          </w:tcPr>
          <w:p w14:paraId="409A4682" w14:textId="2DD04774" w:rsidR="0066140A" w:rsidRPr="00692019" w:rsidRDefault="0066140A" w:rsidP="000E7171">
            <w:pPr>
              <w:spacing w:line="240" w:lineRule="auto"/>
              <w:ind w:firstLineChars="0" w:firstLine="0"/>
              <w:rPr>
                <w:szCs w:val="24"/>
              </w:rPr>
            </w:pPr>
            <w:r w:rsidRPr="00692019">
              <w:rPr>
                <w:rFonts w:hint="eastAsia"/>
                <w:szCs w:val="24"/>
              </w:rPr>
              <w:t>红利</w:t>
            </w:r>
            <w:r w:rsidRPr="00692019">
              <w:rPr>
                <w:rFonts w:hint="eastAsia"/>
                <w:szCs w:val="24"/>
              </w:rPr>
              <w:t xml:space="preserve">ETF </w:t>
            </w:r>
            <w:r w:rsidRPr="00692019">
              <w:rPr>
                <w:rFonts w:hint="eastAsia"/>
                <w:szCs w:val="24"/>
              </w:rPr>
              <w:t>（</w:t>
            </w:r>
            <w:r w:rsidRPr="00692019">
              <w:rPr>
                <w:rFonts w:hint="eastAsia"/>
                <w:szCs w:val="24"/>
              </w:rPr>
              <w:t>510</w:t>
            </w:r>
            <w:r w:rsidR="00692019" w:rsidRPr="00692019">
              <w:rPr>
                <w:rFonts w:hint="eastAsia"/>
                <w:szCs w:val="24"/>
              </w:rPr>
              <w:t>080.SH</w:t>
            </w:r>
            <w:r w:rsidRPr="00692019">
              <w:rPr>
                <w:rFonts w:hint="eastAsia"/>
                <w:szCs w:val="24"/>
              </w:rPr>
              <w:t>）</w:t>
            </w:r>
          </w:p>
          <w:p w14:paraId="2277F667" w14:textId="4955EAB7" w:rsidR="0066140A" w:rsidRPr="00692019" w:rsidRDefault="0066140A" w:rsidP="000E7171">
            <w:pPr>
              <w:spacing w:line="240" w:lineRule="auto"/>
              <w:ind w:firstLineChars="0" w:firstLine="0"/>
              <w:rPr>
                <w:szCs w:val="24"/>
              </w:rPr>
            </w:pPr>
            <w:r w:rsidRPr="00692019">
              <w:rPr>
                <w:rFonts w:hint="eastAsia"/>
                <w:szCs w:val="24"/>
              </w:rPr>
              <w:t>红利低波</w:t>
            </w:r>
            <w:r w:rsidRPr="00692019">
              <w:rPr>
                <w:rFonts w:hint="eastAsia"/>
                <w:szCs w:val="24"/>
              </w:rPr>
              <w:t>100ETF</w:t>
            </w:r>
            <w:r w:rsidRPr="00692019">
              <w:rPr>
                <w:rFonts w:hint="eastAsia"/>
                <w:szCs w:val="24"/>
              </w:rPr>
              <w:t>（</w:t>
            </w:r>
            <w:r w:rsidRPr="00692019">
              <w:rPr>
                <w:rFonts w:hint="eastAsia"/>
                <w:szCs w:val="24"/>
              </w:rPr>
              <w:t>515100</w:t>
            </w:r>
            <w:r w:rsidR="00692019" w:rsidRPr="00692019">
              <w:rPr>
                <w:rFonts w:hint="eastAsia"/>
                <w:szCs w:val="24"/>
              </w:rPr>
              <w:t>.SH</w:t>
            </w:r>
            <w:r w:rsidRPr="00692019">
              <w:rPr>
                <w:rFonts w:hint="eastAsia"/>
                <w:szCs w:val="24"/>
              </w:rPr>
              <w:t>）</w:t>
            </w:r>
          </w:p>
          <w:p w14:paraId="04F0D9D5" w14:textId="5B995A6E" w:rsidR="0066140A" w:rsidRPr="00692019" w:rsidRDefault="00692019" w:rsidP="000E7171">
            <w:pPr>
              <w:spacing w:line="240" w:lineRule="auto"/>
              <w:ind w:firstLineChars="0" w:firstLine="0"/>
              <w:rPr>
                <w:szCs w:val="24"/>
              </w:rPr>
            </w:pPr>
            <w:r w:rsidRPr="00692019">
              <w:rPr>
                <w:rFonts w:hint="eastAsia"/>
                <w:szCs w:val="24"/>
              </w:rPr>
              <w:t>央企</w:t>
            </w:r>
            <w:r w:rsidR="0066140A" w:rsidRPr="00692019">
              <w:rPr>
                <w:rFonts w:hint="eastAsia"/>
                <w:szCs w:val="24"/>
              </w:rPr>
              <w:t>红利</w:t>
            </w:r>
            <w:r w:rsidR="0066140A" w:rsidRPr="00692019">
              <w:rPr>
                <w:rFonts w:hint="eastAsia"/>
                <w:szCs w:val="24"/>
              </w:rPr>
              <w:t>ETF</w:t>
            </w:r>
            <w:r w:rsidR="0066140A" w:rsidRPr="00692019">
              <w:rPr>
                <w:rFonts w:hint="eastAsia"/>
                <w:szCs w:val="24"/>
              </w:rPr>
              <w:t>（</w:t>
            </w:r>
            <w:r w:rsidR="0066140A" w:rsidRPr="00692019">
              <w:rPr>
                <w:rFonts w:hint="eastAsia"/>
                <w:szCs w:val="24"/>
              </w:rPr>
              <w:t>5</w:t>
            </w:r>
            <w:r w:rsidRPr="00692019">
              <w:rPr>
                <w:rFonts w:hint="eastAsia"/>
                <w:szCs w:val="24"/>
              </w:rPr>
              <w:t>60700.SH</w:t>
            </w:r>
            <w:r w:rsidR="0066140A" w:rsidRPr="00692019">
              <w:rPr>
                <w:rFonts w:hint="eastAsia"/>
                <w:szCs w:val="24"/>
              </w:rPr>
              <w:t>）</w:t>
            </w:r>
          </w:p>
          <w:p w14:paraId="04D3955B" w14:textId="1707D0F3" w:rsidR="0066140A" w:rsidRPr="00692019" w:rsidRDefault="00692019" w:rsidP="000E7171">
            <w:pPr>
              <w:spacing w:line="240" w:lineRule="auto"/>
              <w:ind w:firstLineChars="0" w:firstLine="0"/>
              <w:rPr>
                <w:szCs w:val="24"/>
              </w:rPr>
            </w:pPr>
            <w:r w:rsidRPr="00692019">
              <w:rPr>
                <w:rFonts w:hint="eastAsia"/>
                <w:szCs w:val="24"/>
              </w:rPr>
              <w:t>标普</w:t>
            </w:r>
            <w:r w:rsidR="0066140A" w:rsidRPr="00692019">
              <w:rPr>
                <w:rFonts w:hint="eastAsia"/>
                <w:szCs w:val="24"/>
              </w:rPr>
              <w:t>红利</w:t>
            </w:r>
            <w:r w:rsidR="0066140A" w:rsidRPr="00692019">
              <w:rPr>
                <w:rFonts w:hint="eastAsia"/>
                <w:szCs w:val="24"/>
              </w:rPr>
              <w:t>ETF</w:t>
            </w:r>
            <w:r w:rsidR="0066140A" w:rsidRPr="00692019">
              <w:rPr>
                <w:rFonts w:hint="eastAsia"/>
                <w:szCs w:val="24"/>
              </w:rPr>
              <w:t>（</w:t>
            </w:r>
            <w:r w:rsidR="0066140A" w:rsidRPr="00692019">
              <w:rPr>
                <w:rFonts w:hint="eastAsia"/>
                <w:szCs w:val="24"/>
              </w:rPr>
              <w:t>5</w:t>
            </w:r>
            <w:r w:rsidRPr="00692019">
              <w:rPr>
                <w:rFonts w:hint="eastAsia"/>
                <w:szCs w:val="24"/>
              </w:rPr>
              <w:t>62060.SH</w:t>
            </w:r>
            <w:r w:rsidR="0066140A" w:rsidRPr="00692019">
              <w:rPr>
                <w:rFonts w:hint="eastAsia"/>
                <w:szCs w:val="24"/>
              </w:rPr>
              <w:t>）</w:t>
            </w:r>
          </w:p>
          <w:p w14:paraId="6B0DE7B4" w14:textId="60C94110" w:rsidR="0066140A" w:rsidRPr="00BD071E" w:rsidRDefault="00692019" w:rsidP="000E7171">
            <w:pPr>
              <w:spacing w:line="240" w:lineRule="auto"/>
              <w:ind w:firstLineChars="0" w:firstLine="0"/>
            </w:pPr>
            <w:r w:rsidRPr="00692019">
              <w:rPr>
                <w:rFonts w:hint="eastAsia"/>
                <w:szCs w:val="24"/>
              </w:rPr>
              <w:t>港股通红利</w:t>
            </w:r>
            <w:r w:rsidR="0066140A" w:rsidRPr="00692019">
              <w:rPr>
                <w:rFonts w:hint="eastAsia"/>
                <w:szCs w:val="24"/>
              </w:rPr>
              <w:t>ET</w:t>
            </w:r>
            <w:r w:rsidRPr="00692019">
              <w:rPr>
                <w:rFonts w:hint="eastAsia"/>
                <w:szCs w:val="24"/>
              </w:rPr>
              <w:t>F</w:t>
            </w:r>
            <w:r w:rsidR="0066140A" w:rsidRPr="00692019">
              <w:rPr>
                <w:rFonts w:hint="eastAsia"/>
                <w:szCs w:val="24"/>
              </w:rPr>
              <w:t>（</w:t>
            </w:r>
            <w:r w:rsidR="0066140A" w:rsidRPr="00692019">
              <w:rPr>
                <w:rFonts w:hint="eastAsia"/>
                <w:szCs w:val="24"/>
              </w:rPr>
              <w:t>51</w:t>
            </w:r>
            <w:r w:rsidRPr="00692019">
              <w:rPr>
                <w:rFonts w:hint="eastAsia"/>
                <w:szCs w:val="24"/>
              </w:rPr>
              <w:t>3530.SH</w:t>
            </w:r>
            <w:r w:rsidR="0066140A" w:rsidRPr="00692019">
              <w:rPr>
                <w:rFonts w:hint="eastAsia"/>
                <w:szCs w:val="24"/>
              </w:rPr>
              <w:t>）</w:t>
            </w:r>
          </w:p>
        </w:tc>
      </w:tr>
      <w:tr w:rsidR="0066140A" w:rsidRPr="00BD071E" w14:paraId="781548F4" w14:textId="77777777" w:rsidTr="000E7171">
        <w:trPr>
          <w:trHeight w:val="169"/>
        </w:trPr>
        <w:tc>
          <w:tcPr>
            <w:tcW w:w="1701" w:type="dxa"/>
            <w:vAlign w:val="center"/>
          </w:tcPr>
          <w:p w14:paraId="0F3A4DD1" w14:textId="77777777" w:rsidR="0066140A" w:rsidRPr="00BD071E" w:rsidRDefault="0066140A" w:rsidP="000E7171">
            <w:pPr>
              <w:spacing w:line="240" w:lineRule="auto"/>
              <w:ind w:firstLineChars="0" w:firstLine="0"/>
            </w:pPr>
            <w:r w:rsidRPr="00BD071E">
              <w:t>投资主体</w:t>
            </w:r>
          </w:p>
        </w:tc>
        <w:tc>
          <w:tcPr>
            <w:tcW w:w="6536" w:type="dxa"/>
            <w:vAlign w:val="center"/>
          </w:tcPr>
          <w:p w14:paraId="4AC80FDC" w14:textId="77777777" w:rsidR="0066140A" w:rsidRPr="00BD071E" w:rsidRDefault="0066140A" w:rsidP="000E7171">
            <w:pPr>
              <w:spacing w:line="240" w:lineRule="auto"/>
              <w:ind w:firstLineChars="0" w:firstLine="0"/>
            </w:pPr>
            <w:r w:rsidRPr="00BD071E">
              <w:t>川江投资有限公司</w:t>
            </w:r>
          </w:p>
        </w:tc>
      </w:tr>
      <w:tr w:rsidR="0066140A" w:rsidRPr="00BD071E" w14:paraId="44DFE6AD" w14:textId="77777777" w:rsidTr="000E7171">
        <w:trPr>
          <w:trHeight w:val="60"/>
        </w:trPr>
        <w:tc>
          <w:tcPr>
            <w:tcW w:w="1701" w:type="dxa"/>
            <w:vAlign w:val="center"/>
          </w:tcPr>
          <w:p w14:paraId="49F7D758" w14:textId="77777777" w:rsidR="0066140A" w:rsidRPr="00BD071E" w:rsidRDefault="0066140A" w:rsidP="000E7171">
            <w:pPr>
              <w:spacing w:line="240" w:lineRule="auto"/>
              <w:ind w:firstLineChars="0" w:firstLine="0"/>
            </w:pPr>
            <w:r w:rsidRPr="00BD071E">
              <w:t>投资通道</w:t>
            </w:r>
          </w:p>
        </w:tc>
        <w:tc>
          <w:tcPr>
            <w:tcW w:w="6536" w:type="dxa"/>
            <w:vAlign w:val="center"/>
          </w:tcPr>
          <w:p w14:paraId="440D14B3" w14:textId="1E3617BA" w:rsidR="0066140A" w:rsidRPr="00BD071E" w:rsidRDefault="0066140A" w:rsidP="000E7171">
            <w:pPr>
              <w:spacing w:line="240" w:lineRule="auto"/>
              <w:ind w:firstLineChars="0" w:firstLine="0"/>
            </w:pPr>
            <w:r w:rsidRPr="00BD071E">
              <w:t>川江证券账户</w:t>
            </w:r>
          </w:p>
        </w:tc>
      </w:tr>
      <w:tr w:rsidR="0066140A" w:rsidRPr="00BD071E" w14:paraId="5129C45C" w14:textId="77777777" w:rsidTr="000E7171">
        <w:trPr>
          <w:trHeight w:val="60"/>
        </w:trPr>
        <w:tc>
          <w:tcPr>
            <w:tcW w:w="1701" w:type="dxa"/>
            <w:vAlign w:val="center"/>
          </w:tcPr>
          <w:p w14:paraId="5CA157E8" w14:textId="77777777" w:rsidR="0066140A" w:rsidRPr="00BD071E" w:rsidRDefault="0066140A" w:rsidP="000E7171">
            <w:pPr>
              <w:spacing w:line="240" w:lineRule="auto"/>
              <w:ind w:firstLineChars="0" w:firstLine="0"/>
            </w:pPr>
            <w:r w:rsidRPr="00BD071E">
              <w:t>投资金额</w:t>
            </w:r>
          </w:p>
        </w:tc>
        <w:tc>
          <w:tcPr>
            <w:tcW w:w="6536" w:type="dxa"/>
            <w:vAlign w:val="center"/>
          </w:tcPr>
          <w:p w14:paraId="34B6500D" w14:textId="1D5DA05F" w:rsidR="0066140A" w:rsidRPr="00BD071E" w:rsidRDefault="0066140A" w:rsidP="000E7171">
            <w:pPr>
              <w:spacing w:line="240" w:lineRule="auto"/>
              <w:ind w:firstLineChars="0" w:firstLine="0"/>
            </w:pPr>
            <w:r>
              <w:rPr>
                <w:rFonts w:hint="eastAsia"/>
              </w:rPr>
              <w:t>总金额</w:t>
            </w:r>
            <w:r w:rsidRPr="00BD071E">
              <w:t>不超过</w:t>
            </w:r>
            <w:r>
              <w:rPr>
                <w:rFonts w:hint="eastAsia"/>
              </w:rPr>
              <w:t>5</w:t>
            </w:r>
            <w:r w:rsidRPr="00BD071E">
              <w:t>00</w:t>
            </w:r>
            <w:r w:rsidRPr="00BD071E">
              <w:t>万元</w:t>
            </w:r>
            <w:r>
              <w:rPr>
                <w:rFonts w:hint="eastAsia"/>
              </w:rPr>
              <w:t>，单只</w:t>
            </w:r>
            <w:r>
              <w:rPr>
                <w:rFonts w:hint="eastAsia"/>
              </w:rPr>
              <w:t>ETF</w:t>
            </w:r>
            <w:r>
              <w:rPr>
                <w:rFonts w:hint="eastAsia"/>
              </w:rPr>
              <w:t>不超过</w:t>
            </w:r>
            <w:r w:rsidR="00A529EC">
              <w:rPr>
                <w:rFonts w:hint="eastAsia"/>
              </w:rPr>
              <w:t>2</w:t>
            </w:r>
            <w:r>
              <w:rPr>
                <w:rFonts w:hint="eastAsia"/>
              </w:rPr>
              <w:t>00</w:t>
            </w:r>
            <w:r>
              <w:rPr>
                <w:rFonts w:hint="eastAsia"/>
              </w:rPr>
              <w:t>万元。</w:t>
            </w:r>
          </w:p>
        </w:tc>
      </w:tr>
      <w:tr w:rsidR="0066140A" w:rsidRPr="00BD071E" w14:paraId="01B5D8EC" w14:textId="77777777" w:rsidTr="000E7171">
        <w:trPr>
          <w:trHeight w:val="60"/>
        </w:trPr>
        <w:tc>
          <w:tcPr>
            <w:tcW w:w="1701" w:type="dxa"/>
            <w:vAlign w:val="center"/>
          </w:tcPr>
          <w:p w14:paraId="4A5EDBC2" w14:textId="77777777" w:rsidR="0066140A" w:rsidRPr="00BD071E" w:rsidRDefault="0066140A" w:rsidP="000E7171">
            <w:pPr>
              <w:spacing w:line="240" w:lineRule="auto"/>
              <w:ind w:firstLineChars="0" w:firstLine="0"/>
            </w:pPr>
            <w:r w:rsidRPr="00BD071E">
              <w:t>交易策略</w:t>
            </w:r>
          </w:p>
        </w:tc>
        <w:tc>
          <w:tcPr>
            <w:tcW w:w="6536" w:type="dxa"/>
            <w:vAlign w:val="center"/>
          </w:tcPr>
          <w:p w14:paraId="34216F41" w14:textId="77777777" w:rsidR="0066140A" w:rsidRPr="00BD071E" w:rsidRDefault="0066140A" w:rsidP="000E7171">
            <w:pPr>
              <w:spacing w:line="240" w:lineRule="auto"/>
              <w:ind w:firstLineChars="0" w:firstLine="0"/>
            </w:pPr>
            <w:r w:rsidRPr="00BD071E">
              <w:t>波段交易，波段交易可循环执行</w:t>
            </w:r>
          </w:p>
        </w:tc>
      </w:tr>
      <w:tr w:rsidR="0066140A" w:rsidRPr="00BD071E" w14:paraId="27C0376C" w14:textId="77777777" w:rsidTr="000E7171">
        <w:trPr>
          <w:trHeight w:val="60"/>
        </w:trPr>
        <w:tc>
          <w:tcPr>
            <w:tcW w:w="1701" w:type="dxa"/>
            <w:vAlign w:val="center"/>
          </w:tcPr>
          <w:p w14:paraId="384F9413" w14:textId="77777777" w:rsidR="0066140A" w:rsidRPr="00BD071E" w:rsidRDefault="0066140A" w:rsidP="000E7171">
            <w:pPr>
              <w:spacing w:line="240" w:lineRule="auto"/>
              <w:ind w:firstLineChars="0" w:firstLine="0"/>
            </w:pPr>
            <w:r w:rsidRPr="00BD071E">
              <w:t>投资期限</w:t>
            </w:r>
          </w:p>
        </w:tc>
        <w:tc>
          <w:tcPr>
            <w:tcW w:w="6536" w:type="dxa"/>
            <w:vAlign w:val="center"/>
          </w:tcPr>
          <w:p w14:paraId="5FF07B8A" w14:textId="77777777" w:rsidR="0066140A" w:rsidRPr="00BD071E" w:rsidRDefault="0066140A" w:rsidP="000E7171">
            <w:pPr>
              <w:spacing w:line="240" w:lineRule="auto"/>
              <w:ind w:firstLineChars="0" w:firstLine="0"/>
            </w:pPr>
            <w:r w:rsidRPr="00BD071E">
              <w:t>不超过</w:t>
            </w:r>
            <w:r w:rsidRPr="00BD071E">
              <w:t>12</w:t>
            </w:r>
            <w:r w:rsidRPr="00BD071E">
              <w:t>个月</w:t>
            </w:r>
          </w:p>
        </w:tc>
      </w:tr>
      <w:tr w:rsidR="0066140A" w:rsidRPr="00BD071E" w14:paraId="45C46B32" w14:textId="77777777" w:rsidTr="000E7171">
        <w:trPr>
          <w:trHeight w:val="374"/>
        </w:trPr>
        <w:tc>
          <w:tcPr>
            <w:tcW w:w="1701" w:type="dxa"/>
            <w:vAlign w:val="center"/>
          </w:tcPr>
          <w:p w14:paraId="141AFF5B" w14:textId="77777777" w:rsidR="0066140A" w:rsidRPr="00BD071E" w:rsidRDefault="0066140A" w:rsidP="000E7171">
            <w:pPr>
              <w:spacing w:line="240" w:lineRule="auto"/>
              <w:ind w:firstLineChars="0" w:firstLine="0"/>
            </w:pPr>
            <w:r w:rsidRPr="00BD071E">
              <w:t>退出策略</w:t>
            </w:r>
          </w:p>
        </w:tc>
        <w:tc>
          <w:tcPr>
            <w:tcW w:w="6536" w:type="dxa"/>
            <w:vAlign w:val="center"/>
          </w:tcPr>
          <w:p w14:paraId="6AC306B8" w14:textId="77777777" w:rsidR="0066140A" w:rsidRPr="00BD071E" w:rsidRDefault="0066140A" w:rsidP="000E7171">
            <w:pPr>
              <w:spacing w:line="240" w:lineRule="auto"/>
              <w:ind w:firstLineChars="0" w:firstLine="0"/>
            </w:pPr>
            <w:r w:rsidRPr="00BD071E">
              <w:t>（</w:t>
            </w:r>
            <w:r w:rsidRPr="00BD071E">
              <w:t>1</w:t>
            </w:r>
            <w:r w:rsidRPr="00BD071E">
              <w:t>）非到期退出：</w:t>
            </w:r>
            <w:r>
              <w:rPr>
                <w:rFonts w:hint="eastAsia"/>
              </w:rPr>
              <w:t>宏观</w:t>
            </w:r>
            <w:r w:rsidRPr="00BD071E">
              <w:t>基本面和外围出现重大恶化后平仓。</w:t>
            </w:r>
          </w:p>
          <w:p w14:paraId="56E5B7AE" w14:textId="77777777" w:rsidR="0066140A" w:rsidRPr="00BD071E" w:rsidRDefault="0066140A" w:rsidP="000E7171">
            <w:pPr>
              <w:spacing w:line="240" w:lineRule="auto"/>
              <w:ind w:firstLineChars="0" w:firstLine="0"/>
            </w:pPr>
            <w:r w:rsidRPr="00BD071E">
              <w:t>（</w:t>
            </w:r>
            <w:r w:rsidRPr="00BD071E">
              <w:t>2</w:t>
            </w:r>
            <w:r w:rsidRPr="00BD071E">
              <w:t>）到期退出：按策略执行。</w:t>
            </w:r>
          </w:p>
        </w:tc>
      </w:tr>
    </w:tbl>
    <w:p w14:paraId="51EF792C" w14:textId="77777777" w:rsidR="00E12E50" w:rsidRPr="00E12E50" w:rsidRDefault="00E12E50" w:rsidP="00692019">
      <w:pPr>
        <w:ind w:firstLineChars="0" w:firstLine="0"/>
      </w:pPr>
    </w:p>
    <w:p w14:paraId="7AC5CD36" w14:textId="31690F48" w:rsidR="00CE1149" w:rsidRPr="00CE1149" w:rsidRDefault="00CE1149" w:rsidP="00CE1149">
      <w:pPr>
        <w:pStyle w:val="1"/>
      </w:pPr>
      <w:r>
        <w:rPr>
          <w:rFonts w:hint="eastAsia"/>
        </w:rPr>
        <w:t>二、投资逻辑</w:t>
      </w:r>
    </w:p>
    <w:p w14:paraId="14A7D6AF" w14:textId="7D4E5331" w:rsidR="00F246C2" w:rsidRDefault="00C852C2" w:rsidP="00D410B9">
      <w:pPr>
        <w:pStyle w:val="2"/>
      </w:pPr>
      <w:r>
        <w:rPr>
          <w:rFonts w:hint="eastAsia"/>
        </w:rPr>
        <w:t>1</w:t>
      </w:r>
      <w:r>
        <w:rPr>
          <w:rFonts w:hint="eastAsia"/>
        </w:rPr>
        <w:t>、</w:t>
      </w:r>
      <w:r w:rsidR="00694CDE">
        <w:rPr>
          <w:rFonts w:hint="eastAsia"/>
        </w:rPr>
        <w:t>内外不稳定因素增加，高景气度行业稀缺，风险偏好降低，红利资产吸引力增加</w:t>
      </w:r>
    </w:p>
    <w:p w14:paraId="47344C17" w14:textId="19B2284F" w:rsidR="00E725DB" w:rsidRDefault="00E725DB" w:rsidP="00E1243F">
      <w:pPr>
        <w:ind w:firstLineChars="0" w:firstLine="420"/>
      </w:pPr>
      <w:r>
        <w:rPr>
          <w:rFonts w:hint="eastAsia"/>
        </w:rPr>
        <w:t>当前国内宏观经济形势震荡下行，</w:t>
      </w:r>
      <w:r>
        <w:rPr>
          <w:rFonts w:hint="eastAsia"/>
        </w:rPr>
        <w:t>GDP</w:t>
      </w:r>
      <w:r>
        <w:rPr>
          <w:rFonts w:hint="eastAsia"/>
        </w:rPr>
        <w:t>增速来到</w:t>
      </w:r>
      <w:r>
        <w:rPr>
          <w:rFonts w:hint="eastAsia"/>
        </w:rPr>
        <w:t>5%</w:t>
      </w:r>
      <w:r>
        <w:rPr>
          <w:rFonts w:hint="eastAsia"/>
        </w:rPr>
        <w:t>左右台阶，</w:t>
      </w:r>
      <w:r>
        <w:rPr>
          <w:rFonts w:hint="eastAsia"/>
        </w:rPr>
        <w:t>Pmi</w:t>
      </w:r>
      <w:r>
        <w:rPr>
          <w:rFonts w:hint="eastAsia"/>
        </w:rPr>
        <w:t>在荣枯线附近震荡</w:t>
      </w:r>
      <w:r w:rsidR="00610689" w:rsidRPr="00610689">
        <w:rPr>
          <w:rFonts w:hint="eastAsia"/>
        </w:rPr>
        <w:t>。</w:t>
      </w:r>
      <w:r>
        <w:rPr>
          <w:rFonts w:hint="eastAsia"/>
        </w:rPr>
        <w:t>全球市场受到中美贸易摩擦、政治经济环境问题频繁的影响，不稳定性提高。</w:t>
      </w:r>
    </w:p>
    <w:p w14:paraId="2989235E" w14:textId="081B52F9" w:rsidR="0036372C" w:rsidRDefault="00C95167" w:rsidP="00E1243F">
      <w:pPr>
        <w:ind w:firstLineChars="0" w:firstLine="420"/>
      </w:pPr>
      <w:r>
        <w:rPr>
          <w:rFonts w:hint="eastAsia"/>
        </w:rPr>
        <w:t>在内外不稳定性因素增加，高景气</w:t>
      </w:r>
      <w:r w:rsidR="00294D3F">
        <w:rPr>
          <w:rFonts w:hint="eastAsia"/>
        </w:rPr>
        <w:t>投资机会</w:t>
      </w:r>
      <w:r>
        <w:rPr>
          <w:rFonts w:hint="eastAsia"/>
        </w:rPr>
        <w:t>稀缺的情况下，</w:t>
      </w:r>
      <w:r>
        <w:rPr>
          <w:rFonts w:hint="eastAsia"/>
        </w:rPr>
        <w:t xml:space="preserve"> </w:t>
      </w:r>
      <w:r w:rsidR="00294D3F">
        <w:rPr>
          <w:rFonts w:hint="eastAsia"/>
        </w:rPr>
        <w:t>市场风险偏好降低。</w:t>
      </w:r>
      <w:r w:rsidR="00C852C2">
        <w:rPr>
          <w:rFonts w:hint="eastAsia"/>
        </w:rPr>
        <w:t>红利行业的上市公司由于发展阶段普遍处于成熟期，</w:t>
      </w:r>
      <w:r w:rsidR="00610689">
        <w:rPr>
          <w:rFonts w:hint="eastAsia"/>
        </w:rPr>
        <w:t>行业成熟，供给格局稳</w:t>
      </w:r>
      <w:r w:rsidR="00610689">
        <w:rPr>
          <w:rFonts w:hint="eastAsia"/>
        </w:rPr>
        <w:lastRenderedPageBreak/>
        <w:t>定，</w:t>
      </w:r>
      <w:r w:rsidR="00C852C2">
        <w:rPr>
          <w:rFonts w:hint="eastAsia"/>
        </w:rPr>
        <w:t>经营稳健</w:t>
      </w:r>
      <w:r w:rsidR="00610689">
        <w:rPr>
          <w:rFonts w:hint="eastAsia"/>
        </w:rPr>
        <w:t>，盈利能力优异，</w:t>
      </w:r>
      <w:r w:rsidR="00C852C2">
        <w:rPr>
          <w:rFonts w:hint="eastAsia"/>
        </w:rPr>
        <w:t>抗风险能力较强，现金流充裕，对市场吸引力显著增加</w:t>
      </w:r>
      <w:r w:rsidR="00FB1DBB">
        <w:rPr>
          <w:rFonts w:hint="eastAsia"/>
        </w:rPr>
        <w:t>。</w:t>
      </w:r>
    </w:p>
    <w:p w14:paraId="5773B4DC" w14:textId="7BDAE0A2" w:rsidR="0066057E" w:rsidRDefault="00C852C2" w:rsidP="00D410B9">
      <w:pPr>
        <w:pStyle w:val="2"/>
      </w:pPr>
      <w:r>
        <w:rPr>
          <w:rFonts w:hint="eastAsia"/>
        </w:rPr>
        <w:t>2</w:t>
      </w:r>
      <w:r>
        <w:rPr>
          <w:rFonts w:hint="eastAsia"/>
        </w:rPr>
        <w:t>、</w:t>
      </w:r>
      <w:r w:rsidR="00D410B9">
        <w:rPr>
          <w:rFonts w:hint="eastAsia"/>
        </w:rPr>
        <w:t>红利资产具有抗风险的特点，可作为大盘</w:t>
      </w:r>
      <w:r w:rsidR="00694CDE">
        <w:rPr>
          <w:rFonts w:hint="eastAsia"/>
        </w:rPr>
        <w:t>对冲</w:t>
      </w:r>
      <w:r w:rsidR="00FB1DBB">
        <w:rPr>
          <w:rFonts w:hint="eastAsia"/>
        </w:rPr>
        <w:t>工具</w:t>
      </w:r>
    </w:p>
    <w:p w14:paraId="60083691" w14:textId="5916C081" w:rsidR="00C95167" w:rsidRDefault="00C852C2" w:rsidP="00692019">
      <w:pPr>
        <w:ind w:firstLineChars="0" w:firstLine="420"/>
      </w:pPr>
      <w:r>
        <w:rPr>
          <w:rFonts w:hint="eastAsia"/>
        </w:rPr>
        <w:t>红利行业上市公司一般为传统行业，市值较大、估值较低、股价弹性</w:t>
      </w:r>
      <w:r w:rsidR="00FB1DBB">
        <w:rPr>
          <w:rFonts w:hint="eastAsia"/>
        </w:rPr>
        <w:t>低</w:t>
      </w:r>
      <w:r>
        <w:rPr>
          <w:rFonts w:hint="eastAsia"/>
        </w:rPr>
        <w:t>，</w:t>
      </w:r>
      <w:r w:rsidR="00C95167" w:rsidRPr="00C95167">
        <w:rPr>
          <w:rFonts w:hint="eastAsia"/>
        </w:rPr>
        <w:t>在行情普遍向好的阶段，</w:t>
      </w:r>
      <w:r w:rsidR="00C95167">
        <w:rPr>
          <w:rFonts w:hint="eastAsia"/>
        </w:rPr>
        <w:t>红利资产</w:t>
      </w:r>
      <w:r w:rsidR="00C95167" w:rsidRPr="00C95167">
        <w:rPr>
          <w:rFonts w:hint="eastAsia"/>
        </w:rPr>
        <w:t>表现并不突出，不太会出现极端牛股；但在行情震荡走低的阶段，</w:t>
      </w:r>
      <w:r w:rsidR="00C95167">
        <w:rPr>
          <w:rFonts w:hint="eastAsia"/>
        </w:rPr>
        <w:t>红利</w:t>
      </w:r>
      <w:r w:rsidR="00CE5229">
        <w:rPr>
          <w:rFonts w:hint="eastAsia"/>
        </w:rPr>
        <w:t>指数跌幅明显小于大盘跌幅</w:t>
      </w:r>
      <w:r>
        <w:rPr>
          <w:rFonts w:hint="eastAsia"/>
        </w:rPr>
        <w:t>，可将红利资产作为</w:t>
      </w:r>
      <w:r w:rsidR="00FB1DBB">
        <w:rPr>
          <w:rFonts w:hint="eastAsia"/>
        </w:rPr>
        <w:t>大盘择时的</w:t>
      </w:r>
      <w:r>
        <w:rPr>
          <w:rFonts w:hint="eastAsia"/>
        </w:rPr>
        <w:t>对冲工具</w:t>
      </w:r>
      <w:r w:rsidR="00C95167" w:rsidRPr="00C95167">
        <w:rPr>
          <w:rFonts w:hint="eastAsia"/>
        </w:rPr>
        <w:t>。</w:t>
      </w:r>
    </w:p>
    <w:p w14:paraId="197065EF" w14:textId="48373252" w:rsidR="003B2DCA" w:rsidRDefault="003B2DCA" w:rsidP="00694CDE">
      <w:pPr>
        <w:ind w:firstLineChars="0"/>
      </w:pPr>
      <w:r w:rsidRPr="003B2DCA">
        <w:rPr>
          <w:noProof/>
        </w:rPr>
        <w:drawing>
          <wp:inline distT="0" distB="0" distL="0" distR="0" wp14:anchorId="630A76B0" wp14:editId="1062C602">
            <wp:extent cx="5274310" cy="1628140"/>
            <wp:effectExtent l="0" t="0" r="2540" b="0"/>
            <wp:docPr id="75337064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628140"/>
                    </a:xfrm>
                    <a:prstGeom prst="rect">
                      <a:avLst/>
                    </a:prstGeom>
                    <a:noFill/>
                    <a:ln>
                      <a:noFill/>
                    </a:ln>
                  </pic:spPr>
                </pic:pic>
              </a:graphicData>
            </a:graphic>
          </wp:inline>
        </w:drawing>
      </w:r>
    </w:p>
    <w:p w14:paraId="5CE4806A" w14:textId="1CDB78C4" w:rsidR="0066466F" w:rsidRDefault="0066466F" w:rsidP="0066466F">
      <w:pPr>
        <w:ind w:firstLineChars="0" w:firstLine="420"/>
      </w:pPr>
      <w:r>
        <w:rPr>
          <w:rFonts w:hint="eastAsia"/>
        </w:rPr>
        <w:t>对比中证红利指数跟中证</w:t>
      </w:r>
      <w:r>
        <w:rPr>
          <w:rFonts w:hint="eastAsia"/>
        </w:rPr>
        <w:t>1000</w:t>
      </w:r>
      <w:r>
        <w:rPr>
          <w:rFonts w:hint="eastAsia"/>
        </w:rPr>
        <w:t>、国证</w:t>
      </w:r>
      <w:r>
        <w:rPr>
          <w:rFonts w:hint="eastAsia"/>
        </w:rPr>
        <w:t>2000</w:t>
      </w:r>
      <w:r>
        <w:rPr>
          <w:rFonts w:hint="eastAsia"/>
        </w:rPr>
        <w:t>在不同周期内的涨跌幅，在市场风格偏成长的时期，红利表现不及中小盘股；但在市场风格偏价值时，具有显著的超额收益。</w:t>
      </w:r>
    </w:p>
    <w:tbl>
      <w:tblPr>
        <w:tblStyle w:val="af2"/>
        <w:tblW w:w="5858" w:type="pct"/>
        <w:jc w:val="center"/>
        <w:tblLook w:val="04A0" w:firstRow="1" w:lastRow="0" w:firstColumn="1" w:lastColumn="0" w:noHBand="0" w:noVBand="1"/>
      </w:tblPr>
      <w:tblGrid>
        <w:gridCol w:w="1132"/>
        <w:gridCol w:w="1039"/>
        <w:gridCol w:w="1150"/>
        <w:gridCol w:w="1150"/>
        <w:gridCol w:w="1150"/>
        <w:gridCol w:w="1260"/>
        <w:gridCol w:w="1150"/>
        <w:gridCol w:w="1039"/>
        <w:gridCol w:w="1150"/>
      </w:tblGrid>
      <w:tr w:rsidR="0066466F" w:rsidRPr="0066466F" w14:paraId="74377D8B" w14:textId="77777777" w:rsidTr="00FB4335">
        <w:trPr>
          <w:trHeight w:val="280"/>
          <w:jc w:val="center"/>
        </w:trPr>
        <w:tc>
          <w:tcPr>
            <w:tcW w:w="1204" w:type="pct"/>
            <w:noWrap/>
            <w:hideMark/>
          </w:tcPr>
          <w:p w14:paraId="451F54B3" w14:textId="77777777" w:rsidR="0066466F" w:rsidRPr="0066466F" w:rsidRDefault="0066466F" w:rsidP="00FB4335">
            <w:pPr>
              <w:spacing w:line="240" w:lineRule="auto"/>
              <w:ind w:firstLineChars="0" w:firstLine="0"/>
              <w:rPr>
                <w:sz w:val="21"/>
                <w:szCs w:val="21"/>
              </w:rPr>
            </w:pPr>
          </w:p>
        </w:tc>
        <w:tc>
          <w:tcPr>
            <w:tcW w:w="436" w:type="pct"/>
            <w:noWrap/>
            <w:hideMark/>
          </w:tcPr>
          <w:p w14:paraId="5E0129F9" w14:textId="77777777" w:rsidR="0066466F" w:rsidRPr="0066466F" w:rsidRDefault="0066466F" w:rsidP="00FB4335">
            <w:pPr>
              <w:spacing w:line="240" w:lineRule="auto"/>
              <w:ind w:firstLineChars="0" w:firstLine="0"/>
              <w:rPr>
                <w:sz w:val="21"/>
                <w:szCs w:val="21"/>
              </w:rPr>
            </w:pPr>
            <w:r w:rsidRPr="0066466F">
              <w:rPr>
                <w:rFonts w:hint="eastAsia"/>
                <w:sz w:val="21"/>
                <w:szCs w:val="21"/>
              </w:rPr>
              <w:t>2021/3/9</w:t>
            </w:r>
          </w:p>
        </w:tc>
        <w:tc>
          <w:tcPr>
            <w:tcW w:w="480" w:type="pct"/>
            <w:noWrap/>
            <w:hideMark/>
          </w:tcPr>
          <w:p w14:paraId="6DB41237" w14:textId="77777777" w:rsidR="0066466F" w:rsidRPr="0066466F" w:rsidRDefault="0066466F" w:rsidP="00FB4335">
            <w:pPr>
              <w:spacing w:line="240" w:lineRule="auto"/>
              <w:ind w:firstLineChars="0" w:firstLine="0"/>
              <w:rPr>
                <w:sz w:val="21"/>
                <w:szCs w:val="21"/>
              </w:rPr>
            </w:pPr>
            <w:r w:rsidRPr="0066466F">
              <w:rPr>
                <w:rFonts w:hint="eastAsia"/>
                <w:sz w:val="21"/>
                <w:szCs w:val="21"/>
              </w:rPr>
              <w:t>2021/12/1</w:t>
            </w:r>
          </w:p>
        </w:tc>
        <w:tc>
          <w:tcPr>
            <w:tcW w:w="480" w:type="pct"/>
            <w:noWrap/>
            <w:hideMark/>
          </w:tcPr>
          <w:p w14:paraId="302BC33D" w14:textId="77777777" w:rsidR="0066466F" w:rsidRPr="0066466F" w:rsidRDefault="0066466F" w:rsidP="00FB4335">
            <w:pPr>
              <w:spacing w:line="240" w:lineRule="auto"/>
              <w:ind w:firstLineChars="0" w:firstLine="0"/>
              <w:rPr>
                <w:sz w:val="21"/>
                <w:szCs w:val="21"/>
              </w:rPr>
            </w:pPr>
            <w:r w:rsidRPr="0066466F">
              <w:rPr>
                <w:rFonts w:hint="eastAsia"/>
                <w:sz w:val="21"/>
                <w:szCs w:val="21"/>
              </w:rPr>
              <w:t>2022/4/26</w:t>
            </w:r>
          </w:p>
        </w:tc>
        <w:tc>
          <w:tcPr>
            <w:tcW w:w="480" w:type="pct"/>
            <w:noWrap/>
            <w:hideMark/>
          </w:tcPr>
          <w:p w14:paraId="19EDCD5C" w14:textId="77777777" w:rsidR="0066466F" w:rsidRPr="0066466F" w:rsidRDefault="0066466F" w:rsidP="00FB4335">
            <w:pPr>
              <w:spacing w:line="240" w:lineRule="auto"/>
              <w:ind w:firstLineChars="0" w:firstLine="0"/>
              <w:rPr>
                <w:sz w:val="21"/>
                <w:szCs w:val="21"/>
              </w:rPr>
            </w:pPr>
            <w:r w:rsidRPr="0066466F">
              <w:rPr>
                <w:rFonts w:hint="eastAsia"/>
                <w:sz w:val="21"/>
                <w:szCs w:val="21"/>
              </w:rPr>
              <w:t>2022/8/18</w:t>
            </w:r>
          </w:p>
        </w:tc>
        <w:tc>
          <w:tcPr>
            <w:tcW w:w="523" w:type="pct"/>
            <w:noWrap/>
            <w:hideMark/>
          </w:tcPr>
          <w:p w14:paraId="52EBFFDD" w14:textId="77777777" w:rsidR="0066466F" w:rsidRPr="0066466F" w:rsidRDefault="0066466F" w:rsidP="00FB4335">
            <w:pPr>
              <w:spacing w:line="240" w:lineRule="auto"/>
              <w:ind w:firstLineChars="0" w:firstLine="0"/>
              <w:rPr>
                <w:sz w:val="21"/>
                <w:szCs w:val="21"/>
              </w:rPr>
            </w:pPr>
            <w:r w:rsidRPr="0066466F">
              <w:rPr>
                <w:rFonts w:hint="eastAsia"/>
                <w:sz w:val="21"/>
                <w:szCs w:val="21"/>
              </w:rPr>
              <w:t>2022/12/23</w:t>
            </w:r>
          </w:p>
        </w:tc>
        <w:tc>
          <w:tcPr>
            <w:tcW w:w="480" w:type="pct"/>
            <w:noWrap/>
            <w:hideMark/>
          </w:tcPr>
          <w:p w14:paraId="42C39907" w14:textId="77777777" w:rsidR="0066466F" w:rsidRPr="0066466F" w:rsidRDefault="0066466F" w:rsidP="00FB4335">
            <w:pPr>
              <w:spacing w:line="240" w:lineRule="auto"/>
              <w:ind w:firstLineChars="0" w:firstLine="0"/>
              <w:rPr>
                <w:sz w:val="21"/>
                <w:szCs w:val="21"/>
              </w:rPr>
            </w:pPr>
            <w:r w:rsidRPr="0066466F">
              <w:rPr>
                <w:rFonts w:hint="eastAsia"/>
                <w:sz w:val="21"/>
                <w:szCs w:val="21"/>
              </w:rPr>
              <w:t>2023/4/19</w:t>
            </w:r>
          </w:p>
        </w:tc>
        <w:tc>
          <w:tcPr>
            <w:tcW w:w="436" w:type="pct"/>
            <w:noWrap/>
            <w:hideMark/>
          </w:tcPr>
          <w:p w14:paraId="64D26FEB" w14:textId="77777777" w:rsidR="0066466F" w:rsidRPr="0066466F" w:rsidRDefault="0066466F" w:rsidP="00FB4335">
            <w:pPr>
              <w:spacing w:line="240" w:lineRule="auto"/>
              <w:ind w:firstLineChars="0" w:firstLine="0"/>
              <w:rPr>
                <w:sz w:val="21"/>
                <w:szCs w:val="21"/>
              </w:rPr>
            </w:pPr>
            <w:r w:rsidRPr="0066466F">
              <w:rPr>
                <w:rFonts w:hint="eastAsia"/>
                <w:sz w:val="21"/>
                <w:szCs w:val="21"/>
              </w:rPr>
              <w:t>2024/2/6</w:t>
            </w:r>
          </w:p>
        </w:tc>
        <w:tc>
          <w:tcPr>
            <w:tcW w:w="480" w:type="pct"/>
            <w:noWrap/>
            <w:hideMark/>
          </w:tcPr>
          <w:p w14:paraId="781C640F" w14:textId="77777777" w:rsidR="0066466F" w:rsidRPr="0066466F" w:rsidRDefault="0066466F" w:rsidP="00FB4335">
            <w:pPr>
              <w:spacing w:line="240" w:lineRule="auto"/>
              <w:ind w:firstLineChars="0" w:firstLine="0"/>
              <w:rPr>
                <w:sz w:val="21"/>
                <w:szCs w:val="21"/>
              </w:rPr>
            </w:pPr>
            <w:r w:rsidRPr="0066466F">
              <w:rPr>
                <w:rFonts w:hint="eastAsia"/>
                <w:sz w:val="21"/>
                <w:szCs w:val="21"/>
              </w:rPr>
              <w:t>2024/3/15</w:t>
            </w:r>
          </w:p>
        </w:tc>
      </w:tr>
      <w:tr w:rsidR="0066466F" w:rsidRPr="0066466F" w14:paraId="371C1493" w14:textId="77777777" w:rsidTr="00FB4335">
        <w:trPr>
          <w:trHeight w:val="280"/>
          <w:jc w:val="center"/>
        </w:trPr>
        <w:tc>
          <w:tcPr>
            <w:tcW w:w="1204" w:type="pct"/>
            <w:noWrap/>
            <w:hideMark/>
          </w:tcPr>
          <w:p w14:paraId="0FD8457F" w14:textId="77777777" w:rsidR="0066466F" w:rsidRPr="0066466F" w:rsidRDefault="0066466F" w:rsidP="00FB4335">
            <w:pPr>
              <w:spacing w:line="240" w:lineRule="auto"/>
              <w:ind w:firstLineChars="0" w:firstLine="0"/>
              <w:rPr>
                <w:sz w:val="21"/>
                <w:szCs w:val="21"/>
              </w:rPr>
            </w:pPr>
            <w:r w:rsidRPr="0066466F">
              <w:rPr>
                <w:rFonts w:hint="eastAsia"/>
                <w:sz w:val="21"/>
                <w:szCs w:val="21"/>
              </w:rPr>
              <w:t>中证</w:t>
            </w:r>
            <w:r w:rsidRPr="0066466F">
              <w:rPr>
                <w:rFonts w:hint="eastAsia"/>
                <w:sz w:val="21"/>
                <w:szCs w:val="21"/>
              </w:rPr>
              <w:t>1000</w:t>
            </w:r>
          </w:p>
        </w:tc>
        <w:tc>
          <w:tcPr>
            <w:tcW w:w="436" w:type="pct"/>
            <w:noWrap/>
            <w:hideMark/>
          </w:tcPr>
          <w:p w14:paraId="76EEC052" w14:textId="77777777" w:rsidR="0066466F" w:rsidRPr="0066466F" w:rsidRDefault="0066466F" w:rsidP="00FB4335">
            <w:pPr>
              <w:spacing w:line="240" w:lineRule="auto"/>
              <w:ind w:firstLineChars="0" w:firstLine="0"/>
              <w:rPr>
                <w:sz w:val="21"/>
                <w:szCs w:val="21"/>
              </w:rPr>
            </w:pPr>
            <w:r w:rsidRPr="0066466F">
              <w:rPr>
                <w:rFonts w:hint="eastAsia"/>
                <w:sz w:val="21"/>
                <w:szCs w:val="21"/>
              </w:rPr>
              <w:t>-17.52%</w:t>
            </w:r>
          </w:p>
        </w:tc>
        <w:tc>
          <w:tcPr>
            <w:tcW w:w="480" w:type="pct"/>
            <w:noWrap/>
            <w:hideMark/>
          </w:tcPr>
          <w:p w14:paraId="405509EB" w14:textId="77777777" w:rsidR="0066466F" w:rsidRPr="0066466F" w:rsidRDefault="0066466F" w:rsidP="00FB4335">
            <w:pPr>
              <w:spacing w:line="240" w:lineRule="auto"/>
              <w:ind w:firstLineChars="0" w:firstLine="0"/>
              <w:rPr>
                <w:sz w:val="21"/>
                <w:szCs w:val="21"/>
              </w:rPr>
            </w:pPr>
            <w:r w:rsidRPr="0066466F">
              <w:rPr>
                <w:rFonts w:hint="eastAsia"/>
                <w:sz w:val="21"/>
                <w:szCs w:val="21"/>
              </w:rPr>
              <w:t>27.31%</w:t>
            </w:r>
          </w:p>
        </w:tc>
        <w:tc>
          <w:tcPr>
            <w:tcW w:w="480" w:type="pct"/>
            <w:noWrap/>
            <w:hideMark/>
          </w:tcPr>
          <w:p w14:paraId="196A473A" w14:textId="77777777" w:rsidR="0066466F" w:rsidRPr="0066466F" w:rsidRDefault="0066466F" w:rsidP="00FB4335">
            <w:pPr>
              <w:spacing w:line="240" w:lineRule="auto"/>
              <w:ind w:firstLineChars="0" w:firstLine="0"/>
              <w:rPr>
                <w:sz w:val="21"/>
                <w:szCs w:val="21"/>
              </w:rPr>
            </w:pPr>
            <w:r w:rsidRPr="0066466F">
              <w:rPr>
                <w:rFonts w:hint="eastAsia"/>
                <w:sz w:val="21"/>
                <w:szCs w:val="21"/>
              </w:rPr>
              <w:t>-34.61%</w:t>
            </w:r>
          </w:p>
        </w:tc>
        <w:tc>
          <w:tcPr>
            <w:tcW w:w="480" w:type="pct"/>
            <w:noWrap/>
            <w:hideMark/>
          </w:tcPr>
          <w:p w14:paraId="1D3B4128" w14:textId="77777777" w:rsidR="0066466F" w:rsidRPr="0066466F" w:rsidRDefault="0066466F" w:rsidP="00FB4335">
            <w:pPr>
              <w:spacing w:line="240" w:lineRule="auto"/>
              <w:ind w:firstLineChars="0" w:firstLine="0"/>
              <w:rPr>
                <w:sz w:val="21"/>
                <w:szCs w:val="21"/>
              </w:rPr>
            </w:pPr>
            <w:r w:rsidRPr="0066466F">
              <w:rPr>
                <w:rFonts w:hint="eastAsia"/>
                <w:sz w:val="21"/>
                <w:szCs w:val="21"/>
              </w:rPr>
              <w:t>35.35%</w:t>
            </w:r>
          </w:p>
        </w:tc>
        <w:tc>
          <w:tcPr>
            <w:tcW w:w="523" w:type="pct"/>
            <w:noWrap/>
            <w:hideMark/>
          </w:tcPr>
          <w:p w14:paraId="053F6125" w14:textId="77777777" w:rsidR="0066466F" w:rsidRPr="0066466F" w:rsidRDefault="0066466F" w:rsidP="00FB4335">
            <w:pPr>
              <w:spacing w:line="240" w:lineRule="auto"/>
              <w:ind w:firstLineChars="0" w:firstLine="0"/>
              <w:rPr>
                <w:sz w:val="21"/>
                <w:szCs w:val="21"/>
              </w:rPr>
            </w:pPr>
            <w:r w:rsidRPr="0066466F">
              <w:rPr>
                <w:rFonts w:hint="eastAsia"/>
                <w:sz w:val="21"/>
                <w:szCs w:val="21"/>
              </w:rPr>
              <w:t>-15.94%</w:t>
            </w:r>
          </w:p>
        </w:tc>
        <w:tc>
          <w:tcPr>
            <w:tcW w:w="480" w:type="pct"/>
            <w:noWrap/>
            <w:hideMark/>
          </w:tcPr>
          <w:p w14:paraId="6B7E7219" w14:textId="77777777" w:rsidR="0066466F" w:rsidRPr="0066466F" w:rsidRDefault="0066466F" w:rsidP="00FB4335">
            <w:pPr>
              <w:spacing w:line="240" w:lineRule="auto"/>
              <w:ind w:firstLineChars="0" w:firstLine="0"/>
              <w:rPr>
                <w:sz w:val="21"/>
                <w:szCs w:val="21"/>
              </w:rPr>
            </w:pPr>
            <w:r w:rsidRPr="0066466F">
              <w:rPr>
                <w:rFonts w:hint="eastAsia"/>
                <w:sz w:val="21"/>
                <w:szCs w:val="21"/>
              </w:rPr>
              <w:t>12.59%</w:t>
            </w:r>
          </w:p>
        </w:tc>
        <w:tc>
          <w:tcPr>
            <w:tcW w:w="436" w:type="pct"/>
            <w:noWrap/>
            <w:hideMark/>
          </w:tcPr>
          <w:p w14:paraId="6CEC28FB" w14:textId="77777777" w:rsidR="0066466F" w:rsidRPr="0066466F" w:rsidRDefault="0066466F" w:rsidP="00FB4335">
            <w:pPr>
              <w:spacing w:line="240" w:lineRule="auto"/>
              <w:ind w:firstLineChars="0" w:firstLine="0"/>
              <w:rPr>
                <w:sz w:val="21"/>
                <w:szCs w:val="21"/>
              </w:rPr>
            </w:pPr>
            <w:r w:rsidRPr="0066466F">
              <w:rPr>
                <w:rFonts w:hint="eastAsia"/>
                <w:sz w:val="21"/>
                <w:szCs w:val="21"/>
              </w:rPr>
              <w:t>-34.37%</w:t>
            </w:r>
          </w:p>
        </w:tc>
        <w:tc>
          <w:tcPr>
            <w:tcW w:w="480" w:type="pct"/>
            <w:noWrap/>
            <w:hideMark/>
          </w:tcPr>
          <w:p w14:paraId="3AED27C9" w14:textId="77777777" w:rsidR="0066466F" w:rsidRPr="0066466F" w:rsidRDefault="0066466F" w:rsidP="00FB4335">
            <w:pPr>
              <w:spacing w:line="240" w:lineRule="auto"/>
              <w:ind w:firstLineChars="0" w:firstLine="0"/>
              <w:rPr>
                <w:sz w:val="21"/>
                <w:szCs w:val="21"/>
              </w:rPr>
            </w:pPr>
            <w:r w:rsidRPr="0066466F">
              <w:rPr>
                <w:rFonts w:hint="eastAsia"/>
                <w:sz w:val="21"/>
                <w:szCs w:val="21"/>
              </w:rPr>
              <w:t>29.41%</w:t>
            </w:r>
          </w:p>
        </w:tc>
      </w:tr>
      <w:tr w:rsidR="0066466F" w:rsidRPr="0066466F" w14:paraId="7EECE6D1" w14:textId="77777777" w:rsidTr="00FB4335">
        <w:trPr>
          <w:trHeight w:val="280"/>
          <w:jc w:val="center"/>
        </w:trPr>
        <w:tc>
          <w:tcPr>
            <w:tcW w:w="1204" w:type="pct"/>
            <w:noWrap/>
            <w:hideMark/>
          </w:tcPr>
          <w:p w14:paraId="4B4E1AFA" w14:textId="77777777" w:rsidR="0066466F" w:rsidRPr="0066466F" w:rsidRDefault="0066466F" w:rsidP="00FB4335">
            <w:pPr>
              <w:spacing w:line="240" w:lineRule="auto"/>
              <w:ind w:firstLineChars="0" w:firstLine="0"/>
              <w:rPr>
                <w:sz w:val="21"/>
                <w:szCs w:val="21"/>
              </w:rPr>
            </w:pPr>
            <w:r w:rsidRPr="0066466F">
              <w:rPr>
                <w:rFonts w:hint="eastAsia"/>
                <w:sz w:val="21"/>
                <w:szCs w:val="21"/>
              </w:rPr>
              <w:t>国证</w:t>
            </w:r>
            <w:r w:rsidRPr="0066466F">
              <w:rPr>
                <w:rFonts w:hint="eastAsia"/>
                <w:sz w:val="21"/>
                <w:szCs w:val="21"/>
              </w:rPr>
              <w:t>2000</w:t>
            </w:r>
          </w:p>
        </w:tc>
        <w:tc>
          <w:tcPr>
            <w:tcW w:w="436" w:type="pct"/>
            <w:noWrap/>
            <w:hideMark/>
          </w:tcPr>
          <w:p w14:paraId="0E6DBEEB" w14:textId="77777777" w:rsidR="0066466F" w:rsidRPr="0066466F" w:rsidRDefault="0066466F" w:rsidP="00FB4335">
            <w:pPr>
              <w:spacing w:line="240" w:lineRule="auto"/>
              <w:ind w:firstLineChars="0" w:firstLine="0"/>
              <w:rPr>
                <w:sz w:val="21"/>
                <w:szCs w:val="21"/>
              </w:rPr>
            </w:pPr>
            <w:r w:rsidRPr="0066466F">
              <w:rPr>
                <w:rFonts w:hint="eastAsia"/>
                <w:sz w:val="21"/>
                <w:szCs w:val="21"/>
              </w:rPr>
              <w:t>-15.85%</w:t>
            </w:r>
          </w:p>
        </w:tc>
        <w:tc>
          <w:tcPr>
            <w:tcW w:w="480" w:type="pct"/>
            <w:noWrap/>
            <w:hideMark/>
          </w:tcPr>
          <w:p w14:paraId="2341E589" w14:textId="77777777" w:rsidR="0066466F" w:rsidRPr="0066466F" w:rsidRDefault="0066466F" w:rsidP="00FB4335">
            <w:pPr>
              <w:spacing w:line="240" w:lineRule="auto"/>
              <w:ind w:firstLineChars="0" w:firstLine="0"/>
              <w:rPr>
                <w:sz w:val="21"/>
                <w:szCs w:val="21"/>
              </w:rPr>
            </w:pPr>
            <w:r w:rsidRPr="0066466F">
              <w:rPr>
                <w:rFonts w:hint="eastAsia"/>
                <w:sz w:val="21"/>
                <w:szCs w:val="21"/>
              </w:rPr>
              <w:t>32.79%</w:t>
            </w:r>
          </w:p>
        </w:tc>
        <w:tc>
          <w:tcPr>
            <w:tcW w:w="480" w:type="pct"/>
            <w:noWrap/>
            <w:hideMark/>
          </w:tcPr>
          <w:p w14:paraId="320F7A09" w14:textId="77777777" w:rsidR="0066466F" w:rsidRPr="0066466F" w:rsidRDefault="0066466F" w:rsidP="00FB4335">
            <w:pPr>
              <w:spacing w:line="240" w:lineRule="auto"/>
              <w:ind w:firstLineChars="0" w:firstLine="0"/>
              <w:rPr>
                <w:sz w:val="21"/>
                <w:szCs w:val="21"/>
              </w:rPr>
            </w:pPr>
            <w:r w:rsidRPr="0066466F">
              <w:rPr>
                <w:rFonts w:hint="eastAsia"/>
                <w:sz w:val="21"/>
                <w:szCs w:val="21"/>
              </w:rPr>
              <w:t>-30.59%</w:t>
            </w:r>
          </w:p>
        </w:tc>
        <w:tc>
          <w:tcPr>
            <w:tcW w:w="480" w:type="pct"/>
            <w:noWrap/>
            <w:hideMark/>
          </w:tcPr>
          <w:p w14:paraId="16C966C4" w14:textId="77777777" w:rsidR="0066466F" w:rsidRPr="0066466F" w:rsidRDefault="0066466F" w:rsidP="00FB4335">
            <w:pPr>
              <w:spacing w:line="240" w:lineRule="auto"/>
              <w:ind w:firstLineChars="0" w:firstLine="0"/>
              <w:rPr>
                <w:sz w:val="21"/>
                <w:szCs w:val="21"/>
              </w:rPr>
            </w:pPr>
            <w:r w:rsidRPr="0066466F">
              <w:rPr>
                <w:rFonts w:hint="eastAsia"/>
                <w:sz w:val="21"/>
                <w:szCs w:val="21"/>
              </w:rPr>
              <w:t>34.47%</w:t>
            </w:r>
          </w:p>
        </w:tc>
        <w:tc>
          <w:tcPr>
            <w:tcW w:w="523" w:type="pct"/>
            <w:noWrap/>
            <w:hideMark/>
          </w:tcPr>
          <w:p w14:paraId="47782938" w14:textId="77777777" w:rsidR="0066466F" w:rsidRPr="0066466F" w:rsidRDefault="0066466F" w:rsidP="00FB4335">
            <w:pPr>
              <w:spacing w:line="240" w:lineRule="auto"/>
              <w:ind w:firstLineChars="0" w:firstLine="0"/>
              <w:rPr>
                <w:sz w:val="21"/>
                <w:szCs w:val="21"/>
              </w:rPr>
            </w:pPr>
            <w:r w:rsidRPr="0066466F">
              <w:rPr>
                <w:rFonts w:hint="eastAsia"/>
                <w:sz w:val="21"/>
                <w:szCs w:val="21"/>
              </w:rPr>
              <w:t>-14.06%</w:t>
            </w:r>
          </w:p>
        </w:tc>
        <w:tc>
          <w:tcPr>
            <w:tcW w:w="480" w:type="pct"/>
            <w:noWrap/>
            <w:hideMark/>
          </w:tcPr>
          <w:p w14:paraId="67D23623" w14:textId="77777777" w:rsidR="0066466F" w:rsidRPr="0066466F" w:rsidRDefault="0066466F" w:rsidP="00FB4335">
            <w:pPr>
              <w:spacing w:line="240" w:lineRule="auto"/>
              <w:ind w:firstLineChars="0" w:firstLine="0"/>
              <w:rPr>
                <w:sz w:val="21"/>
                <w:szCs w:val="21"/>
              </w:rPr>
            </w:pPr>
            <w:r w:rsidRPr="0066466F">
              <w:rPr>
                <w:rFonts w:hint="eastAsia"/>
                <w:sz w:val="21"/>
                <w:szCs w:val="21"/>
              </w:rPr>
              <w:t>11.30%</w:t>
            </w:r>
          </w:p>
        </w:tc>
        <w:tc>
          <w:tcPr>
            <w:tcW w:w="436" w:type="pct"/>
            <w:noWrap/>
            <w:hideMark/>
          </w:tcPr>
          <w:p w14:paraId="0673D308" w14:textId="77777777" w:rsidR="0066466F" w:rsidRPr="0066466F" w:rsidRDefault="0066466F" w:rsidP="00FB4335">
            <w:pPr>
              <w:spacing w:line="240" w:lineRule="auto"/>
              <w:ind w:firstLineChars="0" w:firstLine="0"/>
              <w:rPr>
                <w:sz w:val="21"/>
                <w:szCs w:val="21"/>
              </w:rPr>
            </w:pPr>
            <w:r w:rsidRPr="0066466F">
              <w:rPr>
                <w:rFonts w:hint="eastAsia"/>
                <w:sz w:val="21"/>
                <w:szCs w:val="21"/>
              </w:rPr>
              <w:t>-33.70%</w:t>
            </w:r>
          </w:p>
        </w:tc>
        <w:tc>
          <w:tcPr>
            <w:tcW w:w="480" w:type="pct"/>
            <w:noWrap/>
            <w:hideMark/>
          </w:tcPr>
          <w:p w14:paraId="2473861E" w14:textId="77777777" w:rsidR="0066466F" w:rsidRPr="0066466F" w:rsidRDefault="0066466F" w:rsidP="00FB4335">
            <w:pPr>
              <w:spacing w:line="240" w:lineRule="auto"/>
              <w:ind w:firstLineChars="0" w:firstLine="0"/>
              <w:rPr>
                <w:sz w:val="21"/>
                <w:szCs w:val="21"/>
              </w:rPr>
            </w:pPr>
            <w:r w:rsidRPr="0066466F">
              <w:rPr>
                <w:rFonts w:hint="eastAsia"/>
                <w:sz w:val="21"/>
                <w:szCs w:val="21"/>
              </w:rPr>
              <w:t>31.23%</w:t>
            </w:r>
          </w:p>
        </w:tc>
      </w:tr>
      <w:tr w:rsidR="0066466F" w:rsidRPr="0066466F" w14:paraId="7FB305AF" w14:textId="77777777" w:rsidTr="00FB4335">
        <w:trPr>
          <w:trHeight w:val="280"/>
          <w:jc w:val="center"/>
        </w:trPr>
        <w:tc>
          <w:tcPr>
            <w:tcW w:w="1204" w:type="pct"/>
            <w:noWrap/>
            <w:hideMark/>
          </w:tcPr>
          <w:p w14:paraId="615FC96C" w14:textId="77777777" w:rsidR="0066466F" w:rsidRPr="0066466F" w:rsidRDefault="0066466F" w:rsidP="00FB4335">
            <w:pPr>
              <w:spacing w:line="240" w:lineRule="auto"/>
              <w:ind w:firstLineChars="0" w:firstLine="0"/>
              <w:rPr>
                <w:sz w:val="21"/>
                <w:szCs w:val="21"/>
              </w:rPr>
            </w:pPr>
            <w:r w:rsidRPr="0066466F">
              <w:rPr>
                <w:rFonts w:hint="eastAsia"/>
                <w:sz w:val="21"/>
                <w:szCs w:val="21"/>
              </w:rPr>
              <w:t>中证红利</w:t>
            </w:r>
          </w:p>
        </w:tc>
        <w:tc>
          <w:tcPr>
            <w:tcW w:w="436" w:type="pct"/>
            <w:noWrap/>
            <w:hideMark/>
          </w:tcPr>
          <w:p w14:paraId="32BF2AD9" w14:textId="77777777" w:rsidR="0066466F" w:rsidRPr="0066466F" w:rsidRDefault="0066466F" w:rsidP="00FB4335">
            <w:pPr>
              <w:spacing w:line="240" w:lineRule="auto"/>
              <w:ind w:firstLineChars="0" w:firstLine="0"/>
              <w:rPr>
                <w:sz w:val="21"/>
                <w:szCs w:val="21"/>
              </w:rPr>
            </w:pPr>
            <w:r w:rsidRPr="0066466F">
              <w:rPr>
                <w:rFonts w:hint="eastAsia"/>
                <w:sz w:val="21"/>
                <w:szCs w:val="21"/>
              </w:rPr>
              <w:t>3.40%</w:t>
            </w:r>
          </w:p>
        </w:tc>
        <w:tc>
          <w:tcPr>
            <w:tcW w:w="480" w:type="pct"/>
            <w:noWrap/>
            <w:hideMark/>
          </w:tcPr>
          <w:p w14:paraId="6ADB8EE9" w14:textId="77777777" w:rsidR="0066466F" w:rsidRPr="0066466F" w:rsidRDefault="0066466F" w:rsidP="00FB4335">
            <w:pPr>
              <w:spacing w:line="240" w:lineRule="auto"/>
              <w:ind w:firstLineChars="0" w:firstLine="0"/>
              <w:rPr>
                <w:sz w:val="21"/>
                <w:szCs w:val="21"/>
              </w:rPr>
            </w:pPr>
            <w:r w:rsidRPr="0066466F">
              <w:rPr>
                <w:rFonts w:hint="eastAsia"/>
                <w:sz w:val="21"/>
                <w:szCs w:val="21"/>
              </w:rPr>
              <w:t>7.21%</w:t>
            </w:r>
          </w:p>
        </w:tc>
        <w:tc>
          <w:tcPr>
            <w:tcW w:w="480" w:type="pct"/>
            <w:noWrap/>
            <w:hideMark/>
          </w:tcPr>
          <w:p w14:paraId="040676CF" w14:textId="77777777" w:rsidR="0066466F" w:rsidRPr="0066466F" w:rsidRDefault="0066466F" w:rsidP="00FB4335">
            <w:pPr>
              <w:spacing w:line="240" w:lineRule="auto"/>
              <w:ind w:firstLineChars="0" w:firstLine="0"/>
              <w:rPr>
                <w:sz w:val="21"/>
                <w:szCs w:val="21"/>
              </w:rPr>
            </w:pPr>
            <w:r w:rsidRPr="0066466F">
              <w:rPr>
                <w:rFonts w:hint="eastAsia"/>
                <w:sz w:val="21"/>
                <w:szCs w:val="21"/>
              </w:rPr>
              <w:t>-5.50%</w:t>
            </w:r>
          </w:p>
        </w:tc>
        <w:tc>
          <w:tcPr>
            <w:tcW w:w="480" w:type="pct"/>
            <w:noWrap/>
            <w:hideMark/>
          </w:tcPr>
          <w:p w14:paraId="0708A7EA" w14:textId="77777777" w:rsidR="0066466F" w:rsidRPr="0066466F" w:rsidRDefault="0066466F" w:rsidP="00FB4335">
            <w:pPr>
              <w:spacing w:line="240" w:lineRule="auto"/>
              <w:ind w:firstLineChars="0" w:firstLine="0"/>
              <w:rPr>
                <w:sz w:val="21"/>
                <w:szCs w:val="21"/>
              </w:rPr>
            </w:pPr>
            <w:r w:rsidRPr="0066466F">
              <w:rPr>
                <w:rFonts w:hint="eastAsia"/>
                <w:sz w:val="21"/>
                <w:szCs w:val="21"/>
              </w:rPr>
              <w:t>2.27%</w:t>
            </w:r>
          </w:p>
        </w:tc>
        <w:tc>
          <w:tcPr>
            <w:tcW w:w="523" w:type="pct"/>
            <w:noWrap/>
            <w:hideMark/>
          </w:tcPr>
          <w:p w14:paraId="721E5EC6" w14:textId="77777777" w:rsidR="0066466F" w:rsidRPr="0066466F" w:rsidRDefault="0066466F" w:rsidP="00FB4335">
            <w:pPr>
              <w:spacing w:line="240" w:lineRule="auto"/>
              <w:ind w:firstLineChars="0" w:firstLine="0"/>
              <w:rPr>
                <w:sz w:val="21"/>
                <w:szCs w:val="21"/>
              </w:rPr>
            </w:pPr>
            <w:r w:rsidRPr="0066466F">
              <w:rPr>
                <w:rFonts w:hint="eastAsia"/>
                <w:sz w:val="21"/>
                <w:szCs w:val="21"/>
              </w:rPr>
              <w:t>-2.43%</w:t>
            </w:r>
          </w:p>
        </w:tc>
        <w:tc>
          <w:tcPr>
            <w:tcW w:w="480" w:type="pct"/>
            <w:noWrap/>
            <w:hideMark/>
          </w:tcPr>
          <w:p w14:paraId="1226B690" w14:textId="77777777" w:rsidR="0066466F" w:rsidRPr="0066466F" w:rsidRDefault="0066466F" w:rsidP="00FB4335">
            <w:pPr>
              <w:spacing w:line="240" w:lineRule="auto"/>
              <w:ind w:firstLineChars="0" w:firstLine="0"/>
              <w:rPr>
                <w:sz w:val="21"/>
                <w:szCs w:val="21"/>
              </w:rPr>
            </w:pPr>
            <w:r w:rsidRPr="0066466F">
              <w:rPr>
                <w:rFonts w:hint="eastAsia"/>
                <w:sz w:val="21"/>
                <w:szCs w:val="21"/>
              </w:rPr>
              <w:t>9.78%</w:t>
            </w:r>
          </w:p>
        </w:tc>
        <w:tc>
          <w:tcPr>
            <w:tcW w:w="436" w:type="pct"/>
            <w:noWrap/>
            <w:hideMark/>
          </w:tcPr>
          <w:p w14:paraId="723663B0" w14:textId="77777777" w:rsidR="0066466F" w:rsidRPr="0066466F" w:rsidRDefault="0066466F" w:rsidP="00FB4335">
            <w:pPr>
              <w:spacing w:line="240" w:lineRule="auto"/>
              <w:ind w:firstLineChars="0" w:firstLine="0"/>
              <w:rPr>
                <w:sz w:val="21"/>
                <w:szCs w:val="21"/>
              </w:rPr>
            </w:pPr>
            <w:r w:rsidRPr="0066466F">
              <w:rPr>
                <w:rFonts w:hint="eastAsia"/>
                <w:sz w:val="21"/>
                <w:szCs w:val="21"/>
              </w:rPr>
              <w:t>-4.47%</w:t>
            </w:r>
          </w:p>
        </w:tc>
        <w:tc>
          <w:tcPr>
            <w:tcW w:w="480" w:type="pct"/>
            <w:noWrap/>
            <w:hideMark/>
          </w:tcPr>
          <w:p w14:paraId="2B9B4BAD" w14:textId="77777777" w:rsidR="0066466F" w:rsidRPr="0066466F" w:rsidRDefault="0066466F" w:rsidP="00FB4335">
            <w:pPr>
              <w:spacing w:line="240" w:lineRule="auto"/>
              <w:ind w:firstLineChars="0" w:firstLine="0"/>
              <w:rPr>
                <w:sz w:val="21"/>
                <w:szCs w:val="21"/>
              </w:rPr>
            </w:pPr>
            <w:r w:rsidRPr="0066466F">
              <w:rPr>
                <w:rFonts w:hint="eastAsia"/>
                <w:sz w:val="21"/>
                <w:szCs w:val="21"/>
              </w:rPr>
              <w:t>6.97%</w:t>
            </w:r>
          </w:p>
        </w:tc>
      </w:tr>
    </w:tbl>
    <w:p w14:paraId="37496FA7" w14:textId="77777777" w:rsidR="0066466F" w:rsidRDefault="0066466F" w:rsidP="00694CDE">
      <w:pPr>
        <w:ind w:firstLineChars="0"/>
      </w:pPr>
    </w:p>
    <w:p w14:paraId="28284F03" w14:textId="6EBB5DEC" w:rsidR="00694CDE" w:rsidRPr="006151E5" w:rsidRDefault="00694CDE" w:rsidP="00D410B9">
      <w:pPr>
        <w:pStyle w:val="2"/>
      </w:pPr>
      <w:r>
        <w:rPr>
          <w:rFonts w:hint="eastAsia"/>
        </w:rPr>
        <w:t>3</w:t>
      </w:r>
      <w:r>
        <w:rPr>
          <w:rFonts w:hint="eastAsia"/>
        </w:rPr>
        <w:t>、</w:t>
      </w:r>
      <w:r w:rsidR="00D410B9">
        <w:rPr>
          <w:rFonts w:hint="eastAsia"/>
        </w:rPr>
        <w:t>分红能力和分红意愿提高</w:t>
      </w:r>
      <w:r w:rsidRPr="00694CDE">
        <w:rPr>
          <w:rFonts w:hint="eastAsia"/>
        </w:rPr>
        <w:t>，</w:t>
      </w:r>
      <w:r w:rsidR="00D410B9">
        <w:rPr>
          <w:rFonts w:hint="eastAsia"/>
        </w:rPr>
        <w:t>长期看红利仍具有投资价值</w:t>
      </w:r>
    </w:p>
    <w:p w14:paraId="30661656" w14:textId="2566C235" w:rsidR="0066057E" w:rsidRDefault="00D410B9" w:rsidP="00D410B9">
      <w:pPr>
        <w:ind w:firstLineChars="0" w:firstLine="480"/>
      </w:pPr>
      <w:r>
        <w:rPr>
          <w:rFonts w:hint="eastAsia"/>
        </w:rPr>
        <w:t>当前我国大部分行业已进入成熟期，企业盈利稳定性提升；作为红利资产最重要的组成部分国央企在今年政策的刺激下，盈利能力进一步增强。同时近期政策密集推出，加强对上市公司分红的刺激，市场分红意愿逐步提高。</w:t>
      </w:r>
    </w:p>
    <w:p w14:paraId="7CB8F8B7" w14:textId="1445F452" w:rsidR="00D410B9" w:rsidRDefault="00D410B9" w:rsidP="00D410B9">
      <w:pPr>
        <w:ind w:firstLineChars="0" w:firstLine="480"/>
      </w:pPr>
      <w:r>
        <w:rPr>
          <w:rFonts w:hint="eastAsia"/>
        </w:rPr>
        <w:t>整体红利指数处于较低估值水平，短期看虽然拥挤度已处于较高水平，但长期来讲受益于红利资产价值提升以及红利属性提升，红利仍具有投资价值。</w:t>
      </w:r>
    </w:p>
    <w:p w14:paraId="4BB2E7F9" w14:textId="1A10FA00" w:rsidR="003B7258" w:rsidRDefault="00290D0E" w:rsidP="003B7258">
      <w:pPr>
        <w:pStyle w:val="1"/>
      </w:pPr>
      <w:r>
        <w:rPr>
          <w:rFonts w:hint="eastAsia"/>
        </w:rPr>
        <w:t>三</w:t>
      </w:r>
      <w:r w:rsidR="003B7258">
        <w:rPr>
          <w:rFonts w:hint="eastAsia"/>
        </w:rPr>
        <w:t>、红利本质</w:t>
      </w:r>
    </w:p>
    <w:p w14:paraId="19167E27" w14:textId="77777777" w:rsidR="003B7258" w:rsidRDefault="003B7258" w:rsidP="003B7258">
      <w:pPr>
        <w:ind w:firstLineChars="0" w:firstLine="420"/>
      </w:pPr>
      <w:r>
        <w:rPr>
          <w:rFonts w:hint="eastAsia"/>
        </w:rPr>
        <w:t>红利策略</w:t>
      </w:r>
      <w:r w:rsidRPr="00197AF6">
        <w:rPr>
          <w:rFonts w:hint="eastAsia"/>
        </w:rPr>
        <w:t>是以股息率为核心指标的稳健投资策略</w:t>
      </w:r>
      <w:r>
        <w:rPr>
          <w:rFonts w:hint="eastAsia"/>
        </w:rPr>
        <w:t>。</w:t>
      </w:r>
      <w:r w:rsidRPr="00197AF6">
        <w:rPr>
          <w:rFonts w:hint="eastAsia"/>
        </w:rPr>
        <w:t>股息率</w:t>
      </w:r>
      <w:r w:rsidRPr="00197AF6">
        <w:t>=</w:t>
      </w:r>
      <w:r w:rsidRPr="00197AF6">
        <w:t>公司（行业）的总分红</w:t>
      </w:r>
      <w:r w:rsidRPr="00197AF6">
        <w:t>/</w:t>
      </w:r>
      <w:r w:rsidRPr="00197AF6">
        <w:t>公司（行业）的总市值</w:t>
      </w:r>
      <w:r w:rsidRPr="00197AF6">
        <w:t>=</w:t>
      </w:r>
      <w:r w:rsidRPr="00197AF6">
        <w:t>每股股息</w:t>
      </w:r>
      <w:r w:rsidRPr="00197AF6">
        <w:t>/</w:t>
      </w:r>
      <w:r w:rsidRPr="00197AF6">
        <w:t>每股股价</w:t>
      </w:r>
      <w:r w:rsidRPr="00197AF6">
        <w:t>=</w:t>
      </w:r>
      <w:r w:rsidRPr="00197AF6">
        <w:t>（每股收益</w:t>
      </w:r>
      <w:r w:rsidRPr="00197AF6">
        <w:t>×</w:t>
      </w:r>
      <w:r w:rsidRPr="00197AF6">
        <w:t>分红率）</w:t>
      </w:r>
      <w:r w:rsidRPr="00197AF6">
        <w:t>/</w:t>
      </w:r>
      <w:r w:rsidRPr="00197AF6">
        <w:t>每股</w:t>
      </w:r>
      <w:r w:rsidRPr="00197AF6">
        <w:lastRenderedPageBreak/>
        <w:t>价格</w:t>
      </w:r>
      <w:r w:rsidRPr="00197AF6">
        <w:t>=</w:t>
      </w:r>
      <w:r w:rsidRPr="00197AF6">
        <w:t>分红率</w:t>
      </w:r>
      <w:r w:rsidRPr="00197AF6">
        <w:t>/</w:t>
      </w:r>
      <w:r w:rsidRPr="00197AF6">
        <w:t>市盈率</w:t>
      </w:r>
      <w:r>
        <w:rPr>
          <w:rFonts w:hint="eastAsia"/>
        </w:rPr>
        <w:t>，</w:t>
      </w:r>
      <w:r w:rsidRPr="00197AF6">
        <w:rPr>
          <w:rFonts w:hint="eastAsia"/>
        </w:rPr>
        <w:t>从公式可以看出，股息率是分红率除以市盈率，</w:t>
      </w:r>
      <w:r>
        <w:rPr>
          <w:rFonts w:hint="eastAsia"/>
        </w:rPr>
        <w:t>即估值（市盈率）、分红意愿（分红率），进一步细化，即影响股息率的有三个维度：公司的盈利能力、分红意愿、估值水平。</w:t>
      </w:r>
    </w:p>
    <w:p w14:paraId="2513227B" w14:textId="0A9EDD04" w:rsidR="003E799D" w:rsidRDefault="003E799D" w:rsidP="003B7258">
      <w:pPr>
        <w:ind w:firstLineChars="0" w:firstLine="420"/>
      </w:pPr>
      <w:r>
        <w:rPr>
          <w:rFonts w:hint="eastAsia"/>
        </w:rPr>
        <w:t>当前</w:t>
      </w:r>
      <w:r>
        <w:rPr>
          <w:rFonts w:hint="eastAsia"/>
        </w:rPr>
        <w:t>A</w:t>
      </w:r>
      <w:r>
        <w:rPr>
          <w:rFonts w:hint="eastAsia"/>
        </w:rPr>
        <w:t>股红利指数成分上市公司盈利能力逐步增强，整体分红意愿提高，大部分行业处于估值低位，红利资产性价比进一步提升。</w:t>
      </w:r>
    </w:p>
    <w:p w14:paraId="00816C1C" w14:textId="700315F4" w:rsidR="00363182" w:rsidRDefault="003B7258" w:rsidP="00B32736">
      <w:pPr>
        <w:pStyle w:val="2"/>
      </w:pPr>
      <w:r>
        <w:rPr>
          <w:rFonts w:hint="eastAsia"/>
        </w:rPr>
        <w:t>3.1</w:t>
      </w:r>
      <w:r w:rsidR="00363182">
        <w:rPr>
          <w:rFonts w:hint="eastAsia"/>
        </w:rPr>
        <w:t>盈利</w:t>
      </w:r>
      <w:r>
        <w:rPr>
          <w:rFonts w:hint="eastAsia"/>
        </w:rPr>
        <w:t>能力</w:t>
      </w:r>
    </w:p>
    <w:p w14:paraId="01D6D13F" w14:textId="36032C53" w:rsidR="003B7258" w:rsidRDefault="003B7258" w:rsidP="003B7258">
      <w:pPr>
        <w:ind w:firstLineChars="0" w:firstLine="420"/>
      </w:pPr>
      <w:r>
        <w:rPr>
          <w:rFonts w:hint="eastAsia"/>
        </w:rPr>
        <w:t>截至</w:t>
      </w:r>
      <w:r>
        <w:rPr>
          <w:rFonts w:hint="eastAsia"/>
        </w:rPr>
        <w:t>2024</w:t>
      </w:r>
      <w:r>
        <w:rPr>
          <w:rFonts w:hint="eastAsia"/>
        </w:rPr>
        <w:t>年</w:t>
      </w:r>
      <w:r>
        <w:rPr>
          <w:rFonts w:hint="eastAsia"/>
        </w:rPr>
        <w:t>3</w:t>
      </w:r>
      <w:r>
        <w:rPr>
          <w:rFonts w:hint="eastAsia"/>
        </w:rPr>
        <w:t>月，中证红利指数成分股中有</w:t>
      </w:r>
      <w:r>
        <w:rPr>
          <w:rFonts w:hint="eastAsia"/>
        </w:rPr>
        <w:t>47%</w:t>
      </w:r>
      <w:r>
        <w:rPr>
          <w:rFonts w:hint="eastAsia"/>
        </w:rPr>
        <w:t>、上证红利指数</w:t>
      </w:r>
      <w:r>
        <w:rPr>
          <w:rFonts w:hint="eastAsia"/>
        </w:rPr>
        <w:t>60%</w:t>
      </w:r>
      <w:r>
        <w:rPr>
          <w:rFonts w:hint="eastAsia"/>
        </w:rPr>
        <w:t>的成分股为地方、国务院或其他国有资产管理机构控制，地方或中央国企是红利资产的主要组成部分。</w:t>
      </w:r>
      <w:r>
        <w:rPr>
          <w:rFonts w:hint="eastAsia"/>
        </w:rPr>
        <w:t>2023</w:t>
      </w:r>
      <w:r>
        <w:rPr>
          <w:rFonts w:hint="eastAsia"/>
        </w:rPr>
        <w:t>年以来，随着国企改革的推进、治理结构的改善，国企盈利能力不断增强</w:t>
      </w:r>
      <w:r w:rsidR="00B32736">
        <w:rPr>
          <w:rFonts w:hint="eastAsia"/>
        </w:rPr>
        <w:t>；</w:t>
      </w:r>
      <w:r w:rsidRPr="00B25E3D">
        <w:rPr>
          <w:rFonts w:hint="eastAsia"/>
        </w:rPr>
        <w:t>监管机构及相关部委先后提出“中国特色估值体系”</w:t>
      </w:r>
      <w:r>
        <w:rPr>
          <w:rFonts w:hint="eastAsia"/>
        </w:rPr>
        <w:t>，国企的估值不断被重构；</w:t>
      </w:r>
      <w:r>
        <w:rPr>
          <w:rFonts w:hint="eastAsia"/>
        </w:rPr>
        <w:t>2024</w:t>
      </w:r>
      <w:r>
        <w:rPr>
          <w:rFonts w:hint="eastAsia"/>
        </w:rPr>
        <w:t>年以来，</w:t>
      </w:r>
      <w:r w:rsidRPr="00B25E3D">
        <w:rPr>
          <w:rFonts w:hint="eastAsia"/>
        </w:rPr>
        <w:t>央国企市值</w:t>
      </w:r>
      <w:r>
        <w:rPr>
          <w:rFonts w:hint="eastAsia"/>
        </w:rPr>
        <w:t>管理纳入企业负责人考核指标，将引导国企价值不断提升，红利资产吸引力进一步增强。</w:t>
      </w:r>
    </w:p>
    <w:p w14:paraId="29260C32" w14:textId="77777777" w:rsidR="003B7258" w:rsidRDefault="003B7258" w:rsidP="003B7258">
      <w:pPr>
        <w:ind w:firstLineChars="0" w:firstLine="0"/>
      </w:pPr>
      <w:r w:rsidRPr="005624BA">
        <w:rPr>
          <w:noProof/>
        </w:rPr>
        <w:drawing>
          <wp:inline distT="0" distB="0" distL="0" distR="0" wp14:anchorId="4986675C" wp14:editId="443818FA">
            <wp:extent cx="5274310" cy="1560830"/>
            <wp:effectExtent l="0" t="0" r="2540" b="1270"/>
            <wp:docPr id="8535516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560830"/>
                    </a:xfrm>
                    <a:prstGeom prst="rect">
                      <a:avLst/>
                    </a:prstGeom>
                    <a:noFill/>
                    <a:ln>
                      <a:noFill/>
                    </a:ln>
                  </pic:spPr>
                </pic:pic>
              </a:graphicData>
            </a:graphic>
          </wp:inline>
        </w:drawing>
      </w:r>
    </w:p>
    <w:p w14:paraId="39760FB9" w14:textId="0B7704BD" w:rsidR="00B32736" w:rsidRDefault="00B32736" w:rsidP="00B32736">
      <w:pPr>
        <w:ind w:firstLineChars="0" w:firstLine="420"/>
      </w:pPr>
      <w:r>
        <w:rPr>
          <w:rFonts w:hint="eastAsia"/>
        </w:rPr>
        <w:t>从行业情况来看，至</w:t>
      </w:r>
      <w:r>
        <w:rPr>
          <w:rFonts w:hint="eastAsia"/>
        </w:rPr>
        <w:t>2010</w:t>
      </w:r>
      <w:r>
        <w:rPr>
          <w:rFonts w:hint="eastAsia"/>
        </w:rPr>
        <w:t>年以来，同时满足盈利能力和净利润同比增速方差较小即盈利能力稳定，盈利能力和净利润年均同比增速高于</w:t>
      </w:r>
      <w:r>
        <w:rPr>
          <w:rFonts w:hint="eastAsia"/>
        </w:rPr>
        <w:t>10%</w:t>
      </w:r>
      <w:r>
        <w:rPr>
          <w:rFonts w:hint="eastAsia"/>
        </w:rPr>
        <w:t>的有以下行业。</w:t>
      </w:r>
    </w:p>
    <w:tbl>
      <w:tblPr>
        <w:tblStyle w:val="af2"/>
        <w:tblW w:w="5000" w:type="pct"/>
        <w:tblLook w:val="04A0" w:firstRow="1" w:lastRow="0" w:firstColumn="1" w:lastColumn="0" w:noHBand="0" w:noVBand="1"/>
      </w:tblPr>
      <w:tblGrid>
        <w:gridCol w:w="2369"/>
        <w:gridCol w:w="1747"/>
        <w:gridCol w:w="1326"/>
        <w:gridCol w:w="1525"/>
        <w:gridCol w:w="1329"/>
      </w:tblGrid>
      <w:tr w:rsidR="00B32736" w:rsidRPr="00623E7A" w14:paraId="7EAE830C" w14:textId="77777777" w:rsidTr="000A2375">
        <w:trPr>
          <w:trHeight w:val="285"/>
        </w:trPr>
        <w:tc>
          <w:tcPr>
            <w:tcW w:w="1428" w:type="pct"/>
            <w:vMerge w:val="restart"/>
            <w:noWrap/>
            <w:hideMark/>
          </w:tcPr>
          <w:p w14:paraId="014610FD" w14:textId="77777777" w:rsidR="00B32736" w:rsidRPr="00623E7A" w:rsidRDefault="00B32736" w:rsidP="000A2375">
            <w:pPr>
              <w:spacing w:line="240" w:lineRule="auto"/>
              <w:ind w:firstLineChars="0" w:firstLine="0"/>
            </w:pPr>
            <w:r w:rsidRPr="00623E7A">
              <w:rPr>
                <w:rFonts w:hint="eastAsia"/>
              </w:rPr>
              <w:t>申万二级行业</w:t>
            </w:r>
          </w:p>
        </w:tc>
        <w:tc>
          <w:tcPr>
            <w:tcW w:w="1852" w:type="pct"/>
            <w:gridSpan w:val="2"/>
            <w:noWrap/>
            <w:hideMark/>
          </w:tcPr>
          <w:p w14:paraId="78067926" w14:textId="77777777" w:rsidR="00B32736" w:rsidRPr="00623E7A" w:rsidRDefault="00B32736" w:rsidP="000A2375">
            <w:pPr>
              <w:spacing w:line="240" w:lineRule="auto"/>
              <w:ind w:firstLineChars="0" w:firstLine="0"/>
            </w:pPr>
            <w:r w:rsidRPr="00623E7A">
              <w:rPr>
                <w:rFonts w:hint="eastAsia"/>
              </w:rPr>
              <w:t>方差</w:t>
            </w:r>
          </w:p>
        </w:tc>
        <w:tc>
          <w:tcPr>
            <w:tcW w:w="1720" w:type="pct"/>
            <w:gridSpan w:val="2"/>
            <w:noWrap/>
            <w:hideMark/>
          </w:tcPr>
          <w:p w14:paraId="2B628C56" w14:textId="77777777" w:rsidR="00B32736" w:rsidRPr="00623E7A" w:rsidRDefault="00B32736" w:rsidP="000A2375">
            <w:pPr>
              <w:spacing w:line="240" w:lineRule="auto"/>
              <w:ind w:firstLineChars="0" w:firstLine="0"/>
            </w:pPr>
            <w:r w:rsidRPr="00623E7A">
              <w:rPr>
                <w:rFonts w:hint="eastAsia"/>
              </w:rPr>
              <w:t>同比增速</w:t>
            </w:r>
          </w:p>
        </w:tc>
      </w:tr>
      <w:tr w:rsidR="00B32736" w:rsidRPr="00623E7A" w14:paraId="51555DE3" w14:textId="77777777" w:rsidTr="000A2375">
        <w:trPr>
          <w:trHeight w:val="285"/>
        </w:trPr>
        <w:tc>
          <w:tcPr>
            <w:tcW w:w="1428" w:type="pct"/>
            <w:vMerge/>
            <w:hideMark/>
          </w:tcPr>
          <w:p w14:paraId="07E67254" w14:textId="77777777" w:rsidR="00B32736" w:rsidRPr="00623E7A" w:rsidRDefault="00B32736" w:rsidP="000A2375">
            <w:pPr>
              <w:spacing w:line="240" w:lineRule="auto"/>
              <w:ind w:firstLineChars="0" w:firstLine="0"/>
            </w:pPr>
          </w:p>
        </w:tc>
        <w:tc>
          <w:tcPr>
            <w:tcW w:w="1053" w:type="pct"/>
            <w:noWrap/>
            <w:hideMark/>
          </w:tcPr>
          <w:p w14:paraId="2EBCA382" w14:textId="77777777" w:rsidR="00B32736" w:rsidRPr="00623E7A" w:rsidRDefault="00B32736" w:rsidP="000A2375">
            <w:pPr>
              <w:spacing w:line="240" w:lineRule="auto"/>
              <w:ind w:firstLineChars="0" w:firstLine="0"/>
            </w:pPr>
            <w:r w:rsidRPr="00623E7A">
              <w:rPr>
                <w:rFonts w:hint="eastAsia"/>
              </w:rPr>
              <w:t>营业收入</w:t>
            </w:r>
          </w:p>
        </w:tc>
        <w:tc>
          <w:tcPr>
            <w:tcW w:w="799" w:type="pct"/>
            <w:noWrap/>
            <w:hideMark/>
          </w:tcPr>
          <w:p w14:paraId="15D98566" w14:textId="77777777" w:rsidR="00B32736" w:rsidRPr="00623E7A" w:rsidRDefault="00B32736" w:rsidP="000A2375">
            <w:pPr>
              <w:spacing w:line="240" w:lineRule="auto"/>
              <w:ind w:firstLineChars="0" w:firstLine="0"/>
            </w:pPr>
            <w:r w:rsidRPr="00623E7A">
              <w:rPr>
                <w:rFonts w:hint="eastAsia"/>
              </w:rPr>
              <w:t>净利润</w:t>
            </w:r>
          </w:p>
        </w:tc>
        <w:tc>
          <w:tcPr>
            <w:tcW w:w="919" w:type="pct"/>
            <w:noWrap/>
            <w:hideMark/>
          </w:tcPr>
          <w:p w14:paraId="54DF655B" w14:textId="77777777" w:rsidR="00B32736" w:rsidRPr="00623E7A" w:rsidRDefault="00B32736" w:rsidP="000A2375">
            <w:pPr>
              <w:spacing w:line="240" w:lineRule="auto"/>
              <w:ind w:firstLineChars="0" w:firstLine="0"/>
            </w:pPr>
            <w:r w:rsidRPr="00623E7A">
              <w:rPr>
                <w:rFonts w:hint="eastAsia"/>
              </w:rPr>
              <w:t>营业收入</w:t>
            </w:r>
          </w:p>
        </w:tc>
        <w:tc>
          <w:tcPr>
            <w:tcW w:w="801" w:type="pct"/>
            <w:noWrap/>
            <w:hideMark/>
          </w:tcPr>
          <w:p w14:paraId="194042F5" w14:textId="77777777" w:rsidR="00B32736" w:rsidRPr="00623E7A" w:rsidRDefault="00B32736" w:rsidP="000A2375">
            <w:pPr>
              <w:spacing w:line="240" w:lineRule="auto"/>
              <w:ind w:firstLineChars="0" w:firstLine="0"/>
            </w:pPr>
            <w:r w:rsidRPr="00623E7A">
              <w:rPr>
                <w:rFonts w:hint="eastAsia"/>
              </w:rPr>
              <w:t>净利润</w:t>
            </w:r>
          </w:p>
        </w:tc>
      </w:tr>
      <w:tr w:rsidR="00B32736" w:rsidRPr="00623E7A" w14:paraId="6792BAD0" w14:textId="77777777" w:rsidTr="000A2375">
        <w:trPr>
          <w:trHeight w:val="285"/>
        </w:trPr>
        <w:tc>
          <w:tcPr>
            <w:tcW w:w="1428" w:type="pct"/>
            <w:noWrap/>
            <w:hideMark/>
          </w:tcPr>
          <w:p w14:paraId="52FF9FBC" w14:textId="77777777" w:rsidR="00B32736" w:rsidRPr="00623E7A" w:rsidRDefault="00B32736" w:rsidP="000A2375">
            <w:pPr>
              <w:spacing w:line="240" w:lineRule="auto"/>
              <w:ind w:firstLineChars="0" w:firstLine="0"/>
            </w:pPr>
            <w:r w:rsidRPr="00623E7A">
              <w:rPr>
                <w:rFonts w:hint="eastAsia"/>
              </w:rPr>
              <w:t>调味发酵品Ⅱ</w:t>
            </w:r>
          </w:p>
        </w:tc>
        <w:tc>
          <w:tcPr>
            <w:tcW w:w="1053" w:type="pct"/>
            <w:noWrap/>
            <w:hideMark/>
          </w:tcPr>
          <w:p w14:paraId="339FDA12" w14:textId="77777777" w:rsidR="00B32736" w:rsidRPr="00623E7A" w:rsidRDefault="00B32736" w:rsidP="000A2375">
            <w:pPr>
              <w:spacing w:line="240" w:lineRule="auto"/>
              <w:ind w:firstLineChars="0" w:firstLine="0"/>
            </w:pPr>
            <w:r w:rsidRPr="00623E7A">
              <w:rPr>
                <w:rFonts w:hint="eastAsia"/>
              </w:rPr>
              <w:t>0.06</w:t>
            </w:r>
          </w:p>
        </w:tc>
        <w:tc>
          <w:tcPr>
            <w:tcW w:w="799" w:type="pct"/>
            <w:noWrap/>
            <w:hideMark/>
          </w:tcPr>
          <w:p w14:paraId="167DB829" w14:textId="77777777" w:rsidR="00B32736" w:rsidRPr="00623E7A" w:rsidRDefault="00B32736" w:rsidP="000A2375">
            <w:pPr>
              <w:spacing w:line="240" w:lineRule="auto"/>
              <w:ind w:firstLineChars="0" w:firstLine="0"/>
            </w:pPr>
            <w:r w:rsidRPr="00623E7A">
              <w:rPr>
                <w:rFonts w:hint="eastAsia"/>
              </w:rPr>
              <w:t>0.15</w:t>
            </w:r>
          </w:p>
        </w:tc>
        <w:tc>
          <w:tcPr>
            <w:tcW w:w="919" w:type="pct"/>
            <w:noWrap/>
            <w:hideMark/>
          </w:tcPr>
          <w:p w14:paraId="700ECBA4" w14:textId="77777777" w:rsidR="00B32736" w:rsidRPr="00623E7A" w:rsidRDefault="00B32736" w:rsidP="000A2375">
            <w:pPr>
              <w:spacing w:line="240" w:lineRule="auto"/>
              <w:ind w:firstLineChars="0" w:firstLine="0"/>
            </w:pPr>
            <w:r w:rsidRPr="00623E7A">
              <w:rPr>
                <w:rFonts w:hint="eastAsia"/>
              </w:rPr>
              <w:t>11.91%</w:t>
            </w:r>
          </w:p>
        </w:tc>
        <w:tc>
          <w:tcPr>
            <w:tcW w:w="801" w:type="pct"/>
            <w:noWrap/>
            <w:hideMark/>
          </w:tcPr>
          <w:p w14:paraId="02A74F1D" w14:textId="77777777" w:rsidR="00B32736" w:rsidRPr="00623E7A" w:rsidRDefault="00B32736" w:rsidP="000A2375">
            <w:pPr>
              <w:spacing w:line="240" w:lineRule="auto"/>
              <w:ind w:firstLineChars="0" w:firstLine="0"/>
            </w:pPr>
            <w:r w:rsidRPr="00623E7A">
              <w:rPr>
                <w:rFonts w:hint="eastAsia"/>
              </w:rPr>
              <w:t>15.42%</w:t>
            </w:r>
          </w:p>
        </w:tc>
      </w:tr>
      <w:tr w:rsidR="00B32736" w:rsidRPr="00623E7A" w14:paraId="69B2599A" w14:textId="77777777" w:rsidTr="000A2375">
        <w:trPr>
          <w:trHeight w:val="285"/>
        </w:trPr>
        <w:tc>
          <w:tcPr>
            <w:tcW w:w="1428" w:type="pct"/>
            <w:noWrap/>
            <w:hideMark/>
          </w:tcPr>
          <w:p w14:paraId="0315AF03" w14:textId="77777777" w:rsidR="00B32736" w:rsidRPr="00623E7A" w:rsidRDefault="00B32736" w:rsidP="000A2375">
            <w:pPr>
              <w:spacing w:line="240" w:lineRule="auto"/>
              <w:ind w:firstLineChars="0" w:firstLine="0"/>
            </w:pPr>
            <w:r w:rsidRPr="00623E7A">
              <w:rPr>
                <w:rFonts w:hint="eastAsia"/>
              </w:rPr>
              <w:t>医药商业</w:t>
            </w:r>
          </w:p>
        </w:tc>
        <w:tc>
          <w:tcPr>
            <w:tcW w:w="1053" w:type="pct"/>
            <w:noWrap/>
            <w:hideMark/>
          </w:tcPr>
          <w:p w14:paraId="71E7AA5A" w14:textId="77777777" w:rsidR="00B32736" w:rsidRPr="00623E7A" w:rsidRDefault="00B32736" w:rsidP="000A2375">
            <w:pPr>
              <w:spacing w:line="240" w:lineRule="auto"/>
              <w:ind w:firstLineChars="0" w:firstLine="0"/>
            </w:pPr>
            <w:r w:rsidRPr="00623E7A">
              <w:rPr>
                <w:rFonts w:hint="eastAsia"/>
              </w:rPr>
              <w:t>0.10</w:t>
            </w:r>
          </w:p>
        </w:tc>
        <w:tc>
          <w:tcPr>
            <w:tcW w:w="799" w:type="pct"/>
            <w:noWrap/>
            <w:hideMark/>
          </w:tcPr>
          <w:p w14:paraId="5F7F3B9A" w14:textId="77777777" w:rsidR="00B32736" w:rsidRPr="00623E7A" w:rsidRDefault="00B32736" w:rsidP="000A2375">
            <w:pPr>
              <w:spacing w:line="240" w:lineRule="auto"/>
              <w:ind w:firstLineChars="0" w:firstLine="0"/>
            </w:pPr>
            <w:r w:rsidRPr="00623E7A">
              <w:rPr>
                <w:rFonts w:hint="eastAsia"/>
              </w:rPr>
              <w:t>0.12</w:t>
            </w:r>
          </w:p>
        </w:tc>
        <w:tc>
          <w:tcPr>
            <w:tcW w:w="919" w:type="pct"/>
            <w:noWrap/>
            <w:hideMark/>
          </w:tcPr>
          <w:p w14:paraId="2F1E6BEC" w14:textId="77777777" w:rsidR="00B32736" w:rsidRPr="00623E7A" w:rsidRDefault="00B32736" w:rsidP="000A2375">
            <w:pPr>
              <w:spacing w:line="240" w:lineRule="auto"/>
              <w:ind w:firstLineChars="0" w:firstLine="0"/>
            </w:pPr>
            <w:r w:rsidRPr="00623E7A">
              <w:rPr>
                <w:rFonts w:hint="eastAsia"/>
              </w:rPr>
              <w:t>15.70%</w:t>
            </w:r>
          </w:p>
        </w:tc>
        <w:tc>
          <w:tcPr>
            <w:tcW w:w="801" w:type="pct"/>
            <w:noWrap/>
            <w:hideMark/>
          </w:tcPr>
          <w:p w14:paraId="3D1F0291" w14:textId="77777777" w:rsidR="00B32736" w:rsidRPr="00623E7A" w:rsidRDefault="00B32736" w:rsidP="000A2375">
            <w:pPr>
              <w:spacing w:line="240" w:lineRule="auto"/>
              <w:ind w:firstLineChars="0" w:firstLine="0"/>
            </w:pPr>
            <w:r w:rsidRPr="00623E7A">
              <w:rPr>
                <w:rFonts w:hint="eastAsia"/>
              </w:rPr>
              <w:t>12.48%</w:t>
            </w:r>
          </w:p>
        </w:tc>
      </w:tr>
      <w:tr w:rsidR="00B32736" w:rsidRPr="00623E7A" w14:paraId="03E77135" w14:textId="77777777" w:rsidTr="000A2375">
        <w:trPr>
          <w:trHeight w:val="285"/>
        </w:trPr>
        <w:tc>
          <w:tcPr>
            <w:tcW w:w="1428" w:type="pct"/>
            <w:noWrap/>
            <w:hideMark/>
          </w:tcPr>
          <w:p w14:paraId="7A245C7B" w14:textId="77777777" w:rsidR="00B32736" w:rsidRPr="00623E7A" w:rsidRDefault="00B32736" w:rsidP="000A2375">
            <w:pPr>
              <w:spacing w:line="240" w:lineRule="auto"/>
              <w:ind w:firstLineChars="0" w:firstLine="0"/>
            </w:pPr>
            <w:r w:rsidRPr="00623E7A">
              <w:rPr>
                <w:rFonts w:hint="eastAsia"/>
              </w:rPr>
              <w:t>电网设备</w:t>
            </w:r>
          </w:p>
        </w:tc>
        <w:tc>
          <w:tcPr>
            <w:tcW w:w="1053" w:type="pct"/>
            <w:noWrap/>
            <w:hideMark/>
          </w:tcPr>
          <w:p w14:paraId="5FFCDE55" w14:textId="77777777" w:rsidR="00B32736" w:rsidRPr="00623E7A" w:rsidRDefault="00B32736" w:rsidP="000A2375">
            <w:pPr>
              <w:spacing w:line="240" w:lineRule="auto"/>
              <w:ind w:firstLineChars="0" w:firstLine="0"/>
            </w:pPr>
            <w:r w:rsidRPr="00623E7A">
              <w:rPr>
                <w:rFonts w:hint="eastAsia"/>
              </w:rPr>
              <w:t>0.11</w:t>
            </w:r>
          </w:p>
        </w:tc>
        <w:tc>
          <w:tcPr>
            <w:tcW w:w="799" w:type="pct"/>
            <w:noWrap/>
            <w:hideMark/>
          </w:tcPr>
          <w:p w14:paraId="02EA4244" w14:textId="77777777" w:rsidR="00B32736" w:rsidRPr="00623E7A" w:rsidRDefault="00B32736" w:rsidP="000A2375">
            <w:pPr>
              <w:spacing w:line="240" w:lineRule="auto"/>
              <w:ind w:firstLineChars="0" w:firstLine="0"/>
            </w:pPr>
            <w:r w:rsidRPr="00623E7A">
              <w:rPr>
                <w:rFonts w:hint="eastAsia"/>
              </w:rPr>
              <w:t>0.14</w:t>
            </w:r>
          </w:p>
        </w:tc>
        <w:tc>
          <w:tcPr>
            <w:tcW w:w="919" w:type="pct"/>
            <w:noWrap/>
            <w:hideMark/>
          </w:tcPr>
          <w:p w14:paraId="6FFCE6F1" w14:textId="77777777" w:rsidR="00B32736" w:rsidRPr="00623E7A" w:rsidRDefault="00B32736" w:rsidP="000A2375">
            <w:pPr>
              <w:spacing w:line="240" w:lineRule="auto"/>
              <w:ind w:firstLineChars="0" w:firstLine="0"/>
            </w:pPr>
            <w:r w:rsidRPr="00623E7A">
              <w:rPr>
                <w:rFonts w:hint="eastAsia"/>
              </w:rPr>
              <w:t>12.32%</w:t>
            </w:r>
          </w:p>
        </w:tc>
        <w:tc>
          <w:tcPr>
            <w:tcW w:w="801" w:type="pct"/>
            <w:noWrap/>
            <w:hideMark/>
          </w:tcPr>
          <w:p w14:paraId="5434AD41" w14:textId="77777777" w:rsidR="00B32736" w:rsidRPr="00623E7A" w:rsidRDefault="00B32736" w:rsidP="000A2375">
            <w:pPr>
              <w:spacing w:line="240" w:lineRule="auto"/>
              <w:ind w:firstLineChars="0" w:firstLine="0"/>
            </w:pPr>
            <w:r w:rsidRPr="00623E7A">
              <w:rPr>
                <w:rFonts w:hint="eastAsia"/>
              </w:rPr>
              <w:t>13.59%</w:t>
            </w:r>
          </w:p>
        </w:tc>
      </w:tr>
      <w:tr w:rsidR="00B32736" w:rsidRPr="00623E7A" w14:paraId="43E1A4FD" w14:textId="77777777" w:rsidTr="000A2375">
        <w:trPr>
          <w:trHeight w:val="285"/>
        </w:trPr>
        <w:tc>
          <w:tcPr>
            <w:tcW w:w="1428" w:type="pct"/>
            <w:noWrap/>
            <w:hideMark/>
          </w:tcPr>
          <w:p w14:paraId="60EEA284" w14:textId="77777777" w:rsidR="00B32736" w:rsidRPr="00623E7A" w:rsidRDefault="00B32736" w:rsidP="000A2375">
            <w:pPr>
              <w:spacing w:line="240" w:lineRule="auto"/>
              <w:ind w:firstLineChars="0" w:firstLine="0"/>
            </w:pPr>
            <w:r w:rsidRPr="00623E7A">
              <w:rPr>
                <w:rFonts w:hint="eastAsia"/>
              </w:rPr>
              <w:t>环保设备Ⅱ</w:t>
            </w:r>
          </w:p>
        </w:tc>
        <w:tc>
          <w:tcPr>
            <w:tcW w:w="1053" w:type="pct"/>
            <w:noWrap/>
            <w:hideMark/>
          </w:tcPr>
          <w:p w14:paraId="3DDD9EDC" w14:textId="77777777" w:rsidR="00B32736" w:rsidRPr="00623E7A" w:rsidRDefault="00B32736" w:rsidP="000A2375">
            <w:pPr>
              <w:spacing w:line="240" w:lineRule="auto"/>
              <w:ind w:firstLineChars="0" w:firstLine="0"/>
            </w:pPr>
            <w:r w:rsidRPr="00623E7A">
              <w:rPr>
                <w:rFonts w:hint="eastAsia"/>
              </w:rPr>
              <w:t>0.11</w:t>
            </w:r>
          </w:p>
        </w:tc>
        <w:tc>
          <w:tcPr>
            <w:tcW w:w="799" w:type="pct"/>
            <w:noWrap/>
            <w:hideMark/>
          </w:tcPr>
          <w:p w14:paraId="7A242FE4" w14:textId="77777777" w:rsidR="00B32736" w:rsidRPr="00623E7A" w:rsidRDefault="00B32736" w:rsidP="000A2375">
            <w:pPr>
              <w:spacing w:line="240" w:lineRule="auto"/>
              <w:ind w:firstLineChars="0" w:firstLine="0"/>
            </w:pPr>
            <w:r w:rsidRPr="00623E7A">
              <w:rPr>
                <w:rFonts w:hint="eastAsia"/>
              </w:rPr>
              <w:t>0.26</w:t>
            </w:r>
          </w:p>
        </w:tc>
        <w:tc>
          <w:tcPr>
            <w:tcW w:w="919" w:type="pct"/>
            <w:noWrap/>
            <w:hideMark/>
          </w:tcPr>
          <w:p w14:paraId="594E3317" w14:textId="77777777" w:rsidR="00B32736" w:rsidRPr="00623E7A" w:rsidRDefault="00B32736" w:rsidP="000A2375">
            <w:pPr>
              <w:spacing w:line="240" w:lineRule="auto"/>
              <w:ind w:firstLineChars="0" w:firstLine="0"/>
            </w:pPr>
            <w:r w:rsidRPr="00623E7A">
              <w:rPr>
                <w:rFonts w:hint="eastAsia"/>
              </w:rPr>
              <w:t>12.57%</w:t>
            </w:r>
          </w:p>
        </w:tc>
        <w:tc>
          <w:tcPr>
            <w:tcW w:w="801" w:type="pct"/>
            <w:noWrap/>
            <w:hideMark/>
          </w:tcPr>
          <w:p w14:paraId="280ADD89" w14:textId="77777777" w:rsidR="00B32736" w:rsidRPr="00623E7A" w:rsidRDefault="00B32736" w:rsidP="000A2375">
            <w:pPr>
              <w:spacing w:line="240" w:lineRule="auto"/>
              <w:ind w:firstLineChars="0" w:firstLine="0"/>
            </w:pPr>
            <w:r w:rsidRPr="00623E7A">
              <w:rPr>
                <w:rFonts w:hint="eastAsia"/>
              </w:rPr>
              <w:t>26.48%</w:t>
            </w:r>
          </w:p>
        </w:tc>
      </w:tr>
      <w:tr w:rsidR="00B32736" w:rsidRPr="00623E7A" w14:paraId="0B7325E6" w14:textId="77777777" w:rsidTr="000A2375">
        <w:trPr>
          <w:trHeight w:val="285"/>
        </w:trPr>
        <w:tc>
          <w:tcPr>
            <w:tcW w:w="1428" w:type="pct"/>
            <w:noWrap/>
            <w:hideMark/>
          </w:tcPr>
          <w:p w14:paraId="42835E0B" w14:textId="77777777" w:rsidR="00B32736" w:rsidRPr="00623E7A" w:rsidRDefault="00B32736" w:rsidP="000A2375">
            <w:pPr>
              <w:spacing w:line="240" w:lineRule="auto"/>
              <w:ind w:firstLineChars="0" w:firstLine="0"/>
            </w:pPr>
            <w:r w:rsidRPr="00623E7A">
              <w:rPr>
                <w:rFonts w:hint="eastAsia"/>
              </w:rPr>
              <w:t>文娱用品</w:t>
            </w:r>
          </w:p>
        </w:tc>
        <w:tc>
          <w:tcPr>
            <w:tcW w:w="1053" w:type="pct"/>
            <w:noWrap/>
            <w:hideMark/>
          </w:tcPr>
          <w:p w14:paraId="44BBA78F" w14:textId="77777777" w:rsidR="00B32736" w:rsidRPr="00623E7A" w:rsidRDefault="00B32736" w:rsidP="000A2375">
            <w:pPr>
              <w:spacing w:line="240" w:lineRule="auto"/>
              <w:ind w:firstLineChars="0" w:firstLine="0"/>
            </w:pPr>
            <w:r w:rsidRPr="00623E7A">
              <w:rPr>
                <w:rFonts w:hint="eastAsia"/>
              </w:rPr>
              <w:t>0.14</w:t>
            </w:r>
          </w:p>
        </w:tc>
        <w:tc>
          <w:tcPr>
            <w:tcW w:w="799" w:type="pct"/>
            <w:noWrap/>
            <w:hideMark/>
          </w:tcPr>
          <w:p w14:paraId="6E17F170" w14:textId="77777777" w:rsidR="00B32736" w:rsidRPr="00623E7A" w:rsidRDefault="00B32736" w:rsidP="000A2375">
            <w:pPr>
              <w:spacing w:line="240" w:lineRule="auto"/>
              <w:ind w:firstLineChars="0" w:firstLine="0"/>
            </w:pPr>
            <w:r w:rsidRPr="00623E7A">
              <w:rPr>
                <w:rFonts w:hint="eastAsia"/>
              </w:rPr>
              <w:t>0.11</w:t>
            </w:r>
          </w:p>
        </w:tc>
        <w:tc>
          <w:tcPr>
            <w:tcW w:w="919" w:type="pct"/>
            <w:noWrap/>
            <w:hideMark/>
          </w:tcPr>
          <w:p w14:paraId="27964362" w14:textId="77777777" w:rsidR="00B32736" w:rsidRPr="00623E7A" w:rsidRDefault="00B32736" w:rsidP="000A2375">
            <w:pPr>
              <w:spacing w:line="240" w:lineRule="auto"/>
              <w:ind w:firstLineChars="0" w:firstLine="0"/>
            </w:pPr>
            <w:r w:rsidRPr="00623E7A">
              <w:rPr>
                <w:rFonts w:hint="eastAsia"/>
              </w:rPr>
              <w:t>15.77%</w:t>
            </w:r>
          </w:p>
        </w:tc>
        <w:tc>
          <w:tcPr>
            <w:tcW w:w="801" w:type="pct"/>
            <w:noWrap/>
            <w:hideMark/>
          </w:tcPr>
          <w:p w14:paraId="4AA3DD71" w14:textId="77777777" w:rsidR="00B32736" w:rsidRPr="00623E7A" w:rsidRDefault="00B32736" w:rsidP="000A2375">
            <w:pPr>
              <w:spacing w:line="240" w:lineRule="auto"/>
              <w:ind w:firstLineChars="0" w:firstLine="0"/>
            </w:pPr>
            <w:r w:rsidRPr="00623E7A">
              <w:rPr>
                <w:rFonts w:hint="eastAsia"/>
              </w:rPr>
              <w:t>10.88%</w:t>
            </w:r>
          </w:p>
        </w:tc>
      </w:tr>
      <w:tr w:rsidR="00B32736" w:rsidRPr="00623E7A" w14:paraId="22B170C1" w14:textId="77777777" w:rsidTr="000A2375">
        <w:trPr>
          <w:trHeight w:val="285"/>
        </w:trPr>
        <w:tc>
          <w:tcPr>
            <w:tcW w:w="1428" w:type="pct"/>
            <w:noWrap/>
            <w:hideMark/>
          </w:tcPr>
          <w:p w14:paraId="5B81A6F8" w14:textId="77777777" w:rsidR="00B32736" w:rsidRPr="00623E7A" w:rsidRDefault="00B32736" w:rsidP="000A2375">
            <w:pPr>
              <w:spacing w:line="240" w:lineRule="auto"/>
              <w:ind w:firstLineChars="0" w:firstLine="0"/>
            </w:pPr>
            <w:r w:rsidRPr="00623E7A">
              <w:rPr>
                <w:rFonts w:hint="eastAsia"/>
              </w:rPr>
              <w:t>饮料乳品</w:t>
            </w:r>
          </w:p>
        </w:tc>
        <w:tc>
          <w:tcPr>
            <w:tcW w:w="1053" w:type="pct"/>
            <w:noWrap/>
            <w:hideMark/>
          </w:tcPr>
          <w:p w14:paraId="17EF5DB3" w14:textId="77777777" w:rsidR="00B32736" w:rsidRPr="00623E7A" w:rsidRDefault="00B32736" w:rsidP="000A2375">
            <w:pPr>
              <w:spacing w:line="240" w:lineRule="auto"/>
              <w:ind w:firstLineChars="0" w:firstLine="0"/>
            </w:pPr>
            <w:r w:rsidRPr="00623E7A">
              <w:rPr>
                <w:rFonts w:hint="eastAsia"/>
              </w:rPr>
              <w:t>0.16</w:t>
            </w:r>
          </w:p>
        </w:tc>
        <w:tc>
          <w:tcPr>
            <w:tcW w:w="799" w:type="pct"/>
            <w:noWrap/>
            <w:hideMark/>
          </w:tcPr>
          <w:p w14:paraId="54EA5B31" w14:textId="77777777" w:rsidR="00B32736" w:rsidRPr="00623E7A" w:rsidRDefault="00B32736" w:rsidP="000A2375">
            <w:pPr>
              <w:spacing w:line="240" w:lineRule="auto"/>
              <w:ind w:firstLineChars="0" w:firstLine="0"/>
            </w:pPr>
            <w:r w:rsidRPr="00623E7A">
              <w:rPr>
                <w:rFonts w:hint="eastAsia"/>
              </w:rPr>
              <w:t>0.15</w:t>
            </w:r>
          </w:p>
        </w:tc>
        <w:tc>
          <w:tcPr>
            <w:tcW w:w="919" w:type="pct"/>
            <w:noWrap/>
            <w:hideMark/>
          </w:tcPr>
          <w:p w14:paraId="3DB9455C" w14:textId="77777777" w:rsidR="00B32736" w:rsidRPr="00623E7A" w:rsidRDefault="00B32736" w:rsidP="000A2375">
            <w:pPr>
              <w:spacing w:line="240" w:lineRule="auto"/>
              <w:ind w:firstLineChars="0" w:firstLine="0"/>
            </w:pPr>
            <w:r w:rsidRPr="00623E7A">
              <w:rPr>
                <w:rFonts w:hint="eastAsia"/>
              </w:rPr>
              <w:t>11.07%</w:t>
            </w:r>
          </w:p>
        </w:tc>
        <w:tc>
          <w:tcPr>
            <w:tcW w:w="801" w:type="pct"/>
            <w:noWrap/>
            <w:hideMark/>
          </w:tcPr>
          <w:p w14:paraId="07A6BD1B" w14:textId="77777777" w:rsidR="00B32736" w:rsidRPr="00623E7A" w:rsidRDefault="00B32736" w:rsidP="000A2375">
            <w:pPr>
              <w:spacing w:line="240" w:lineRule="auto"/>
              <w:ind w:firstLineChars="0" w:firstLine="0"/>
            </w:pPr>
            <w:r w:rsidRPr="00623E7A">
              <w:rPr>
                <w:rFonts w:hint="eastAsia"/>
              </w:rPr>
              <w:t>14.70%</w:t>
            </w:r>
          </w:p>
        </w:tc>
      </w:tr>
      <w:tr w:rsidR="00B32736" w:rsidRPr="00623E7A" w14:paraId="5040A297" w14:textId="77777777" w:rsidTr="000A2375">
        <w:trPr>
          <w:trHeight w:val="285"/>
        </w:trPr>
        <w:tc>
          <w:tcPr>
            <w:tcW w:w="1428" w:type="pct"/>
            <w:noWrap/>
            <w:hideMark/>
          </w:tcPr>
          <w:p w14:paraId="0C3F5B95" w14:textId="77777777" w:rsidR="00B32736" w:rsidRPr="00623E7A" w:rsidRDefault="00B32736" w:rsidP="000A2375">
            <w:pPr>
              <w:spacing w:line="240" w:lineRule="auto"/>
              <w:ind w:firstLineChars="0" w:firstLine="0"/>
            </w:pPr>
            <w:r w:rsidRPr="00623E7A">
              <w:rPr>
                <w:rFonts w:hint="eastAsia"/>
              </w:rPr>
              <w:t>基础建设</w:t>
            </w:r>
          </w:p>
        </w:tc>
        <w:tc>
          <w:tcPr>
            <w:tcW w:w="1053" w:type="pct"/>
            <w:noWrap/>
            <w:hideMark/>
          </w:tcPr>
          <w:p w14:paraId="75A910D5" w14:textId="77777777" w:rsidR="00B32736" w:rsidRPr="00623E7A" w:rsidRDefault="00B32736" w:rsidP="000A2375">
            <w:pPr>
              <w:spacing w:line="240" w:lineRule="auto"/>
              <w:ind w:firstLineChars="0" w:firstLine="0"/>
            </w:pPr>
            <w:r w:rsidRPr="00623E7A">
              <w:rPr>
                <w:rFonts w:hint="eastAsia"/>
              </w:rPr>
              <w:t>0.17</w:t>
            </w:r>
          </w:p>
        </w:tc>
        <w:tc>
          <w:tcPr>
            <w:tcW w:w="799" w:type="pct"/>
            <w:noWrap/>
            <w:hideMark/>
          </w:tcPr>
          <w:p w14:paraId="71F7B3F0" w14:textId="77777777" w:rsidR="00B32736" w:rsidRPr="00623E7A" w:rsidRDefault="00B32736" w:rsidP="000A2375">
            <w:pPr>
              <w:spacing w:line="240" w:lineRule="auto"/>
              <w:ind w:firstLineChars="0" w:firstLine="0"/>
            </w:pPr>
            <w:r w:rsidRPr="00623E7A">
              <w:rPr>
                <w:rFonts w:hint="eastAsia"/>
              </w:rPr>
              <w:t>0.11</w:t>
            </w:r>
          </w:p>
        </w:tc>
        <w:tc>
          <w:tcPr>
            <w:tcW w:w="919" w:type="pct"/>
            <w:noWrap/>
            <w:hideMark/>
          </w:tcPr>
          <w:p w14:paraId="46BEE211" w14:textId="77777777" w:rsidR="00B32736" w:rsidRPr="00623E7A" w:rsidRDefault="00B32736" w:rsidP="000A2375">
            <w:pPr>
              <w:spacing w:line="240" w:lineRule="auto"/>
              <w:ind w:firstLineChars="0" w:firstLine="0"/>
            </w:pPr>
            <w:r w:rsidRPr="00623E7A">
              <w:rPr>
                <w:rFonts w:hint="eastAsia"/>
              </w:rPr>
              <w:t>10.39%</w:t>
            </w:r>
          </w:p>
        </w:tc>
        <w:tc>
          <w:tcPr>
            <w:tcW w:w="801" w:type="pct"/>
            <w:noWrap/>
            <w:hideMark/>
          </w:tcPr>
          <w:p w14:paraId="23F384F6" w14:textId="77777777" w:rsidR="00B32736" w:rsidRPr="00623E7A" w:rsidRDefault="00B32736" w:rsidP="000A2375">
            <w:pPr>
              <w:spacing w:line="240" w:lineRule="auto"/>
              <w:ind w:firstLineChars="0" w:firstLine="0"/>
            </w:pPr>
            <w:r w:rsidRPr="00623E7A">
              <w:rPr>
                <w:rFonts w:hint="eastAsia"/>
              </w:rPr>
              <w:t>10.65%</w:t>
            </w:r>
          </w:p>
        </w:tc>
      </w:tr>
      <w:tr w:rsidR="00B32736" w:rsidRPr="00623E7A" w14:paraId="71757EA8" w14:textId="77777777" w:rsidTr="000A2375">
        <w:trPr>
          <w:trHeight w:val="285"/>
        </w:trPr>
        <w:tc>
          <w:tcPr>
            <w:tcW w:w="1428" w:type="pct"/>
            <w:noWrap/>
            <w:hideMark/>
          </w:tcPr>
          <w:p w14:paraId="5AAA50CC" w14:textId="77777777" w:rsidR="00B32736" w:rsidRPr="00623E7A" w:rsidRDefault="00B32736" w:rsidP="000A2375">
            <w:pPr>
              <w:spacing w:line="240" w:lineRule="auto"/>
              <w:ind w:firstLineChars="0" w:firstLine="0"/>
            </w:pPr>
            <w:r w:rsidRPr="00623E7A">
              <w:rPr>
                <w:rFonts w:hint="eastAsia"/>
              </w:rPr>
              <w:t>通信设备</w:t>
            </w:r>
          </w:p>
        </w:tc>
        <w:tc>
          <w:tcPr>
            <w:tcW w:w="1053" w:type="pct"/>
            <w:noWrap/>
            <w:hideMark/>
          </w:tcPr>
          <w:p w14:paraId="52EA890F" w14:textId="77777777" w:rsidR="00B32736" w:rsidRPr="00623E7A" w:rsidRDefault="00B32736" w:rsidP="000A2375">
            <w:pPr>
              <w:spacing w:line="240" w:lineRule="auto"/>
              <w:ind w:firstLineChars="0" w:firstLine="0"/>
            </w:pPr>
            <w:r w:rsidRPr="00623E7A">
              <w:rPr>
                <w:rFonts w:hint="eastAsia"/>
              </w:rPr>
              <w:t>0.18</w:t>
            </w:r>
          </w:p>
        </w:tc>
        <w:tc>
          <w:tcPr>
            <w:tcW w:w="799" w:type="pct"/>
            <w:noWrap/>
            <w:hideMark/>
          </w:tcPr>
          <w:p w14:paraId="0A98F452" w14:textId="77777777" w:rsidR="00B32736" w:rsidRPr="00623E7A" w:rsidRDefault="00B32736" w:rsidP="000A2375">
            <w:pPr>
              <w:spacing w:line="240" w:lineRule="auto"/>
              <w:ind w:firstLineChars="0" w:firstLine="0"/>
            </w:pPr>
            <w:r w:rsidRPr="00623E7A">
              <w:rPr>
                <w:rFonts w:hint="eastAsia"/>
              </w:rPr>
              <w:t>0.26</w:t>
            </w:r>
          </w:p>
        </w:tc>
        <w:tc>
          <w:tcPr>
            <w:tcW w:w="919" w:type="pct"/>
            <w:noWrap/>
            <w:hideMark/>
          </w:tcPr>
          <w:p w14:paraId="28E1A889" w14:textId="77777777" w:rsidR="00B32736" w:rsidRPr="00623E7A" w:rsidRDefault="00B32736" w:rsidP="000A2375">
            <w:pPr>
              <w:spacing w:line="240" w:lineRule="auto"/>
              <w:ind w:firstLineChars="0" w:firstLine="0"/>
            </w:pPr>
            <w:r w:rsidRPr="00623E7A">
              <w:rPr>
                <w:rFonts w:hint="eastAsia"/>
              </w:rPr>
              <w:t>10.94%</w:t>
            </w:r>
          </w:p>
        </w:tc>
        <w:tc>
          <w:tcPr>
            <w:tcW w:w="801" w:type="pct"/>
            <w:noWrap/>
            <w:hideMark/>
          </w:tcPr>
          <w:p w14:paraId="740B52D4" w14:textId="77777777" w:rsidR="00B32736" w:rsidRPr="00623E7A" w:rsidRDefault="00B32736" w:rsidP="000A2375">
            <w:pPr>
              <w:spacing w:line="240" w:lineRule="auto"/>
              <w:ind w:firstLineChars="0" w:firstLine="0"/>
            </w:pPr>
            <w:r w:rsidRPr="00623E7A">
              <w:rPr>
                <w:rFonts w:hint="eastAsia"/>
              </w:rPr>
              <w:t>26.37%</w:t>
            </w:r>
          </w:p>
        </w:tc>
      </w:tr>
      <w:tr w:rsidR="00B32736" w:rsidRPr="00623E7A" w14:paraId="7FD3D38A" w14:textId="77777777" w:rsidTr="000A2375">
        <w:trPr>
          <w:trHeight w:val="285"/>
        </w:trPr>
        <w:tc>
          <w:tcPr>
            <w:tcW w:w="1428" w:type="pct"/>
            <w:noWrap/>
            <w:hideMark/>
          </w:tcPr>
          <w:p w14:paraId="4388E5BF" w14:textId="77777777" w:rsidR="00B32736" w:rsidRPr="00623E7A" w:rsidRDefault="00B32736" w:rsidP="000A2375">
            <w:pPr>
              <w:spacing w:line="240" w:lineRule="auto"/>
              <w:ind w:firstLineChars="0" w:firstLine="0"/>
            </w:pPr>
            <w:r w:rsidRPr="00623E7A">
              <w:rPr>
                <w:rFonts w:hint="eastAsia"/>
              </w:rPr>
              <w:t>保险Ⅱ</w:t>
            </w:r>
          </w:p>
        </w:tc>
        <w:tc>
          <w:tcPr>
            <w:tcW w:w="1053" w:type="pct"/>
            <w:noWrap/>
            <w:hideMark/>
          </w:tcPr>
          <w:p w14:paraId="75E2ADD2" w14:textId="77777777" w:rsidR="00B32736" w:rsidRPr="00623E7A" w:rsidRDefault="00B32736" w:rsidP="000A2375">
            <w:pPr>
              <w:spacing w:line="240" w:lineRule="auto"/>
              <w:ind w:firstLineChars="0" w:firstLine="0"/>
            </w:pPr>
            <w:r w:rsidRPr="00623E7A">
              <w:rPr>
                <w:rFonts w:hint="eastAsia"/>
              </w:rPr>
              <w:t>0.19</w:t>
            </w:r>
          </w:p>
        </w:tc>
        <w:tc>
          <w:tcPr>
            <w:tcW w:w="799" w:type="pct"/>
            <w:noWrap/>
            <w:hideMark/>
          </w:tcPr>
          <w:p w14:paraId="14333E8A" w14:textId="77777777" w:rsidR="00B32736" w:rsidRPr="00623E7A" w:rsidRDefault="00B32736" w:rsidP="000A2375">
            <w:pPr>
              <w:spacing w:line="240" w:lineRule="auto"/>
              <w:ind w:firstLineChars="0" w:firstLine="0"/>
            </w:pPr>
            <w:r w:rsidRPr="00623E7A">
              <w:rPr>
                <w:rFonts w:hint="eastAsia"/>
              </w:rPr>
              <w:t>0.13</w:t>
            </w:r>
          </w:p>
        </w:tc>
        <w:tc>
          <w:tcPr>
            <w:tcW w:w="919" w:type="pct"/>
            <w:noWrap/>
            <w:hideMark/>
          </w:tcPr>
          <w:p w14:paraId="0CF2E151" w14:textId="77777777" w:rsidR="00B32736" w:rsidRPr="00623E7A" w:rsidRDefault="00B32736" w:rsidP="000A2375">
            <w:pPr>
              <w:spacing w:line="240" w:lineRule="auto"/>
              <w:ind w:firstLineChars="0" w:firstLine="0"/>
            </w:pPr>
            <w:r w:rsidRPr="00623E7A">
              <w:rPr>
                <w:rFonts w:hint="eastAsia"/>
              </w:rPr>
              <w:t>11.38%</w:t>
            </w:r>
          </w:p>
        </w:tc>
        <w:tc>
          <w:tcPr>
            <w:tcW w:w="801" w:type="pct"/>
            <w:noWrap/>
            <w:hideMark/>
          </w:tcPr>
          <w:p w14:paraId="5CBAA835" w14:textId="77777777" w:rsidR="00B32736" w:rsidRPr="00623E7A" w:rsidRDefault="00B32736" w:rsidP="000A2375">
            <w:pPr>
              <w:spacing w:line="240" w:lineRule="auto"/>
              <w:ind w:firstLineChars="0" w:firstLine="0"/>
            </w:pPr>
            <w:r w:rsidRPr="00623E7A">
              <w:rPr>
                <w:rFonts w:hint="eastAsia"/>
              </w:rPr>
              <w:t>12.72%</w:t>
            </w:r>
          </w:p>
        </w:tc>
      </w:tr>
      <w:tr w:rsidR="00B32736" w:rsidRPr="00623E7A" w14:paraId="74470DB6" w14:textId="77777777" w:rsidTr="000A2375">
        <w:trPr>
          <w:trHeight w:val="285"/>
        </w:trPr>
        <w:tc>
          <w:tcPr>
            <w:tcW w:w="1428" w:type="pct"/>
            <w:noWrap/>
            <w:hideMark/>
          </w:tcPr>
          <w:p w14:paraId="7C67509C" w14:textId="77777777" w:rsidR="00B32736" w:rsidRPr="00623E7A" w:rsidRDefault="00B32736" w:rsidP="000A2375">
            <w:pPr>
              <w:spacing w:line="240" w:lineRule="auto"/>
              <w:ind w:firstLineChars="0" w:firstLine="0"/>
            </w:pPr>
            <w:r w:rsidRPr="00623E7A">
              <w:rPr>
                <w:rFonts w:hint="eastAsia"/>
              </w:rPr>
              <w:t>军工电子Ⅱ</w:t>
            </w:r>
          </w:p>
        </w:tc>
        <w:tc>
          <w:tcPr>
            <w:tcW w:w="1053" w:type="pct"/>
            <w:noWrap/>
            <w:hideMark/>
          </w:tcPr>
          <w:p w14:paraId="228C7E10" w14:textId="77777777" w:rsidR="00B32736" w:rsidRPr="00623E7A" w:rsidRDefault="00B32736" w:rsidP="000A2375">
            <w:pPr>
              <w:spacing w:line="240" w:lineRule="auto"/>
              <w:ind w:firstLineChars="0" w:firstLine="0"/>
            </w:pPr>
            <w:r w:rsidRPr="00623E7A">
              <w:rPr>
                <w:rFonts w:hint="eastAsia"/>
              </w:rPr>
              <w:t>0.20</w:t>
            </w:r>
          </w:p>
        </w:tc>
        <w:tc>
          <w:tcPr>
            <w:tcW w:w="799" w:type="pct"/>
            <w:noWrap/>
            <w:hideMark/>
          </w:tcPr>
          <w:p w14:paraId="02CCFC5D" w14:textId="77777777" w:rsidR="00B32736" w:rsidRPr="00623E7A" w:rsidRDefault="00B32736" w:rsidP="000A2375">
            <w:pPr>
              <w:spacing w:line="240" w:lineRule="auto"/>
              <w:ind w:firstLineChars="0" w:firstLine="0"/>
            </w:pPr>
            <w:r w:rsidRPr="00623E7A">
              <w:rPr>
                <w:rFonts w:hint="eastAsia"/>
              </w:rPr>
              <w:t>0.15</w:t>
            </w:r>
          </w:p>
        </w:tc>
        <w:tc>
          <w:tcPr>
            <w:tcW w:w="919" w:type="pct"/>
            <w:noWrap/>
            <w:hideMark/>
          </w:tcPr>
          <w:p w14:paraId="0CFA3961" w14:textId="77777777" w:rsidR="00B32736" w:rsidRPr="00623E7A" w:rsidRDefault="00B32736" w:rsidP="000A2375">
            <w:pPr>
              <w:spacing w:line="240" w:lineRule="auto"/>
              <w:ind w:firstLineChars="0" w:firstLine="0"/>
            </w:pPr>
            <w:r w:rsidRPr="00623E7A">
              <w:rPr>
                <w:rFonts w:hint="eastAsia"/>
              </w:rPr>
              <w:t>14.54%</w:t>
            </w:r>
          </w:p>
        </w:tc>
        <w:tc>
          <w:tcPr>
            <w:tcW w:w="801" w:type="pct"/>
            <w:noWrap/>
            <w:hideMark/>
          </w:tcPr>
          <w:p w14:paraId="7677FD8D" w14:textId="77777777" w:rsidR="00B32736" w:rsidRPr="00623E7A" w:rsidRDefault="00B32736" w:rsidP="000A2375">
            <w:pPr>
              <w:spacing w:line="240" w:lineRule="auto"/>
              <w:ind w:firstLineChars="0" w:firstLine="0"/>
            </w:pPr>
            <w:r w:rsidRPr="00623E7A">
              <w:rPr>
                <w:rFonts w:hint="eastAsia"/>
              </w:rPr>
              <w:t>15.49%</w:t>
            </w:r>
          </w:p>
        </w:tc>
      </w:tr>
      <w:tr w:rsidR="00B32736" w:rsidRPr="00623E7A" w14:paraId="31EBCCDB" w14:textId="77777777" w:rsidTr="000A2375">
        <w:trPr>
          <w:trHeight w:val="285"/>
        </w:trPr>
        <w:tc>
          <w:tcPr>
            <w:tcW w:w="1428" w:type="pct"/>
            <w:noWrap/>
            <w:hideMark/>
          </w:tcPr>
          <w:p w14:paraId="64E5E7A4" w14:textId="77777777" w:rsidR="00B32736" w:rsidRPr="00623E7A" w:rsidRDefault="00B32736" w:rsidP="000A2375">
            <w:pPr>
              <w:spacing w:line="240" w:lineRule="auto"/>
              <w:ind w:firstLineChars="0" w:firstLine="0"/>
            </w:pPr>
            <w:r w:rsidRPr="00623E7A">
              <w:rPr>
                <w:rFonts w:hint="eastAsia"/>
              </w:rPr>
              <w:t>小家电</w:t>
            </w:r>
          </w:p>
        </w:tc>
        <w:tc>
          <w:tcPr>
            <w:tcW w:w="1053" w:type="pct"/>
            <w:noWrap/>
            <w:hideMark/>
          </w:tcPr>
          <w:p w14:paraId="62F46767" w14:textId="77777777" w:rsidR="00B32736" w:rsidRPr="00623E7A" w:rsidRDefault="00B32736" w:rsidP="000A2375">
            <w:pPr>
              <w:spacing w:line="240" w:lineRule="auto"/>
              <w:ind w:firstLineChars="0" w:firstLine="0"/>
            </w:pPr>
            <w:r w:rsidRPr="00623E7A">
              <w:rPr>
                <w:rFonts w:hint="eastAsia"/>
              </w:rPr>
              <w:t>0.20</w:t>
            </w:r>
          </w:p>
        </w:tc>
        <w:tc>
          <w:tcPr>
            <w:tcW w:w="799" w:type="pct"/>
            <w:noWrap/>
            <w:hideMark/>
          </w:tcPr>
          <w:p w14:paraId="552FB8AD" w14:textId="77777777" w:rsidR="00B32736" w:rsidRPr="00623E7A" w:rsidRDefault="00B32736" w:rsidP="000A2375">
            <w:pPr>
              <w:spacing w:line="240" w:lineRule="auto"/>
              <w:ind w:firstLineChars="0" w:firstLine="0"/>
            </w:pPr>
            <w:r w:rsidRPr="00623E7A">
              <w:rPr>
                <w:rFonts w:hint="eastAsia"/>
              </w:rPr>
              <w:t>0.21</w:t>
            </w:r>
          </w:p>
        </w:tc>
        <w:tc>
          <w:tcPr>
            <w:tcW w:w="919" w:type="pct"/>
            <w:noWrap/>
            <w:hideMark/>
          </w:tcPr>
          <w:p w14:paraId="22CCB205" w14:textId="77777777" w:rsidR="00B32736" w:rsidRPr="00623E7A" w:rsidRDefault="00B32736" w:rsidP="000A2375">
            <w:pPr>
              <w:spacing w:line="240" w:lineRule="auto"/>
              <w:ind w:firstLineChars="0" w:firstLine="0"/>
            </w:pPr>
            <w:r w:rsidRPr="00623E7A">
              <w:rPr>
                <w:rFonts w:hint="eastAsia"/>
              </w:rPr>
              <w:t>12.55%</w:t>
            </w:r>
          </w:p>
        </w:tc>
        <w:tc>
          <w:tcPr>
            <w:tcW w:w="801" w:type="pct"/>
            <w:noWrap/>
            <w:hideMark/>
          </w:tcPr>
          <w:p w14:paraId="21D6363F" w14:textId="77777777" w:rsidR="00B32736" w:rsidRPr="00623E7A" w:rsidRDefault="00B32736" w:rsidP="000A2375">
            <w:pPr>
              <w:spacing w:line="240" w:lineRule="auto"/>
              <w:ind w:firstLineChars="0" w:firstLine="0"/>
            </w:pPr>
            <w:r w:rsidRPr="00623E7A">
              <w:rPr>
                <w:rFonts w:hint="eastAsia"/>
              </w:rPr>
              <w:t>21.10%</w:t>
            </w:r>
          </w:p>
        </w:tc>
      </w:tr>
      <w:tr w:rsidR="00B32736" w:rsidRPr="00623E7A" w14:paraId="7F6EA8F3" w14:textId="77777777" w:rsidTr="000A2375">
        <w:trPr>
          <w:trHeight w:val="285"/>
        </w:trPr>
        <w:tc>
          <w:tcPr>
            <w:tcW w:w="1428" w:type="pct"/>
            <w:noWrap/>
            <w:hideMark/>
          </w:tcPr>
          <w:p w14:paraId="3E1EA95A" w14:textId="77777777" w:rsidR="00B32736" w:rsidRPr="00623E7A" w:rsidRDefault="00B32736" w:rsidP="000A2375">
            <w:pPr>
              <w:spacing w:line="240" w:lineRule="auto"/>
              <w:ind w:firstLineChars="0" w:firstLine="0"/>
            </w:pPr>
            <w:r w:rsidRPr="00623E7A">
              <w:rPr>
                <w:rFonts w:hint="eastAsia"/>
              </w:rPr>
              <w:lastRenderedPageBreak/>
              <w:t>化妆品</w:t>
            </w:r>
          </w:p>
        </w:tc>
        <w:tc>
          <w:tcPr>
            <w:tcW w:w="1053" w:type="pct"/>
            <w:noWrap/>
            <w:hideMark/>
          </w:tcPr>
          <w:p w14:paraId="3953B996" w14:textId="77777777" w:rsidR="00B32736" w:rsidRPr="00623E7A" w:rsidRDefault="00B32736" w:rsidP="000A2375">
            <w:pPr>
              <w:spacing w:line="240" w:lineRule="auto"/>
              <w:ind w:firstLineChars="0" w:firstLine="0"/>
            </w:pPr>
            <w:r w:rsidRPr="00623E7A">
              <w:rPr>
                <w:rFonts w:hint="eastAsia"/>
              </w:rPr>
              <w:t>0.20</w:t>
            </w:r>
          </w:p>
        </w:tc>
        <w:tc>
          <w:tcPr>
            <w:tcW w:w="799" w:type="pct"/>
            <w:noWrap/>
            <w:hideMark/>
          </w:tcPr>
          <w:p w14:paraId="5C038BCD" w14:textId="77777777" w:rsidR="00B32736" w:rsidRPr="00623E7A" w:rsidRDefault="00B32736" w:rsidP="000A2375">
            <w:pPr>
              <w:spacing w:line="240" w:lineRule="auto"/>
              <w:ind w:firstLineChars="0" w:firstLine="0"/>
            </w:pPr>
            <w:r w:rsidRPr="00623E7A">
              <w:rPr>
                <w:rFonts w:hint="eastAsia"/>
              </w:rPr>
              <w:t>0.11</w:t>
            </w:r>
          </w:p>
        </w:tc>
        <w:tc>
          <w:tcPr>
            <w:tcW w:w="919" w:type="pct"/>
            <w:noWrap/>
            <w:hideMark/>
          </w:tcPr>
          <w:p w14:paraId="0F172F49" w14:textId="77777777" w:rsidR="00B32736" w:rsidRPr="00623E7A" w:rsidRDefault="00B32736" w:rsidP="000A2375">
            <w:pPr>
              <w:spacing w:line="240" w:lineRule="auto"/>
              <w:ind w:firstLineChars="0" w:firstLine="0"/>
            </w:pPr>
            <w:r w:rsidRPr="00623E7A">
              <w:rPr>
                <w:rFonts w:hint="eastAsia"/>
              </w:rPr>
              <w:t>14.07%</w:t>
            </w:r>
          </w:p>
        </w:tc>
        <w:tc>
          <w:tcPr>
            <w:tcW w:w="801" w:type="pct"/>
            <w:noWrap/>
            <w:hideMark/>
          </w:tcPr>
          <w:p w14:paraId="077DC802" w14:textId="77777777" w:rsidR="00B32736" w:rsidRPr="00623E7A" w:rsidRDefault="00B32736" w:rsidP="000A2375">
            <w:pPr>
              <w:spacing w:line="240" w:lineRule="auto"/>
              <w:ind w:firstLineChars="0" w:firstLine="0"/>
            </w:pPr>
            <w:r w:rsidRPr="00623E7A">
              <w:rPr>
                <w:rFonts w:hint="eastAsia"/>
              </w:rPr>
              <w:t>11.07%</w:t>
            </w:r>
          </w:p>
        </w:tc>
      </w:tr>
      <w:tr w:rsidR="00B32736" w:rsidRPr="00623E7A" w14:paraId="282216D1" w14:textId="77777777" w:rsidTr="000A2375">
        <w:trPr>
          <w:trHeight w:val="285"/>
        </w:trPr>
        <w:tc>
          <w:tcPr>
            <w:tcW w:w="1428" w:type="pct"/>
            <w:noWrap/>
            <w:hideMark/>
          </w:tcPr>
          <w:p w14:paraId="53546345" w14:textId="77777777" w:rsidR="00B32736" w:rsidRPr="00623E7A" w:rsidRDefault="00B32736" w:rsidP="000A2375">
            <w:pPr>
              <w:spacing w:line="240" w:lineRule="auto"/>
              <w:ind w:firstLineChars="0" w:firstLine="0"/>
            </w:pPr>
            <w:r w:rsidRPr="00623E7A">
              <w:rPr>
                <w:rFonts w:hint="eastAsia"/>
              </w:rPr>
              <w:t>多元金融</w:t>
            </w:r>
          </w:p>
        </w:tc>
        <w:tc>
          <w:tcPr>
            <w:tcW w:w="1053" w:type="pct"/>
            <w:noWrap/>
            <w:hideMark/>
          </w:tcPr>
          <w:p w14:paraId="6771249B" w14:textId="77777777" w:rsidR="00B32736" w:rsidRPr="00623E7A" w:rsidRDefault="00B32736" w:rsidP="000A2375">
            <w:pPr>
              <w:spacing w:line="240" w:lineRule="auto"/>
              <w:ind w:firstLineChars="0" w:firstLine="0"/>
            </w:pPr>
            <w:r w:rsidRPr="00623E7A">
              <w:rPr>
                <w:rFonts w:hint="eastAsia"/>
              </w:rPr>
              <w:t>0.20</w:t>
            </w:r>
          </w:p>
        </w:tc>
        <w:tc>
          <w:tcPr>
            <w:tcW w:w="799" w:type="pct"/>
            <w:noWrap/>
            <w:hideMark/>
          </w:tcPr>
          <w:p w14:paraId="7A9646A4" w14:textId="77777777" w:rsidR="00B32736" w:rsidRPr="00623E7A" w:rsidRDefault="00B32736" w:rsidP="000A2375">
            <w:pPr>
              <w:spacing w:line="240" w:lineRule="auto"/>
              <w:ind w:firstLineChars="0" w:firstLine="0"/>
            </w:pPr>
            <w:r w:rsidRPr="00623E7A">
              <w:rPr>
                <w:rFonts w:hint="eastAsia"/>
              </w:rPr>
              <w:t>1.20</w:t>
            </w:r>
          </w:p>
        </w:tc>
        <w:tc>
          <w:tcPr>
            <w:tcW w:w="919" w:type="pct"/>
            <w:noWrap/>
            <w:hideMark/>
          </w:tcPr>
          <w:p w14:paraId="7220F6D7" w14:textId="77777777" w:rsidR="00B32736" w:rsidRPr="00623E7A" w:rsidRDefault="00B32736" w:rsidP="000A2375">
            <w:pPr>
              <w:spacing w:line="240" w:lineRule="auto"/>
              <w:ind w:firstLineChars="0" w:firstLine="0"/>
            </w:pPr>
            <w:r w:rsidRPr="00623E7A">
              <w:rPr>
                <w:rFonts w:hint="eastAsia"/>
              </w:rPr>
              <w:t>11.68%</w:t>
            </w:r>
          </w:p>
        </w:tc>
        <w:tc>
          <w:tcPr>
            <w:tcW w:w="801" w:type="pct"/>
            <w:noWrap/>
            <w:hideMark/>
          </w:tcPr>
          <w:p w14:paraId="75AA7A48" w14:textId="77777777" w:rsidR="00B32736" w:rsidRPr="00623E7A" w:rsidRDefault="00B32736" w:rsidP="000A2375">
            <w:pPr>
              <w:spacing w:line="240" w:lineRule="auto"/>
              <w:ind w:firstLineChars="0" w:firstLine="0"/>
            </w:pPr>
            <w:r w:rsidRPr="00623E7A">
              <w:rPr>
                <w:rFonts w:hint="eastAsia"/>
              </w:rPr>
              <w:t>119.56%</w:t>
            </w:r>
          </w:p>
        </w:tc>
      </w:tr>
      <w:tr w:rsidR="00B32736" w:rsidRPr="00623E7A" w14:paraId="0E6B0474" w14:textId="77777777" w:rsidTr="000A2375">
        <w:trPr>
          <w:trHeight w:val="285"/>
        </w:trPr>
        <w:tc>
          <w:tcPr>
            <w:tcW w:w="1428" w:type="pct"/>
            <w:noWrap/>
            <w:hideMark/>
          </w:tcPr>
          <w:p w14:paraId="3ED210BD" w14:textId="77777777" w:rsidR="00B32736" w:rsidRPr="00623E7A" w:rsidRDefault="00B32736" w:rsidP="000A2375">
            <w:pPr>
              <w:spacing w:line="240" w:lineRule="auto"/>
              <w:ind w:firstLineChars="0" w:firstLine="0"/>
            </w:pPr>
            <w:r w:rsidRPr="00623E7A">
              <w:rPr>
                <w:rFonts w:hint="eastAsia"/>
              </w:rPr>
              <w:t>中药Ⅱ</w:t>
            </w:r>
          </w:p>
        </w:tc>
        <w:tc>
          <w:tcPr>
            <w:tcW w:w="1053" w:type="pct"/>
            <w:noWrap/>
            <w:hideMark/>
          </w:tcPr>
          <w:p w14:paraId="1BD90113" w14:textId="77777777" w:rsidR="00B32736" w:rsidRPr="00623E7A" w:rsidRDefault="00B32736" w:rsidP="000A2375">
            <w:pPr>
              <w:spacing w:line="240" w:lineRule="auto"/>
              <w:ind w:firstLineChars="0" w:firstLine="0"/>
            </w:pPr>
            <w:r w:rsidRPr="00623E7A">
              <w:rPr>
                <w:rFonts w:hint="eastAsia"/>
              </w:rPr>
              <w:t>0.21</w:t>
            </w:r>
          </w:p>
        </w:tc>
        <w:tc>
          <w:tcPr>
            <w:tcW w:w="799" w:type="pct"/>
            <w:noWrap/>
            <w:hideMark/>
          </w:tcPr>
          <w:p w14:paraId="6F0AE448" w14:textId="77777777" w:rsidR="00B32736" w:rsidRPr="00623E7A" w:rsidRDefault="00B32736" w:rsidP="000A2375">
            <w:pPr>
              <w:spacing w:line="240" w:lineRule="auto"/>
              <w:ind w:firstLineChars="0" w:firstLine="0"/>
            </w:pPr>
            <w:r w:rsidRPr="00623E7A">
              <w:rPr>
                <w:rFonts w:hint="eastAsia"/>
              </w:rPr>
              <w:t>3.04</w:t>
            </w:r>
          </w:p>
        </w:tc>
        <w:tc>
          <w:tcPr>
            <w:tcW w:w="919" w:type="pct"/>
            <w:noWrap/>
            <w:hideMark/>
          </w:tcPr>
          <w:p w14:paraId="0FE488B5" w14:textId="77777777" w:rsidR="00B32736" w:rsidRPr="00623E7A" w:rsidRDefault="00B32736" w:rsidP="000A2375">
            <w:pPr>
              <w:spacing w:line="240" w:lineRule="auto"/>
              <w:ind w:firstLineChars="0" w:firstLine="0"/>
            </w:pPr>
            <w:r w:rsidRPr="00623E7A">
              <w:rPr>
                <w:rFonts w:hint="eastAsia"/>
              </w:rPr>
              <w:t>12.25%</w:t>
            </w:r>
          </w:p>
        </w:tc>
        <w:tc>
          <w:tcPr>
            <w:tcW w:w="801" w:type="pct"/>
            <w:noWrap/>
            <w:hideMark/>
          </w:tcPr>
          <w:p w14:paraId="4D5D469E" w14:textId="77777777" w:rsidR="00B32736" w:rsidRPr="00623E7A" w:rsidRDefault="00B32736" w:rsidP="000A2375">
            <w:pPr>
              <w:spacing w:line="240" w:lineRule="auto"/>
              <w:ind w:firstLineChars="0" w:firstLine="0"/>
            </w:pPr>
            <w:r w:rsidRPr="00623E7A">
              <w:rPr>
                <w:rFonts w:hint="eastAsia"/>
              </w:rPr>
              <w:t>304.42%</w:t>
            </w:r>
          </w:p>
        </w:tc>
      </w:tr>
      <w:tr w:rsidR="00B32736" w:rsidRPr="00623E7A" w14:paraId="19ABEA8F" w14:textId="77777777" w:rsidTr="000A2375">
        <w:trPr>
          <w:trHeight w:val="285"/>
        </w:trPr>
        <w:tc>
          <w:tcPr>
            <w:tcW w:w="1428" w:type="pct"/>
            <w:noWrap/>
            <w:hideMark/>
          </w:tcPr>
          <w:p w14:paraId="3A967C94" w14:textId="77777777" w:rsidR="00B32736" w:rsidRPr="00623E7A" w:rsidRDefault="00B32736" w:rsidP="000A2375">
            <w:pPr>
              <w:spacing w:line="240" w:lineRule="auto"/>
              <w:ind w:firstLineChars="0" w:firstLine="0"/>
            </w:pPr>
            <w:r w:rsidRPr="00623E7A">
              <w:rPr>
                <w:rFonts w:hint="eastAsia"/>
              </w:rPr>
              <w:t>家居用品</w:t>
            </w:r>
          </w:p>
        </w:tc>
        <w:tc>
          <w:tcPr>
            <w:tcW w:w="1053" w:type="pct"/>
            <w:noWrap/>
            <w:hideMark/>
          </w:tcPr>
          <w:p w14:paraId="3A361A93" w14:textId="77777777" w:rsidR="00B32736" w:rsidRPr="00623E7A" w:rsidRDefault="00B32736" w:rsidP="000A2375">
            <w:pPr>
              <w:spacing w:line="240" w:lineRule="auto"/>
              <w:ind w:firstLineChars="0" w:firstLine="0"/>
            </w:pPr>
            <w:r w:rsidRPr="00623E7A">
              <w:rPr>
                <w:rFonts w:hint="eastAsia"/>
              </w:rPr>
              <w:t>0.21</w:t>
            </w:r>
          </w:p>
        </w:tc>
        <w:tc>
          <w:tcPr>
            <w:tcW w:w="799" w:type="pct"/>
            <w:noWrap/>
            <w:hideMark/>
          </w:tcPr>
          <w:p w14:paraId="48A646F4" w14:textId="77777777" w:rsidR="00B32736" w:rsidRPr="00623E7A" w:rsidRDefault="00B32736" w:rsidP="000A2375">
            <w:pPr>
              <w:spacing w:line="240" w:lineRule="auto"/>
              <w:ind w:firstLineChars="0" w:firstLine="0"/>
            </w:pPr>
            <w:r w:rsidRPr="00623E7A">
              <w:rPr>
                <w:rFonts w:hint="eastAsia"/>
              </w:rPr>
              <w:t>0.13</w:t>
            </w:r>
          </w:p>
        </w:tc>
        <w:tc>
          <w:tcPr>
            <w:tcW w:w="919" w:type="pct"/>
            <w:noWrap/>
            <w:hideMark/>
          </w:tcPr>
          <w:p w14:paraId="2DFCD868" w14:textId="77777777" w:rsidR="00B32736" w:rsidRPr="00623E7A" w:rsidRDefault="00B32736" w:rsidP="000A2375">
            <w:pPr>
              <w:spacing w:line="240" w:lineRule="auto"/>
              <w:ind w:firstLineChars="0" w:firstLine="0"/>
            </w:pPr>
            <w:r w:rsidRPr="00623E7A">
              <w:rPr>
                <w:rFonts w:hint="eastAsia"/>
              </w:rPr>
              <w:t>14.26%</w:t>
            </w:r>
          </w:p>
        </w:tc>
        <w:tc>
          <w:tcPr>
            <w:tcW w:w="801" w:type="pct"/>
            <w:noWrap/>
            <w:hideMark/>
          </w:tcPr>
          <w:p w14:paraId="5806D87C" w14:textId="77777777" w:rsidR="00B32736" w:rsidRPr="00623E7A" w:rsidRDefault="00B32736" w:rsidP="000A2375">
            <w:pPr>
              <w:spacing w:line="240" w:lineRule="auto"/>
              <w:ind w:firstLineChars="0" w:firstLine="0"/>
            </w:pPr>
            <w:r w:rsidRPr="00623E7A">
              <w:rPr>
                <w:rFonts w:hint="eastAsia"/>
              </w:rPr>
              <w:t>12.86%</w:t>
            </w:r>
          </w:p>
        </w:tc>
      </w:tr>
      <w:tr w:rsidR="00B32736" w:rsidRPr="00623E7A" w14:paraId="46B56C63" w14:textId="77777777" w:rsidTr="000A2375">
        <w:trPr>
          <w:trHeight w:val="285"/>
        </w:trPr>
        <w:tc>
          <w:tcPr>
            <w:tcW w:w="1428" w:type="pct"/>
            <w:noWrap/>
            <w:hideMark/>
          </w:tcPr>
          <w:p w14:paraId="73523DCC" w14:textId="77777777" w:rsidR="00B32736" w:rsidRPr="00623E7A" w:rsidRDefault="00B32736" w:rsidP="000A2375">
            <w:pPr>
              <w:spacing w:line="240" w:lineRule="auto"/>
              <w:ind w:firstLineChars="0" w:firstLine="0"/>
            </w:pPr>
            <w:r w:rsidRPr="00623E7A">
              <w:rPr>
                <w:rFonts w:hint="eastAsia"/>
              </w:rPr>
              <w:t>医疗服务</w:t>
            </w:r>
          </w:p>
        </w:tc>
        <w:tc>
          <w:tcPr>
            <w:tcW w:w="1053" w:type="pct"/>
            <w:noWrap/>
            <w:hideMark/>
          </w:tcPr>
          <w:p w14:paraId="3519B0BF" w14:textId="77777777" w:rsidR="00B32736" w:rsidRPr="00623E7A" w:rsidRDefault="00B32736" w:rsidP="000A2375">
            <w:pPr>
              <w:spacing w:line="240" w:lineRule="auto"/>
              <w:ind w:firstLineChars="0" w:firstLine="0"/>
            </w:pPr>
            <w:r w:rsidRPr="00623E7A">
              <w:rPr>
                <w:rFonts w:hint="eastAsia"/>
              </w:rPr>
              <w:t>0.21</w:t>
            </w:r>
          </w:p>
        </w:tc>
        <w:tc>
          <w:tcPr>
            <w:tcW w:w="799" w:type="pct"/>
            <w:noWrap/>
            <w:hideMark/>
          </w:tcPr>
          <w:p w14:paraId="359E701F" w14:textId="77777777" w:rsidR="00B32736" w:rsidRPr="00623E7A" w:rsidRDefault="00B32736" w:rsidP="000A2375">
            <w:pPr>
              <w:spacing w:line="240" w:lineRule="auto"/>
              <w:ind w:firstLineChars="0" w:firstLine="0"/>
            </w:pPr>
            <w:r w:rsidRPr="00623E7A">
              <w:rPr>
                <w:rFonts w:hint="eastAsia"/>
              </w:rPr>
              <w:t>0.51</w:t>
            </w:r>
          </w:p>
        </w:tc>
        <w:tc>
          <w:tcPr>
            <w:tcW w:w="919" w:type="pct"/>
            <w:noWrap/>
            <w:hideMark/>
          </w:tcPr>
          <w:p w14:paraId="1A401BD9" w14:textId="77777777" w:rsidR="00B32736" w:rsidRPr="00623E7A" w:rsidRDefault="00B32736" w:rsidP="000A2375">
            <w:pPr>
              <w:spacing w:line="240" w:lineRule="auto"/>
              <w:ind w:firstLineChars="0" w:firstLine="0"/>
            </w:pPr>
            <w:r w:rsidRPr="00623E7A">
              <w:rPr>
                <w:rFonts w:hint="eastAsia"/>
              </w:rPr>
              <w:t>18.93%</w:t>
            </w:r>
          </w:p>
        </w:tc>
        <w:tc>
          <w:tcPr>
            <w:tcW w:w="801" w:type="pct"/>
            <w:noWrap/>
            <w:hideMark/>
          </w:tcPr>
          <w:p w14:paraId="28790B5B" w14:textId="77777777" w:rsidR="00B32736" w:rsidRPr="00623E7A" w:rsidRDefault="00B32736" w:rsidP="000A2375">
            <w:pPr>
              <w:spacing w:line="240" w:lineRule="auto"/>
              <w:ind w:firstLineChars="0" w:firstLine="0"/>
            </w:pPr>
            <w:r w:rsidRPr="00623E7A">
              <w:rPr>
                <w:rFonts w:hint="eastAsia"/>
              </w:rPr>
              <w:t>51.30%</w:t>
            </w:r>
          </w:p>
        </w:tc>
      </w:tr>
      <w:tr w:rsidR="00B32736" w:rsidRPr="00623E7A" w14:paraId="28EDA1BD" w14:textId="77777777" w:rsidTr="000A2375">
        <w:trPr>
          <w:trHeight w:val="285"/>
        </w:trPr>
        <w:tc>
          <w:tcPr>
            <w:tcW w:w="1428" w:type="pct"/>
            <w:noWrap/>
            <w:hideMark/>
          </w:tcPr>
          <w:p w14:paraId="390BF2FF" w14:textId="77777777" w:rsidR="00B32736" w:rsidRPr="00623E7A" w:rsidRDefault="00B32736" w:rsidP="000A2375">
            <w:pPr>
              <w:spacing w:line="240" w:lineRule="auto"/>
              <w:ind w:firstLineChars="0" w:firstLine="0"/>
            </w:pPr>
            <w:r w:rsidRPr="00623E7A">
              <w:rPr>
                <w:rFonts w:hint="eastAsia"/>
              </w:rPr>
              <w:t>房屋建设Ⅱ</w:t>
            </w:r>
          </w:p>
        </w:tc>
        <w:tc>
          <w:tcPr>
            <w:tcW w:w="1053" w:type="pct"/>
            <w:noWrap/>
            <w:hideMark/>
          </w:tcPr>
          <w:p w14:paraId="1A760318" w14:textId="77777777" w:rsidR="00B32736" w:rsidRPr="00623E7A" w:rsidRDefault="00B32736" w:rsidP="000A2375">
            <w:pPr>
              <w:spacing w:line="240" w:lineRule="auto"/>
              <w:ind w:firstLineChars="0" w:firstLine="0"/>
            </w:pPr>
            <w:r w:rsidRPr="00623E7A">
              <w:rPr>
                <w:rFonts w:hint="eastAsia"/>
              </w:rPr>
              <w:t>0.22</w:t>
            </w:r>
          </w:p>
        </w:tc>
        <w:tc>
          <w:tcPr>
            <w:tcW w:w="799" w:type="pct"/>
            <w:noWrap/>
            <w:hideMark/>
          </w:tcPr>
          <w:p w14:paraId="3C617D1F" w14:textId="77777777" w:rsidR="00B32736" w:rsidRPr="00623E7A" w:rsidRDefault="00B32736" w:rsidP="000A2375">
            <w:pPr>
              <w:spacing w:line="240" w:lineRule="auto"/>
              <w:ind w:firstLineChars="0" w:firstLine="0"/>
            </w:pPr>
            <w:r w:rsidRPr="00623E7A">
              <w:rPr>
                <w:rFonts w:hint="eastAsia"/>
              </w:rPr>
              <w:t>0.17</w:t>
            </w:r>
          </w:p>
        </w:tc>
        <w:tc>
          <w:tcPr>
            <w:tcW w:w="919" w:type="pct"/>
            <w:noWrap/>
            <w:hideMark/>
          </w:tcPr>
          <w:p w14:paraId="0309DA18" w14:textId="77777777" w:rsidR="00B32736" w:rsidRPr="00623E7A" w:rsidRDefault="00B32736" w:rsidP="000A2375">
            <w:pPr>
              <w:spacing w:line="240" w:lineRule="auto"/>
              <w:ind w:firstLineChars="0" w:firstLine="0"/>
            </w:pPr>
            <w:r w:rsidRPr="00623E7A">
              <w:rPr>
                <w:rFonts w:hint="eastAsia"/>
              </w:rPr>
              <w:t>16.17%</w:t>
            </w:r>
          </w:p>
        </w:tc>
        <w:tc>
          <w:tcPr>
            <w:tcW w:w="801" w:type="pct"/>
            <w:noWrap/>
            <w:hideMark/>
          </w:tcPr>
          <w:p w14:paraId="2C00774D" w14:textId="77777777" w:rsidR="00B32736" w:rsidRPr="00623E7A" w:rsidRDefault="00B32736" w:rsidP="000A2375">
            <w:pPr>
              <w:spacing w:line="240" w:lineRule="auto"/>
              <w:ind w:firstLineChars="0" w:firstLine="0"/>
            </w:pPr>
            <w:r w:rsidRPr="00623E7A">
              <w:rPr>
                <w:rFonts w:hint="eastAsia"/>
              </w:rPr>
              <w:t>17.15%</w:t>
            </w:r>
          </w:p>
        </w:tc>
      </w:tr>
      <w:tr w:rsidR="00B32736" w:rsidRPr="00623E7A" w14:paraId="10EC0CDD" w14:textId="77777777" w:rsidTr="000A2375">
        <w:trPr>
          <w:trHeight w:val="285"/>
        </w:trPr>
        <w:tc>
          <w:tcPr>
            <w:tcW w:w="1428" w:type="pct"/>
            <w:noWrap/>
            <w:hideMark/>
          </w:tcPr>
          <w:p w14:paraId="3F629532" w14:textId="77777777" w:rsidR="00B32736" w:rsidRPr="00623E7A" w:rsidRDefault="00B32736" w:rsidP="000A2375">
            <w:pPr>
              <w:spacing w:line="240" w:lineRule="auto"/>
              <w:ind w:firstLineChars="0" w:firstLine="0"/>
            </w:pPr>
            <w:r w:rsidRPr="00623E7A">
              <w:rPr>
                <w:rFonts w:hint="eastAsia"/>
              </w:rPr>
              <w:t>专业工程</w:t>
            </w:r>
          </w:p>
        </w:tc>
        <w:tc>
          <w:tcPr>
            <w:tcW w:w="1053" w:type="pct"/>
            <w:noWrap/>
            <w:hideMark/>
          </w:tcPr>
          <w:p w14:paraId="44026838" w14:textId="77777777" w:rsidR="00B32736" w:rsidRPr="00623E7A" w:rsidRDefault="00B32736" w:rsidP="000A2375">
            <w:pPr>
              <w:spacing w:line="240" w:lineRule="auto"/>
              <w:ind w:firstLineChars="0" w:firstLine="0"/>
            </w:pPr>
            <w:r w:rsidRPr="00623E7A">
              <w:rPr>
                <w:rFonts w:hint="eastAsia"/>
              </w:rPr>
              <w:t>0.22</w:t>
            </w:r>
          </w:p>
        </w:tc>
        <w:tc>
          <w:tcPr>
            <w:tcW w:w="799" w:type="pct"/>
            <w:noWrap/>
            <w:hideMark/>
          </w:tcPr>
          <w:p w14:paraId="2B650A01" w14:textId="77777777" w:rsidR="00B32736" w:rsidRPr="00623E7A" w:rsidRDefault="00B32736" w:rsidP="000A2375">
            <w:pPr>
              <w:spacing w:line="240" w:lineRule="auto"/>
              <w:ind w:firstLineChars="0" w:firstLine="0"/>
            </w:pPr>
            <w:r w:rsidRPr="00623E7A">
              <w:rPr>
                <w:rFonts w:hint="eastAsia"/>
              </w:rPr>
              <w:t>2.55</w:t>
            </w:r>
          </w:p>
        </w:tc>
        <w:tc>
          <w:tcPr>
            <w:tcW w:w="919" w:type="pct"/>
            <w:noWrap/>
            <w:hideMark/>
          </w:tcPr>
          <w:p w14:paraId="5E3DA426" w14:textId="77777777" w:rsidR="00B32736" w:rsidRPr="00623E7A" w:rsidRDefault="00B32736" w:rsidP="000A2375">
            <w:pPr>
              <w:spacing w:line="240" w:lineRule="auto"/>
              <w:ind w:firstLineChars="0" w:firstLine="0"/>
            </w:pPr>
            <w:r w:rsidRPr="00623E7A">
              <w:rPr>
                <w:rFonts w:hint="eastAsia"/>
              </w:rPr>
              <w:t>10.64%</w:t>
            </w:r>
          </w:p>
        </w:tc>
        <w:tc>
          <w:tcPr>
            <w:tcW w:w="801" w:type="pct"/>
            <w:noWrap/>
            <w:hideMark/>
          </w:tcPr>
          <w:p w14:paraId="7DCF3332" w14:textId="77777777" w:rsidR="00B32736" w:rsidRPr="00623E7A" w:rsidRDefault="00B32736" w:rsidP="000A2375">
            <w:pPr>
              <w:spacing w:line="240" w:lineRule="auto"/>
              <w:ind w:firstLineChars="0" w:firstLine="0"/>
            </w:pPr>
            <w:r w:rsidRPr="00623E7A">
              <w:rPr>
                <w:rFonts w:hint="eastAsia"/>
              </w:rPr>
              <w:t>255.30%</w:t>
            </w:r>
          </w:p>
        </w:tc>
      </w:tr>
      <w:tr w:rsidR="00B32736" w:rsidRPr="00623E7A" w14:paraId="259340C8" w14:textId="77777777" w:rsidTr="000A2375">
        <w:trPr>
          <w:trHeight w:val="285"/>
        </w:trPr>
        <w:tc>
          <w:tcPr>
            <w:tcW w:w="1428" w:type="pct"/>
            <w:noWrap/>
            <w:hideMark/>
          </w:tcPr>
          <w:p w14:paraId="4AB62BF6" w14:textId="77777777" w:rsidR="00B32736" w:rsidRPr="00623E7A" w:rsidRDefault="00B32736" w:rsidP="000A2375">
            <w:pPr>
              <w:spacing w:line="240" w:lineRule="auto"/>
              <w:ind w:firstLineChars="0" w:firstLine="0"/>
            </w:pPr>
            <w:r w:rsidRPr="00623E7A">
              <w:rPr>
                <w:rFonts w:hint="eastAsia"/>
              </w:rPr>
              <w:t>照明设备Ⅱ</w:t>
            </w:r>
          </w:p>
        </w:tc>
        <w:tc>
          <w:tcPr>
            <w:tcW w:w="1053" w:type="pct"/>
            <w:noWrap/>
            <w:hideMark/>
          </w:tcPr>
          <w:p w14:paraId="49C1669D" w14:textId="77777777" w:rsidR="00B32736" w:rsidRPr="00623E7A" w:rsidRDefault="00B32736" w:rsidP="000A2375">
            <w:pPr>
              <w:spacing w:line="240" w:lineRule="auto"/>
              <w:ind w:firstLineChars="0" w:firstLine="0"/>
            </w:pPr>
            <w:r w:rsidRPr="00623E7A">
              <w:rPr>
                <w:rFonts w:hint="eastAsia"/>
              </w:rPr>
              <w:t>0.27</w:t>
            </w:r>
          </w:p>
        </w:tc>
        <w:tc>
          <w:tcPr>
            <w:tcW w:w="799" w:type="pct"/>
            <w:noWrap/>
            <w:hideMark/>
          </w:tcPr>
          <w:p w14:paraId="1B8A849B" w14:textId="77777777" w:rsidR="00B32736" w:rsidRPr="00623E7A" w:rsidRDefault="00B32736" w:rsidP="000A2375">
            <w:pPr>
              <w:spacing w:line="240" w:lineRule="auto"/>
              <w:ind w:firstLineChars="0" w:firstLine="0"/>
            </w:pPr>
            <w:r w:rsidRPr="00623E7A">
              <w:rPr>
                <w:rFonts w:hint="eastAsia"/>
              </w:rPr>
              <w:t>0.16</w:t>
            </w:r>
          </w:p>
        </w:tc>
        <w:tc>
          <w:tcPr>
            <w:tcW w:w="919" w:type="pct"/>
            <w:noWrap/>
            <w:hideMark/>
          </w:tcPr>
          <w:p w14:paraId="2C0DF38B" w14:textId="77777777" w:rsidR="00B32736" w:rsidRPr="00623E7A" w:rsidRDefault="00B32736" w:rsidP="000A2375">
            <w:pPr>
              <w:spacing w:line="240" w:lineRule="auto"/>
              <w:ind w:firstLineChars="0" w:firstLine="0"/>
            </w:pPr>
            <w:r w:rsidRPr="00623E7A">
              <w:rPr>
                <w:rFonts w:hint="eastAsia"/>
              </w:rPr>
              <w:t>11.26%</w:t>
            </w:r>
          </w:p>
        </w:tc>
        <w:tc>
          <w:tcPr>
            <w:tcW w:w="801" w:type="pct"/>
            <w:noWrap/>
            <w:hideMark/>
          </w:tcPr>
          <w:p w14:paraId="2E44EF0B" w14:textId="77777777" w:rsidR="00B32736" w:rsidRPr="00623E7A" w:rsidRDefault="00B32736" w:rsidP="000A2375">
            <w:pPr>
              <w:spacing w:line="240" w:lineRule="auto"/>
              <w:ind w:firstLineChars="0" w:firstLine="0"/>
            </w:pPr>
            <w:r w:rsidRPr="00623E7A">
              <w:rPr>
                <w:rFonts w:hint="eastAsia"/>
              </w:rPr>
              <w:t>15.84%</w:t>
            </w:r>
          </w:p>
        </w:tc>
      </w:tr>
      <w:tr w:rsidR="00B32736" w:rsidRPr="00623E7A" w14:paraId="3D2919EC" w14:textId="77777777" w:rsidTr="000A2375">
        <w:trPr>
          <w:trHeight w:val="285"/>
        </w:trPr>
        <w:tc>
          <w:tcPr>
            <w:tcW w:w="1428" w:type="pct"/>
            <w:noWrap/>
            <w:hideMark/>
          </w:tcPr>
          <w:p w14:paraId="1D28EC96" w14:textId="77777777" w:rsidR="00B32736" w:rsidRPr="00623E7A" w:rsidRDefault="00B32736" w:rsidP="000A2375">
            <w:pPr>
              <w:spacing w:line="240" w:lineRule="auto"/>
              <w:ind w:firstLineChars="0" w:firstLine="0"/>
            </w:pPr>
            <w:r w:rsidRPr="00623E7A">
              <w:rPr>
                <w:rFonts w:hint="eastAsia"/>
              </w:rPr>
              <w:t>工程咨询服务Ⅱ</w:t>
            </w:r>
          </w:p>
        </w:tc>
        <w:tc>
          <w:tcPr>
            <w:tcW w:w="1053" w:type="pct"/>
            <w:noWrap/>
            <w:hideMark/>
          </w:tcPr>
          <w:p w14:paraId="4608E53F" w14:textId="77777777" w:rsidR="00B32736" w:rsidRPr="00623E7A" w:rsidRDefault="00B32736" w:rsidP="000A2375">
            <w:pPr>
              <w:spacing w:line="240" w:lineRule="auto"/>
              <w:ind w:firstLineChars="0" w:firstLine="0"/>
            </w:pPr>
            <w:r w:rsidRPr="00623E7A">
              <w:rPr>
                <w:rFonts w:hint="eastAsia"/>
              </w:rPr>
              <w:t>0.28</w:t>
            </w:r>
          </w:p>
        </w:tc>
        <w:tc>
          <w:tcPr>
            <w:tcW w:w="799" w:type="pct"/>
            <w:noWrap/>
            <w:hideMark/>
          </w:tcPr>
          <w:p w14:paraId="5E4F88E9" w14:textId="77777777" w:rsidR="00B32736" w:rsidRPr="00623E7A" w:rsidRDefault="00B32736" w:rsidP="000A2375">
            <w:pPr>
              <w:spacing w:line="240" w:lineRule="auto"/>
              <w:ind w:firstLineChars="0" w:firstLine="0"/>
            </w:pPr>
            <w:r w:rsidRPr="00623E7A">
              <w:rPr>
                <w:rFonts w:hint="eastAsia"/>
              </w:rPr>
              <w:t>0.20</w:t>
            </w:r>
          </w:p>
        </w:tc>
        <w:tc>
          <w:tcPr>
            <w:tcW w:w="919" w:type="pct"/>
            <w:noWrap/>
            <w:hideMark/>
          </w:tcPr>
          <w:p w14:paraId="2C44497B" w14:textId="77777777" w:rsidR="00B32736" w:rsidRPr="00623E7A" w:rsidRDefault="00B32736" w:rsidP="000A2375">
            <w:pPr>
              <w:spacing w:line="240" w:lineRule="auto"/>
              <w:ind w:firstLineChars="0" w:firstLine="0"/>
            </w:pPr>
            <w:r w:rsidRPr="00623E7A">
              <w:rPr>
                <w:rFonts w:hint="eastAsia"/>
              </w:rPr>
              <w:t>14.76%</w:t>
            </w:r>
          </w:p>
        </w:tc>
        <w:tc>
          <w:tcPr>
            <w:tcW w:w="801" w:type="pct"/>
            <w:noWrap/>
            <w:hideMark/>
          </w:tcPr>
          <w:p w14:paraId="52C3D0AB" w14:textId="77777777" w:rsidR="00B32736" w:rsidRPr="00623E7A" w:rsidRDefault="00B32736" w:rsidP="000A2375">
            <w:pPr>
              <w:spacing w:line="240" w:lineRule="auto"/>
              <w:ind w:firstLineChars="0" w:firstLine="0"/>
            </w:pPr>
            <w:r w:rsidRPr="00623E7A">
              <w:rPr>
                <w:rFonts w:hint="eastAsia"/>
              </w:rPr>
              <w:t>20.19%</w:t>
            </w:r>
          </w:p>
        </w:tc>
      </w:tr>
      <w:tr w:rsidR="00B32736" w:rsidRPr="00623E7A" w14:paraId="20976293" w14:textId="77777777" w:rsidTr="000A2375">
        <w:trPr>
          <w:trHeight w:val="285"/>
        </w:trPr>
        <w:tc>
          <w:tcPr>
            <w:tcW w:w="1428" w:type="pct"/>
            <w:noWrap/>
            <w:hideMark/>
          </w:tcPr>
          <w:p w14:paraId="6CD4387D" w14:textId="77777777" w:rsidR="00B32736" w:rsidRPr="00623E7A" w:rsidRDefault="00B32736" w:rsidP="000A2375">
            <w:pPr>
              <w:spacing w:line="240" w:lineRule="auto"/>
              <w:ind w:firstLineChars="0" w:firstLine="0"/>
            </w:pPr>
            <w:r w:rsidRPr="00623E7A">
              <w:rPr>
                <w:rFonts w:hint="eastAsia"/>
              </w:rPr>
              <w:t>塑料</w:t>
            </w:r>
          </w:p>
        </w:tc>
        <w:tc>
          <w:tcPr>
            <w:tcW w:w="1053" w:type="pct"/>
            <w:noWrap/>
            <w:hideMark/>
          </w:tcPr>
          <w:p w14:paraId="248817BC" w14:textId="77777777" w:rsidR="00B32736" w:rsidRPr="00623E7A" w:rsidRDefault="00B32736" w:rsidP="000A2375">
            <w:pPr>
              <w:spacing w:line="240" w:lineRule="auto"/>
              <w:ind w:firstLineChars="0" w:firstLine="0"/>
            </w:pPr>
            <w:r w:rsidRPr="00623E7A">
              <w:rPr>
                <w:rFonts w:hint="eastAsia"/>
              </w:rPr>
              <w:t>0.28</w:t>
            </w:r>
          </w:p>
        </w:tc>
        <w:tc>
          <w:tcPr>
            <w:tcW w:w="799" w:type="pct"/>
            <w:noWrap/>
            <w:hideMark/>
          </w:tcPr>
          <w:p w14:paraId="140358BF" w14:textId="77777777" w:rsidR="00B32736" w:rsidRPr="00623E7A" w:rsidRDefault="00B32736" w:rsidP="000A2375">
            <w:pPr>
              <w:spacing w:line="240" w:lineRule="auto"/>
              <w:ind w:firstLineChars="0" w:firstLine="0"/>
            </w:pPr>
            <w:r w:rsidRPr="00623E7A">
              <w:rPr>
                <w:rFonts w:hint="eastAsia"/>
              </w:rPr>
              <w:t>0.18</w:t>
            </w:r>
          </w:p>
        </w:tc>
        <w:tc>
          <w:tcPr>
            <w:tcW w:w="919" w:type="pct"/>
            <w:noWrap/>
            <w:hideMark/>
          </w:tcPr>
          <w:p w14:paraId="5F705BDF" w14:textId="77777777" w:rsidR="00B32736" w:rsidRPr="00623E7A" w:rsidRDefault="00B32736" w:rsidP="000A2375">
            <w:pPr>
              <w:spacing w:line="240" w:lineRule="auto"/>
              <w:ind w:firstLineChars="0" w:firstLine="0"/>
            </w:pPr>
            <w:r w:rsidRPr="00623E7A">
              <w:rPr>
                <w:rFonts w:hint="eastAsia"/>
              </w:rPr>
              <w:t>13.44%</w:t>
            </w:r>
          </w:p>
        </w:tc>
        <w:tc>
          <w:tcPr>
            <w:tcW w:w="801" w:type="pct"/>
            <w:noWrap/>
            <w:hideMark/>
          </w:tcPr>
          <w:p w14:paraId="74815499" w14:textId="77777777" w:rsidR="00B32736" w:rsidRPr="00623E7A" w:rsidRDefault="00B32736" w:rsidP="000A2375">
            <w:pPr>
              <w:spacing w:line="240" w:lineRule="auto"/>
              <w:ind w:firstLineChars="0" w:firstLine="0"/>
            </w:pPr>
            <w:r w:rsidRPr="00623E7A">
              <w:rPr>
                <w:rFonts w:hint="eastAsia"/>
              </w:rPr>
              <w:t>17.76%</w:t>
            </w:r>
          </w:p>
        </w:tc>
      </w:tr>
    </w:tbl>
    <w:p w14:paraId="33AE9762" w14:textId="6AAD77F1" w:rsidR="003B7258" w:rsidRPr="007A0EF1" w:rsidRDefault="003B7258" w:rsidP="003B7258">
      <w:pPr>
        <w:ind w:firstLineChars="0" w:firstLine="0"/>
      </w:pPr>
    </w:p>
    <w:p w14:paraId="4BF26471" w14:textId="77777777" w:rsidR="003B7258" w:rsidRDefault="003B7258" w:rsidP="003B7258">
      <w:pPr>
        <w:pStyle w:val="2"/>
      </w:pPr>
      <w:r>
        <w:rPr>
          <w:rFonts w:hint="eastAsia"/>
        </w:rPr>
        <w:t>3.2</w:t>
      </w:r>
      <w:r>
        <w:rPr>
          <w:rFonts w:hint="eastAsia"/>
        </w:rPr>
        <w:t>分红意愿</w:t>
      </w:r>
    </w:p>
    <w:p w14:paraId="2D0414B9" w14:textId="77777777" w:rsidR="003B7258" w:rsidRDefault="003B7258" w:rsidP="003B7258">
      <w:pPr>
        <w:ind w:firstLineChars="0" w:firstLine="420"/>
      </w:pPr>
      <w:r>
        <w:rPr>
          <w:rFonts w:hint="eastAsia"/>
        </w:rPr>
        <w:t>2023</w:t>
      </w:r>
      <w:r>
        <w:rPr>
          <w:rFonts w:hint="eastAsia"/>
        </w:rPr>
        <w:t>年下半年以来，监管部门推出多项措施，</w:t>
      </w:r>
      <w:r w:rsidRPr="00D00AA6">
        <w:rPr>
          <w:rFonts w:hint="eastAsia"/>
        </w:rPr>
        <w:t>包括对再融资增加限定条件，鼓励上市公司分红、回购</w:t>
      </w:r>
      <w:r>
        <w:rPr>
          <w:rFonts w:hint="eastAsia"/>
        </w:rPr>
        <w:t>、大股东减持新规</w:t>
      </w:r>
      <w:r w:rsidRPr="00D00AA6">
        <w:rPr>
          <w:rFonts w:hint="eastAsia"/>
        </w:rPr>
        <w:t>等</w:t>
      </w:r>
      <w:r>
        <w:rPr>
          <w:rFonts w:hint="eastAsia"/>
        </w:rPr>
        <w:t>，促进上市公司加大分红力度。</w:t>
      </w:r>
      <w:r w:rsidRPr="006B54DF">
        <w:rPr>
          <w:rFonts w:hint="eastAsia"/>
        </w:rPr>
        <w:t>近日，证监会发布《上市公司监管指引第</w:t>
      </w:r>
      <w:r w:rsidRPr="006B54DF">
        <w:t>3</w:t>
      </w:r>
      <w:r w:rsidRPr="006B54DF">
        <w:t>号</w:t>
      </w:r>
      <w:r w:rsidRPr="006B54DF">
        <w:t>——</w:t>
      </w:r>
      <w:r w:rsidRPr="006B54DF">
        <w:t>上市公司现金分红》，以及《关于修改〈上市公司章程指引〉的决定》，进一步健全上市公司常态化分红机制，</w:t>
      </w:r>
      <w:r w:rsidRPr="00A5775B">
        <w:rPr>
          <w:rFonts w:hint="eastAsia"/>
        </w:rPr>
        <w:t>进一步明确现金分红导向，推动提高分红水平</w:t>
      </w:r>
      <w:r>
        <w:rPr>
          <w:rFonts w:hint="eastAsia"/>
        </w:rPr>
        <w:t>，</w:t>
      </w:r>
      <w:r w:rsidRPr="006B54DF">
        <w:t>提高投资者回报水平。</w:t>
      </w:r>
    </w:p>
    <w:p w14:paraId="0641C5F5" w14:textId="4B05409F" w:rsidR="003B7258" w:rsidRPr="00E1243F" w:rsidRDefault="003B7258" w:rsidP="00E1243F">
      <w:pPr>
        <w:ind w:firstLineChars="0" w:firstLine="480"/>
      </w:pPr>
      <w:r>
        <w:rPr>
          <w:rFonts w:hint="eastAsia"/>
        </w:rPr>
        <w:t>从</w:t>
      </w:r>
      <w:r>
        <w:rPr>
          <w:rFonts w:hint="eastAsia"/>
        </w:rPr>
        <w:t>2012</w:t>
      </w:r>
      <w:r>
        <w:rPr>
          <w:rFonts w:hint="eastAsia"/>
        </w:rPr>
        <w:t>年到</w:t>
      </w:r>
      <w:r>
        <w:rPr>
          <w:rFonts w:hint="eastAsia"/>
        </w:rPr>
        <w:t>2022</w:t>
      </w:r>
      <w:r>
        <w:rPr>
          <w:rFonts w:hint="eastAsia"/>
        </w:rPr>
        <w:t>年</w:t>
      </w:r>
      <w:r>
        <w:rPr>
          <w:rFonts w:hint="eastAsia"/>
        </w:rPr>
        <w:t>10</w:t>
      </w:r>
      <w:r>
        <w:rPr>
          <w:rFonts w:hint="eastAsia"/>
        </w:rPr>
        <w:t>年来，可以看到，</w:t>
      </w:r>
      <w:r>
        <w:rPr>
          <w:rFonts w:hint="eastAsia"/>
        </w:rPr>
        <w:t>A</w:t>
      </w:r>
      <w:r>
        <w:rPr>
          <w:rFonts w:hint="eastAsia"/>
        </w:rPr>
        <w:t>股上市公司分红比例逐渐提高，</w:t>
      </w:r>
      <w:r>
        <w:rPr>
          <w:rFonts w:hint="eastAsia"/>
        </w:rPr>
        <w:t>2022</w:t>
      </w:r>
      <w:r>
        <w:rPr>
          <w:rFonts w:hint="eastAsia"/>
        </w:rPr>
        <w:t>年</w:t>
      </w:r>
      <w:r>
        <w:rPr>
          <w:rFonts w:hint="eastAsia"/>
        </w:rPr>
        <w:t>A</w:t>
      </w:r>
      <w:r>
        <w:rPr>
          <w:rFonts w:hint="eastAsia"/>
        </w:rPr>
        <w:t>股有</w:t>
      </w:r>
      <w:r>
        <w:rPr>
          <w:rFonts w:hint="eastAsia"/>
        </w:rPr>
        <w:t>65.17%</w:t>
      </w:r>
      <w:r>
        <w:rPr>
          <w:rFonts w:hint="eastAsia"/>
        </w:rPr>
        <w:t>的上市公司进行分红，上市公司分红意愿逐渐提升。</w:t>
      </w:r>
    </w:p>
    <w:p w14:paraId="2453ED9F" w14:textId="77777777" w:rsidR="003B7258" w:rsidRDefault="003B7258" w:rsidP="003B7258">
      <w:pPr>
        <w:ind w:firstLineChars="0" w:firstLine="420"/>
      </w:pPr>
      <w:r w:rsidRPr="00B66BC8">
        <w:rPr>
          <w:noProof/>
        </w:rPr>
        <w:drawing>
          <wp:inline distT="0" distB="0" distL="0" distR="0" wp14:anchorId="3722FF85" wp14:editId="54B15CD8">
            <wp:extent cx="4400550" cy="2257425"/>
            <wp:effectExtent l="0" t="0" r="0" b="9525"/>
            <wp:docPr id="1864207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0550" cy="2257425"/>
                    </a:xfrm>
                    <a:prstGeom prst="rect">
                      <a:avLst/>
                    </a:prstGeom>
                    <a:noFill/>
                    <a:ln>
                      <a:noFill/>
                    </a:ln>
                  </pic:spPr>
                </pic:pic>
              </a:graphicData>
            </a:graphic>
          </wp:inline>
        </w:drawing>
      </w:r>
    </w:p>
    <w:p w14:paraId="42CFA748" w14:textId="2F0FF209" w:rsidR="003B7258" w:rsidRDefault="003B7258" w:rsidP="003B7258">
      <w:pPr>
        <w:ind w:firstLineChars="0" w:firstLine="420"/>
      </w:pPr>
      <w:r>
        <w:rPr>
          <w:rFonts w:hint="eastAsia"/>
        </w:rPr>
        <w:t>从行业来看，金融行业保险、银行分红比例较高，</w:t>
      </w:r>
      <w:r w:rsidR="00B32736">
        <w:rPr>
          <w:rFonts w:hint="eastAsia"/>
        </w:rPr>
        <w:t>但</w:t>
      </w:r>
      <w:r>
        <w:rPr>
          <w:rFonts w:hint="eastAsia"/>
        </w:rPr>
        <w:t>分红率较低；厨卫电器连续三年行业平均分红率处于全市场前列，</w:t>
      </w:r>
      <w:r>
        <w:rPr>
          <w:rFonts w:hint="eastAsia"/>
        </w:rPr>
        <w:t>2021</w:t>
      </w:r>
      <w:r>
        <w:rPr>
          <w:rFonts w:hint="eastAsia"/>
        </w:rPr>
        <w:t>年平均分红比例超过</w:t>
      </w:r>
      <w:r>
        <w:rPr>
          <w:rFonts w:hint="eastAsia"/>
        </w:rPr>
        <w:t>100%</w:t>
      </w:r>
      <w:r>
        <w:rPr>
          <w:rFonts w:hint="eastAsia"/>
        </w:rPr>
        <w:t>，主要是奥普家居分红比例超过</w:t>
      </w:r>
      <w:r>
        <w:rPr>
          <w:rFonts w:hint="eastAsia"/>
        </w:rPr>
        <w:t>700%</w:t>
      </w:r>
      <w:r>
        <w:rPr>
          <w:rFonts w:hint="eastAsia"/>
        </w:rPr>
        <w:t>导致。此外从分红率和分红比例的双重因素来看，房地产、食品饮料、交通运输、煤炭行业也有较强的分红意愿。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341"/>
        <w:gridCol w:w="1341"/>
        <w:gridCol w:w="1342"/>
        <w:gridCol w:w="1896"/>
      </w:tblGrid>
      <w:tr w:rsidR="003B7258" w:rsidRPr="001F6C25" w14:paraId="719DAC98" w14:textId="77777777" w:rsidTr="00311FB7">
        <w:trPr>
          <w:trHeight w:val="300"/>
        </w:trPr>
        <w:tc>
          <w:tcPr>
            <w:tcW w:w="1498" w:type="pct"/>
            <w:shd w:val="clear" w:color="auto" w:fill="auto"/>
            <w:vAlign w:val="center"/>
            <w:hideMark/>
          </w:tcPr>
          <w:p w14:paraId="335149AD" w14:textId="77777777" w:rsidR="003B7258" w:rsidRPr="001F6C25" w:rsidRDefault="003B7258" w:rsidP="00311FB7">
            <w:pPr>
              <w:widowControl/>
              <w:adjustRightInd/>
              <w:snapToGrid/>
              <w:spacing w:line="240" w:lineRule="auto"/>
              <w:ind w:firstLineChars="0" w:firstLine="0"/>
              <w:jc w:val="center"/>
              <w:rPr>
                <w:rFonts w:ascii="楷体" w:hAnsi="楷体" w:cs="宋体"/>
                <w:b/>
                <w:bCs/>
                <w:color w:val="000000"/>
                <w:kern w:val="0"/>
                <w:sz w:val="21"/>
                <w:szCs w:val="21"/>
                <w14:ligatures w14:val="none"/>
              </w:rPr>
            </w:pPr>
            <w:r w:rsidRPr="001F6C25">
              <w:rPr>
                <w:rFonts w:ascii="楷体" w:hAnsi="楷体" w:cs="宋体" w:hint="eastAsia"/>
                <w:b/>
                <w:bCs/>
                <w:color w:val="000000"/>
                <w:kern w:val="0"/>
                <w:sz w:val="21"/>
                <w:szCs w:val="21"/>
                <w14:ligatures w14:val="none"/>
              </w:rPr>
              <w:t>申万二级行业</w:t>
            </w:r>
          </w:p>
        </w:tc>
        <w:tc>
          <w:tcPr>
            <w:tcW w:w="875" w:type="pct"/>
            <w:shd w:val="clear" w:color="auto" w:fill="auto"/>
            <w:noWrap/>
            <w:vAlign w:val="center"/>
            <w:hideMark/>
          </w:tcPr>
          <w:p w14:paraId="5084477D"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2020年</w:t>
            </w:r>
          </w:p>
        </w:tc>
        <w:tc>
          <w:tcPr>
            <w:tcW w:w="875" w:type="pct"/>
            <w:shd w:val="clear" w:color="auto" w:fill="auto"/>
            <w:noWrap/>
            <w:vAlign w:val="center"/>
            <w:hideMark/>
          </w:tcPr>
          <w:p w14:paraId="7DB777D9"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2021年</w:t>
            </w:r>
          </w:p>
        </w:tc>
        <w:tc>
          <w:tcPr>
            <w:tcW w:w="875" w:type="pct"/>
            <w:shd w:val="clear" w:color="auto" w:fill="auto"/>
            <w:noWrap/>
            <w:vAlign w:val="center"/>
            <w:hideMark/>
          </w:tcPr>
          <w:p w14:paraId="027DC030"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2022年</w:t>
            </w:r>
          </w:p>
        </w:tc>
        <w:tc>
          <w:tcPr>
            <w:tcW w:w="875" w:type="pct"/>
            <w:shd w:val="clear" w:color="auto" w:fill="auto"/>
            <w:noWrap/>
            <w:vAlign w:val="center"/>
            <w:hideMark/>
          </w:tcPr>
          <w:p w14:paraId="2D42AAC2" w14:textId="7E41448A" w:rsidR="003B7258" w:rsidRPr="001F6C25" w:rsidRDefault="0097080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Pr>
                <w:rFonts w:ascii="楷体" w:hAnsi="楷体" w:cs="宋体" w:hint="eastAsia"/>
                <w:color w:val="000000"/>
                <w:kern w:val="0"/>
                <w:sz w:val="21"/>
                <w:szCs w:val="21"/>
                <w14:ligatures w14:val="none"/>
              </w:rPr>
              <w:t>三年平均</w:t>
            </w:r>
            <w:r w:rsidR="003B7258" w:rsidRPr="001F6C25">
              <w:rPr>
                <w:rFonts w:ascii="楷体" w:hAnsi="楷体" w:cs="宋体" w:hint="eastAsia"/>
                <w:color w:val="000000"/>
                <w:kern w:val="0"/>
                <w:sz w:val="21"/>
                <w:szCs w:val="21"/>
                <w14:ligatures w14:val="none"/>
              </w:rPr>
              <w:t>分红比例</w:t>
            </w:r>
          </w:p>
        </w:tc>
      </w:tr>
      <w:tr w:rsidR="003B7258" w:rsidRPr="001F6C25" w14:paraId="4EF6859E" w14:textId="77777777" w:rsidTr="00311FB7">
        <w:trPr>
          <w:trHeight w:val="280"/>
        </w:trPr>
        <w:tc>
          <w:tcPr>
            <w:tcW w:w="1498" w:type="pct"/>
            <w:shd w:val="clear" w:color="auto" w:fill="auto"/>
            <w:noWrap/>
            <w:vAlign w:val="center"/>
            <w:hideMark/>
          </w:tcPr>
          <w:p w14:paraId="48F32513"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lastRenderedPageBreak/>
              <w:t>保险Ⅱ</w:t>
            </w:r>
          </w:p>
        </w:tc>
        <w:tc>
          <w:tcPr>
            <w:tcW w:w="875" w:type="pct"/>
            <w:shd w:val="clear" w:color="000000" w:fill="EDEDED"/>
            <w:noWrap/>
            <w:vAlign w:val="center"/>
            <w:hideMark/>
          </w:tcPr>
          <w:p w14:paraId="32E22C6F"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27.68%</w:t>
            </w:r>
          </w:p>
        </w:tc>
        <w:tc>
          <w:tcPr>
            <w:tcW w:w="875" w:type="pct"/>
            <w:shd w:val="clear" w:color="000000" w:fill="EDEDED"/>
            <w:noWrap/>
            <w:vAlign w:val="center"/>
            <w:hideMark/>
          </w:tcPr>
          <w:p w14:paraId="29CF72B2"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27.33%</w:t>
            </w:r>
          </w:p>
        </w:tc>
        <w:tc>
          <w:tcPr>
            <w:tcW w:w="875" w:type="pct"/>
            <w:shd w:val="clear" w:color="000000" w:fill="F8CBAD"/>
            <w:noWrap/>
            <w:vAlign w:val="center"/>
            <w:hideMark/>
          </w:tcPr>
          <w:p w14:paraId="166FDE60"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60.80%</w:t>
            </w:r>
          </w:p>
        </w:tc>
        <w:tc>
          <w:tcPr>
            <w:tcW w:w="875" w:type="pct"/>
            <w:shd w:val="clear" w:color="auto" w:fill="auto"/>
            <w:noWrap/>
            <w:vAlign w:val="center"/>
            <w:hideMark/>
          </w:tcPr>
          <w:p w14:paraId="5CB2B5D5"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100.00%</w:t>
            </w:r>
          </w:p>
        </w:tc>
      </w:tr>
      <w:tr w:rsidR="003B7258" w:rsidRPr="001F6C25" w14:paraId="3165A27B" w14:textId="77777777" w:rsidTr="00311FB7">
        <w:trPr>
          <w:trHeight w:val="280"/>
        </w:trPr>
        <w:tc>
          <w:tcPr>
            <w:tcW w:w="1498" w:type="pct"/>
            <w:shd w:val="clear" w:color="auto" w:fill="auto"/>
            <w:noWrap/>
            <w:vAlign w:val="center"/>
            <w:hideMark/>
          </w:tcPr>
          <w:p w14:paraId="6270E50C"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国有大型银行Ⅱ</w:t>
            </w:r>
          </w:p>
        </w:tc>
        <w:tc>
          <w:tcPr>
            <w:tcW w:w="875" w:type="pct"/>
            <w:shd w:val="clear" w:color="000000" w:fill="EDEDED"/>
            <w:noWrap/>
            <w:vAlign w:val="center"/>
            <w:hideMark/>
          </w:tcPr>
          <w:p w14:paraId="200FF7B8"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30.04%</w:t>
            </w:r>
          </w:p>
        </w:tc>
        <w:tc>
          <w:tcPr>
            <w:tcW w:w="875" w:type="pct"/>
            <w:shd w:val="clear" w:color="000000" w:fill="EDEDED"/>
            <w:noWrap/>
            <w:vAlign w:val="center"/>
            <w:hideMark/>
          </w:tcPr>
          <w:p w14:paraId="1F9F1913"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30.04%</w:t>
            </w:r>
          </w:p>
        </w:tc>
        <w:tc>
          <w:tcPr>
            <w:tcW w:w="875" w:type="pct"/>
            <w:shd w:val="clear" w:color="000000" w:fill="EDEDED"/>
            <w:noWrap/>
            <w:vAlign w:val="center"/>
            <w:hideMark/>
          </w:tcPr>
          <w:p w14:paraId="3591AF77"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30.02%</w:t>
            </w:r>
          </w:p>
        </w:tc>
        <w:tc>
          <w:tcPr>
            <w:tcW w:w="875" w:type="pct"/>
            <w:shd w:val="clear" w:color="auto" w:fill="auto"/>
            <w:noWrap/>
            <w:vAlign w:val="center"/>
            <w:hideMark/>
          </w:tcPr>
          <w:p w14:paraId="31053F99"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100.00%</w:t>
            </w:r>
          </w:p>
        </w:tc>
      </w:tr>
      <w:tr w:rsidR="003B7258" w:rsidRPr="001F6C25" w14:paraId="3CBCDC6C" w14:textId="77777777" w:rsidTr="00311FB7">
        <w:trPr>
          <w:trHeight w:val="280"/>
        </w:trPr>
        <w:tc>
          <w:tcPr>
            <w:tcW w:w="1498" w:type="pct"/>
            <w:shd w:val="clear" w:color="auto" w:fill="auto"/>
            <w:noWrap/>
            <w:vAlign w:val="center"/>
            <w:hideMark/>
          </w:tcPr>
          <w:p w14:paraId="2317109E"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厨卫电器</w:t>
            </w:r>
          </w:p>
        </w:tc>
        <w:tc>
          <w:tcPr>
            <w:tcW w:w="875" w:type="pct"/>
            <w:shd w:val="clear" w:color="000000" w:fill="F8CBAD"/>
            <w:noWrap/>
            <w:vAlign w:val="center"/>
            <w:hideMark/>
          </w:tcPr>
          <w:p w14:paraId="46E53F43"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52.36%</w:t>
            </w:r>
          </w:p>
        </w:tc>
        <w:tc>
          <w:tcPr>
            <w:tcW w:w="875" w:type="pct"/>
            <w:shd w:val="clear" w:color="000000" w:fill="F8CBAD"/>
            <w:noWrap/>
            <w:vAlign w:val="center"/>
            <w:hideMark/>
          </w:tcPr>
          <w:p w14:paraId="63B8BA37"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127.26%</w:t>
            </w:r>
          </w:p>
        </w:tc>
        <w:tc>
          <w:tcPr>
            <w:tcW w:w="875" w:type="pct"/>
            <w:shd w:val="clear" w:color="000000" w:fill="F8CBAD"/>
            <w:noWrap/>
            <w:vAlign w:val="center"/>
            <w:hideMark/>
          </w:tcPr>
          <w:p w14:paraId="40CCB7C2"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65.22%</w:t>
            </w:r>
          </w:p>
        </w:tc>
        <w:tc>
          <w:tcPr>
            <w:tcW w:w="875" w:type="pct"/>
            <w:shd w:val="clear" w:color="auto" w:fill="auto"/>
            <w:noWrap/>
            <w:vAlign w:val="center"/>
            <w:hideMark/>
          </w:tcPr>
          <w:p w14:paraId="08B256E9"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96.30%</w:t>
            </w:r>
          </w:p>
        </w:tc>
      </w:tr>
      <w:tr w:rsidR="003B7258" w:rsidRPr="001F6C25" w14:paraId="098BC35C" w14:textId="77777777" w:rsidTr="00311FB7">
        <w:trPr>
          <w:trHeight w:val="280"/>
        </w:trPr>
        <w:tc>
          <w:tcPr>
            <w:tcW w:w="1498" w:type="pct"/>
            <w:shd w:val="clear" w:color="auto" w:fill="auto"/>
            <w:noWrap/>
            <w:vAlign w:val="center"/>
            <w:hideMark/>
          </w:tcPr>
          <w:p w14:paraId="3460E26B"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股份制银行Ⅱ</w:t>
            </w:r>
          </w:p>
        </w:tc>
        <w:tc>
          <w:tcPr>
            <w:tcW w:w="875" w:type="pct"/>
            <w:shd w:val="clear" w:color="000000" w:fill="EDEDED"/>
            <w:noWrap/>
            <w:vAlign w:val="center"/>
            <w:hideMark/>
          </w:tcPr>
          <w:p w14:paraId="03DAEBC8"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25.09%</w:t>
            </w:r>
          </w:p>
        </w:tc>
        <w:tc>
          <w:tcPr>
            <w:tcW w:w="875" w:type="pct"/>
            <w:shd w:val="clear" w:color="000000" w:fill="EDEDED"/>
            <w:noWrap/>
            <w:vAlign w:val="center"/>
            <w:hideMark/>
          </w:tcPr>
          <w:p w14:paraId="00940105"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24.21%</w:t>
            </w:r>
          </w:p>
        </w:tc>
        <w:tc>
          <w:tcPr>
            <w:tcW w:w="875" w:type="pct"/>
            <w:shd w:val="clear" w:color="000000" w:fill="EDEDED"/>
            <w:noWrap/>
            <w:vAlign w:val="center"/>
            <w:hideMark/>
          </w:tcPr>
          <w:p w14:paraId="48F7DA7B"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24.89%</w:t>
            </w:r>
          </w:p>
        </w:tc>
        <w:tc>
          <w:tcPr>
            <w:tcW w:w="875" w:type="pct"/>
            <w:shd w:val="clear" w:color="auto" w:fill="auto"/>
            <w:noWrap/>
            <w:vAlign w:val="center"/>
            <w:hideMark/>
          </w:tcPr>
          <w:p w14:paraId="67858D54"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96.30%</w:t>
            </w:r>
          </w:p>
        </w:tc>
      </w:tr>
      <w:tr w:rsidR="003B7258" w:rsidRPr="001F6C25" w14:paraId="697DB78B" w14:textId="77777777" w:rsidTr="00311FB7">
        <w:trPr>
          <w:trHeight w:val="280"/>
        </w:trPr>
        <w:tc>
          <w:tcPr>
            <w:tcW w:w="1498" w:type="pct"/>
            <w:shd w:val="clear" w:color="auto" w:fill="auto"/>
            <w:noWrap/>
            <w:vAlign w:val="center"/>
            <w:hideMark/>
          </w:tcPr>
          <w:p w14:paraId="51D24CDB"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房屋建设Ⅱ</w:t>
            </w:r>
          </w:p>
        </w:tc>
        <w:tc>
          <w:tcPr>
            <w:tcW w:w="875" w:type="pct"/>
            <w:shd w:val="clear" w:color="000000" w:fill="EDEDED"/>
            <w:noWrap/>
            <w:vAlign w:val="center"/>
            <w:hideMark/>
          </w:tcPr>
          <w:p w14:paraId="0BDB3C63"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22.37%</w:t>
            </w:r>
          </w:p>
        </w:tc>
        <w:tc>
          <w:tcPr>
            <w:tcW w:w="875" w:type="pct"/>
            <w:shd w:val="clear" w:color="000000" w:fill="EDEDED"/>
            <w:noWrap/>
            <w:vAlign w:val="center"/>
            <w:hideMark/>
          </w:tcPr>
          <w:p w14:paraId="74A858BC"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20.64%</w:t>
            </w:r>
          </w:p>
        </w:tc>
        <w:tc>
          <w:tcPr>
            <w:tcW w:w="875" w:type="pct"/>
            <w:shd w:val="clear" w:color="000000" w:fill="EDEDED"/>
            <w:noWrap/>
            <w:vAlign w:val="center"/>
            <w:hideMark/>
          </w:tcPr>
          <w:p w14:paraId="79611C07"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21.73%</w:t>
            </w:r>
          </w:p>
        </w:tc>
        <w:tc>
          <w:tcPr>
            <w:tcW w:w="875" w:type="pct"/>
            <w:shd w:val="clear" w:color="auto" w:fill="auto"/>
            <w:noWrap/>
            <w:vAlign w:val="center"/>
            <w:hideMark/>
          </w:tcPr>
          <w:p w14:paraId="1D7D42F0"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95.83%</w:t>
            </w:r>
          </w:p>
        </w:tc>
      </w:tr>
      <w:tr w:rsidR="003B7258" w:rsidRPr="001F6C25" w14:paraId="3BA443A4" w14:textId="77777777" w:rsidTr="00311FB7">
        <w:trPr>
          <w:trHeight w:val="280"/>
        </w:trPr>
        <w:tc>
          <w:tcPr>
            <w:tcW w:w="1498" w:type="pct"/>
            <w:shd w:val="clear" w:color="auto" w:fill="auto"/>
            <w:noWrap/>
            <w:vAlign w:val="center"/>
            <w:hideMark/>
          </w:tcPr>
          <w:p w14:paraId="16F73ED8"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城商行Ⅱ</w:t>
            </w:r>
          </w:p>
        </w:tc>
        <w:tc>
          <w:tcPr>
            <w:tcW w:w="875" w:type="pct"/>
            <w:shd w:val="clear" w:color="000000" w:fill="EDEDED"/>
            <w:noWrap/>
            <w:vAlign w:val="center"/>
            <w:hideMark/>
          </w:tcPr>
          <w:p w14:paraId="263294CD"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28.05%</w:t>
            </w:r>
          </w:p>
        </w:tc>
        <w:tc>
          <w:tcPr>
            <w:tcW w:w="875" w:type="pct"/>
            <w:shd w:val="clear" w:color="000000" w:fill="EDEDED"/>
            <w:noWrap/>
            <w:vAlign w:val="center"/>
            <w:hideMark/>
          </w:tcPr>
          <w:p w14:paraId="7D833604"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27.45%</w:t>
            </w:r>
          </w:p>
        </w:tc>
        <w:tc>
          <w:tcPr>
            <w:tcW w:w="875" w:type="pct"/>
            <w:shd w:val="clear" w:color="000000" w:fill="EDEDED"/>
            <w:noWrap/>
            <w:vAlign w:val="center"/>
            <w:hideMark/>
          </w:tcPr>
          <w:p w14:paraId="2DBC247A"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26.73%</w:t>
            </w:r>
          </w:p>
        </w:tc>
        <w:tc>
          <w:tcPr>
            <w:tcW w:w="875" w:type="pct"/>
            <w:shd w:val="clear" w:color="auto" w:fill="auto"/>
            <w:noWrap/>
            <w:vAlign w:val="center"/>
            <w:hideMark/>
          </w:tcPr>
          <w:p w14:paraId="25D01AE3"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92.16%</w:t>
            </w:r>
          </w:p>
        </w:tc>
      </w:tr>
      <w:tr w:rsidR="003B7258" w:rsidRPr="001F6C25" w14:paraId="1FF165C3" w14:textId="77777777" w:rsidTr="00311FB7">
        <w:trPr>
          <w:trHeight w:val="280"/>
        </w:trPr>
        <w:tc>
          <w:tcPr>
            <w:tcW w:w="1498" w:type="pct"/>
            <w:shd w:val="clear" w:color="auto" w:fill="auto"/>
            <w:noWrap/>
            <w:vAlign w:val="center"/>
            <w:hideMark/>
          </w:tcPr>
          <w:p w14:paraId="27C3C7DE"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农商行Ⅱ</w:t>
            </w:r>
          </w:p>
        </w:tc>
        <w:tc>
          <w:tcPr>
            <w:tcW w:w="875" w:type="pct"/>
            <w:shd w:val="clear" w:color="000000" w:fill="EDEDED"/>
            <w:noWrap/>
            <w:vAlign w:val="center"/>
            <w:hideMark/>
          </w:tcPr>
          <w:p w14:paraId="1CD74899"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29.23%</w:t>
            </w:r>
          </w:p>
        </w:tc>
        <w:tc>
          <w:tcPr>
            <w:tcW w:w="875" w:type="pct"/>
            <w:shd w:val="clear" w:color="000000" w:fill="EDEDED"/>
            <w:noWrap/>
            <w:vAlign w:val="center"/>
            <w:hideMark/>
          </w:tcPr>
          <w:p w14:paraId="0A08CADC"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24.75%</w:t>
            </w:r>
          </w:p>
        </w:tc>
        <w:tc>
          <w:tcPr>
            <w:tcW w:w="875" w:type="pct"/>
            <w:shd w:val="clear" w:color="000000" w:fill="EDEDED"/>
            <w:noWrap/>
            <w:vAlign w:val="center"/>
            <w:hideMark/>
          </w:tcPr>
          <w:p w14:paraId="0E5B1305"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23.85%</w:t>
            </w:r>
          </w:p>
        </w:tc>
        <w:tc>
          <w:tcPr>
            <w:tcW w:w="875" w:type="pct"/>
            <w:shd w:val="clear" w:color="auto" w:fill="auto"/>
            <w:noWrap/>
            <w:vAlign w:val="center"/>
            <w:hideMark/>
          </w:tcPr>
          <w:p w14:paraId="56F56A07"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90.00%</w:t>
            </w:r>
          </w:p>
        </w:tc>
      </w:tr>
      <w:tr w:rsidR="003B7258" w:rsidRPr="001F6C25" w14:paraId="6E499468" w14:textId="77777777" w:rsidTr="00311FB7">
        <w:trPr>
          <w:trHeight w:val="280"/>
        </w:trPr>
        <w:tc>
          <w:tcPr>
            <w:tcW w:w="1498" w:type="pct"/>
            <w:shd w:val="clear" w:color="auto" w:fill="auto"/>
            <w:noWrap/>
            <w:vAlign w:val="center"/>
            <w:hideMark/>
          </w:tcPr>
          <w:p w14:paraId="0AD9ADCE"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休闲食品</w:t>
            </w:r>
          </w:p>
        </w:tc>
        <w:tc>
          <w:tcPr>
            <w:tcW w:w="875" w:type="pct"/>
            <w:shd w:val="clear" w:color="000000" w:fill="FFF2CC"/>
            <w:noWrap/>
            <w:vAlign w:val="center"/>
            <w:hideMark/>
          </w:tcPr>
          <w:p w14:paraId="5BED61A5"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50.53%</w:t>
            </w:r>
          </w:p>
        </w:tc>
        <w:tc>
          <w:tcPr>
            <w:tcW w:w="875" w:type="pct"/>
            <w:shd w:val="clear" w:color="000000" w:fill="F8CBAD"/>
            <w:noWrap/>
            <w:vAlign w:val="center"/>
            <w:hideMark/>
          </w:tcPr>
          <w:p w14:paraId="3CC7DE6B"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57.40%</w:t>
            </w:r>
          </w:p>
        </w:tc>
        <w:tc>
          <w:tcPr>
            <w:tcW w:w="875" w:type="pct"/>
            <w:shd w:val="clear" w:color="000000" w:fill="FFF2CC"/>
            <w:noWrap/>
            <w:vAlign w:val="center"/>
            <w:hideMark/>
          </w:tcPr>
          <w:p w14:paraId="5AAC82CA"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52.76%</w:t>
            </w:r>
          </w:p>
        </w:tc>
        <w:tc>
          <w:tcPr>
            <w:tcW w:w="875" w:type="pct"/>
            <w:shd w:val="clear" w:color="auto" w:fill="auto"/>
            <w:noWrap/>
            <w:vAlign w:val="center"/>
            <w:hideMark/>
          </w:tcPr>
          <w:p w14:paraId="27226A02"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85.71%</w:t>
            </w:r>
          </w:p>
        </w:tc>
      </w:tr>
      <w:tr w:rsidR="003B7258" w:rsidRPr="001F6C25" w14:paraId="1B223C3A" w14:textId="77777777" w:rsidTr="00311FB7">
        <w:trPr>
          <w:trHeight w:val="280"/>
        </w:trPr>
        <w:tc>
          <w:tcPr>
            <w:tcW w:w="1498" w:type="pct"/>
            <w:shd w:val="clear" w:color="auto" w:fill="auto"/>
            <w:noWrap/>
            <w:vAlign w:val="center"/>
            <w:hideMark/>
          </w:tcPr>
          <w:p w14:paraId="17CF5724"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证券Ⅱ</w:t>
            </w:r>
          </w:p>
        </w:tc>
        <w:tc>
          <w:tcPr>
            <w:tcW w:w="875" w:type="pct"/>
            <w:shd w:val="clear" w:color="000000" w:fill="DDEBF7"/>
            <w:noWrap/>
            <w:vAlign w:val="center"/>
            <w:hideMark/>
          </w:tcPr>
          <w:p w14:paraId="084EAF36"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35.20%</w:t>
            </w:r>
          </w:p>
        </w:tc>
        <w:tc>
          <w:tcPr>
            <w:tcW w:w="875" w:type="pct"/>
            <w:shd w:val="clear" w:color="000000" w:fill="EDEDED"/>
            <w:noWrap/>
            <w:vAlign w:val="center"/>
            <w:hideMark/>
          </w:tcPr>
          <w:p w14:paraId="4DA467C2"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30.82%</w:t>
            </w:r>
          </w:p>
        </w:tc>
        <w:tc>
          <w:tcPr>
            <w:tcW w:w="875" w:type="pct"/>
            <w:shd w:val="clear" w:color="000000" w:fill="FFF2CC"/>
            <w:noWrap/>
            <w:vAlign w:val="center"/>
            <w:hideMark/>
          </w:tcPr>
          <w:p w14:paraId="372D5FB5"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48.41%</w:t>
            </w:r>
          </w:p>
        </w:tc>
        <w:tc>
          <w:tcPr>
            <w:tcW w:w="875" w:type="pct"/>
            <w:shd w:val="clear" w:color="auto" w:fill="auto"/>
            <w:noWrap/>
            <w:vAlign w:val="center"/>
            <w:hideMark/>
          </w:tcPr>
          <w:p w14:paraId="62BD819D"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85.33%</w:t>
            </w:r>
          </w:p>
        </w:tc>
      </w:tr>
      <w:tr w:rsidR="003B7258" w:rsidRPr="001F6C25" w14:paraId="12956382" w14:textId="77777777" w:rsidTr="00311FB7">
        <w:trPr>
          <w:trHeight w:val="280"/>
        </w:trPr>
        <w:tc>
          <w:tcPr>
            <w:tcW w:w="1498" w:type="pct"/>
            <w:shd w:val="clear" w:color="auto" w:fill="auto"/>
            <w:noWrap/>
            <w:vAlign w:val="center"/>
            <w:hideMark/>
          </w:tcPr>
          <w:p w14:paraId="0B6D4EE5"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动物保健Ⅱ</w:t>
            </w:r>
          </w:p>
        </w:tc>
        <w:tc>
          <w:tcPr>
            <w:tcW w:w="875" w:type="pct"/>
            <w:shd w:val="clear" w:color="000000" w:fill="FFF2CC"/>
            <w:noWrap/>
            <w:vAlign w:val="center"/>
            <w:hideMark/>
          </w:tcPr>
          <w:p w14:paraId="7B786827"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44.91%</w:t>
            </w:r>
          </w:p>
        </w:tc>
        <w:tc>
          <w:tcPr>
            <w:tcW w:w="875" w:type="pct"/>
            <w:shd w:val="clear" w:color="000000" w:fill="FFF2CC"/>
            <w:noWrap/>
            <w:vAlign w:val="center"/>
            <w:hideMark/>
          </w:tcPr>
          <w:p w14:paraId="55408C83"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42.96%</w:t>
            </w:r>
          </w:p>
        </w:tc>
        <w:tc>
          <w:tcPr>
            <w:tcW w:w="875" w:type="pct"/>
            <w:shd w:val="clear" w:color="000000" w:fill="F8CBAD"/>
            <w:noWrap/>
            <w:vAlign w:val="center"/>
            <w:hideMark/>
          </w:tcPr>
          <w:p w14:paraId="285B709B"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69.17%</w:t>
            </w:r>
          </w:p>
        </w:tc>
        <w:tc>
          <w:tcPr>
            <w:tcW w:w="875" w:type="pct"/>
            <w:shd w:val="clear" w:color="auto" w:fill="auto"/>
            <w:noWrap/>
            <w:vAlign w:val="center"/>
            <w:hideMark/>
          </w:tcPr>
          <w:p w14:paraId="56FBBD2E"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84.62%</w:t>
            </w:r>
          </w:p>
        </w:tc>
      </w:tr>
      <w:tr w:rsidR="003B7258" w:rsidRPr="001F6C25" w14:paraId="6EFA009A" w14:textId="77777777" w:rsidTr="00311FB7">
        <w:trPr>
          <w:trHeight w:val="280"/>
        </w:trPr>
        <w:tc>
          <w:tcPr>
            <w:tcW w:w="1498" w:type="pct"/>
            <w:shd w:val="clear" w:color="auto" w:fill="auto"/>
            <w:noWrap/>
            <w:vAlign w:val="center"/>
            <w:hideMark/>
          </w:tcPr>
          <w:p w14:paraId="081724E2"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白酒Ⅱ</w:t>
            </w:r>
          </w:p>
        </w:tc>
        <w:tc>
          <w:tcPr>
            <w:tcW w:w="875" w:type="pct"/>
            <w:shd w:val="clear" w:color="000000" w:fill="FFF2CC"/>
            <w:noWrap/>
            <w:vAlign w:val="center"/>
            <w:hideMark/>
          </w:tcPr>
          <w:p w14:paraId="7AEE9D7B"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43.97%</w:t>
            </w:r>
          </w:p>
        </w:tc>
        <w:tc>
          <w:tcPr>
            <w:tcW w:w="875" w:type="pct"/>
            <w:shd w:val="clear" w:color="000000" w:fill="FFF2CC"/>
            <w:noWrap/>
            <w:vAlign w:val="center"/>
            <w:hideMark/>
          </w:tcPr>
          <w:p w14:paraId="2F1C7E68"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43.56%</w:t>
            </w:r>
          </w:p>
        </w:tc>
        <w:tc>
          <w:tcPr>
            <w:tcW w:w="875" w:type="pct"/>
            <w:shd w:val="clear" w:color="000000" w:fill="FFF2CC"/>
            <w:noWrap/>
            <w:vAlign w:val="center"/>
            <w:hideMark/>
          </w:tcPr>
          <w:p w14:paraId="732A2608"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51.33%</w:t>
            </w:r>
          </w:p>
        </w:tc>
        <w:tc>
          <w:tcPr>
            <w:tcW w:w="875" w:type="pct"/>
            <w:shd w:val="clear" w:color="auto" w:fill="auto"/>
            <w:noWrap/>
            <w:vAlign w:val="center"/>
            <w:hideMark/>
          </w:tcPr>
          <w:p w14:paraId="33020156"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81.67%</w:t>
            </w:r>
          </w:p>
        </w:tc>
      </w:tr>
      <w:tr w:rsidR="003B7258" w:rsidRPr="001F6C25" w14:paraId="160EFE64" w14:textId="77777777" w:rsidTr="00311FB7">
        <w:trPr>
          <w:trHeight w:val="280"/>
        </w:trPr>
        <w:tc>
          <w:tcPr>
            <w:tcW w:w="1498" w:type="pct"/>
            <w:shd w:val="clear" w:color="auto" w:fill="auto"/>
            <w:noWrap/>
            <w:vAlign w:val="center"/>
            <w:hideMark/>
          </w:tcPr>
          <w:p w14:paraId="07F61546"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电机Ⅱ</w:t>
            </w:r>
          </w:p>
        </w:tc>
        <w:tc>
          <w:tcPr>
            <w:tcW w:w="875" w:type="pct"/>
            <w:shd w:val="clear" w:color="000000" w:fill="FFF2CC"/>
            <w:noWrap/>
            <w:vAlign w:val="center"/>
            <w:hideMark/>
          </w:tcPr>
          <w:p w14:paraId="069AE5B1"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51.63%</w:t>
            </w:r>
          </w:p>
        </w:tc>
        <w:tc>
          <w:tcPr>
            <w:tcW w:w="875" w:type="pct"/>
            <w:shd w:val="clear" w:color="000000" w:fill="DDEBF7"/>
            <w:noWrap/>
            <w:vAlign w:val="center"/>
            <w:hideMark/>
          </w:tcPr>
          <w:p w14:paraId="7F6A60CF"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34.59%</w:t>
            </w:r>
          </w:p>
        </w:tc>
        <w:tc>
          <w:tcPr>
            <w:tcW w:w="875" w:type="pct"/>
            <w:shd w:val="clear" w:color="000000" w:fill="DDEBF7"/>
            <w:noWrap/>
            <w:vAlign w:val="center"/>
            <w:hideMark/>
          </w:tcPr>
          <w:p w14:paraId="2F10D72B"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36.55%</w:t>
            </w:r>
          </w:p>
        </w:tc>
        <w:tc>
          <w:tcPr>
            <w:tcW w:w="875" w:type="pct"/>
            <w:shd w:val="clear" w:color="auto" w:fill="auto"/>
            <w:noWrap/>
            <w:vAlign w:val="center"/>
            <w:hideMark/>
          </w:tcPr>
          <w:p w14:paraId="341B4ABD"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81.67%</w:t>
            </w:r>
          </w:p>
        </w:tc>
      </w:tr>
      <w:tr w:rsidR="003B7258" w:rsidRPr="001F6C25" w14:paraId="276C7B6E" w14:textId="77777777" w:rsidTr="00311FB7">
        <w:trPr>
          <w:trHeight w:val="280"/>
        </w:trPr>
        <w:tc>
          <w:tcPr>
            <w:tcW w:w="1498" w:type="pct"/>
            <w:shd w:val="clear" w:color="auto" w:fill="auto"/>
            <w:noWrap/>
            <w:vAlign w:val="center"/>
            <w:hideMark/>
          </w:tcPr>
          <w:p w14:paraId="584211FA"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出版</w:t>
            </w:r>
          </w:p>
        </w:tc>
        <w:tc>
          <w:tcPr>
            <w:tcW w:w="875" w:type="pct"/>
            <w:shd w:val="clear" w:color="000000" w:fill="FFF2CC"/>
            <w:noWrap/>
            <w:vAlign w:val="center"/>
            <w:hideMark/>
          </w:tcPr>
          <w:p w14:paraId="79B880E1"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41.58%</w:t>
            </w:r>
          </w:p>
        </w:tc>
        <w:tc>
          <w:tcPr>
            <w:tcW w:w="875" w:type="pct"/>
            <w:shd w:val="clear" w:color="000000" w:fill="FFF2CC"/>
            <w:noWrap/>
            <w:vAlign w:val="center"/>
            <w:hideMark/>
          </w:tcPr>
          <w:p w14:paraId="36352882"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40.93%</w:t>
            </w:r>
          </w:p>
        </w:tc>
        <w:tc>
          <w:tcPr>
            <w:tcW w:w="875" w:type="pct"/>
            <w:shd w:val="clear" w:color="000000" w:fill="FFF2CC"/>
            <w:noWrap/>
            <w:vAlign w:val="center"/>
            <w:hideMark/>
          </w:tcPr>
          <w:p w14:paraId="305FC4F1"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46.31%</w:t>
            </w:r>
          </w:p>
        </w:tc>
        <w:tc>
          <w:tcPr>
            <w:tcW w:w="875" w:type="pct"/>
            <w:shd w:val="clear" w:color="auto" w:fill="auto"/>
            <w:noWrap/>
            <w:vAlign w:val="center"/>
            <w:hideMark/>
          </w:tcPr>
          <w:p w14:paraId="6513107D"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79.31%</w:t>
            </w:r>
          </w:p>
        </w:tc>
      </w:tr>
      <w:tr w:rsidR="003B7258" w:rsidRPr="001F6C25" w14:paraId="01EB1938" w14:textId="77777777" w:rsidTr="00311FB7">
        <w:trPr>
          <w:trHeight w:val="280"/>
        </w:trPr>
        <w:tc>
          <w:tcPr>
            <w:tcW w:w="1498" w:type="pct"/>
            <w:shd w:val="clear" w:color="auto" w:fill="auto"/>
            <w:noWrap/>
            <w:vAlign w:val="center"/>
            <w:hideMark/>
          </w:tcPr>
          <w:p w14:paraId="07C7F3A5"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铁路公路</w:t>
            </w:r>
          </w:p>
        </w:tc>
        <w:tc>
          <w:tcPr>
            <w:tcW w:w="875" w:type="pct"/>
            <w:shd w:val="clear" w:color="000000" w:fill="FFF2CC"/>
            <w:noWrap/>
            <w:vAlign w:val="center"/>
            <w:hideMark/>
          </w:tcPr>
          <w:p w14:paraId="1CDABBC3"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45.73%</w:t>
            </w:r>
          </w:p>
        </w:tc>
        <w:tc>
          <w:tcPr>
            <w:tcW w:w="875" w:type="pct"/>
            <w:shd w:val="clear" w:color="000000" w:fill="FFF2CC"/>
            <w:noWrap/>
            <w:vAlign w:val="center"/>
            <w:hideMark/>
          </w:tcPr>
          <w:p w14:paraId="0E61F1DF"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40.08%</w:t>
            </w:r>
          </w:p>
        </w:tc>
        <w:tc>
          <w:tcPr>
            <w:tcW w:w="875" w:type="pct"/>
            <w:shd w:val="clear" w:color="000000" w:fill="DDEBF7"/>
            <w:noWrap/>
            <w:vAlign w:val="center"/>
            <w:hideMark/>
          </w:tcPr>
          <w:p w14:paraId="5E88BD2B"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33.83%</w:t>
            </w:r>
          </w:p>
        </w:tc>
        <w:tc>
          <w:tcPr>
            <w:tcW w:w="875" w:type="pct"/>
            <w:shd w:val="clear" w:color="auto" w:fill="auto"/>
            <w:noWrap/>
            <w:vAlign w:val="center"/>
            <w:hideMark/>
          </w:tcPr>
          <w:p w14:paraId="3ECE0D90"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78.43%</w:t>
            </w:r>
          </w:p>
        </w:tc>
      </w:tr>
      <w:tr w:rsidR="003B7258" w:rsidRPr="001F6C25" w14:paraId="5E4D1C93" w14:textId="77777777" w:rsidTr="00311FB7">
        <w:trPr>
          <w:trHeight w:val="280"/>
        </w:trPr>
        <w:tc>
          <w:tcPr>
            <w:tcW w:w="1498" w:type="pct"/>
            <w:shd w:val="clear" w:color="auto" w:fill="auto"/>
            <w:noWrap/>
            <w:vAlign w:val="center"/>
            <w:hideMark/>
          </w:tcPr>
          <w:p w14:paraId="33332CE5"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航运港口</w:t>
            </w:r>
          </w:p>
        </w:tc>
        <w:tc>
          <w:tcPr>
            <w:tcW w:w="875" w:type="pct"/>
            <w:shd w:val="clear" w:color="000000" w:fill="DDEBF7"/>
            <w:noWrap/>
            <w:vAlign w:val="center"/>
            <w:hideMark/>
          </w:tcPr>
          <w:p w14:paraId="4D4E25D5"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38.02%</w:t>
            </w:r>
          </w:p>
        </w:tc>
        <w:tc>
          <w:tcPr>
            <w:tcW w:w="875" w:type="pct"/>
            <w:shd w:val="clear" w:color="000000" w:fill="DDEBF7"/>
            <w:noWrap/>
            <w:vAlign w:val="center"/>
            <w:hideMark/>
          </w:tcPr>
          <w:p w14:paraId="4A0E48A6"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32.48%</w:t>
            </w:r>
          </w:p>
        </w:tc>
        <w:tc>
          <w:tcPr>
            <w:tcW w:w="875" w:type="pct"/>
            <w:shd w:val="clear" w:color="000000" w:fill="EDEDED"/>
            <w:noWrap/>
            <w:vAlign w:val="center"/>
            <w:hideMark/>
          </w:tcPr>
          <w:p w14:paraId="2105F434"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31.05%</w:t>
            </w:r>
          </w:p>
        </w:tc>
        <w:tc>
          <w:tcPr>
            <w:tcW w:w="875" w:type="pct"/>
            <w:shd w:val="clear" w:color="auto" w:fill="auto"/>
            <w:noWrap/>
            <w:vAlign w:val="center"/>
            <w:hideMark/>
          </w:tcPr>
          <w:p w14:paraId="7C7637F1"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78.10%</w:t>
            </w:r>
          </w:p>
        </w:tc>
      </w:tr>
      <w:tr w:rsidR="003B7258" w:rsidRPr="001F6C25" w14:paraId="4562DCFF" w14:textId="77777777" w:rsidTr="00311FB7">
        <w:trPr>
          <w:trHeight w:val="280"/>
        </w:trPr>
        <w:tc>
          <w:tcPr>
            <w:tcW w:w="1498" w:type="pct"/>
            <w:shd w:val="clear" w:color="auto" w:fill="auto"/>
            <w:noWrap/>
            <w:vAlign w:val="center"/>
            <w:hideMark/>
          </w:tcPr>
          <w:p w14:paraId="4F4E0F57"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特钢Ⅱ</w:t>
            </w:r>
          </w:p>
        </w:tc>
        <w:tc>
          <w:tcPr>
            <w:tcW w:w="875" w:type="pct"/>
            <w:shd w:val="clear" w:color="000000" w:fill="FFF2CC"/>
            <w:noWrap/>
            <w:vAlign w:val="center"/>
            <w:hideMark/>
          </w:tcPr>
          <w:p w14:paraId="00AF5194"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51.59%</w:t>
            </w:r>
          </w:p>
        </w:tc>
        <w:tc>
          <w:tcPr>
            <w:tcW w:w="875" w:type="pct"/>
            <w:shd w:val="clear" w:color="000000" w:fill="FFF2CC"/>
            <w:noWrap/>
            <w:vAlign w:val="center"/>
            <w:hideMark/>
          </w:tcPr>
          <w:p w14:paraId="60D94D7E"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40.34%</w:t>
            </w:r>
          </w:p>
        </w:tc>
        <w:tc>
          <w:tcPr>
            <w:tcW w:w="875" w:type="pct"/>
            <w:shd w:val="clear" w:color="000000" w:fill="DDEBF7"/>
            <w:noWrap/>
            <w:vAlign w:val="center"/>
            <w:hideMark/>
          </w:tcPr>
          <w:p w14:paraId="0B7EB37E"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35.90%</w:t>
            </w:r>
          </w:p>
        </w:tc>
        <w:tc>
          <w:tcPr>
            <w:tcW w:w="875" w:type="pct"/>
            <w:shd w:val="clear" w:color="auto" w:fill="auto"/>
            <w:noWrap/>
            <w:vAlign w:val="center"/>
            <w:hideMark/>
          </w:tcPr>
          <w:p w14:paraId="16B8AA1D"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76.92%</w:t>
            </w:r>
          </w:p>
        </w:tc>
      </w:tr>
      <w:tr w:rsidR="003B7258" w:rsidRPr="001F6C25" w14:paraId="50ED05A2" w14:textId="77777777" w:rsidTr="00311FB7">
        <w:trPr>
          <w:trHeight w:val="280"/>
        </w:trPr>
        <w:tc>
          <w:tcPr>
            <w:tcW w:w="1498" w:type="pct"/>
            <w:shd w:val="clear" w:color="auto" w:fill="auto"/>
            <w:noWrap/>
            <w:vAlign w:val="center"/>
            <w:hideMark/>
          </w:tcPr>
          <w:p w14:paraId="7CC500E5"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专业连锁Ⅱ</w:t>
            </w:r>
          </w:p>
        </w:tc>
        <w:tc>
          <w:tcPr>
            <w:tcW w:w="875" w:type="pct"/>
            <w:shd w:val="clear" w:color="000000" w:fill="FFF2CC"/>
            <w:noWrap/>
            <w:vAlign w:val="center"/>
            <w:hideMark/>
          </w:tcPr>
          <w:p w14:paraId="2CC03E5D"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48.87%</w:t>
            </w:r>
          </w:p>
        </w:tc>
        <w:tc>
          <w:tcPr>
            <w:tcW w:w="875" w:type="pct"/>
            <w:shd w:val="clear" w:color="000000" w:fill="FFF2CC"/>
            <w:noWrap/>
            <w:vAlign w:val="center"/>
            <w:hideMark/>
          </w:tcPr>
          <w:p w14:paraId="66254249"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41.89%</w:t>
            </w:r>
          </w:p>
        </w:tc>
        <w:tc>
          <w:tcPr>
            <w:tcW w:w="875" w:type="pct"/>
            <w:shd w:val="clear" w:color="000000" w:fill="FFF2CC"/>
            <w:noWrap/>
            <w:vAlign w:val="center"/>
            <w:hideMark/>
          </w:tcPr>
          <w:p w14:paraId="3E6CD5D1"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50.59%</w:t>
            </w:r>
          </w:p>
        </w:tc>
        <w:tc>
          <w:tcPr>
            <w:tcW w:w="875" w:type="pct"/>
            <w:shd w:val="clear" w:color="auto" w:fill="auto"/>
            <w:noWrap/>
            <w:vAlign w:val="center"/>
            <w:hideMark/>
          </w:tcPr>
          <w:p w14:paraId="705390F5"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76.19%</w:t>
            </w:r>
          </w:p>
        </w:tc>
      </w:tr>
      <w:tr w:rsidR="003B7258" w:rsidRPr="001F6C25" w14:paraId="1B758EFE" w14:textId="77777777" w:rsidTr="00311FB7">
        <w:trPr>
          <w:trHeight w:val="280"/>
        </w:trPr>
        <w:tc>
          <w:tcPr>
            <w:tcW w:w="1498" w:type="pct"/>
            <w:shd w:val="clear" w:color="auto" w:fill="auto"/>
            <w:noWrap/>
            <w:vAlign w:val="center"/>
            <w:hideMark/>
          </w:tcPr>
          <w:p w14:paraId="2FFDF0CB"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航天装备Ⅱ</w:t>
            </w:r>
          </w:p>
        </w:tc>
        <w:tc>
          <w:tcPr>
            <w:tcW w:w="875" w:type="pct"/>
            <w:shd w:val="clear" w:color="000000" w:fill="EDEDED"/>
            <w:noWrap/>
            <w:vAlign w:val="center"/>
            <w:hideMark/>
          </w:tcPr>
          <w:p w14:paraId="3C0B6686"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28.65%</w:t>
            </w:r>
          </w:p>
        </w:tc>
        <w:tc>
          <w:tcPr>
            <w:tcW w:w="875" w:type="pct"/>
            <w:shd w:val="clear" w:color="000000" w:fill="DDEBF7"/>
            <w:noWrap/>
            <w:vAlign w:val="center"/>
            <w:hideMark/>
          </w:tcPr>
          <w:p w14:paraId="1C690729"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33.03%</w:t>
            </w:r>
          </w:p>
        </w:tc>
        <w:tc>
          <w:tcPr>
            <w:tcW w:w="875" w:type="pct"/>
            <w:shd w:val="clear" w:color="000000" w:fill="DDEBF7"/>
            <w:noWrap/>
            <w:vAlign w:val="center"/>
            <w:hideMark/>
          </w:tcPr>
          <w:p w14:paraId="044479A1"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35.88%</w:t>
            </w:r>
          </w:p>
        </w:tc>
        <w:tc>
          <w:tcPr>
            <w:tcW w:w="875" w:type="pct"/>
            <w:shd w:val="clear" w:color="auto" w:fill="auto"/>
            <w:noWrap/>
            <w:vAlign w:val="center"/>
            <w:hideMark/>
          </w:tcPr>
          <w:p w14:paraId="51FABEC6"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75.00%</w:t>
            </w:r>
          </w:p>
        </w:tc>
      </w:tr>
      <w:tr w:rsidR="003B7258" w:rsidRPr="001F6C25" w14:paraId="21B30521" w14:textId="77777777" w:rsidTr="00311FB7">
        <w:trPr>
          <w:trHeight w:val="280"/>
        </w:trPr>
        <w:tc>
          <w:tcPr>
            <w:tcW w:w="1498" w:type="pct"/>
            <w:shd w:val="clear" w:color="auto" w:fill="auto"/>
            <w:noWrap/>
            <w:vAlign w:val="center"/>
            <w:hideMark/>
          </w:tcPr>
          <w:p w14:paraId="07FB70AE"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医药商业</w:t>
            </w:r>
          </w:p>
        </w:tc>
        <w:tc>
          <w:tcPr>
            <w:tcW w:w="875" w:type="pct"/>
            <w:shd w:val="clear" w:color="000000" w:fill="EDEDED"/>
            <w:noWrap/>
            <w:vAlign w:val="center"/>
            <w:hideMark/>
          </w:tcPr>
          <w:p w14:paraId="541E84D9"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28.78%</w:t>
            </w:r>
          </w:p>
        </w:tc>
        <w:tc>
          <w:tcPr>
            <w:tcW w:w="875" w:type="pct"/>
            <w:shd w:val="clear" w:color="000000" w:fill="DDEBF7"/>
            <w:noWrap/>
            <w:vAlign w:val="center"/>
            <w:hideMark/>
          </w:tcPr>
          <w:p w14:paraId="31DB572B"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32.40%</w:t>
            </w:r>
          </w:p>
        </w:tc>
        <w:tc>
          <w:tcPr>
            <w:tcW w:w="875" w:type="pct"/>
            <w:shd w:val="clear" w:color="000000" w:fill="DDEBF7"/>
            <w:noWrap/>
            <w:vAlign w:val="center"/>
            <w:hideMark/>
          </w:tcPr>
          <w:p w14:paraId="46ABDA66"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33.82%</w:t>
            </w:r>
          </w:p>
        </w:tc>
        <w:tc>
          <w:tcPr>
            <w:tcW w:w="875" w:type="pct"/>
            <w:shd w:val="clear" w:color="auto" w:fill="auto"/>
            <w:noWrap/>
            <w:vAlign w:val="center"/>
            <w:hideMark/>
          </w:tcPr>
          <w:p w14:paraId="49E6435C"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75.00%</w:t>
            </w:r>
          </w:p>
        </w:tc>
      </w:tr>
      <w:tr w:rsidR="003B7258" w:rsidRPr="001F6C25" w14:paraId="7612C97A" w14:textId="77777777" w:rsidTr="00311FB7">
        <w:trPr>
          <w:trHeight w:val="280"/>
        </w:trPr>
        <w:tc>
          <w:tcPr>
            <w:tcW w:w="1498" w:type="pct"/>
            <w:shd w:val="clear" w:color="auto" w:fill="auto"/>
            <w:noWrap/>
            <w:vAlign w:val="center"/>
            <w:hideMark/>
          </w:tcPr>
          <w:p w14:paraId="6BD87B42"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食品加工</w:t>
            </w:r>
          </w:p>
        </w:tc>
        <w:tc>
          <w:tcPr>
            <w:tcW w:w="875" w:type="pct"/>
            <w:shd w:val="clear" w:color="000000" w:fill="DDEBF7"/>
            <w:noWrap/>
            <w:vAlign w:val="center"/>
            <w:hideMark/>
          </w:tcPr>
          <w:p w14:paraId="6AFD7CA0"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40.16%</w:t>
            </w:r>
          </w:p>
        </w:tc>
        <w:tc>
          <w:tcPr>
            <w:tcW w:w="875" w:type="pct"/>
            <w:shd w:val="clear" w:color="000000" w:fill="FFF2CC"/>
            <w:noWrap/>
            <w:vAlign w:val="center"/>
            <w:hideMark/>
          </w:tcPr>
          <w:p w14:paraId="19A2E476"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39.86%</w:t>
            </w:r>
          </w:p>
        </w:tc>
        <w:tc>
          <w:tcPr>
            <w:tcW w:w="875" w:type="pct"/>
            <w:shd w:val="clear" w:color="000000" w:fill="DDEBF7"/>
            <w:noWrap/>
            <w:vAlign w:val="center"/>
            <w:hideMark/>
          </w:tcPr>
          <w:p w14:paraId="192350B8"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36.79%</w:t>
            </w:r>
          </w:p>
        </w:tc>
        <w:tc>
          <w:tcPr>
            <w:tcW w:w="875" w:type="pct"/>
            <w:shd w:val="clear" w:color="auto" w:fill="auto"/>
            <w:noWrap/>
            <w:vAlign w:val="center"/>
            <w:hideMark/>
          </w:tcPr>
          <w:p w14:paraId="7ADC721D"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74.67%</w:t>
            </w:r>
          </w:p>
        </w:tc>
      </w:tr>
      <w:tr w:rsidR="003B7258" w:rsidRPr="001F6C25" w14:paraId="4E6544E1" w14:textId="77777777" w:rsidTr="00311FB7">
        <w:trPr>
          <w:trHeight w:val="280"/>
        </w:trPr>
        <w:tc>
          <w:tcPr>
            <w:tcW w:w="1498" w:type="pct"/>
            <w:shd w:val="clear" w:color="auto" w:fill="auto"/>
            <w:noWrap/>
            <w:vAlign w:val="center"/>
            <w:hideMark/>
          </w:tcPr>
          <w:p w14:paraId="49C852C4"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煤炭开采</w:t>
            </w:r>
          </w:p>
        </w:tc>
        <w:tc>
          <w:tcPr>
            <w:tcW w:w="875" w:type="pct"/>
            <w:shd w:val="clear" w:color="000000" w:fill="FFF2CC"/>
            <w:noWrap/>
            <w:vAlign w:val="center"/>
            <w:hideMark/>
          </w:tcPr>
          <w:p w14:paraId="251C1660"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50.39%</w:t>
            </w:r>
          </w:p>
        </w:tc>
        <w:tc>
          <w:tcPr>
            <w:tcW w:w="875" w:type="pct"/>
            <w:shd w:val="clear" w:color="000000" w:fill="FFF2CC"/>
            <w:noWrap/>
            <w:vAlign w:val="center"/>
            <w:hideMark/>
          </w:tcPr>
          <w:p w14:paraId="41932D4D"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46.82%</w:t>
            </w:r>
          </w:p>
        </w:tc>
        <w:tc>
          <w:tcPr>
            <w:tcW w:w="875" w:type="pct"/>
            <w:shd w:val="clear" w:color="000000" w:fill="FFF2CC"/>
            <w:noWrap/>
            <w:vAlign w:val="center"/>
            <w:hideMark/>
          </w:tcPr>
          <w:p w14:paraId="463DC74D"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43.94%</w:t>
            </w:r>
          </w:p>
        </w:tc>
        <w:tc>
          <w:tcPr>
            <w:tcW w:w="875" w:type="pct"/>
            <w:shd w:val="clear" w:color="auto" w:fill="auto"/>
            <w:noWrap/>
            <w:vAlign w:val="center"/>
            <w:hideMark/>
          </w:tcPr>
          <w:p w14:paraId="4B13B721"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74.44%</w:t>
            </w:r>
          </w:p>
        </w:tc>
      </w:tr>
      <w:tr w:rsidR="003B7258" w:rsidRPr="001F6C25" w14:paraId="35DB6296" w14:textId="77777777" w:rsidTr="00311FB7">
        <w:trPr>
          <w:trHeight w:val="280"/>
        </w:trPr>
        <w:tc>
          <w:tcPr>
            <w:tcW w:w="1498" w:type="pct"/>
            <w:shd w:val="clear" w:color="auto" w:fill="auto"/>
            <w:noWrap/>
            <w:vAlign w:val="center"/>
            <w:hideMark/>
          </w:tcPr>
          <w:p w14:paraId="1E10480D"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水泥</w:t>
            </w:r>
          </w:p>
        </w:tc>
        <w:tc>
          <w:tcPr>
            <w:tcW w:w="875" w:type="pct"/>
            <w:shd w:val="clear" w:color="000000" w:fill="EDEDED"/>
            <w:noWrap/>
            <w:vAlign w:val="center"/>
            <w:hideMark/>
          </w:tcPr>
          <w:p w14:paraId="71A8EC2B"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27.77%</w:t>
            </w:r>
          </w:p>
        </w:tc>
        <w:tc>
          <w:tcPr>
            <w:tcW w:w="875" w:type="pct"/>
            <w:shd w:val="clear" w:color="000000" w:fill="FFF2CC"/>
            <w:noWrap/>
            <w:vAlign w:val="center"/>
            <w:hideMark/>
          </w:tcPr>
          <w:p w14:paraId="78791877"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43.97%</w:t>
            </w:r>
          </w:p>
        </w:tc>
        <w:tc>
          <w:tcPr>
            <w:tcW w:w="875" w:type="pct"/>
            <w:shd w:val="clear" w:color="000000" w:fill="FFF2CC"/>
            <w:noWrap/>
            <w:vAlign w:val="center"/>
            <w:hideMark/>
          </w:tcPr>
          <w:p w14:paraId="58AC8E55"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43.92%</w:t>
            </w:r>
          </w:p>
        </w:tc>
        <w:tc>
          <w:tcPr>
            <w:tcW w:w="875" w:type="pct"/>
            <w:shd w:val="clear" w:color="auto" w:fill="auto"/>
            <w:noWrap/>
            <w:vAlign w:val="center"/>
            <w:hideMark/>
          </w:tcPr>
          <w:p w14:paraId="6EDD2B84"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73.61%</w:t>
            </w:r>
          </w:p>
        </w:tc>
      </w:tr>
      <w:tr w:rsidR="003B7258" w:rsidRPr="001F6C25" w14:paraId="66B3578A" w14:textId="77777777" w:rsidTr="00311FB7">
        <w:trPr>
          <w:trHeight w:val="280"/>
        </w:trPr>
        <w:tc>
          <w:tcPr>
            <w:tcW w:w="1498" w:type="pct"/>
            <w:shd w:val="clear" w:color="auto" w:fill="auto"/>
            <w:noWrap/>
            <w:vAlign w:val="center"/>
            <w:hideMark/>
          </w:tcPr>
          <w:p w14:paraId="3C61E33E"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调味发酵品Ⅱ</w:t>
            </w:r>
          </w:p>
        </w:tc>
        <w:tc>
          <w:tcPr>
            <w:tcW w:w="875" w:type="pct"/>
            <w:shd w:val="clear" w:color="000000" w:fill="FFF2CC"/>
            <w:noWrap/>
            <w:vAlign w:val="center"/>
            <w:hideMark/>
          </w:tcPr>
          <w:p w14:paraId="125797B2"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48.78%</w:t>
            </w:r>
          </w:p>
        </w:tc>
        <w:tc>
          <w:tcPr>
            <w:tcW w:w="875" w:type="pct"/>
            <w:shd w:val="clear" w:color="000000" w:fill="FFF2CC"/>
            <w:noWrap/>
            <w:vAlign w:val="center"/>
            <w:hideMark/>
          </w:tcPr>
          <w:p w14:paraId="456336CB"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43.40%</w:t>
            </w:r>
          </w:p>
        </w:tc>
        <w:tc>
          <w:tcPr>
            <w:tcW w:w="875" w:type="pct"/>
            <w:shd w:val="clear" w:color="000000" w:fill="FFF2CC"/>
            <w:noWrap/>
            <w:vAlign w:val="center"/>
            <w:hideMark/>
          </w:tcPr>
          <w:p w14:paraId="0A39ED41"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54.00%</w:t>
            </w:r>
          </w:p>
        </w:tc>
        <w:tc>
          <w:tcPr>
            <w:tcW w:w="875" w:type="pct"/>
            <w:shd w:val="clear" w:color="auto" w:fill="auto"/>
            <w:noWrap/>
            <w:vAlign w:val="center"/>
            <w:hideMark/>
          </w:tcPr>
          <w:p w14:paraId="6B4F927B"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73.33%</w:t>
            </w:r>
          </w:p>
        </w:tc>
      </w:tr>
      <w:tr w:rsidR="003B7258" w:rsidRPr="001F6C25" w14:paraId="553BC77E" w14:textId="77777777" w:rsidTr="00311FB7">
        <w:trPr>
          <w:trHeight w:val="280"/>
        </w:trPr>
        <w:tc>
          <w:tcPr>
            <w:tcW w:w="1498" w:type="pct"/>
            <w:shd w:val="clear" w:color="auto" w:fill="auto"/>
            <w:noWrap/>
            <w:vAlign w:val="center"/>
            <w:hideMark/>
          </w:tcPr>
          <w:p w14:paraId="093247D7"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燃气Ⅱ</w:t>
            </w:r>
          </w:p>
        </w:tc>
        <w:tc>
          <w:tcPr>
            <w:tcW w:w="875" w:type="pct"/>
            <w:shd w:val="clear" w:color="000000" w:fill="F8CBAD"/>
            <w:noWrap/>
            <w:vAlign w:val="center"/>
            <w:hideMark/>
          </w:tcPr>
          <w:p w14:paraId="68FABC80"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52.66%</w:t>
            </w:r>
          </w:p>
        </w:tc>
        <w:tc>
          <w:tcPr>
            <w:tcW w:w="875" w:type="pct"/>
            <w:shd w:val="clear" w:color="000000" w:fill="FFF2CC"/>
            <w:noWrap/>
            <w:vAlign w:val="center"/>
            <w:hideMark/>
          </w:tcPr>
          <w:p w14:paraId="761E5995"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42.88%</w:t>
            </w:r>
          </w:p>
        </w:tc>
        <w:tc>
          <w:tcPr>
            <w:tcW w:w="875" w:type="pct"/>
            <w:shd w:val="clear" w:color="000000" w:fill="DDEBF7"/>
            <w:noWrap/>
            <w:vAlign w:val="center"/>
            <w:hideMark/>
          </w:tcPr>
          <w:p w14:paraId="055F963A"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37.17%</w:t>
            </w:r>
          </w:p>
        </w:tc>
        <w:tc>
          <w:tcPr>
            <w:tcW w:w="875" w:type="pct"/>
            <w:shd w:val="clear" w:color="auto" w:fill="auto"/>
            <w:noWrap/>
            <w:vAlign w:val="center"/>
            <w:hideMark/>
          </w:tcPr>
          <w:p w14:paraId="3F12F487"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73.12%</w:t>
            </w:r>
          </w:p>
        </w:tc>
      </w:tr>
      <w:tr w:rsidR="003B7258" w:rsidRPr="001F6C25" w14:paraId="6B18146F" w14:textId="77777777" w:rsidTr="00311FB7">
        <w:trPr>
          <w:trHeight w:val="280"/>
        </w:trPr>
        <w:tc>
          <w:tcPr>
            <w:tcW w:w="1498" w:type="pct"/>
            <w:shd w:val="clear" w:color="auto" w:fill="auto"/>
            <w:noWrap/>
            <w:vAlign w:val="center"/>
            <w:hideMark/>
          </w:tcPr>
          <w:p w14:paraId="71610E8D"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医疗器械</w:t>
            </w:r>
          </w:p>
        </w:tc>
        <w:tc>
          <w:tcPr>
            <w:tcW w:w="875" w:type="pct"/>
            <w:shd w:val="clear" w:color="000000" w:fill="DDEBF7"/>
            <w:noWrap/>
            <w:vAlign w:val="center"/>
            <w:hideMark/>
          </w:tcPr>
          <w:p w14:paraId="33783900"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33.19%</w:t>
            </w:r>
          </w:p>
        </w:tc>
        <w:tc>
          <w:tcPr>
            <w:tcW w:w="875" w:type="pct"/>
            <w:shd w:val="clear" w:color="000000" w:fill="DDEBF7"/>
            <w:noWrap/>
            <w:vAlign w:val="center"/>
            <w:hideMark/>
          </w:tcPr>
          <w:p w14:paraId="262F7F8E"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34.93%</w:t>
            </w:r>
          </w:p>
        </w:tc>
        <w:tc>
          <w:tcPr>
            <w:tcW w:w="875" w:type="pct"/>
            <w:shd w:val="clear" w:color="000000" w:fill="DDEBF7"/>
            <w:noWrap/>
            <w:vAlign w:val="center"/>
            <w:hideMark/>
          </w:tcPr>
          <w:p w14:paraId="073D3A2A"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35.00%</w:t>
            </w:r>
          </w:p>
        </w:tc>
        <w:tc>
          <w:tcPr>
            <w:tcW w:w="875" w:type="pct"/>
            <w:shd w:val="clear" w:color="auto" w:fill="auto"/>
            <w:noWrap/>
            <w:vAlign w:val="center"/>
            <w:hideMark/>
          </w:tcPr>
          <w:p w14:paraId="52ED0CFC"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73.12%</w:t>
            </w:r>
          </w:p>
        </w:tc>
      </w:tr>
      <w:tr w:rsidR="003B7258" w:rsidRPr="001F6C25" w14:paraId="272081EA" w14:textId="77777777" w:rsidTr="00311FB7">
        <w:trPr>
          <w:trHeight w:val="280"/>
        </w:trPr>
        <w:tc>
          <w:tcPr>
            <w:tcW w:w="1498" w:type="pct"/>
            <w:shd w:val="clear" w:color="auto" w:fill="auto"/>
            <w:noWrap/>
            <w:vAlign w:val="center"/>
            <w:hideMark/>
          </w:tcPr>
          <w:p w14:paraId="15D4CDF4"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工程咨询服务Ⅱ</w:t>
            </w:r>
          </w:p>
        </w:tc>
        <w:tc>
          <w:tcPr>
            <w:tcW w:w="875" w:type="pct"/>
            <w:shd w:val="clear" w:color="000000" w:fill="FFF2CC"/>
            <w:noWrap/>
            <w:vAlign w:val="center"/>
            <w:hideMark/>
          </w:tcPr>
          <w:p w14:paraId="1FEDC536"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41.82%</w:t>
            </w:r>
          </w:p>
        </w:tc>
        <w:tc>
          <w:tcPr>
            <w:tcW w:w="875" w:type="pct"/>
            <w:shd w:val="clear" w:color="000000" w:fill="DDEBF7"/>
            <w:noWrap/>
            <w:vAlign w:val="center"/>
            <w:hideMark/>
          </w:tcPr>
          <w:p w14:paraId="7FB36B99"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33.85%</w:t>
            </w:r>
          </w:p>
        </w:tc>
        <w:tc>
          <w:tcPr>
            <w:tcW w:w="875" w:type="pct"/>
            <w:shd w:val="clear" w:color="000000" w:fill="FFF2CC"/>
            <w:noWrap/>
            <w:vAlign w:val="center"/>
            <w:hideMark/>
          </w:tcPr>
          <w:p w14:paraId="2133DB9F"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50.60%</w:t>
            </w:r>
          </w:p>
        </w:tc>
        <w:tc>
          <w:tcPr>
            <w:tcW w:w="875" w:type="pct"/>
            <w:shd w:val="clear" w:color="auto" w:fill="auto"/>
            <w:noWrap/>
            <w:vAlign w:val="center"/>
            <w:hideMark/>
          </w:tcPr>
          <w:p w14:paraId="5D7D3329"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73.05%</w:t>
            </w:r>
          </w:p>
        </w:tc>
      </w:tr>
      <w:tr w:rsidR="003B7258" w:rsidRPr="001F6C25" w14:paraId="30328FBB" w14:textId="77777777" w:rsidTr="00311FB7">
        <w:trPr>
          <w:trHeight w:val="280"/>
        </w:trPr>
        <w:tc>
          <w:tcPr>
            <w:tcW w:w="1498" w:type="pct"/>
            <w:shd w:val="clear" w:color="auto" w:fill="auto"/>
            <w:noWrap/>
            <w:vAlign w:val="center"/>
            <w:hideMark/>
          </w:tcPr>
          <w:p w14:paraId="2524B591"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物流</w:t>
            </w:r>
          </w:p>
        </w:tc>
        <w:tc>
          <w:tcPr>
            <w:tcW w:w="875" w:type="pct"/>
            <w:shd w:val="clear" w:color="000000" w:fill="DDEBF7"/>
            <w:noWrap/>
            <w:vAlign w:val="center"/>
            <w:hideMark/>
          </w:tcPr>
          <w:p w14:paraId="0C564110"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30.92%</w:t>
            </w:r>
          </w:p>
        </w:tc>
        <w:tc>
          <w:tcPr>
            <w:tcW w:w="875" w:type="pct"/>
            <w:shd w:val="clear" w:color="000000" w:fill="DDEBF7"/>
            <w:noWrap/>
            <w:vAlign w:val="center"/>
            <w:hideMark/>
          </w:tcPr>
          <w:p w14:paraId="640ABDEE"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33.82%</w:t>
            </w:r>
          </w:p>
        </w:tc>
        <w:tc>
          <w:tcPr>
            <w:tcW w:w="875" w:type="pct"/>
            <w:shd w:val="clear" w:color="000000" w:fill="EDEDED"/>
            <w:noWrap/>
            <w:vAlign w:val="center"/>
            <w:hideMark/>
          </w:tcPr>
          <w:p w14:paraId="0B25395E"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33.44%</w:t>
            </w:r>
          </w:p>
        </w:tc>
        <w:tc>
          <w:tcPr>
            <w:tcW w:w="875" w:type="pct"/>
            <w:shd w:val="clear" w:color="auto" w:fill="auto"/>
            <w:noWrap/>
            <w:vAlign w:val="center"/>
            <w:hideMark/>
          </w:tcPr>
          <w:p w14:paraId="2E167FD3"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72.46%</w:t>
            </w:r>
          </w:p>
        </w:tc>
      </w:tr>
      <w:tr w:rsidR="003B7258" w:rsidRPr="001F6C25" w14:paraId="33D6BF4D" w14:textId="77777777" w:rsidTr="00311FB7">
        <w:trPr>
          <w:trHeight w:val="280"/>
        </w:trPr>
        <w:tc>
          <w:tcPr>
            <w:tcW w:w="1498" w:type="pct"/>
            <w:shd w:val="clear" w:color="auto" w:fill="auto"/>
            <w:noWrap/>
            <w:vAlign w:val="center"/>
            <w:hideMark/>
          </w:tcPr>
          <w:p w14:paraId="1EC0B6C0" w14:textId="77777777" w:rsidR="003B7258" w:rsidRPr="001F6C25" w:rsidRDefault="003B7258" w:rsidP="00311FB7">
            <w:pPr>
              <w:widowControl/>
              <w:adjustRightInd/>
              <w:snapToGrid/>
              <w:spacing w:line="240" w:lineRule="auto"/>
              <w:ind w:firstLineChars="0" w:firstLine="0"/>
              <w:jc w:val="lef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元件</w:t>
            </w:r>
          </w:p>
        </w:tc>
        <w:tc>
          <w:tcPr>
            <w:tcW w:w="875" w:type="pct"/>
            <w:shd w:val="clear" w:color="000000" w:fill="DDEBF7"/>
            <w:noWrap/>
            <w:vAlign w:val="center"/>
            <w:hideMark/>
          </w:tcPr>
          <w:p w14:paraId="622FB7F8"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34.04%</w:t>
            </w:r>
          </w:p>
        </w:tc>
        <w:tc>
          <w:tcPr>
            <w:tcW w:w="875" w:type="pct"/>
            <w:shd w:val="clear" w:color="000000" w:fill="DDEBF7"/>
            <w:noWrap/>
            <w:vAlign w:val="center"/>
            <w:hideMark/>
          </w:tcPr>
          <w:p w14:paraId="5BB1853A"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33.33%</w:t>
            </w:r>
          </w:p>
        </w:tc>
        <w:tc>
          <w:tcPr>
            <w:tcW w:w="875" w:type="pct"/>
            <w:shd w:val="clear" w:color="000000" w:fill="DDEBF7"/>
            <w:noWrap/>
            <w:vAlign w:val="center"/>
            <w:hideMark/>
          </w:tcPr>
          <w:p w14:paraId="4450DDA2"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34.95%</w:t>
            </w:r>
          </w:p>
        </w:tc>
        <w:tc>
          <w:tcPr>
            <w:tcW w:w="875" w:type="pct"/>
            <w:shd w:val="clear" w:color="auto" w:fill="auto"/>
            <w:noWrap/>
            <w:vAlign w:val="center"/>
            <w:hideMark/>
          </w:tcPr>
          <w:p w14:paraId="6D536857" w14:textId="77777777" w:rsidR="003B7258" w:rsidRPr="001F6C25" w:rsidRDefault="003B7258" w:rsidP="00311FB7">
            <w:pPr>
              <w:widowControl/>
              <w:adjustRightInd/>
              <w:snapToGrid/>
              <w:spacing w:line="240" w:lineRule="auto"/>
              <w:ind w:firstLineChars="0" w:firstLine="0"/>
              <w:jc w:val="right"/>
              <w:rPr>
                <w:rFonts w:ascii="楷体" w:hAnsi="楷体" w:cs="宋体"/>
                <w:color w:val="000000"/>
                <w:kern w:val="0"/>
                <w:sz w:val="21"/>
                <w:szCs w:val="21"/>
                <w14:ligatures w14:val="none"/>
              </w:rPr>
            </w:pPr>
            <w:r w:rsidRPr="001F6C25">
              <w:rPr>
                <w:rFonts w:ascii="楷体" w:hAnsi="楷体" w:cs="宋体" w:hint="eastAsia"/>
                <w:color w:val="000000"/>
                <w:kern w:val="0"/>
                <w:sz w:val="21"/>
                <w:szCs w:val="21"/>
                <w14:ligatures w14:val="none"/>
              </w:rPr>
              <w:t>71.43%</w:t>
            </w:r>
          </w:p>
        </w:tc>
      </w:tr>
    </w:tbl>
    <w:p w14:paraId="5075C3D0" w14:textId="6774636E" w:rsidR="003B7258" w:rsidRDefault="003B7258" w:rsidP="003B7258">
      <w:pPr>
        <w:ind w:firstLineChars="0" w:firstLine="0"/>
      </w:pPr>
      <w:r>
        <w:rPr>
          <w:rFonts w:hint="eastAsia"/>
        </w:rPr>
        <w:t>注：</w:t>
      </w:r>
      <w:r>
        <w:rPr>
          <w:rFonts w:hint="eastAsia"/>
        </w:rPr>
        <w:t>1</w:t>
      </w:r>
      <w:r>
        <w:rPr>
          <w:rFonts w:hint="eastAsia"/>
        </w:rPr>
        <w:t>、分红率为当年现金分红总额</w:t>
      </w:r>
      <w:r>
        <w:rPr>
          <w:rFonts w:hint="eastAsia"/>
        </w:rPr>
        <w:t>/</w:t>
      </w:r>
      <w:r>
        <w:rPr>
          <w:rFonts w:hint="eastAsia"/>
        </w:rPr>
        <w:t>当年归母净利润，分红比例为当年行业内实施分红的公司数量</w:t>
      </w:r>
      <w:r>
        <w:rPr>
          <w:rFonts w:hint="eastAsia"/>
        </w:rPr>
        <w:t>/</w:t>
      </w:r>
      <w:r>
        <w:rPr>
          <w:rFonts w:hint="eastAsia"/>
        </w:rPr>
        <w:t>总数。</w:t>
      </w:r>
      <w:r>
        <w:rPr>
          <w:rFonts w:hint="eastAsia"/>
        </w:rPr>
        <w:t>2</w:t>
      </w:r>
      <w:r>
        <w:rPr>
          <w:rFonts w:hint="eastAsia"/>
        </w:rPr>
        <w:t>、橘色、黄色、蓝色为</w:t>
      </w:r>
      <w:r w:rsidR="00290D0E">
        <w:rPr>
          <w:rFonts w:hint="eastAsia"/>
        </w:rPr>
        <w:t>当年</w:t>
      </w:r>
      <w:r>
        <w:rPr>
          <w:rFonts w:hint="eastAsia"/>
        </w:rPr>
        <w:t>分红率在市场的前</w:t>
      </w:r>
      <w:r>
        <w:rPr>
          <w:rFonts w:hint="eastAsia"/>
        </w:rPr>
        <w:t>15%</w:t>
      </w:r>
      <w:r>
        <w:rPr>
          <w:rFonts w:hint="eastAsia"/>
        </w:rPr>
        <w:t>、</w:t>
      </w:r>
      <w:r>
        <w:rPr>
          <w:rFonts w:hint="eastAsia"/>
        </w:rPr>
        <w:t>40%</w:t>
      </w:r>
      <w:r>
        <w:rPr>
          <w:rFonts w:hint="eastAsia"/>
        </w:rPr>
        <w:t>、</w:t>
      </w:r>
      <w:r>
        <w:rPr>
          <w:rFonts w:hint="eastAsia"/>
        </w:rPr>
        <w:t>70%</w:t>
      </w:r>
      <w:r>
        <w:rPr>
          <w:rFonts w:hint="eastAsia"/>
        </w:rPr>
        <w:t>。</w:t>
      </w:r>
    </w:p>
    <w:p w14:paraId="50E5F068" w14:textId="46B156E0" w:rsidR="003B7258" w:rsidRDefault="00290D0E" w:rsidP="00290D0E">
      <w:pPr>
        <w:pStyle w:val="2"/>
      </w:pPr>
      <w:r>
        <w:rPr>
          <w:rFonts w:hint="eastAsia"/>
        </w:rPr>
        <w:t>3.3</w:t>
      </w:r>
      <w:r w:rsidR="003B7258">
        <w:rPr>
          <w:rFonts w:hint="eastAsia"/>
        </w:rPr>
        <w:t>估值</w:t>
      </w:r>
    </w:p>
    <w:p w14:paraId="712F996E" w14:textId="459CCE2B" w:rsidR="0066466F" w:rsidRDefault="00444634" w:rsidP="003B7258">
      <w:pPr>
        <w:ind w:firstLineChars="0" w:firstLine="420"/>
      </w:pPr>
      <w:r>
        <w:rPr>
          <w:rFonts w:hint="eastAsia"/>
        </w:rPr>
        <w:t>从申万二级行业近</w:t>
      </w:r>
      <w:r>
        <w:rPr>
          <w:rFonts w:hint="eastAsia"/>
        </w:rPr>
        <w:t>10</w:t>
      </w:r>
      <w:r>
        <w:rPr>
          <w:rFonts w:hint="eastAsia"/>
        </w:rPr>
        <w:t>年的</w:t>
      </w:r>
      <w:r>
        <w:rPr>
          <w:rFonts w:hint="eastAsia"/>
        </w:rPr>
        <w:t>PE</w:t>
      </w:r>
      <w:r>
        <w:rPr>
          <w:rFonts w:hint="eastAsia"/>
        </w:rPr>
        <w:t>、</w:t>
      </w:r>
      <w:r>
        <w:rPr>
          <w:rFonts w:hint="eastAsia"/>
        </w:rPr>
        <w:t>PB</w:t>
      </w:r>
      <w:r>
        <w:rPr>
          <w:rFonts w:hint="eastAsia"/>
        </w:rPr>
        <w:t>估值的标准差来看，以下行业的估值处于长期稳定状态，红利</w:t>
      </w:r>
      <w:r>
        <w:rPr>
          <w:rFonts w:hint="eastAsia"/>
        </w:rPr>
        <w:t>ETF</w:t>
      </w:r>
      <w:r>
        <w:rPr>
          <w:rFonts w:hint="eastAsia"/>
        </w:rPr>
        <w:t>也多投资于下列行业。</w:t>
      </w:r>
    </w:p>
    <w:tbl>
      <w:tblPr>
        <w:tblStyle w:val="af2"/>
        <w:tblW w:w="5000" w:type="pct"/>
        <w:tblLook w:val="04A0" w:firstRow="1" w:lastRow="0" w:firstColumn="1" w:lastColumn="0" w:noHBand="0" w:noVBand="1"/>
      </w:tblPr>
      <w:tblGrid>
        <w:gridCol w:w="3792"/>
        <w:gridCol w:w="2252"/>
        <w:gridCol w:w="2252"/>
      </w:tblGrid>
      <w:tr w:rsidR="00444634" w:rsidRPr="00444634" w14:paraId="357AE1F3" w14:textId="77777777" w:rsidTr="00444634">
        <w:trPr>
          <w:trHeight w:val="285"/>
        </w:trPr>
        <w:tc>
          <w:tcPr>
            <w:tcW w:w="2286" w:type="pct"/>
            <w:noWrap/>
            <w:hideMark/>
          </w:tcPr>
          <w:p w14:paraId="1243C1B3" w14:textId="77777777" w:rsidR="00444634" w:rsidRPr="00444634" w:rsidRDefault="00444634" w:rsidP="00444634">
            <w:pPr>
              <w:spacing w:line="240" w:lineRule="auto"/>
              <w:ind w:firstLineChars="0" w:firstLine="0"/>
            </w:pPr>
            <w:r w:rsidRPr="00444634">
              <w:rPr>
                <w:rFonts w:hint="eastAsia"/>
              </w:rPr>
              <w:t>申万二级行业</w:t>
            </w:r>
          </w:p>
        </w:tc>
        <w:tc>
          <w:tcPr>
            <w:tcW w:w="1357" w:type="pct"/>
            <w:noWrap/>
            <w:hideMark/>
          </w:tcPr>
          <w:p w14:paraId="4C6AB6D6" w14:textId="77777777" w:rsidR="00444634" w:rsidRPr="00444634" w:rsidRDefault="00444634" w:rsidP="00444634">
            <w:pPr>
              <w:spacing w:line="240" w:lineRule="auto"/>
              <w:ind w:firstLineChars="0" w:firstLine="0"/>
            </w:pPr>
            <w:r w:rsidRPr="00444634">
              <w:rPr>
                <w:rFonts w:hint="eastAsia"/>
              </w:rPr>
              <w:t>PE</w:t>
            </w:r>
          </w:p>
        </w:tc>
        <w:tc>
          <w:tcPr>
            <w:tcW w:w="1357" w:type="pct"/>
            <w:noWrap/>
            <w:hideMark/>
          </w:tcPr>
          <w:p w14:paraId="34F4FC2C" w14:textId="77777777" w:rsidR="00444634" w:rsidRPr="00444634" w:rsidRDefault="00444634" w:rsidP="00444634">
            <w:pPr>
              <w:spacing w:line="240" w:lineRule="auto"/>
              <w:ind w:firstLineChars="0" w:firstLine="0"/>
            </w:pPr>
            <w:r w:rsidRPr="00444634">
              <w:rPr>
                <w:rFonts w:hint="eastAsia"/>
              </w:rPr>
              <w:t>PB</w:t>
            </w:r>
          </w:p>
        </w:tc>
      </w:tr>
      <w:tr w:rsidR="00444634" w:rsidRPr="00444634" w14:paraId="100477B2" w14:textId="77777777" w:rsidTr="00444634">
        <w:trPr>
          <w:trHeight w:val="285"/>
        </w:trPr>
        <w:tc>
          <w:tcPr>
            <w:tcW w:w="2286" w:type="pct"/>
            <w:noWrap/>
            <w:hideMark/>
          </w:tcPr>
          <w:p w14:paraId="463B096F" w14:textId="77777777" w:rsidR="00444634" w:rsidRPr="00444634" w:rsidRDefault="00444634" w:rsidP="00444634">
            <w:pPr>
              <w:spacing w:line="240" w:lineRule="auto"/>
              <w:ind w:firstLineChars="0" w:firstLine="0"/>
            </w:pPr>
            <w:r w:rsidRPr="00444634">
              <w:rPr>
                <w:rFonts w:hint="eastAsia"/>
              </w:rPr>
              <w:t>铁路公路</w:t>
            </w:r>
          </w:p>
        </w:tc>
        <w:tc>
          <w:tcPr>
            <w:tcW w:w="1357" w:type="pct"/>
            <w:noWrap/>
            <w:hideMark/>
          </w:tcPr>
          <w:p w14:paraId="61E5BF37" w14:textId="77777777" w:rsidR="00444634" w:rsidRPr="00444634" w:rsidRDefault="00444634" w:rsidP="00444634">
            <w:pPr>
              <w:spacing w:line="240" w:lineRule="auto"/>
              <w:ind w:firstLineChars="0" w:firstLine="0"/>
            </w:pPr>
            <w:r w:rsidRPr="00444634">
              <w:rPr>
                <w:rFonts w:hint="eastAsia"/>
              </w:rPr>
              <w:t>3.19</w:t>
            </w:r>
          </w:p>
        </w:tc>
        <w:tc>
          <w:tcPr>
            <w:tcW w:w="1357" w:type="pct"/>
            <w:noWrap/>
            <w:hideMark/>
          </w:tcPr>
          <w:p w14:paraId="45E57D4B" w14:textId="77777777" w:rsidR="00444634" w:rsidRPr="00444634" w:rsidRDefault="00444634" w:rsidP="00444634">
            <w:pPr>
              <w:spacing w:line="240" w:lineRule="auto"/>
              <w:ind w:firstLineChars="0" w:firstLine="0"/>
            </w:pPr>
            <w:r w:rsidRPr="00444634">
              <w:rPr>
                <w:rFonts w:hint="eastAsia"/>
              </w:rPr>
              <w:t>0.29</w:t>
            </w:r>
          </w:p>
        </w:tc>
      </w:tr>
      <w:tr w:rsidR="00444634" w:rsidRPr="00444634" w14:paraId="3AEB8155" w14:textId="77777777" w:rsidTr="00444634">
        <w:trPr>
          <w:trHeight w:val="285"/>
        </w:trPr>
        <w:tc>
          <w:tcPr>
            <w:tcW w:w="2286" w:type="pct"/>
            <w:noWrap/>
            <w:hideMark/>
          </w:tcPr>
          <w:p w14:paraId="1670AC27" w14:textId="77777777" w:rsidR="00444634" w:rsidRPr="00444634" w:rsidRDefault="00444634" w:rsidP="00444634">
            <w:pPr>
              <w:spacing w:line="240" w:lineRule="auto"/>
              <w:ind w:firstLineChars="0" w:firstLine="0"/>
            </w:pPr>
            <w:r w:rsidRPr="00444634">
              <w:rPr>
                <w:rFonts w:hint="eastAsia"/>
              </w:rPr>
              <w:t>股份制银行Ⅱ</w:t>
            </w:r>
          </w:p>
        </w:tc>
        <w:tc>
          <w:tcPr>
            <w:tcW w:w="1357" w:type="pct"/>
            <w:noWrap/>
            <w:hideMark/>
          </w:tcPr>
          <w:p w14:paraId="7B890864" w14:textId="77777777" w:rsidR="00444634" w:rsidRPr="00444634" w:rsidRDefault="00444634" w:rsidP="00444634">
            <w:pPr>
              <w:spacing w:line="240" w:lineRule="auto"/>
              <w:ind w:firstLineChars="0" w:firstLine="0"/>
            </w:pPr>
            <w:r w:rsidRPr="00444634">
              <w:rPr>
                <w:rFonts w:hint="eastAsia"/>
              </w:rPr>
              <w:t>1.19</w:t>
            </w:r>
          </w:p>
        </w:tc>
        <w:tc>
          <w:tcPr>
            <w:tcW w:w="1357" w:type="pct"/>
            <w:noWrap/>
            <w:hideMark/>
          </w:tcPr>
          <w:p w14:paraId="5313D552" w14:textId="77777777" w:rsidR="00444634" w:rsidRPr="00444634" w:rsidRDefault="00444634" w:rsidP="00444634">
            <w:pPr>
              <w:spacing w:line="240" w:lineRule="auto"/>
              <w:ind w:firstLineChars="0" w:firstLine="0"/>
            </w:pPr>
            <w:r w:rsidRPr="00444634">
              <w:rPr>
                <w:rFonts w:hint="eastAsia"/>
              </w:rPr>
              <w:t>0.31</w:t>
            </w:r>
          </w:p>
        </w:tc>
      </w:tr>
      <w:tr w:rsidR="00444634" w:rsidRPr="00444634" w14:paraId="55F638C6" w14:textId="77777777" w:rsidTr="00444634">
        <w:trPr>
          <w:trHeight w:val="285"/>
        </w:trPr>
        <w:tc>
          <w:tcPr>
            <w:tcW w:w="2286" w:type="pct"/>
            <w:noWrap/>
            <w:hideMark/>
          </w:tcPr>
          <w:p w14:paraId="77CD6BD9" w14:textId="77777777" w:rsidR="00444634" w:rsidRPr="00444634" w:rsidRDefault="00444634" w:rsidP="00444634">
            <w:pPr>
              <w:spacing w:line="240" w:lineRule="auto"/>
              <w:ind w:firstLineChars="0" w:firstLine="0"/>
            </w:pPr>
            <w:r w:rsidRPr="00444634">
              <w:rPr>
                <w:rFonts w:hint="eastAsia"/>
              </w:rPr>
              <w:t>城商行Ⅱ</w:t>
            </w:r>
          </w:p>
        </w:tc>
        <w:tc>
          <w:tcPr>
            <w:tcW w:w="1357" w:type="pct"/>
            <w:noWrap/>
            <w:hideMark/>
          </w:tcPr>
          <w:p w14:paraId="1EAF5919" w14:textId="77777777" w:rsidR="00444634" w:rsidRPr="00444634" w:rsidRDefault="00444634" w:rsidP="00444634">
            <w:pPr>
              <w:spacing w:line="240" w:lineRule="auto"/>
              <w:ind w:firstLineChars="0" w:firstLine="0"/>
            </w:pPr>
            <w:r w:rsidRPr="00444634">
              <w:rPr>
                <w:rFonts w:hint="eastAsia"/>
              </w:rPr>
              <w:t>1.68</w:t>
            </w:r>
          </w:p>
        </w:tc>
        <w:tc>
          <w:tcPr>
            <w:tcW w:w="1357" w:type="pct"/>
            <w:noWrap/>
            <w:hideMark/>
          </w:tcPr>
          <w:p w14:paraId="47F9D1E6" w14:textId="77777777" w:rsidR="00444634" w:rsidRPr="00444634" w:rsidRDefault="00444634" w:rsidP="00444634">
            <w:pPr>
              <w:spacing w:line="240" w:lineRule="auto"/>
              <w:ind w:firstLineChars="0" w:firstLine="0"/>
            </w:pPr>
            <w:r w:rsidRPr="00444634">
              <w:rPr>
                <w:rFonts w:hint="eastAsia"/>
              </w:rPr>
              <w:t>0.32</w:t>
            </w:r>
          </w:p>
        </w:tc>
      </w:tr>
      <w:tr w:rsidR="00444634" w:rsidRPr="00444634" w14:paraId="6778C97A" w14:textId="77777777" w:rsidTr="00444634">
        <w:trPr>
          <w:trHeight w:val="285"/>
        </w:trPr>
        <w:tc>
          <w:tcPr>
            <w:tcW w:w="2286" w:type="pct"/>
            <w:noWrap/>
            <w:hideMark/>
          </w:tcPr>
          <w:p w14:paraId="61ECE410" w14:textId="77777777" w:rsidR="00444634" w:rsidRPr="00444634" w:rsidRDefault="00444634" w:rsidP="00444634">
            <w:pPr>
              <w:spacing w:line="240" w:lineRule="auto"/>
              <w:ind w:firstLineChars="0" w:firstLine="0"/>
            </w:pPr>
            <w:r w:rsidRPr="00444634">
              <w:rPr>
                <w:rFonts w:hint="eastAsia"/>
              </w:rPr>
              <w:t>电力</w:t>
            </w:r>
          </w:p>
        </w:tc>
        <w:tc>
          <w:tcPr>
            <w:tcW w:w="1357" w:type="pct"/>
            <w:noWrap/>
            <w:hideMark/>
          </w:tcPr>
          <w:p w14:paraId="57F61560" w14:textId="77777777" w:rsidR="00444634" w:rsidRPr="00444634" w:rsidRDefault="00444634" w:rsidP="00444634">
            <w:pPr>
              <w:spacing w:line="240" w:lineRule="auto"/>
              <w:ind w:firstLineChars="0" w:firstLine="0"/>
            </w:pPr>
            <w:r w:rsidRPr="00444634">
              <w:rPr>
                <w:rFonts w:hint="eastAsia"/>
              </w:rPr>
              <w:t>4.01</w:t>
            </w:r>
          </w:p>
        </w:tc>
        <w:tc>
          <w:tcPr>
            <w:tcW w:w="1357" w:type="pct"/>
            <w:noWrap/>
            <w:hideMark/>
          </w:tcPr>
          <w:p w14:paraId="169EDC5E" w14:textId="77777777" w:rsidR="00444634" w:rsidRPr="00444634" w:rsidRDefault="00444634" w:rsidP="00444634">
            <w:pPr>
              <w:spacing w:line="240" w:lineRule="auto"/>
              <w:ind w:firstLineChars="0" w:firstLine="0"/>
            </w:pPr>
            <w:r w:rsidRPr="00444634">
              <w:rPr>
                <w:rFonts w:hint="eastAsia"/>
              </w:rPr>
              <w:t>0.32</w:t>
            </w:r>
          </w:p>
        </w:tc>
      </w:tr>
      <w:tr w:rsidR="00444634" w:rsidRPr="00444634" w14:paraId="0B72E72F" w14:textId="77777777" w:rsidTr="00444634">
        <w:trPr>
          <w:trHeight w:val="285"/>
        </w:trPr>
        <w:tc>
          <w:tcPr>
            <w:tcW w:w="2286" w:type="pct"/>
            <w:noWrap/>
            <w:hideMark/>
          </w:tcPr>
          <w:p w14:paraId="1FD64A87" w14:textId="77777777" w:rsidR="00444634" w:rsidRPr="00444634" w:rsidRDefault="00444634" w:rsidP="00444634">
            <w:pPr>
              <w:spacing w:line="240" w:lineRule="auto"/>
              <w:ind w:firstLineChars="0" w:firstLine="0"/>
            </w:pPr>
            <w:r w:rsidRPr="00444634">
              <w:rPr>
                <w:rFonts w:hint="eastAsia"/>
              </w:rPr>
              <w:lastRenderedPageBreak/>
              <w:t>房屋建设Ⅱ</w:t>
            </w:r>
          </w:p>
        </w:tc>
        <w:tc>
          <w:tcPr>
            <w:tcW w:w="1357" w:type="pct"/>
            <w:noWrap/>
            <w:hideMark/>
          </w:tcPr>
          <w:p w14:paraId="7AF5E485" w14:textId="77777777" w:rsidR="00444634" w:rsidRPr="00444634" w:rsidRDefault="00444634" w:rsidP="00444634">
            <w:pPr>
              <w:spacing w:line="240" w:lineRule="auto"/>
              <w:ind w:firstLineChars="0" w:firstLine="0"/>
            </w:pPr>
            <w:r w:rsidRPr="00444634">
              <w:rPr>
                <w:rFonts w:hint="eastAsia"/>
              </w:rPr>
              <w:t>2.37</w:t>
            </w:r>
          </w:p>
        </w:tc>
        <w:tc>
          <w:tcPr>
            <w:tcW w:w="1357" w:type="pct"/>
            <w:noWrap/>
            <w:hideMark/>
          </w:tcPr>
          <w:p w14:paraId="464CCD75" w14:textId="77777777" w:rsidR="00444634" w:rsidRPr="00444634" w:rsidRDefault="00444634" w:rsidP="00444634">
            <w:pPr>
              <w:spacing w:line="240" w:lineRule="auto"/>
              <w:ind w:firstLineChars="0" w:firstLine="0"/>
            </w:pPr>
            <w:r w:rsidRPr="00444634">
              <w:rPr>
                <w:rFonts w:hint="eastAsia"/>
              </w:rPr>
              <w:t>0.32</w:t>
            </w:r>
          </w:p>
        </w:tc>
      </w:tr>
      <w:tr w:rsidR="00444634" w:rsidRPr="00444634" w14:paraId="1D9EB5D8" w14:textId="77777777" w:rsidTr="00444634">
        <w:trPr>
          <w:trHeight w:val="285"/>
        </w:trPr>
        <w:tc>
          <w:tcPr>
            <w:tcW w:w="2286" w:type="pct"/>
            <w:noWrap/>
            <w:hideMark/>
          </w:tcPr>
          <w:p w14:paraId="521BBC35" w14:textId="77777777" w:rsidR="00444634" w:rsidRPr="00444634" w:rsidRDefault="00444634" w:rsidP="00444634">
            <w:pPr>
              <w:spacing w:line="240" w:lineRule="auto"/>
              <w:ind w:firstLineChars="0" w:firstLine="0"/>
            </w:pPr>
            <w:r w:rsidRPr="00444634">
              <w:rPr>
                <w:rFonts w:hint="eastAsia"/>
              </w:rPr>
              <w:t>国有大型银行Ⅱ</w:t>
            </w:r>
          </w:p>
        </w:tc>
        <w:tc>
          <w:tcPr>
            <w:tcW w:w="1357" w:type="pct"/>
            <w:noWrap/>
            <w:hideMark/>
          </w:tcPr>
          <w:p w14:paraId="0D1017B2" w14:textId="77777777" w:rsidR="00444634" w:rsidRPr="00444634" w:rsidRDefault="00444634" w:rsidP="00444634">
            <w:pPr>
              <w:spacing w:line="240" w:lineRule="auto"/>
              <w:ind w:firstLineChars="0" w:firstLine="0"/>
            </w:pPr>
            <w:r w:rsidRPr="00444634">
              <w:rPr>
                <w:rFonts w:hint="eastAsia"/>
              </w:rPr>
              <w:t>1.17</w:t>
            </w:r>
          </w:p>
        </w:tc>
        <w:tc>
          <w:tcPr>
            <w:tcW w:w="1357" w:type="pct"/>
            <w:noWrap/>
            <w:hideMark/>
          </w:tcPr>
          <w:p w14:paraId="3D69C45B" w14:textId="77777777" w:rsidR="00444634" w:rsidRPr="00444634" w:rsidRDefault="00444634" w:rsidP="00444634">
            <w:pPr>
              <w:spacing w:line="240" w:lineRule="auto"/>
              <w:ind w:firstLineChars="0" w:firstLine="0"/>
            </w:pPr>
            <w:r w:rsidRPr="00444634">
              <w:rPr>
                <w:rFonts w:hint="eastAsia"/>
              </w:rPr>
              <w:t>0.33</w:t>
            </w:r>
          </w:p>
        </w:tc>
      </w:tr>
      <w:tr w:rsidR="00444634" w:rsidRPr="00444634" w14:paraId="7D49AAB1" w14:textId="77777777" w:rsidTr="00444634">
        <w:trPr>
          <w:trHeight w:val="285"/>
        </w:trPr>
        <w:tc>
          <w:tcPr>
            <w:tcW w:w="2286" w:type="pct"/>
            <w:noWrap/>
            <w:hideMark/>
          </w:tcPr>
          <w:p w14:paraId="6CB2F0B0" w14:textId="77777777" w:rsidR="00444634" w:rsidRPr="00444634" w:rsidRDefault="00444634" w:rsidP="00444634">
            <w:pPr>
              <w:spacing w:line="240" w:lineRule="auto"/>
              <w:ind w:firstLineChars="0" w:firstLine="0"/>
            </w:pPr>
            <w:r w:rsidRPr="00444634">
              <w:rPr>
                <w:rFonts w:hint="eastAsia"/>
              </w:rPr>
              <w:t>炼化及贸易</w:t>
            </w:r>
          </w:p>
        </w:tc>
        <w:tc>
          <w:tcPr>
            <w:tcW w:w="1357" w:type="pct"/>
            <w:noWrap/>
            <w:hideMark/>
          </w:tcPr>
          <w:p w14:paraId="27C88C3F" w14:textId="77777777" w:rsidR="00444634" w:rsidRPr="00444634" w:rsidRDefault="00444634" w:rsidP="00444634">
            <w:pPr>
              <w:spacing w:line="240" w:lineRule="auto"/>
              <w:ind w:firstLineChars="0" w:firstLine="0"/>
            </w:pPr>
            <w:r w:rsidRPr="00444634">
              <w:rPr>
                <w:rFonts w:hint="eastAsia"/>
              </w:rPr>
              <w:t>8.45</w:t>
            </w:r>
          </w:p>
        </w:tc>
        <w:tc>
          <w:tcPr>
            <w:tcW w:w="1357" w:type="pct"/>
            <w:noWrap/>
            <w:hideMark/>
          </w:tcPr>
          <w:p w14:paraId="53B90D8D" w14:textId="77777777" w:rsidR="00444634" w:rsidRPr="00444634" w:rsidRDefault="00444634" w:rsidP="00444634">
            <w:pPr>
              <w:spacing w:line="240" w:lineRule="auto"/>
              <w:ind w:firstLineChars="0" w:firstLine="0"/>
            </w:pPr>
            <w:r w:rsidRPr="00444634">
              <w:rPr>
                <w:rFonts w:hint="eastAsia"/>
              </w:rPr>
              <w:t>0.36</w:t>
            </w:r>
          </w:p>
        </w:tc>
      </w:tr>
      <w:tr w:rsidR="00444634" w:rsidRPr="00444634" w14:paraId="4CB00087" w14:textId="77777777" w:rsidTr="00444634">
        <w:trPr>
          <w:trHeight w:val="285"/>
        </w:trPr>
        <w:tc>
          <w:tcPr>
            <w:tcW w:w="2286" w:type="pct"/>
            <w:noWrap/>
            <w:hideMark/>
          </w:tcPr>
          <w:p w14:paraId="0E264BA7" w14:textId="77777777" w:rsidR="00444634" w:rsidRPr="00444634" w:rsidRDefault="00444634" w:rsidP="00444634">
            <w:pPr>
              <w:spacing w:line="240" w:lineRule="auto"/>
              <w:ind w:firstLineChars="0" w:firstLine="0"/>
            </w:pPr>
            <w:r w:rsidRPr="00444634">
              <w:rPr>
                <w:rFonts w:hint="eastAsia"/>
              </w:rPr>
              <w:t>乘用车</w:t>
            </w:r>
          </w:p>
        </w:tc>
        <w:tc>
          <w:tcPr>
            <w:tcW w:w="1357" w:type="pct"/>
            <w:noWrap/>
            <w:hideMark/>
          </w:tcPr>
          <w:p w14:paraId="6E31092D" w14:textId="77777777" w:rsidR="00444634" w:rsidRPr="00444634" w:rsidRDefault="00444634" w:rsidP="00444634">
            <w:pPr>
              <w:spacing w:line="240" w:lineRule="auto"/>
              <w:ind w:firstLineChars="0" w:firstLine="0"/>
            </w:pPr>
            <w:r w:rsidRPr="00444634">
              <w:rPr>
                <w:rFonts w:hint="eastAsia"/>
              </w:rPr>
              <w:t>9.23</w:t>
            </w:r>
          </w:p>
        </w:tc>
        <w:tc>
          <w:tcPr>
            <w:tcW w:w="1357" w:type="pct"/>
            <w:noWrap/>
            <w:hideMark/>
          </w:tcPr>
          <w:p w14:paraId="6A39F66F" w14:textId="77777777" w:rsidR="00444634" w:rsidRPr="00444634" w:rsidRDefault="00444634" w:rsidP="00444634">
            <w:pPr>
              <w:spacing w:line="240" w:lineRule="auto"/>
              <w:ind w:firstLineChars="0" w:firstLine="0"/>
            </w:pPr>
            <w:r w:rsidRPr="00444634">
              <w:rPr>
                <w:rFonts w:hint="eastAsia"/>
              </w:rPr>
              <w:t>0.48</w:t>
            </w:r>
          </w:p>
        </w:tc>
      </w:tr>
      <w:tr w:rsidR="00444634" w:rsidRPr="00444634" w14:paraId="089B0DEB" w14:textId="77777777" w:rsidTr="00444634">
        <w:trPr>
          <w:trHeight w:val="285"/>
        </w:trPr>
        <w:tc>
          <w:tcPr>
            <w:tcW w:w="2286" w:type="pct"/>
            <w:noWrap/>
            <w:hideMark/>
          </w:tcPr>
          <w:p w14:paraId="17110CB8" w14:textId="77777777" w:rsidR="00444634" w:rsidRPr="00444634" w:rsidRDefault="00444634" w:rsidP="00444634">
            <w:pPr>
              <w:spacing w:line="240" w:lineRule="auto"/>
              <w:ind w:firstLineChars="0" w:firstLine="0"/>
            </w:pPr>
            <w:r w:rsidRPr="00444634">
              <w:rPr>
                <w:rFonts w:hint="eastAsia"/>
              </w:rPr>
              <w:t>航运港口</w:t>
            </w:r>
          </w:p>
        </w:tc>
        <w:tc>
          <w:tcPr>
            <w:tcW w:w="1357" w:type="pct"/>
            <w:noWrap/>
            <w:hideMark/>
          </w:tcPr>
          <w:p w14:paraId="0421A1E0" w14:textId="77777777" w:rsidR="00444634" w:rsidRPr="00444634" w:rsidRDefault="00444634" w:rsidP="00444634">
            <w:pPr>
              <w:spacing w:line="240" w:lineRule="auto"/>
              <w:ind w:firstLineChars="0" w:firstLine="0"/>
            </w:pPr>
            <w:r w:rsidRPr="00444634">
              <w:rPr>
                <w:rFonts w:hint="eastAsia"/>
              </w:rPr>
              <w:t>8.42</w:t>
            </w:r>
          </w:p>
        </w:tc>
        <w:tc>
          <w:tcPr>
            <w:tcW w:w="1357" w:type="pct"/>
            <w:noWrap/>
            <w:hideMark/>
          </w:tcPr>
          <w:p w14:paraId="194BB63D" w14:textId="77777777" w:rsidR="00444634" w:rsidRPr="00444634" w:rsidRDefault="00444634" w:rsidP="00444634">
            <w:pPr>
              <w:spacing w:line="240" w:lineRule="auto"/>
              <w:ind w:firstLineChars="0" w:firstLine="0"/>
            </w:pPr>
            <w:r w:rsidRPr="00444634">
              <w:rPr>
                <w:rFonts w:hint="eastAsia"/>
              </w:rPr>
              <w:t>0.48</w:t>
            </w:r>
          </w:p>
        </w:tc>
      </w:tr>
      <w:tr w:rsidR="00444634" w:rsidRPr="00444634" w14:paraId="311C0154" w14:textId="77777777" w:rsidTr="00444634">
        <w:trPr>
          <w:trHeight w:val="285"/>
        </w:trPr>
        <w:tc>
          <w:tcPr>
            <w:tcW w:w="2286" w:type="pct"/>
            <w:noWrap/>
            <w:hideMark/>
          </w:tcPr>
          <w:p w14:paraId="3F7195FC" w14:textId="77777777" w:rsidR="00444634" w:rsidRPr="00444634" w:rsidRDefault="00444634" w:rsidP="00444634">
            <w:pPr>
              <w:spacing w:line="240" w:lineRule="auto"/>
              <w:ind w:firstLineChars="0" w:firstLine="0"/>
            </w:pPr>
            <w:r w:rsidRPr="00444634">
              <w:rPr>
                <w:rFonts w:hint="eastAsia"/>
              </w:rPr>
              <w:t>商用车</w:t>
            </w:r>
          </w:p>
        </w:tc>
        <w:tc>
          <w:tcPr>
            <w:tcW w:w="1357" w:type="pct"/>
            <w:noWrap/>
            <w:hideMark/>
          </w:tcPr>
          <w:p w14:paraId="0393C56F" w14:textId="77777777" w:rsidR="00444634" w:rsidRPr="00444634" w:rsidRDefault="00444634" w:rsidP="00444634">
            <w:pPr>
              <w:spacing w:line="240" w:lineRule="auto"/>
              <w:ind w:firstLineChars="0" w:firstLine="0"/>
            </w:pPr>
            <w:r w:rsidRPr="00444634">
              <w:rPr>
                <w:rFonts w:hint="eastAsia"/>
              </w:rPr>
              <w:t>6.78</w:t>
            </w:r>
          </w:p>
        </w:tc>
        <w:tc>
          <w:tcPr>
            <w:tcW w:w="1357" w:type="pct"/>
            <w:noWrap/>
            <w:hideMark/>
          </w:tcPr>
          <w:p w14:paraId="5709E17B" w14:textId="77777777" w:rsidR="00444634" w:rsidRPr="00444634" w:rsidRDefault="00444634" w:rsidP="00444634">
            <w:pPr>
              <w:spacing w:line="240" w:lineRule="auto"/>
              <w:ind w:firstLineChars="0" w:firstLine="0"/>
            </w:pPr>
            <w:r w:rsidRPr="00444634">
              <w:rPr>
                <w:rFonts w:hint="eastAsia"/>
              </w:rPr>
              <w:t>0.49</w:t>
            </w:r>
          </w:p>
        </w:tc>
      </w:tr>
      <w:tr w:rsidR="00444634" w:rsidRPr="00444634" w14:paraId="0EFE9E70" w14:textId="77777777" w:rsidTr="00444634">
        <w:trPr>
          <w:trHeight w:val="285"/>
        </w:trPr>
        <w:tc>
          <w:tcPr>
            <w:tcW w:w="2286" w:type="pct"/>
            <w:noWrap/>
            <w:hideMark/>
          </w:tcPr>
          <w:p w14:paraId="1A6BBE99" w14:textId="77777777" w:rsidR="00444634" w:rsidRPr="00444634" w:rsidRDefault="00444634" w:rsidP="00444634">
            <w:pPr>
              <w:spacing w:line="240" w:lineRule="auto"/>
              <w:ind w:firstLineChars="0" w:firstLine="0"/>
            </w:pPr>
            <w:r w:rsidRPr="00444634">
              <w:rPr>
                <w:rFonts w:hint="eastAsia"/>
              </w:rPr>
              <w:t>基础建设</w:t>
            </w:r>
          </w:p>
        </w:tc>
        <w:tc>
          <w:tcPr>
            <w:tcW w:w="1357" w:type="pct"/>
            <w:noWrap/>
            <w:hideMark/>
          </w:tcPr>
          <w:p w14:paraId="327BA735" w14:textId="77777777" w:rsidR="00444634" w:rsidRPr="00444634" w:rsidRDefault="00444634" w:rsidP="00444634">
            <w:pPr>
              <w:spacing w:line="240" w:lineRule="auto"/>
              <w:ind w:firstLineChars="0" w:firstLine="0"/>
            </w:pPr>
            <w:r w:rsidRPr="00444634">
              <w:rPr>
                <w:rFonts w:hint="eastAsia"/>
              </w:rPr>
              <w:t>4.67</w:t>
            </w:r>
          </w:p>
        </w:tc>
        <w:tc>
          <w:tcPr>
            <w:tcW w:w="1357" w:type="pct"/>
            <w:noWrap/>
            <w:hideMark/>
          </w:tcPr>
          <w:p w14:paraId="4CCA7BDD" w14:textId="77777777" w:rsidR="00444634" w:rsidRPr="00444634" w:rsidRDefault="00444634" w:rsidP="00444634">
            <w:pPr>
              <w:spacing w:line="240" w:lineRule="auto"/>
              <w:ind w:firstLineChars="0" w:firstLine="0"/>
            </w:pPr>
            <w:r w:rsidRPr="00444634">
              <w:rPr>
                <w:rFonts w:hint="eastAsia"/>
              </w:rPr>
              <w:t>0.50</w:t>
            </w:r>
          </w:p>
        </w:tc>
      </w:tr>
      <w:tr w:rsidR="00444634" w:rsidRPr="00444634" w14:paraId="46970905" w14:textId="77777777" w:rsidTr="00444634">
        <w:trPr>
          <w:trHeight w:val="285"/>
        </w:trPr>
        <w:tc>
          <w:tcPr>
            <w:tcW w:w="2286" w:type="pct"/>
            <w:noWrap/>
            <w:hideMark/>
          </w:tcPr>
          <w:p w14:paraId="5910D74C" w14:textId="77777777" w:rsidR="00444634" w:rsidRPr="00444634" w:rsidRDefault="00444634" w:rsidP="00444634">
            <w:pPr>
              <w:spacing w:line="240" w:lineRule="auto"/>
              <w:ind w:firstLineChars="0" w:firstLine="0"/>
            </w:pPr>
            <w:r w:rsidRPr="00444634">
              <w:rPr>
                <w:rFonts w:hint="eastAsia"/>
              </w:rPr>
              <w:t>保险Ⅱ</w:t>
            </w:r>
          </w:p>
        </w:tc>
        <w:tc>
          <w:tcPr>
            <w:tcW w:w="1357" w:type="pct"/>
            <w:noWrap/>
            <w:hideMark/>
          </w:tcPr>
          <w:p w14:paraId="762069AE" w14:textId="77777777" w:rsidR="00444634" w:rsidRPr="00444634" w:rsidRDefault="00444634" w:rsidP="00444634">
            <w:pPr>
              <w:spacing w:line="240" w:lineRule="auto"/>
              <w:ind w:firstLineChars="0" w:firstLine="0"/>
            </w:pPr>
            <w:r w:rsidRPr="00444634">
              <w:rPr>
                <w:rFonts w:hint="eastAsia"/>
              </w:rPr>
              <w:t>5.45</w:t>
            </w:r>
          </w:p>
        </w:tc>
        <w:tc>
          <w:tcPr>
            <w:tcW w:w="1357" w:type="pct"/>
            <w:noWrap/>
            <w:hideMark/>
          </w:tcPr>
          <w:p w14:paraId="548327B4" w14:textId="77777777" w:rsidR="00444634" w:rsidRPr="00444634" w:rsidRDefault="00444634" w:rsidP="00444634">
            <w:pPr>
              <w:spacing w:line="240" w:lineRule="auto"/>
              <w:ind w:firstLineChars="0" w:firstLine="0"/>
            </w:pPr>
            <w:r w:rsidRPr="00444634">
              <w:rPr>
                <w:rFonts w:hint="eastAsia"/>
              </w:rPr>
              <w:t>0.52</w:t>
            </w:r>
          </w:p>
        </w:tc>
      </w:tr>
      <w:tr w:rsidR="00444634" w:rsidRPr="00444634" w14:paraId="293CBF01" w14:textId="77777777" w:rsidTr="00444634">
        <w:trPr>
          <w:trHeight w:val="285"/>
        </w:trPr>
        <w:tc>
          <w:tcPr>
            <w:tcW w:w="2286" w:type="pct"/>
            <w:noWrap/>
            <w:hideMark/>
          </w:tcPr>
          <w:p w14:paraId="2B41DC7C" w14:textId="77777777" w:rsidR="00444634" w:rsidRPr="00444634" w:rsidRDefault="00444634" w:rsidP="00444634">
            <w:pPr>
              <w:spacing w:line="240" w:lineRule="auto"/>
              <w:ind w:firstLineChars="0" w:firstLine="0"/>
            </w:pPr>
            <w:r w:rsidRPr="00444634">
              <w:rPr>
                <w:rFonts w:hint="eastAsia"/>
              </w:rPr>
              <w:t>房地产开发</w:t>
            </w:r>
          </w:p>
        </w:tc>
        <w:tc>
          <w:tcPr>
            <w:tcW w:w="1357" w:type="pct"/>
            <w:noWrap/>
            <w:hideMark/>
          </w:tcPr>
          <w:p w14:paraId="18B44875" w14:textId="77777777" w:rsidR="00444634" w:rsidRPr="00444634" w:rsidRDefault="00444634" w:rsidP="00444634">
            <w:pPr>
              <w:spacing w:line="240" w:lineRule="auto"/>
              <w:ind w:firstLineChars="0" w:firstLine="0"/>
            </w:pPr>
            <w:r w:rsidRPr="00444634">
              <w:rPr>
                <w:rFonts w:hint="eastAsia"/>
              </w:rPr>
              <w:t>4.35</w:t>
            </w:r>
          </w:p>
        </w:tc>
        <w:tc>
          <w:tcPr>
            <w:tcW w:w="1357" w:type="pct"/>
            <w:noWrap/>
            <w:hideMark/>
          </w:tcPr>
          <w:p w14:paraId="574C67F3" w14:textId="77777777" w:rsidR="00444634" w:rsidRPr="00444634" w:rsidRDefault="00444634" w:rsidP="00444634">
            <w:pPr>
              <w:spacing w:line="240" w:lineRule="auto"/>
              <w:ind w:firstLineChars="0" w:firstLine="0"/>
            </w:pPr>
            <w:r w:rsidRPr="00444634">
              <w:rPr>
                <w:rFonts w:hint="eastAsia"/>
              </w:rPr>
              <w:t>0.54</w:t>
            </w:r>
          </w:p>
        </w:tc>
      </w:tr>
      <w:tr w:rsidR="00444634" w:rsidRPr="00444634" w14:paraId="7546B26A" w14:textId="77777777" w:rsidTr="00444634">
        <w:trPr>
          <w:trHeight w:val="285"/>
        </w:trPr>
        <w:tc>
          <w:tcPr>
            <w:tcW w:w="2286" w:type="pct"/>
            <w:noWrap/>
            <w:hideMark/>
          </w:tcPr>
          <w:p w14:paraId="1A784828" w14:textId="77777777" w:rsidR="00444634" w:rsidRPr="00444634" w:rsidRDefault="00444634" w:rsidP="00444634">
            <w:pPr>
              <w:spacing w:line="240" w:lineRule="auto"/>
              <w:ind w:firstLineChars="0" w:firstLine="0"/>
            </w:pPr>
            <w:r w:rsidRPr="00444634">
              <w:rPr>
                <w:rFonts w:hint="eastAsia"/>
              </w:rPr>
              <w:t>水泥</w:t>
            </w:r>
          </w:p>
        </w:tc>
        <w:tc>
          <w:tcPr>
            <w:tcW w:w="1357" w:type="pct"/>
            <w:noWrap/>
            <w:hideMark/>
          </w:tcPr>
          <w:p w14:paraId="1374E241" w14:textId="77777777" w:rsidR="00444634" w:rsidRPr="00444634" w:rsidRDefault="00444634" w:rsidP="00444634">
            <w:pPr>
              <w:spacing w:line="240" w:lineRule="auto"/>
              <w:ind w:firstLineChars="0" w:firstLine="0"/>
            </w:pPr>
            <w:r w:rsidRPr="00444634">
              <w:rPr>
                <w:rFonts w:hint="eastAsia"/>
              </w:rPr>
              <w:t>5.10</w:t>
            </w:r>
          </w:p>
        </w:tc>
        <w:tc>
          <w:tcPr>
            <w:tcW w:w="1357" w:type="pct"/>
            <w:noWrap/>
            <w:hideMark/>
          </w:tcPr>
          <w:p w14:paraId="0618822D" w14:textId="77777777" w:rsidR="00444634" w:rsidRPr="00444634" w:rsidRDefault="00444634" w:rsidP="00444634">
            <w:pPr>
              <w:spacing w:line="240" w:lineRule="auto"/>
              <w:ind w:firstLineChars="0" w:firstLine="0"/>
            </w:pPr>
            <w:r w:rsidRPr="00444634">
              <w:rPr>
                <w:rFonts w:hint="eastAsia"/>
              </w:rPr>
              <w:t>0.55</w:t>
            </w:r>
          </w:p>
        </w:tc>
      </w:tr>
      <w:tr w:rsidR="00444634" w:rsidRPr="00444634" w14:paraId="1DDF5737" w14:textId="77777777" w:rsidTr="00444634">
        <w:trPr>
          <w:trHeight w:val="285"/>
        </w:trPr>
        <w:tc>
          <w:tcPr>
            <w:tcW w:w="2286" w:type="pct"/>
            <w:noWrap/>
            <w:hideMark/>
          </w:tcPr>
          <w:p w14:paraId="343783F2" w14:textId="77777777" w:rsidR="00444634" w:rsidRPr="00444634" w:rsidRDefault="00444634" w:rsidP="00444634">
            <w:pPr>
              <w:spacing w:line="240" w:lineRule="auto"/>
              <w:ind w:firstLineChars="0" w:firstLine="0"/>
            </w:pPr>
            <w:r w:rsidRPr="00444634">
              <w:rPr>
                <w:rFonts w:hint="eastAsia"/>
              </w:rPr>
              <w:t>专业工程</w:t>
            </w:r>
          </w:p>
        </w:tc>
        <w:tc>
          <w:tcPr>
            <w:tcW w:w="1357" w:type="pct"/>
            <w:noWrap/>
            <w:hideMark/>
          </w:tcPr>
          <w:p w14:paraId="50CDA312" w14:textId="77777777" w:rsidR="00444634" w:rsidRPr="00444634" w:rsidRDefault="00444634" w:rsidP="00444634">
            <w:pPr>
              <w:spacing w:line="240" w:lineRule="auto"/>
              <w:ind w:firstLineChars="0" w:firstLine="0"/>
            </w:pPr>
            <w:r w:rsidRPr="00444634">
              <w:rPr>
                <w:rFonts w:hint="eastAsia"/>
              </w:rPr>
              <w:t>5.33</w:t>
            </w:r>
          </w:p>
        </w:tc>
        <w:tc>
          <w:tcPr>
            <w:tcW w:w="1357" w:type="pct"/>
            <w:noWrap/>
            <w:hideMark/>
          </w:tcPr>
          <w:p w14:paraId="7BF5C04D" w14:textId="77777777" w:rsidR="00444634" w:rsidRPr="00444634" w:rsidRDefault="00444634" w:rsidP="00444634">
            <w:pPr>
              <w:spacing w:line="240" w:lineRule="auto"/>
              <w:ind w:firstLineChars="0" w:firstLine="0"/>
            </w:pPr>
            <w:r w:rsidRPr="00444634">
              <w:rPr>
                <w:rFonts w:hint="eastAsia"/>
              </w:rPr>
              <w:t>0.56</w:t>
            </w:r>
          </w:p>
        </w:tc>
      </w:tr>
      <w:tr w:rsidR="00444634" w:rsidRPr="00444634" w14:paraId="7336AAD7" w14:textId="77777777" w:rsidTr="00444634">
        <w:trPr>
          <w:trHeight w:val="285"/>
        </w:trPr>
        <w:tc>
          <w:tcPr>
            <w:tcW w:w="2286" w:type="pct"/>
            <w:noWrap/>
            <w:hideMark/>
          </w:tcPr>
          <w:p w14:paraId="1C219B98" w14:textId="77777777" w:rsidR="00444634" w:rsidRPr="00444634" w:rsidRDefault="00444634" w:rsidP="00444634">
            <w:pPr>
              <w:spacing w:line="240" w:lineRule="auto"/>
              <w:ind w:firstLineChars="0" w:firstLine="0"/>
            </w:pPr>
            <w:r w:rsidRPr="00444634">
              <w:rPr>
                <w:rFonts w:hint="eastAsia"/>
              </w:rPr>
              <w:t>纺织制造</w:t>
            </w:r>
          </w:p>
        </w:tc>
        <w:tc>
          <w:tcPr>
            <w:tcW w:w="1357" w:type="pct"/>
            <w:noWrap/>
            <w:hideMark/>
          </w:tcPr>
          <w:p w14:paraId="505ADC0D" w14:textId="77777777" w:rsidR="00444634" w:rsidRPr="00444634" w:rsidRDefault="00444634" w:rsidP="00444634">
            <w:pPr>
              <w:spacing w:line="240" w:lineRule="auto"/>
              <w:ind w:firstLineChars="0" w:firstLine="0"/>
            </w:pPr>
            <w:r w:rsidRPr="00444634">
              <w:rPr>
                <w:rFonts w:hint="eastAsia"/>
              </w:rPr>
              <w:t>6.74</w:t>
            </w:r>
          </w:p>
        </w:tc>
        <w:tc>
          <w:tcPr>
            <w:tcW w:w="1357" w:type="pct"/>
            <w:noWrap/>
            <w:hideMark/>
          </w:tcPr>
          <w:p w14:paraId="48B8C3A7" w14:textId="77777777" w:rsidR="00444634" w:rsidRPr="00444634" w:rsidRDefault="00444634" w:rsidP="00444634">
            <w:pPr>
              <w:spacing w:line="240" w:lineRule="auto"/>
              <w:ind w:firstLineChars="0" w:firstLine="0"/>
            </w:pPr>
            <w:r w:rsidRPr="00444634">
              <w:rPr>
                <w:rFonts w:hint="eastAsia"/>
              </w:rPr>
              <w:t>0.57</w:t>
            </w:r>
          </w:p>
        </w:tc>
      </w:tr>
      <w:tr w:rsidR="00444634" w:rsidRPr="00444634" w14:paraId="232DAA5D" w14:textId="77777777" w:rsidTr="00444634">
        <w:trPr>
          <w:trHeight w:val="285"/>
        </w:trPr>
        <w:tc>
          <w:tcPr>
            <w:tcW w:w="2286" w:type="pct"/>
            <w:noWrap/>
            <w:hideMark/>
          </w:tcPr>
          <w:p w14:paraId="1344FDC2" w14:textId="77777777" w:rsidR="00444634" w:rsidRPr="00444634" w:rsidRDefault="00444634" w:rsidP="00444634">
            <w:pPr>
              <w:spacing w:line="240" w:lineRule="auto"/>
              <w:ind w:firstLineChars="0" w:firstLine="0"/>
            </w:pPr>
            <w:r w:rsidRPr="00444634">
              <w:rPr>
                <w:rFonts w:hint="eastAsia"/>
              </w:rPr>
              <w:t>黑色家电</w:t>
            </w:r>
          </w:p>
        </w:tc>
        <w:tc>
          <w:tcPr>
            <w:tcW w:w="1357" w:type="pct"/>
            <w:noWrap/>
            <w:hideMark/>
          </w:tcPr>
          <w:p w14:paraId="58C7B47F" w14:textId="77777777" w:rsidR="00444634" w:rsidRPr="00444634" w:rsidRDefault="00444634" w:rsidP="00444634">
            <w:pPr>
              <w:spacing w:line="240" w:lineRule="auto"/>
              <w:ind w:firstLineChars="0" w:firstLine="0"/>
            </w:pPr>
            <w:r w:rsidRPr="00444634">
              <w:rPr>
                <w:rFonts w:hint="eastAsia"/>
              </w:rPr>
              <w:t>6.32</w:t>
            </w:r>
          </w:p>
        </w:tc>
        <w:tc>
          <w:tcPr>
            <w:tcW w:w="1357" w:type="pct"/>
            <w:noWrap/>
            <w:hideMark/>
          </w:tcPr>
          <w:p w14:paraId="00644EBF" w14:textId="77777777" w:rsidR="00444634" w:rsidRPr="00444634" w:rsidRDefault="00444634" w:rsidP="00444634">
            <w:pPr>
              <w:spacing w:line="240" w:lineRule="auto"/>
              <w:ind w:firstLineChars="0" w:firstLine="0"/>
            </w:pPr>
            <w:r w:rsidRPr="00444634">
              <w:rPr>
                <w:rFonts w:hint="eastAsia"/>
              </w:rPr>
              <w:t>0.59</w:t>
            </w:r>
          </w:p>
        </w:tc>
      </w:tr>
      <w:tr w:rsidR="00444634" w:rsidRPr="00444634" w14:paraId="330C5483" w14:textId="77777777" w:rsidTr="00444634">
        <w:trPr>
          <w:trHeight w:val="285"/>
        </w:trPr>
        <w:tc>
          <w:tcPr>
            <w:tcW w:w="2286" w:type="pct"/>
            <w:noWrap/>
            <w:hideMark/>
          </w:tcPr>
          <w:p w14:paraId="29ED7560" w14:textId="77777777" w:rsidR="00444634" w:rsidRPr="00444634" w:rsidRDefault="00444634" w:rsidP="00444634">
            <w:pPr>
              <w:spacing w:line="240" w:lineRule="auto"/>
              <w:ind w:firstLineChars="0" w:firstLine="0"/>
            </w:pPr>
            <w:r w:rsidRPr="00444634">
              <w:rPr>
                <w:rFonts w:hint="eastAsia"/>
              </w:rPr>
              <w:t>汽车零部件</w:t>
            </w:r>
          </w:p>
        </w:tc>
        <w:tc>
          <w:tcPr>
            <w:tcW w:w="1357" w:type="pct"/>
            <w:noWrap/>
            <w:hideMark/>
          </w:tcPr>
          <w:p w14:paraId="15BC9F99" w14:textId="77777777" w:rsidR="00444634" w:rsidRPr="00444634" w:rsidRDefault="00444634" w:rsidP="00444634">
            <w:pPr>
              <w:spacing w:line="240" w:lineRule="auto"/>
              <w:ind w:firstLineChars="0" w:firstLine="0"/>
            </w:pPr>
            <w:r w:rsidRPr="00444634">
              <w:rPr>
                <w:rFonts w:hint="eastAsia"/>
              </w:rPr>
              <w:t>6.92</w:t>
            </w:r>
          </w:p>
        </w:tc>
        <w:tc>
          <w:tcPr>
            <w:tcW w:w="1357" w:type="pct"/>
            <w:noWrap/>
            <w:hideMark/>
          </w:tcPr>
          <w:p w14:paraId="00435B25" w14:textId="77777777" w:rsidR="00444634" w:rsidRPr="00444634" w:rsidRDefault="00444634" w:rsidP="00444634">
            <w:pPr>
              <w:spacing w:line="240" w:lineRule="auto"/>
              <w:ind w:firstLineChars="0" w:firstLine="0"/>
            </w:pPr>
            <w:r w:rsidRPr="00444634">
              <w:rPr>
                <w:rFonts w:hint="eastAsia"/>
              </w:rPr>
              <w:t>0.64</w:t>
            </w:r>
          </w:p>
        </w:tc>
      </w:tr>
      <w:tr w:rsidR="00444634" w:rsidRPr="00444634" w14:paraId="77B5CBE6" w14:textId="77777777" w:rsidTr="00444634">
        <w:trPr>
          <w:trHeight w:val="285"/>
        </w:trPr>
        <w:tc>
          <w:tcPr>
            <w:tcW w:w="2286" w:type="pct"/>
            <w:noWrap/>
            <w:hideMark/>
          </w:tcPr>
          <w:p w14:paraId="7B12F6A9" w14:textId="77777777" w:rsidR="00444634" w:rsidRPr="00444634" w:rsidRDefault="00444634" w:rsidP="00444634">
            <w:pPr>
              <w:spacing w:line="240" w:lineRule="auto"/>
              <w:ind w:firstLineChars="0" w:firstLine="0"/>
            </w:pPr>
            <w:r w:rsidRPr="00444634">
              <w:rPr>
                <w:rFonts w:hint="eastAsia"/>
              </w:rPr>
              <w:t>煤炭开采</w:t>
            </w:r>
          </w:p>
        </w:tc>
        <w:tc>
          <w:tcPr>
            <w:tcW w:w="1357" w:type="pct"/>
            <w:noWrap/>
            <w:hideMark/>
          </w:tcPr>
          <w:p w14:paraId="218DAE27" w14:textId="77777777" w:rsidR="00444634" w:rsidRPr="00444634" w:rsidRDefault="00444634" w:rsidP="00444634">
            <w:pPr>
              <w:spacing w:line="240" w:lineRule="auto"/>
              <w:ind w:firstLineChars="0" w:firstLine="0"/>
            </w:pPr>
            <w:r w:rsidRPr="00444634">
              <w:rPr>
                <w:rFonts w:hint="eastAsia"/>
              </w:rPr>
              <w:t>6.38</w:t>
            </w:r>
          </w:p>
        </w:tc>
        <w:tc>
          <w:tcPr>
            <w:tcW w:w="1357" w:type="pct"/>
            <w:noWrap/>
            <w:hideMark/>
          </w:tcPr>
          <w:p w14:paraId="535ED247" w14:textId="77777777" w:rsidR="00444634" w:rsidRPr="00444634" w:rsidRDefault="00444634" w:rsidP="00444634">
            <w:pPr>
              <w:spacing w:line="240" w:lineRule="auto"/>
              <w:ind w:firstLineChars="0" w:firstLine="0"/>
            </w:pPr>
            <w:r w:rsidRPr="00444634">
              <w:rPr>
                <w:rFonts w:hint="eastAsia"/>
              </w:rPr>
              <w:t>0.64</w:t>
            </w:r>
          </w:p>
        </w:tc>
      </w:tr>
    </w:tbl>
    <w:p w14:paraId="0F2339CC" w14:textId="77777777" w:rsidR="00444634" w:rsidRPr="00444634" w:rsidRDefault="00444634" w:rsidP="003B7258">
      <w:pPr>
        <w:ind w:firstLineChars="0" w:firstLine="420"/>
      </w:pPr>
    </w:p>
    <w:p w14:paraId="6C57A7C0" w14:textId="2AB4B279" w:rsidR="003B7258" w:rsidRDefault="003B7258" w:rsidP="003B7258">
      <w:pPr>
        <w:ind w:firstLineChars="0" w:firstLine="420"/>
      </w:pPr>
      <w:r>
        <w:rPr>
          <w:rFonts w:hint="eastAsia"/>
        </w:rPr>
        <w:t>从行业来看，</w:t>
      </w:r>
      <w:r w:rsidR="00970808">
        <w:rPr>
          <w:rFonts w:hint="eastAsia"/>
        </w:rPr>
        <w:t>通常市场认为的红利行业</w:t>
      </w:r>
      <w:r>
        <w:rPr>
          <w:rFonts w:hint="eastAsia"/>
        </w:rPr>
        <w:t>银行、基础建设、房地产开发、水泥、钢铁、建筑施工、港口航运等板块估值（</w:t>
      </w:r>
      <w:r>
        <w:rPr>
          <w:rFonts w:hint="eastAsia"/>
        </w:rPr>
        <w:t>PB</w:t>
      </w:r>
      <w:r>
        <w:rPr>
          <w:rFonts w:hint="eastAsia"/>
        </w:rPr>
        <w:t>）的绝对值和百分位都较低，公路铁路、石油天然气、煤炭、船舶与海洋板块虽然</w:t>
      </w:r>
      <w:r>
        <w:rPr>
          <w:rFonts w:hint="eastAsia"/>
        </w:rPr>
        <w:t>PB</w:t>
      </w:r>
      <w:r>
        <w:rPr>
          <w:rFonts w:hint="eastAsia"/>
        </w:rPr>
        <w:t>绝对值不高，但估值百分位已处于历史较高水平。</w:t>
      </w:r>
    </w:p>
    <w:p w14:paraId="79CB4F4E" w14:textId="77777777" w:rsidR="003B7258" w:rsidRDefault="003B7258" w:rsidP="003B7258">
      <w:pPr>
        <w:ind w:firstLineChars="0" w:firstLine="0"/>
      </w:pPr>
      <w:r w:rsidRPr="00D410B9">
        <w:rPr>
          <w:noProof/>
        </w:rPr>
        <w:drawing>
          <wp:inline distT="0" distB="0" distL="0" distR="0" wp14:anchorId="5563BCA7" wp14:editId="6E4932E0">
            <wp:extent cx="5274310" cy="2896235"/>
            <wp:effectExtent l="0" t="0" r="2540" b="0"/>
            <wp:docPr id="3575600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896235"/>
                    </a:xfrm>
                    <a:prstGeom prst="rect">
                      <a:avLst/>
                    </a:prstGeom>
                    <a:noFill/>
                    <a:ln>
                      <a:noFill/>
                    </a:ln>
                  </pic:spPr>
                </pic:pic>
              </a:graphicData>
            </a:graphic>
          </wp:inline>
        </w:drawing>
      </w:r>
    </w:p>
    <w:p w14:paraId="716B3ED4" w14:textId="12F77882" w:rsidR="00237EFC" w:rsidRDefault="00237EFC" w:rsidP="0076202A">
      <w:pPr>
        <w:pStyle w:val="1"/>
      </w:pPr>
      <w:r>
        <w:rPr>
          <w:rFonts w:hint="eastAsia"/>
        </w:rPr>
        <w:t>四、布局思路</w:t>
      </w:r>
    </w:p>
    <w:p w14:paraId="3A563903" w14:textId="18C61D83" w:rsidR="00237EFC" w:rsidRDefault="00237EFC" w:rsidP="00237EFC">
      <w:pPr>
        <w:pStyle w:val="2"/>
      </w:pPr>
      <w:r>
        <w:rPr>
          <w:rFonts w:hint="eastAsia"/>
        </w:rPr>
        <w:t>4.1</w:t>
      </w:r>
      <w:r>
        <w:rPr>
          <w:rFonts w:hint="eastAsia"/>
        </w:rPr>
        <w:t>总仓位</w:t>
      </w:r>
      <w:r w:rsidR="0076202A">
        <w:rPr>
          <w:rFonts w:hint="eastAsia"/>
        </w:rPr>
        <w:t>布局</w:t>
      </w:r>
      <w:r>
        <w:rPr>
          <w:rFonts w:hint="eastAsia"/>
        </w:rPr>
        <w:t>思路：宏观环境与市场风格</w:t>
      </w:r>
    </w:p>
    <w:p w14:paraId="0DA6E131" w14:textId="77777777" w:rsidR="0076202A" w:rsidRDefault="00237EFC" w:rsidP="00237EFC">
      <w:pPr>
        <w:ind w:firstLineChars="0" w:firstLine="420"/>
      </w:pPr>
      <w:r>
        <w:rPr>
          <w:rFonts w:hint="eastAsia"/>
        </w:rPr>
        <w:t>总</w:t>
      </w:r>
      <w:r w:rsidRPr="00464550">
        <w:rPr>
          <w:rFonts w:hint="eastAsia"/>
        </w:rPr>
        <w:t>仓位主要根据</w:t>
      </w:r>
      <w:r w:rsidR="0076202A">
        <w:rPr>
          <w:rFonts w:hint="eastAsia"/>
        </w:rPr>
        <w:t>市场风格与宏观环境</w:t>
      </w:r>
      <w:r w:rsidRPr="00464550">
        <w:rPr>
          <w:rFonts w:hint="eastAsia"/>
        </w:rPr>
        <w:t>调整。</w:t>
      </w:r>
    </w:p>
    <w:p w14:paraId="18D5F472" w14:textId="4F6DC2D2" w:rsidR="00237EFC" w:rsidRDefault="00237EFC" w:rsidP="00237EFC">
      <w:pPr>
        <w:ind w:firstLineChars="0" w:firstLine="420"/>
      </w:pPr>
      <w:r>
        <w:rPr>
          <w:rFonts w:hint="eastAsia"/>
        </w:rPr>
        <w:lastRenderedPageBreak/>
        <w:t>可以看到，在市场偏向成长时，红利指数走低；在市场风格偏向价值时，红利表现较较好。所以</w:t>
      </w:r>
      <w:r w:rsidRPr="00464550">
        <w:rPr>
          <w:rFonts w:hint="eastAsia"/>
        </w:rPr>
        <w:t>如当前市场风格偏向成长，那么则减少红利</w:t>
      </w:r>
      <w:r w:rsidRPr="00464550">
        <w:t>ETF</w:t>
      </w:r>
      <w:r w:rsidRPr="00464550">
        <w:t>仓位；如果市场风格偏向价值，并处于调整周期，则可加大对红利</w:t>
      </w:r>
      <w:r w:rsidRPr="00464550">
        <w:t>ETF</w:t>
      </w:r>
      <w:r w:rsidRPr="00464550">
        <w:t>的投资。</w:t>
      </w:r>
    </w:p>
    <w:p w14:paraId="630F7069" w14:textId="77777777" w:rsidR="00237EFC" w:rsidRPr="00D92B3A" w:rsidRDefault="00237EFC" w:rsidP="00237EFC">
      <w:pPr>
        <w:ind w:firstLineChars="0" w:firstLine="0"/>
      </w:pPr>
      <w:r w:rsidRPr="002F180D">
        <w:rPr>
          <w:noProof/>
        </w:rPr>
        <w:drawing>
          <wp:inline distT="0" distB="0" distL="0" distR="0" wp14:anchorId="105CE233" wp14:editId="565E69D6">
            <wp:extent cx="5274310" cy="2513330"/>
            <wp:effectExtent l="0" t="0" r="2540" b="1270"/>
            <wp:docPr id="183855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513330"/>
                    </a:xfrm>
                    <a:prstGeom prst="rect">
                      <a:avLst/>
                    </a:prstGeom>
                    <a:noFill/>
                    <a:ln>
                      <a:noFill/>
                    </a:ln>
                  </pic:spPr>
                </pic:pic>
              </a:graphicData>
            </a:graphic>
          </wp:inline>
        </w:drawing>
      </w:r>
    </w:p>
    <w:p w14:paraId="6258526B" w14:textId="1903D80A" w:rsidR="00237EFC" w:rsidRDefault="00237EFC" w:rsidP="00237EFC">
      <w:pPr>
        <w:ind w:firstLineChars="0" w:firstLine="420"/>
      </w:pPr>
      <w:r>
        <w:rPr>
          <w:rFonts w:hint="eastAsia"/>
        </w:rPr>
        <w:t>市场风格很大一方面由宏观环境决定，另一方面也取决</w:t>
      </w:r>
      <w:r w:rsidR="0076202A">
        <w:rPr>
          <w:rFonts w:hint="eastAsia"/>
        </w:rPr>
        <w:t>于是否有成长</w:t>
      </w:r>
      <w:r>
        <w:rPr>
          <w:rFonts w:hint="eastAsia"/>
        </w:rPr>
        <w:t>性行业</w:t>
      </w:r>
      <w:r w:rsidR="0076202A">
        <w:rPr>
          <w:rFonts w:hint="eastAsia"/>
        </w:rPr>
        <w:t>的投资</w:t>
      </w:r>
      <w:r>
        <w:rPr>
          <w:rFonts w:hint="eastAsia"/>
        </w:rPr>
        <w:t>机会。当前我国处于房地产下行、新旧动能转换的平台期，经济数据持续低迷。</w:t>
      </w:r>
      <w:r>
        <w:rPr>
          <w:rFonts w:hint="eastAsia"/>
        </w:rPr>
        <w:t>PMI</w:t>
      </w:r>
      <w:r>
        <w:rPr>
          <w:rFonts w:hint="eastAsia"/>
        </w:rPr>
        <w:t>反应经济景气程度，与红利指数多为负向变动，当</w:t>
      </w:r>
      <w:r>
        <w:rPr>
          <w:rFonts w:hint="eastAsia"/>
        </w:rPr>
        <w:t>PMI</w:t>
      </w:r>
      <w:r>
        <w:rPr>
          <w:rFonts w:hint="eastAsia"/>
        </w:rPr>
        <w:t>下滑时，宏观经济预期下行，市场对红利</w:t>
      </w:r>
      <w:r>
        <w:rPr>
          <w:rFonts w:hint="eastAsia"/>
        </w:rPr>
        <w:t>ETF</w:t>
      </w:r>
      <w:r>
        <w:rPr>
          <w:rFonts w:hint="eastAsia"/>
        </w:rPr>
        <w:t>偏好上行。</w:t>
      </w:r>
      <w:r>
        <w:rPr>
          <w:rFonts w:hint="eastAsia"/>
        </w:rPr>
        <w:t>2023</w:t>
      </w:r>
      <w:r>
        <w:rPr>
          <w:rFonts w:hint="eastAsia"/>
        </w:rPr>
        <w:t>年</w:t>
      </w:r>
      <w:r>
        <w:rPr>
          <w:rFonts w:hint="eastAsia"/>
        </w:rPr>
        <w:t>3</w:t>
      </w:r>
      <w:r>
        <w:rPr>
          <w:rFonts w:hint="eastAsia"/>
        </w:rPr>
        <w:t>月以来，</w:t>
      </w:r>
      <w:r>
        <w:rPr>
          <w:rFonts w:hint="eastAsia"/>
        </w:rPr>
        <w:t>PMI</w:t>
      </w:r>
      <w:r>
        <w:rPr>
          <w:rFonts w:hint="eastAsia"/>
        </w:rPr>
        <w:t>震荡下行，当前</w:t>
      </w:r>
      <w:r>
        <w:rPr>
          <w:rFonts w:hint="eastAsia"/>
        </w:rPr>
        <w:t>PMI</w:t>
      </w:r>
      <w:r>
        <w:rPr>
          <w:rFonts w:hint="eastAsia"/>
        </w:rPr>
        <w:t>仍在荣枯线附近波动。</w:t>
      </w:r>
      <w:r w:rsidRPr="00CE5229">
        <w:rPr>
          <w:rFonts w:hint="eastAsia"/>
        </w:rPr>
        <w:t>从</w:t>
      </w:r>
      <w:r w:rsidRPr="00CE5229">
        <w:t>PMI</w:t>
      </w:r>
      <w:r w:rsidRPr="00CE5229">
        <w:t>数据来看，</w:t>
      </w:r>
      <w:r w:rsidRPr="00CE5229">
        <w:t>2024</w:t>
      </w:r>
      <w:r w:rsidRPr="00CE5229">
        <w:t>年</w:t>
      </w:r>
      <w:r w:rsidRPr="00CE5229">
        <w:t>1</w:t>
      </w:r>
      <w:r w:rsidRPr="00CE5229">
        <w:t>月份，我国制造业</w:t>
      </w:r>
      <w:r w:rsidRPr="00CE5229">
        <w:t>PMI</w:t>
      </w:r>
      <w:r w:rsidRPr="00CE5229">
        <w:t>为</w:t>
      </w:r>
      <w:r w:rsidRPr="00CE5229">
        <w:t>49.2%</w:t>
      </w:r>
      <w:r w:rsidRPr="00CE5229">
        <w:t>，较上月小幅回升</w:t>
      </w:r>
      <w:r w:rsidRPr="00CE5229">
        <w:t>0.2</w:t>
      </w:r>
      <w:r w:rsidRPr="00CE5229">
        <w:t>个百分点，但自</w:t>
      </w:r>
      <w:r w:rsidRPr="00CE5229">
        <w:t>2023</w:t>
      </w:r>
      <w:r w:rsidRPr="00CE5229">
        <w:t>年</w:t>
      </w:r>
      <w:r w:rsidRPr="00CE5229">
        <w:t>9</w:t>
      </w:r>
      <w:r w:rsidRPr="00CE5229">
        <w:t>月短暂位于临界点之上以来，已连续四个月位于收缩区间，经济修复动能有待提振。</w:t>
      </w:r>
    </w:p>
    <w:p w14:paraId="715ED0BF" w14:textId="77777777" w:rsidR="00237EFC" w:rsidRDefault="00237EFC" w:rsidP="00237EFC">
      <w:pPr>
        <w:ind w:firstLineChars="0" w:firstLine="0"/>
      </w:pPr>
      <w:r w:rsidRPr="00415DD1">
        <w:rPr>
          <w:noProof/>
        </w:rPr>
        <w:drawing>
          <wp:inline distT="0" distB="0" distL="0" distR="0" wp14:anchorId="7F0F1021" wp14:editId="7FEAB693">
            <wp:extent cx="5105400" cy="2726690"/>
            <wp:effectExtent l="0" t="0" r="0" b="0"/>
            <wp:docPr id="5481188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0301" cy="2734648"/>
                    </a:xfrm>
                    <a:prstGeom prst="rect">
                      <a:avLst/>
                    </a:prstGeom>
                    <a:noFill/>
                    <a:ln>
                      <a:noFill/>
                    </a:ln>
                  </pic:spPr>
                </pic:pic>
              </a:graphicData>
            </a:graphic>
          </wp:inline>
        </w:drawing>
      </w:r>
    </w:p>
    <w:p w14:paraId="5D7B3595" w14:textId="77777777" w:rsidR="00237EFC" w:rsidRDefault="00237EFC" w:rsidP="00237EFC">
      <w:pPr>
        <w:ind w:firstLineChars="0" w:firstLine="420"/>
      </w:pPr>
      <w:r>
        <w:rPr>
          <w:rFonts w:hint="eastAsia"/>
        </w:rPr>
        <w:t>从海外情况来看，美元加息周期后，全球资金流动性较为紧张；在中美大国</w:t>
      </w:r>
      <w:r>
        <w:rPr>
          <w:rFonts w:hint="eastAsia"/>
        </w:rPr>
        <w:lastRenderedPageBreak/>
        <w:t>博弈、全球政治经济风险增加压力下，全球经济不稳定因素增多，市场风险偏好进一步降低。内外不确定增加，使得市场风险偏好降低，风格向价值转移。</w:t>
      </w:r>
    </w:p>
    <w:p w14:paraId="5AC37B41" w14:textId="00B3967F" w:rsidR="00237EFC" w:rsidRDefault="0076202A" w:rsidP="00237EFC">
      <w:pPr>
        <w:ind w:firstLineChars="0" w:firstLine="420"/>
      </w:pPr>
      <w:r>
        <w:rPr>
          <w:rFonts w:hint="eastAsia"/>
        </w:rPr>
        <w:t>同时</w:t>
      </w:r>
      <w:r w:rsidR="00237EFC">
        <w:rPr>
          <w:rFonts w:hint="eastAsia"/>
        </w:rPr>
        <w:t>从行业层面看，当前宏观经济处于震荡复苏阶段，经济转型尚未完成，正在寻找新的动能支撑。从</w:t>
      </w:r>
      <w:r w:rsidR="00237EFC">
        <w:rPr>
          <w:rFonts w:hint="eastAsia"/>
        </w:rPr>
        <w:t>2</w:t>
      </w:r>
      <w:r w:rsidR="00237EFC">
        <w:t>023</w:t>
      </w:r>
      <w:r w:rsidR="00237EFC">
        <w:rPr>
          <w:rFonts w:hint="eastAsia"/>
        </w:rPr>
        <w:t>年</w:t>
      </w:r>
      <w:r w:rsidR="00237EFC">
        <w:rPr>
          <w:rFonts w:hint="eastAsia"/>
        </w:rPr>
        <w:t>3</w:t>
      </w:r>
      <w:r w:rsidR="00237EFC">
        <w:rPr>
          <w:rFonts w:hint="eastAsia"/>
        </w:rPr>
        <w:t>季度业绩情况来看，大部分行业营收增速、利润增速均处于停滞乃至下降水平</w:t>
      </w:r>
      <w:r w:rsidR="00237EFC" w:rsidRPr="00A16B20">
        <w:rPr>
          <w:rFonts w:hint="eastAsia"/>
        </w:rPr>
        <w:t>，高景气度行业数量及投资机会显著下降</w:t>
      </w:r>
      <w:r w:rsidR="00237EFC">
        <w:rPr>
          <w:rFonts w:hint="eastAsia"/>
        </w:rPr>
        <w:t>。</w:t>
      </w:r>
    </w:p>
    <w:p w14:paraId="185C5C8F" w14:textId="77777777" w:rsidR="00237EFC" w:rsidRPr="003C5E7B" w:rsidRDefault="00237EFC" w:rsidP="00237EFC">
      <w:pPr>
        <w:ind w:firstLineChars="0" w:firstLine="0"/>
      </w:pPr>
      <w:r w:rsidRPr="00FD351B">
        <w:rPr>
          <w:noProof/>
        </w:rPr>
        <w:drawing>
          <wp:inline distT="0" distB="0" distL="0" distR="0" wp14:anchorId="6A6B1784" wp14:editId="2972155F">
            <wp:extent cx="5210175" cy="2855595"/>
            <wp:effectExtent l="0" t="0" r="9525" b="1905"/>
            <wp:docPr id="1676300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0175" cy="2855595"/>
                    </a:xfrm>
                    <a:prstGeom prst="rect">
                      <a:avLst/>
                    </a:prstGeom>
                    <a:noFill/>
                    <a:ln>
                      <a:noFill/>
                    </a:ln>
                  </pic:spPr>
                </pic:pic>
              </a:graphicData>
            </a:graphic>
          </wp:inline>
        </w:drawing>
      </w:r>
    </w:p>
    <w:p w14:paraId="2A579BAA" w14:textId="77777777" w:rsidR="00237EFC" w:rsidRDefault="00237EFC" w:rsidP="00237EFC">
      <w:pPr>
        <w:ind w:firstLineChars="0" w:firstLine="420"/>
      </w:pPr>
      <w:r w:rsidRPr="006E36CF">
        <w:rPr>
          <w:rFonts w:hint="eastAsia"/>
        </w:rPr>
        <w:t>从行业周期来讲，红利</w:t>
      </w:r>
      <w:r>
        <w:rPr>
          <w:rFonts w:hint="eastAsia"/>
        </w:rPr>
        <w:t>资产所处的行业</w:t>
      </w:r>
      <w:r w:rsidRPr="006E36CF">
        <w:rPr>
          <w:rFonts w:hint="eastAsia"/>
        </w:rPr>
        <w:t>大多处于成熟期</w:t>
      </w:r>
      <w:r>
        <w:rPr>
          <w:rFonts w:hint="eastAsia"/>
        </w:rPr>
        <w:t>，能够更好的抵御市场波动</w:t>
      </w:r>
      <w:r w:rsidRPr="006E36CF">
        <w:rPr>
          <w:rFonts w:hint="eastAsia"/>
        </w:rPr>
        <w:t>。行业经过激烈角逐，已筛选出优质企业，行业供给格局较为稳定</w:t>
      </w:r>
      <w:r>
        <w:rPr>
          <w:rFonts w:hint="eastAsia"/>
        </w:rPr>
        <w:t>；</w:t>
      </w:r>
      <w:r w:rsidRPr="006E36CF">
        <w:rPr>
          <w:rFonts w:hint="eastAsia"/>
        </w:rPr>
        <w:t>企业盈利能力稳定、现金流充裕；同时行业资本拓张力度较成长性行业较低，企业盈利能更多的分配给股东</w:t>
      </w:r>
      <w:r>
        <w:rPr>
          <w:rFonts w:hint="eastAsia"/>
        </w:rPr>
        <w:t>，</w:t>
      </w:r>
      <w:r w:rsidRPr="00D2259F">
        <w:rPr>
          <w:rFonts w:hint="eastAsia"/>
        </w:rPr>
        <w:t>作为短久期资产，能够使得投资人获得即期收益</w:t>
      </w:r>
      <w:r w:rsidRPr="006E36CF">
        <w:rPr>
          <w:rFonts w:hint="eastAsia"/>
        </w:rPr>
        <w:t>。</w:t>
      </w:r>
      <w:r w:rsidRPr="00FB1DBB">
        <w:rPr>
          <w:rFonts w:hint="eastAsia"/>
        </w:rPr>
        <w:t>在成长性相对稀缺</w:t>
      </w:r>
      <w:r>
        <w:rPr>
          <w:rFonts w:hint="eastAsia"/>
        </w:rPr>
        <w:t>、</w:t>
      </w:r>
      <w:r w:rsidRPr="00FB1DBB">
        <w:rPr>
          <w:rFonts w:hint="eastAsia"/>
        </w:rPr>
        <w:t>市场风险偏好降低</w:t>
      </w:r>
      <w:r>
        <w:rPr>
          <w:rFonts w:hint="eastAsia"/>
        </w:rPr>
        <w:t>、</w:t>
      </w:r>
      <w:r w:rsidRPr="00FB1DBB">
        <w:rPr>
          <w:rFonts w:hint="eastAsia"/>
        </w:rPr>
        <w:t>资金相对谨慎的环境下，</w:t>
      </w:r>
      <w:r>
        <w:rPr>
          <w:rFonts w:hint="eastAsia"/>
        </w:rPr>
        <w:t>红利行业更容易获得投资人的偏好。</w:t>
      </w:r>
    </w:p>
    <w:p w14:paraId="7DFB87B2" w14:textId="04A12F34" w:rsidR="00237EFC" w:rsidRDefault="00237EFC" w:rsidP="00237EFC">
      <w:pPr>
        <w:ind w:firstLine="480"/>
      </w:pPr>
      <w:r>
        <w:rPr>
          <w:rFonts w:hint="eastAsia"/>
        </w:rPr>
        <w:t>无风险收益率下行，红利资产吸引力增加</w:t>
      </w:r>
      <w:r w:rsidR="0076202A">
        <w:rPr>
          <w:rFonts w:hint="eastAsia"/>
        </w:rPr>
        <w:t>。</w:t>
      </w:r>
      <w:r>
        <w:rPr>
          <w:rFonts w:hint="eastAsia"/>
        </w:rPr>
        <w:t>国内处于降息周期，十年国债收益率在</w:t>
      </w:r>
      <w:r>
        <w:rPr>
          <w:rFonts w:hint="eastAsia"/>
        </w:rPr>
        <w:t>2</w:t>
      </w:r>
      <w:r>
        <w:t>018</w:t>
      </w:r>
      <w:r>
        <w:rPr>
          <w:rFonts w:hint="eastAsia"/>
        </w:rPr>
        <w:t>年后明显进入下台阶趋势；</w:t>
      </w:r>
      <w:r w:rsidRPr="003442EE">
        <w:t>2024</w:t>
      </w:r>
      <w:r w:rsidRPr="003442EE">
        <w:t>年初起银行再次调降定期存款利率，为货币政策打开空间，无风险利率有望继续下行。</w:t>
      </w:r>
    </w:p>
    <w:p w14:paraId="3591A7AF" w14:textId="77777777" w:rsidR="00237EFC" w:rsidRDefault="00237EFC" w:rsidP="00237EFC">
      <w:pPr>
        <w:ind w:firstLineChars="0" w:firstLine="420"/>
      </w:pPr>
      <w:r>
        <w:rPr>
          <w:rFonts w:hint="eastAsia"/>
        </w:rPr>
        <w:t>反观股息率，</w:t>
      </w:r>
      <w:r>
        <w:rPr>
          <w:rFonts w:hint="eastAsia"/>
        </w:rPr>
        <w:t>2018</w:t>
      </w:r>
      <w:r>
        <w:rPr>
          <w:rFonts w:hint="eastAsia"/>
        </w:rPr>
        <w:t>年后一直处于上升阶段，虽然从</w:t>
      </w:r>
      <w:r>
        <w:rPr>
          <w:rFonts w:hint="eastAsia"/>
        </w:rPr>
        <w:t>2023</w:t>
      </w:r>
      <w:r>
        <w:rPr>
          <w:rFonts w:hint="eastAsia"/>
        </w:rPr>
        <w:t>年后红利资产价格上升导致股息率较高点回落，但由于红利资产的吸引力提升，目前又回升到</w:t>
      </w:r>
      <w:r>
        <w:rPr>
          <w:rFonts w:hint="eastAsia"/>
        </w:rPr>
        <w:t>10</w:t>
      </w:r>
      <w:r>
        <w:rPr>
          <w:rFonts w:hint="eastAsia"/>
        </w:rPr>
        <w:t>年内较高水平。</w:t>
      </w:r>
      <w:r w:rsidRPr="00D00AA6">
        <w:rPr>
          <w:rFonts w:hint="eastAsia"/>
        </w:rPr>
        <w:t>截至</w:t>
      </w:r>
      <w:r w:rsidRPr="00D00AA6">
        <w:t>2024</w:t>
      </w:r>
      <w:r w:rsidRPr="00D00AA6">
        <w:t>年</w:t>
      </w:r>
      <w:r w:rsidRPr="00D00AA6">
        <w:t>2</w:t>
      </w:r>
      <w:r w:rsidRPr="00D00AA6">
        <w:t>月</w:t>
      </w:r>
      <w:r w:rsidRPr="00D00AA6">
        <w:t>28</w:t>
      </w:r>
      <w:r w:rsidRPr="00D00AA6">
        <w:t>日，中证红利股息率为</w:t>
      </w:r>
      <w:r>
        <w:rPr>
          <w:rFonts w:hint="eastAsia"/>
        </w:rPr>
        <w:t>4.27</w:t>
      </w:r>
      <w:r w:rsidRPr="00D00AA6">
        <w:t>%</w:t>
      </w:r>
      <w:r w:rsidRPr="00D00AA6">
        <w:t>，绝对水平从大类资产比较来看仍然有吸引力。</w:t>
      </w:r>
    </w:p>
    <w:p w14:paraId="2FDAAD55" w14:textId="77777777" w:rsidR="00237EFC" w:rsidRDefault="00237EFC" w:rsidP="00237EFC">
      <w:pPr>
        <w:ind w:firstLineChars="0" w:firstLine="0"/>
      </w:pPr>
      <w:r w:rsidRPr="00961E3B">
        <w:rPr>
          <w:noProof/>
        </w:rPr>
        <w:lastRenderedPageBreak/>
        <w:drawing>
          <wp:inline distT="0" distB="0" distL="0" distR="0" wp14:anchorId="18AA9F00" wp14:editId="64A29365">
            <wp:extent cx="5274310" cy="3204210"/>
            <wp:effectExtent l="0" t="0" r="2540" b="0"/>
            <wp:docPr id="106524531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204210"/>
                    </a:xfrm>
                    <a:prstGeom prst="rect">
                      <a:avLst/>
                    </a:prstGeom>
                    <a:noFill/>
                    <a:ln>
                      <a:noFill/>
                    </a:ln>
                  </pic:spPr>
                </pic:pic>
              </a:graphicData>
            </a:graphic>
          </wp:inline>
        </w:drawing>
      </w:r>
    </w:p>
    <w:p w14:paraId="733857AA" w14:textId="77777777" w:rsidR="00237EFC" w:rsidRDefault="00237EFC" w:rsidP="0076202A">
      <w:pPr>
        <w:ind w:firstLineChars="0" w:firstLine="420"/>
      </w:pPr>
      <w:r>
        <w:rPr>
          <w:rFonts w:hint="eastAsia"/>
        </w:rPr>
        <w:t>红利指数与</w:t>
      </w:r>
      <w:r>
        <w:rPr>
          <w:rFonts w:hint="eastAsia"/>
        </w:rPr>
        <w:t>1</w:t>
      </w:r>
      <w:r>
        <w:t>0</w:t>
      </w:r>
      <w:r>
        <w:rPr>
          <w:rFonts w:hint="eastAsia"/>
        </w:rPr>
        <w:t>年期国债收益率多呈现反向关系，特别是在</w:t>
      </w:r>
      <w:r>
        <w:rPr>
          <w:rFonts w:hint="eastAsia"/>
        </w:rPr>
        <w:t>2</w:t>
      </w:r>
      <w:r>
        <w:t>023</w:t>
      </w:r>
      <w:r>
        <w:rPr>
          <w:rFonts w:hint="eastAsia"/>
        </w:rPr>
        <w:t>年</w:t>
      </w:r>
      <w:r>
        <w:rPr>
          <w:rFonts w:hint="eastAsia"/>
        </w:rPr>
        <w:t>4</w:t>
      </w:r>
      <w:r>
        <w:rPr>
          <w:rFonts w:hint="eastAsia"/>
        </w:rPr>
        <w:t>月份以来，红利指数和国债收益率出现明显的负向变化，因此观察无风险利率的变化情况可以帮助我们判断红利指数走向。</w:t>
      </w:r>
    </w:p>
    <w:p w14:paraId="53880107" w14:textId="77777777" w:rsidR="00237EFC" w:rsidRDefault="00237EFC" w:rsidP="00237EFC">
      <w:pPr>
        <w:ind w:firstLineChars="0"/>
      </w:pPr>
      <w:r w:rsidRPr="007563AF">
        <w:rPr>
          <w:noProof/>
        </w:rPr>
        <w:drawing>
          <wp:inline distT="0" distB="0" distL="0" distR="0" wp14:anchorId="4BFD8612" wp14:editId="30F58D7C">
            <wp:extent cx="5274310" cy="2222500"/>
            <wp:effectExtent l="0" t="0" r="2540" b="6350"/>
            <wp:docPr id="900986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222500"/>
                    </a:xfrm>
                    <a:prstGeom prst="rect">
                      <a:avLst/>
                    </a:prstGeom>
                    <a:noFill/>
                    <a:ln>
                      <a:noFill/>
                    </a:ln>
                  </pic:spPr>
                </pic:pic>
              </a:graphicData>
            </a:graphic>
          </wp:inline>
        </w:drawing>
      </w:r>
    </w:p>
    <w:p w14:paraId="239C5584" w14:textId="2251C356" w:rsidR="00237EFC" w:rsidRDefault="00237EFC" w:rsidP="00237EFC">
      <w:pPr>
        <w:ind w:firstLine="480"/>
      </w:pPr>
      <w:r>
        <w:rPr>
          <w:rFonts w:hint="eastAsia"/>
        </w:rPr>
        <w:t>鉴于红利</w:t>
      </w:r>
      <w:r>
        <w:rPr>
          <w:rFonts w:hint="eastAsia"/>
        </w:rPr>
        <w:t>ETF</w:t>
      </w:r>
      <w:r>
        <w:rPr>
          <w:rFonts w:hint="eastAsia"/>
        </w:rPr>
        <w:t>的价值属性，以及过往的历史表现，我们认为红利</w:t>
      </w:r>
      <w:r>
        <w:rPr>
          <w:rFonts w:hint="eastAsia"/>
        </w:rPr>
        <w:t>ETF</w:t>
      </w:r>
      <w:r>
        <w:rPr>
          <w:rFonts w:hint="eastAsia"/>
        </w:rPr>
        <w:t>主要应在</w:t>
      </w:r>
      <w:r w:rsidR="00E16D08">
        <w:rPr>
          <w:rFonts w:hint="eastAsia"/>
        </w:rPr>
        <w:t>宏观经济弱势、</w:t>
      </w:r>
      <w:r>
        <w:rPr>
          <w:rFonts w:hint="eastAsia"/>
        </w:rPr>
        <w:t>市场风格偏价值的时候参与</w:t>
      </w:r>
      <w:r w:rsidR="0076202A">
        <w:rPr>
          <w:rFonts w:hint="eastAsia"/>
        </w:rPr>
        <w:t>布局</w:t>
      </w:r>
      <w:r>
        <w:rPr>
          <w:rFonts w:hint="eastAsia"/>
        </w:rPr>
        <w:t>。根据上述分析，在宏观层面上可以关注</w:t>
      </w:r>
      <w:r>
        <w:rPr>
          <w:rFonts w:hint="eastAsia"/>
        </w:rPr>
        <w:t>PMI</w:t>
      </w:r>
      <w:r>
        <w:rPr>
          <w:rFonts w:hint="eastAsia"/>
        </w:rPr>
        <w:t>、十年期国债收益率、社融数据等指标，在</w:t>
      </w:r>
      <w:r>
        <w:rPr>
          <w:rFonts w:hint="eastAsia"/>
        </w:rPr>
        <w:t>PMI</w:t>
      </w:r>
      <w:r>
        <w:rPr>
          <w:rFonts w:hint="eastAsia"/>
        </w:rPr>
        <w:t>下滑、十年期国债利率下行周期、社融数据下滑时点，都可以作为参与红利</w:t>
      </w:r>
      <w:r>
        <w:rPr>
          <w:rFonts w:hint="eastAsia"/>
        </w:rPr>
        <w:t>ETF</w:t>
      </w:r>
      <w:r>
        <w:rPr>
          <w:rFonts w:hint="eastAsia"/>
        </w:rPr>
        <w:t>投资的时点。</w:t>
      </w:r>
    </w:p>
    <w:p w14:paraId="3F8978FA" w14:textId="77777777" w:rsidR="00237EFC" w:rsidRDefault="00237EFC" w:rsidP="00970808">
      <w:pPr>
        <w:ind w:firstLineChars="0" w:firstLine="0"/>
      </w:pPr>
    </w:p>
    <w:p w14:paraId="17F2E85D" w14:textId="62411BA1" w:rsidR="00237EFC" w:rsidRDefault="00237EFC" w:rsidP="00237EFC">
      <w:pPr>
        <w:pStyle w:val="2"/>
      </w:pPr>
      <w:r>
        <w:rPr>
          <w:rFonts w:hint="eastAsia"/>
        </w:rPr>
        <w:t>4.2</w:t>
      </w:r>
      <w:r>
        <w:rPr>
          <w:rFonts w:hint="eastAsia"/>
        </w:rPr>
        <w:t>组合内</w:t>
      </w:r>
      <w:r w:rsidR="0076202A">
        <w:rPr>
          <w:rFonts w:hint="eastAsia"/>
        </w:rPr>
        <w:t>布局</w:t>
      </w:r>
      <w:r>
        <w:rPr>
          <w:rFonts w:hint="eastAsia"/>
        </w:rPr>
        <w:t>思路</w:t>
      </w:r>
    </w:p>
    <w:p w14:paraId="73CC5D50" w14:textId="77777777" w:rsidR="00886751" w:rsidRDefault="00886751" w:rsidP="00237EFC">
      <w:pPr>
        <w:ind w:firstLine="480"/>
      </w:pPr>
      <w:r>
        <w:rPr>
          <w:rFonts w:hint="eastAsia"/>
        </w:rPr>
        <w:t>红利</w:t>
      </w:r>
      <w:r w:rsidR="00237EFC">
        <w:rPr>
          <w:rFonts w:hint="eastAsia"/>
        </w:rPr>
        <w:t>ETF</w:t>
      </w:r>
      <w:r w:rsidR="00237EFC">
        <w:rPr>
          <w:rFonts w:hint="eastAsia"/>
        </w:rPr>
        <w:t>虽然从本质上来讲，都是对</w:t>
      </w:r>
      <w:r>
        <w:rPr>
          <w:rFonts w:hint="eastAsia"/>
        </w:rPr>
        <w:t>高股息的</w:t>
      </w:r>
      <w:r w:rsidR="00237EFC">
        <w:rPr>
          <w:rFonts w:hint="eastAsia"/>
        </w:rPr>
        <w:t>红利资产投资，但因为主要</w:t>
      </w:r>
      <w:r>
        <w:rPr>
          <w:rFonts w:hint="eastAsia"/>
        </w:rPr>
        <w:t>表</w:t>
      </w:r>
      <w:r>
        <w:rPr>
          <w:rFonts w:hint="eastAsia"/>
        </w:rPr>
        <w:lastRenderedPageBreak/>
        <w:t>的指数样本、</w:t>
      </w:r>
      <w:r w:rsidR="00237EFC">
        <w:rPr>
          <w:rFonts w:hint="eastAsia"/>
        </w:rPr>
        <w:t>侧重的方向、所处的市场不同，可能会在某些时候产生不一样的走势。</w:t>
      </w:r>
    </w:p>
    <w:p w14:paraId="5CC8ED95" w14:textId="00016CFF" w:rsidR="00237EFC" w:rsidRDefault="00886751" w:rsidP="00D94613">
      <w:pPr>
        <w:ind w:firstLine="480"/>
      </w:pPr>
      <w:r>
        <w:rPr>
          <w:rFonts w:hint="eastAsia"/>
        </w:rPr>
        <w:t>近年来港股</w:t>
      </w:r>
      <w:r w:rsidR="00237EFC">
        <w:rPr>
          <w:rFonts w:hint="eastAsia"/>
        </w:rPr>
        <w:t>流动性</w:t>
      </w:r>
      <w:r>
        <w:rPr>
          <w:rFonts w:hint="eastAsia"/>
        </w:rPr>
        <w:t>大幅弱于</w:t>
      </w:r>
      <w:r>
        <w:rPr>
          <w:rFonts w:hint="eastAsia"/>
        </w:rPr>
        <w:t>A</w:t>
      </w:r>
      <w:r>
        <w:rPr>
          <w:rFonts w:hint="eastAsia"/>
        </w:rPr>
        <w:t>股</w:t>
      </w:r>
      <w:r w:rsidR="00237EFC">
        <w:rPr>
          <w:rFonts w:hint="eastAsia"/>
        </w:rPr>
        <w:t>，估值</w:t>
      </w:r>
      <w:r>
        <w:rPr>
          <w:rFonts w:hint="eastAsia"/>
        </w:rPr>
        <w:t>不断触底</w:t>
      </w:r>
      <w:r w:rsidR="00D94613">
        <w:rPr>
          <w:rFonts w:hint="eastAsia"/>
        </w:rPr>
        <w:t>，相较于</w:t>
      </w:r>
      <w:r w:rsidR="00D94613">
        <w:rPr>
          <w:rFonts w:hint="eastAsia"/>
        </w:rPr>
        <w:t>A</w:t>
      </w:r>
      <w:r w:rsidR="00D94613">
        <w:rPr>
          <w:rFonts w:hint="eastAsia"/>
        </w:rPr>
        <w:t>股估值具有较高的性价比。</w:t>
      </w:r>
      <w:r w:rsidR="00237EFC">
        <w:rPr>
          <w:rFonts w:hint="eastAsia"/>
        </w:rPr>
        <w:t>在</w:t>
      </w:r>
      <w:r w:rsidR="00237EFC">
        <w:rPr>
          <w:rFonts w:hint="eastAsia"/>
        </w:rPr>
        <w:t>A</w:t>
      </w:r>
      <w:r w:rsidR="00237EFC">
        <w:rPr>
          <w:rFonts w:hint="eastAsia"/>
        </w:rPr>
        <w:t>股市场处于情绪、估值高位，而港股通红利</w:t>
      </w:r>
      <w:r w:rsidR="00237EFC">
        <w:rPr>
          <w:rFonts w:hint="eastAsia"/>
        </w:rPr>
        <w:t>ETF</w:t>
      </w:r>
      <w:r w:rsidR="00237EFC">
        <w:rPr>
          <w:rFonts w:hint="eastAsia"/>
        </w:rPr>
        <w:t>没有产生高溢价时，可以暂时将</w:t>
      </w:r>
      <w:r w:rsidR="00237EFC">
        <w:rPr>
          <w:rFonts w:hint="eastAsia"/>
        </w:rPr>
        <w:t>A</w:t>
      </w:r>
      <w:r w:rsidR="00237EFC">
        <w:rPr>
          <w:rFonts w:hint="eastAsia"/>
        </w:rPr>
        <w:t>股仓位降低，增加港股通红利</w:t>
      </w:r>
      <w:r w:rsidR="00237EFC">
        <w:rPr>
          <w:rFonts w:hint="eastAsia"/>
        </w:rPr>
        <w:t>ETF</w:t>
      </w:r>
      <w:r w:rsidR="00237EFC">
        <w:rPr>
          <w:rFonts w:hint="eastAsia"/>
        </w:rPr>
        <w:t>配置。</w:t>
      </w:r>
    </w:p>
    <w:p w14:paraId="07AE6C89" w14:textId="59B9D875" w:rsidR="003B7258" w:rsidRPr="00D94613" w:rsidRDefault="00886751" w:rsidP="003B7258">
      <w:pPr>
        <w:ind w:firstLineChars="0" w:firstLine="0"/>
      </w:pPr>
      <w:r>
        <w:tab/>
      </w:r>
      <w:r w:rsidR="00D94613">
        <w:rPr>
          <w:rFonts w:hint="eastAsia"/>
        </w:rPr>
        <w:t>在国央企重要性进一步提升的当下，当市场再次聚焦于“中特估”概念时，可以在组合内增加央企红利</w:t>
      </w:r>
      <w:r w:rsidR="00D94613">
        <w:rPr>
          <w:rFonts w:hint="eastAsia"/>
        </w:rPr>
        <w:t>ETF</w:t>
      </w:r>
      <w:r w:rsidR="00D94613">
        <w:rPr>
          <w:rFonts w:hint="eastAsia"/>
        </w:rPr>
        <w:t>的配置，把握市场热点。</w:t>
      </w:r>
    </w:p>
    <w:p w14:paraId="222DE6DE" w14:textId="60586A45" w:rsidR="003B7258" w:rsidRDefault="00D94613" w:rsidP="003B7258">
      <w:pPr>
        <w:ind w:firstLine="480"/>
      </w:pPr>
      <w:r>
        <w:rPr>
          <w:rFonts w:hint="eastAsia"/>
        </w:rPr>
        <w:t>在市场风险偏好极低的时候，可能对于估值更加稳定、波动率更低的红利低波资产或者是对盈利要求更加严格的标普红利</w:t>
      </w:r>
      <w:r>
        <w:rPr>
          <w:rFonts w:hint="eastAsia"/>
        </w:rPr>
        <w:t>ETF</w:t>
      </w:r>
      <w:r>
        <w:rPr>
          <w:rFonts w:hint="eastAsia"/>
        </w:rPr>
        <w:t>更加青睐。</w:t>
      </w:r>
    </w:p>
    <w:p w14:paraId="36F16E4F" w14:textId="3B228A6B" w:rsidR="00D94613" w:rsidRPr="00D94613" w:rsidRDefault="00D94613" w:rsidP="003B7258">
      <w:pPr>
        <w:ind w:firstLine="480"/>
      </w:pPr>
      <w:r>
        <w:rPr>
          <w:rFonts w:hint="eastAsia"/>
        </w:rPr>
        <w:t>根据不同的市场风格、环境，及时对组合内的</w:t>
      </w:r>
      <w:r>
        <w:rPr>
          <w:rFonts w:hint="eastAsia"/>
        </w:rPr>
        <w:t>ETF</w:t>
      </w:r>
      <w:r>
        <w:rPr>
          <w:rFonts w:hint="eastAsia"/>
        </w:rPr>
        <w:t>配置调整。</w:t>
      </w:r>
    </w:p>
    <w:p w14:paraId="2A46657E" w14:textId="2062F3FF" w:rsidR="00CE1149" w:rsidRDefault="00237EFC" w:rsidP="00585F74">
      <w:pPr>
        <w:pStyle w:val="1"/>
      </w:pPr>
      <w:r>
        <w:rPr>
          <w:rFonts w:hint="eastAsia"/>
        </w:rPr>
        <w:t>五、</w:t>
      </w:r>
      <w:r w:rsidR="00CE1149">
        <w:rPr>
          <w:rFonts w:hint="eastAsia"/>
        </w:rPr>
        <w:t>投资标的</w:t>
      </w:r>
    </w:p>
    <w:p w14:paraId="29D65714" w14:textId="1FED2406" w:rsidR="00CE1149" w:rsidRPr="00E65E8B" w:rsidRDefault="00CE1149" w:rsidP="00363182">
      <w:pPr>
        <w:ind w:firstLine="480"/>
      </w:pPr>
      <w:r>
        <w:rPr>
          <w:rFonts w:hint="eastAsia"/>
        </w:rPr>
        <w:t>2</w:t>
      </w:r>
      <w:r>
        <w:t>023</w:t>
      </w:r>
      <w:r>
        <w:rPr>
          <w:rFonts w:hint="eastAsia"/>
        </w:rPr>
        <w:t>年以来，市场震荡调整，红利</w:t>
      </w:r>
      <w:r>
        <w:rPr>
          <w:rFonts w:hint="eastAsia"/>
        </w:rPr>
        <w:t>E</w:t>
      </w:r>
      <w:r>
        <w:t>TF</w:t>
      </w:r>
      <w:r>
        <w:rPr>
          <w:rFonts w:hint="eastAsia"/>
        </w:rPr>
        <w:t>数量增长明显。截至到</w:t>
      </w:r>
      <w:r>
        <w:rPr>
          <w:rFonts w:hint="eastAsia"/>
        </w:rPr>
        <w:t>2</w:t>
      </w:r>
      <w:r>
        <w:t>024</w:t>
      </w:r>
      <w:r>
        <w:rPr>
          <w:rFonts w:hint="eastAsia"/>
        </w:rPr>
        <w:t>年</w:t>
      </w:r>
      <w:r>
        <w:rPr>
          <w:rFonts w:hint="eastAsia"/>
        </w:rPr>
        <w:t>2</w:t>
      </w:r>
      <w:r>
        <w:rPr>
          <w:rFonts w:hint="eastAsia"/>
        </w:rPr>
        <w:t>月</w:t>
      </w:r>
      <w:r>
        <w:rPr>
          <w:rFonts w:hint="eastAsia"/>
        </w:rPr>
        <w:t>1</w:t>
      </w:r>
      <w:r>
        <w:t>9</w:t>
      </w:r>
      <w:r>
        <w:rPr>
          <w:rFonts w:hint="eastAsia"/>
        </w:rPr>
        <w:t>日，市场内共有</w:t>
      </w:r>
      <w:r>
        <w:rPr>
          <w:rFonts w:hint="eastAsia"/>
        </w:rPr>
        <w:t>2</w:t>
      </w:r>
      <w:r>
        <w:t>7</w:t>
      </w:r>
      <w:r>
        <w:rPr>
          <w:rFonts w:hint="eastAsia"/>
        </w:rPr>
        <w:t>只红利</w:t>
      </w:r>
      <w:r>
        <w:rPr>
          <w:rFonts w:hint="eastAsia"/>
        </w:rPr>
        <w:t>E</w:t>
      </w:r>
      <w:r>
        <w:t>TF</w:t>
      </w:r>
      <w:r>
        <w:rPr>
          <w:rFonts w:hint="eastAsia"/>
        </w:rPr>
        <w:t>，其中</w:t>
      </w:r>
      <w:r>
        <w:rPr>
          <w:rFonts w:hint="eastAsia"/>
        </w:rPr>
        <w:t>2</w:t>
      </w:r>
      <w:r>
        <w:t>023</w:t>
      </w:r>
      <w:r>
        <w:rPr>
          <w:rFonts w:hint="eastAsia"/>
        </w:rPr>
        <w:t>年后发行</w:t>
      </w:r>
      <w:r>
        <w:rPr>
          <w:rFonts w:hint="eastAsia"/>
        </w:rPr>
        <w:t>1</w:t>
      </w:r>
      <w:r>
        <w:t>3</w:t>
      </w:r>
      <w:r>
        <w:rPr>
          <w:rFonts w:hint="eastAsia"/>
        </w:rPr>
        <w:t>只，覆盖</w:t>
      </w:r>
      <w:r>
        <w:rPr>
          <w:rFonts w:hint="eastAsia"/>
        </w:rPr>
        <w:t>A</w:t>
      </w:r>
      <w:r>
        <w:rPr>
          <w:rFonts w:hint="eastAsia"/>
        </w:rPr>
        <w:t>股、港股，总体规模合计</w:t>
      </w:r>
      <w:r>
        <w:rPr>
          <w:rFonts w:hint="eastAsia"/>
        </w:rPr>
        <w:t>4</w:t>
      </w:r>
      <w:r>
        <w:t>00</w:t>
      </w:r>
      <w:r>
        <w:rPr>
          <w:rFonts w:hint="eastAsia"/>
        </w:rPr>
        <w:t>亿元。根据目前市场上</w:t>
      </w:r>
      <w:r>
        <w:rPr>
          <w:rFonts w:hint="eastAsia"/>
        </w:rPr>
        <w:t>27</w:t>
      </w:r>
      <w:r>
        <w:rPr>
          <w:rFonts w:hint="eastAsia"/>
        </w:rPr>
        <w:t>只红利</w:t>
      </w:r>
      <w:r>
        <w:rPr>
          <w:rFonts w:hint="eastAsia"/>
        </w:rPr>
        <w:t>ETF</w:t>
      </w:r>
      <w:r>
        <w:rPr>
          <w:rFonts w:hint="eastAsia"/>
        </w:rPr>
        <w:t>的持仓结构来看，红利</w:t>
      </w:r>
      <w:r>
        <w:rPr>
          <w:rFonts w:hint="eastAsia"/>
        </w:rPr>
        <w:t>ETF</w:t>
      </w:r>
      <w:r>
        <w:rPr>
          <w:rFonts w:hint="eastAsia"/>
        </w:rPr>
        <w:t>持有比例最高的是金融、化石能源、交通运输、钢铁板块，此外地产、食品饮料、家电、文化传媒、交运设备等板块也具有一定持仓。</w:t>
      </w:r>
    </w:p>
    <w:p w14:paraId="1ED75FA7" w14:textId="357E3910" w:rsidR="00CE1149" w:rsidRDefault="00FC02EA" w:rsidP="00CE1149">
      <w:pPr>
        <w:ind w:firstLine="480"/>
      </w:pPr>
      <w:r>
        <w:rPr>
          <w:rFonts w:hint="eastAsia"/>
        </w:rPr>
        <w:t>为了丰富资产</w:t>
      </w:r>
      <w:r w:rsidR="00566D78">
        <w:rPr>
          <w:rFonts w:hint="eastAsia"/>
        </w:rPr>
        <w:t>组合</w:t>
      </w:r>
      <w:r>
        <w:rPr>
          <w:rFonts w:hint="eastAsia"/>
        </w:rPr>
        <w:t>，</w:t>
      </w:r>
      <w:r w:rsidR="00566D78">
        <w:rPr>
          <w:rFonts w:hint="eastAsia"/>
        </w:rPr>
        <w:t>配置</w:t>
      </w:r>
      <w:r>
        <w:rPr>
          <w:rFonts w:hint="eastAsia"/>
        </w:rPr>
        <w:t>多元的投资标的。我们</w:t>
      </w:r>
      <w:r w:rsidR="00F37E5C">
        <w:rPr>
          <w:rFonts w:hint="eastAsia"/>
        </w:rPr>
        <w:t>根据</w:t>
      </w:r>
      <w:r>
        <w:rPr>
          <w:rFonts w:hint="eastAsia"/>
        </w:rPr>
        <w:t>ETF</w:t>
      </w:r>
      <w:r>
        <w:rPr>
          <w:rFonts w:hint="eastAsia"/>
        </w:rPr>
        <w:t>的投资策略、</w:t>
      </w:r>
      <w:r w:rsidR="00970808">
        <w:rPr>
          <w:rFonts w:hint="eastAsia"/>
        </w:rPr>
        <w:t>标的指数编制规则</w:t>
      </w:r>
      <w:r>
        <w:rPr>
          <w:rFonts w:hint="eastAsia"/>
        </w:rPr>
        <w:t>及</w:t>
      </w:r>
      <w:r w:rsidR="00CE1149" w:rsidRPr="005624BA">
        <w:t>规模大小、交易活跃情况</w:t>
      </w:r>
      <w:r w:rsidR="00F37E5C">
        <w:rPr>
          <w:rFonts w:hint="eastAsia"/>
        </w:rPr>
        <w:t>等因素</w:t>
      </w:r>
      <w:r w:rsidR="00CE1149" w:rsidRPr="005624BA">
        <w:t>，选取以下五只</w:t>
      </w:r>
      <w:r w:rsidR="00CE1149" w:rsidRPr="005624BA">
        <w:t>ETF</w:t>
      </w:r>
      <w:r w:rsidR="00CE1149" w:rsidRPr="005624BA">
        <w:t>为主要投资标的。</w:t>
      </w:r>
    </w:p>
    <w:tbl>
      <w:tblPr>
        <w:tblStyle w:val="af2"/>
        <w:tblW w:w="8506" w:type="dxa"/>
        <w:tblInd w:w="-147" w:type="dxa"/>
        <w:tblLook w:val="04A0" w:firstRow="1" w:lastRow="0" w:firstColumn="1" w:lastColumn="0" w:noHBand="0" w:noVBand="1"/>
      </w:tblPr>
      <w:tblGrid>
        <w:gridCol w:w="993"/>
        <w:gridCol w:w="1775"/>
        <w:gridCol w:w="1392"/>
        <w:gridCol w:w="958"/>
        <w:gridCol w:w="940"/>
        <w:gridCol w:w="972"/>
        <w:gridCol w:w="1476"/>
      </w:tblGrid>
      <w:tr w:rsidR="00CE1149" w:rsidRPr="00FC02EA" w14:paraId="44D38299" w14:textId="77777777" w:rsidTr="008E32DD">
        <w:trPr>
          <w:trHeight w:val="570"/>
        </w:trPr>
        <w:tc>
          <w:tcPr>
            <w:tcW w:w="993" w:type="dxa"/>
            <w:hideMark/>
          </w:tcPr>
          <w:p w14:paraId="477D44C9" w14:textId="77777777" w:rsidR="00CE1149" w:rsidRPr="00FC02EA" w:rsidRDefault="00CE1149" w:rsidP="00FC02EA">
            <w:pPr>
              <w:spacing w:line="240" w:lineRule="auto"/>
              <w:ind w:firstLineChars="0" w:firstLine="0"/>
              <w:rPr>
                <w:b/>
                <w:bCs/>
                <w:sz w:val="21"/>
                <w:szCs w:val="21"/>
              </w:rPr>
            </w:pPr>
            <w:r w:rsidRPr="00FC02EA">
              <w:rPr>
                <w:b/>
                <w:bCs/>
                <w:sz w:val="21"/>
                <w:szCs w:val="21"/>
              </w:rPr>
              <w:t>代码</w:t>
            </w:r>
          </w:p>
        </w:tc>
        <w:tc>
          <w:tcPr>
            <w:tcW w:w="1775" w:type="dxa"/>
            <w:hideMark/>
          </w:tcPr>
          <w:p w14:paraId="2BC4B8EC" w14:textId="77777777" w:rsidR="00CE1149" w:rsidRPr="00FC02EA" w:rsidRDefault="00CE1149" w:rsidP="00FC02EA">
            <w:pPr>
              <w:spacing w:line="240" w:lineRule="auto"/>
              <w:ind w:firstLineChars="0" w:firstLine="0"/>
              <w:rPr>
                <w:b/>
                <w:bCs/>
                <w:sz w:val="21"/>
                <w:szCs w:val="21"/>
              </w:rPr>
            </w:pPr>
            <w:r w:rsidRPr="00FC02EA">
              <w:rPr>
                <w:b/>
                <w:bCs/>
                <w:sz w:val="21"/>
                <w:szCs w:val="21"/>
              </w:rPr>
              <w:t>名称</w:t>
            </w:r>
          </w:p>
        </w:tc>
        <w:tc>
          <w:tcPr>
            <w:tcW w:w="1392" w:type="dxa"/>
            <w:hideMark/>
          </w:tcPr>
          <w:p w14:paraId="34F710C6" w14:textId="77777777" w:rsidR="00CE1149" w:rsidRPr="00FC02EA" w:rsidRDefault="00CE1149" w:rsidP="00FC02EA">
            <w:pPr>
              <w:spacing w:line="240" w:lineRule="auto"/>
              <w:ind w:firstLineChars="0" w:firstLine="0"/>
              <w:rPr>
                <w:b/>
                <w:bCs/>
                <w:sz w:val="21"/>
                <w:szCs w:val="21"/>
              </w:rPr>
            </w:pPr>
            <w:r w:rsidRPr="00FC02EA">
              <w:rPr>
                <w:rFonts w:hint="eastAsia"/>
                <w:b/>
                <w:bCs/>
                <w:sz w:val="21"/>
                <w:szCs w:val="21"/>
              </w:rPr>
              <w:t>上市日期</w:t>
            </w:r>
          </w:p>
        </w:tc>
        <w:tc>
          <w:tcPr>
            <w:tcW w:w="958" w:type="dxa"/>
            <w:hideMark/>
          </w:tcPr>
          <w:p w14:paraId="054B4A02" w14:textId="77777777" w:rsidR="00CE1149" w:rsidRPr="00FC02EA" w:rsidRDefault="00CE1149" w:rsidP="00FC02EA">
            <w:pPr>
              <w:spacing w:line="240" w:lineRule="auto"/>
              <w:ind w:firstLineChars="0" w:firstLine="0"/>
              <w:rPr>
                <w:b/>
                <w:bCs/>
                <w:sz w:val="21"/>
                <w:szCs w:val="21"/>
              </w:rPr>
            </w:pPr>
            <w:r w:rsidRPr="00FC02EA">
              <w:rPr>
                <w:rFonts w:hint="eastAsia"/>
                <w:b/>
                <w:bCs/>
                <w:sz w:val="21"/>
                <w:szCs w:val="21"/>
              </w:rPr>
              <w:t>规模</w:t>
            </w:r>
          </w:p>
        </w:tc>
        <w:tc>
          <w:tcPr>
            <w:tcW w:w="940" w:type="dxa"/>
            <w:hideMark/>
          </w:tcPr>
          <w:p w14:paraId="3462EC8B" w14:textId="77777777" w:rsidR="00CE1149" w:rsidRPr="00FC02EA" w:rsidRDefault="00CE1149" w:rsidP="00FC02EA">
            <w:pPr>
              <w:spacing w:line="240" w:lineRule="auto"/>
              <w:ind w:firstLineChars="0" w:firstLine="0"/>
              <w:rPr>
                <w:b/>
                <w:bCs/>
                <w:sz w:val="21"/>
                <w:szCs w:val="21"/>
              </w:rPr>
            </w:pPr>
            <w:r w:rsidRPr="00FC02EA">
              <w:rPr>
                <w:rFonts w:hint="eastAsia"/>
                <w:b/>
                <w:bCs/>
                <w:sz w:val="21"/>
                <w:szCs w:val="21"/>
              </w:rPr>
              <w:t>年均换手率</w:t>
            </w:r>
          </w:p>
        </w:tc>
        <w:tc>
          <w:tcPr>
            <w:tcW w:w="972" w:type="dxa"/>
            <w:hideMark/>
          </w:tcPr>
          <w:p w14:paraId="521964B7" w14:textId="77777777" w:rsidR="00CE1149" w:rsidRPr="00FC02EA" w:rsidRDefault="00CE1149" w:rsidP="00FC02EA">
            <w:pPr>
              <w:spacing w:line="240" w:lineRule="auto"/>
              <w:ind w:firstLineChars="0" w:firstLine="0"/>
              <w:rPr>
                <w:b/>
                <w:bCs/>
                <w:sz w:val="21"/>
                <w:szCs w:val="21"/>
              </w:rPr>
            </w:pPr>
            <w:r w:rsidRPr="00FC02EA">
              <w:rPr>
                <w:rFonts w:hint="eastAsia"/>
                <w:b/>
                <w:bCs/>
                <w:sz w:val="21"/>
                <w:szCs w:val="21"/>
              </w:rPr>
              <w:t>年振幅</w:t>
            </w:r>
          </w:p>
        </w:tc>
        <w:tc>
          <w:tcPr>
            <w:tcW w:w="1476" w:type="dxa"/>
            <w:hideMark/>
          </w:tcPr>
          <w:p w14:paraId="3339A09D" w14:textId="77777777" w:rsidR="00CE1149" w:rsidRPr="00FC02EA" w:rsidRDefault="00CE1149" w:rsidP="00FC02EA">
            <w:pPr>
              <w:spacing w:line="240" w:lineRule="auto"/>
              <w:ind w:firstLineChars="0" w:firstLine="0"/>
              <w:rPr>
                <w:b/>
                <w:bCs/>
                <w:sz w:val="21"/>
                <w:szCs w:val="21"/>
              </w:rPr>
            </w:pPr>
            <w:r w:rsidRPr="00FC02EA">
              <w:rPr>
                <w:rFonts w:hint="eastAsia"/>
                <w:b/>
                <w:bCs/>
                <w:sz w:val="21"/>
                <w:szCs w:val="21"/>
              </w:rPr>
              <w:t>管理人</w:t>
            </w:r>
          </w:p>
        </w:tc>
      </w:tr>
      <w:tr w:rsidR="00FC02EA" w:rsidRPr="00FC02EA" w14:paraId="50B32D0C" w14:textId="77777777" w:rsidTr="008E32DD">
        <w:trPr>
          <w:trHeight w:val="285"/>
        </w:trPr>
        <w:tc>
          <w:tcPr>
            <w:tcW w:w="993" w:type="dxa"/>
            <w:noWrap/>
            <w:hideMark/>
          </w:tcPr>
          <w:p w14:paraId="01460014" w14:textId="6EE5EDF4" w:rsidR="00FC02EA" w:rsidRPr="00FC02EA" w:rsidRDefault="00FC02EA" w:rsidP="00FC02EA">
            <w:pPr>
              <w:spacing w:line="240" w:lineRule="auto"/>
              <w:ind w:firstLineChars="0" w:firstLine="0"/>
              <w:rPr>
                <w:sz w:val="21"/>
                <w:szCs w:val="21"/>
              </w:rPr>
            </w:pPr>
            <w:r w:rsidRPr="00FC02EA">
              <w:rPr>
                <w:sz w:val="21"/>
                <w:szCs w:val="21"/>
              </w:rPr>
              <w:t>515100</w:t>
            </w:r>
          </w:p>
        </w:tc>
        <w:tc>
          <w:tcPr>
            <w:tcW w:w="1775" w:type="dxa"/>
            <w:noWrap/>
            <w:hideMark/>
          </w:tcPr>
          <w:p w14:paraId="757DA03B" w14:textId="7B81E70F" w:rsidR="00FC02EA" w:rsidRPr="00FC02EA" w:rsidRDefault="00FC02EA" w:rsidP="00FC02EA">
            <w:pPr>
              <w:spacing w:line="240" w:lineRule="auto"/>
              <w:ind w:firstLineChars="0" w:firstLine="0"/>
              <w:rPr>
                <w:sz w:val="21"/>
                <w:szCs w:val="21"/>
              </w:rPr>
            </w:pPr>
            <w:r w:rsidRPr="00FC02EA">
              <w:rPr>
                <w:sz w:val="21"/>
                <w:szCs w:val="21"/>
              </w:rPr>
              <w:t>红利低波</w:t>
            </w:r>
            <w:r w:rsidRPr="00FC02EA">
              <w:rPr>
                <w:sz w:val="21"/>
                <w:szCs w:val="21"/>
              </w:rPr>
              <w:t>100ETF</w:t>
            </w:r>
          </w:p>
        </w:tc>
        <w:tc>
          <w:tcPr>
            <w:tcW w:w="1392" w:type="dxa"/>
            <w:noWrap/>
            <w:hideMark/>
          </w:tcPr>
          <w:p w14:paraId="6F78F4A3" w14:textId="6C8A7ABA" w:rsidR="00FC02EA" w:rsidRPr="00FC02EA" w:rsidRDefault="00FC02EA" w:rsidP="00FC02EA">
            <w:pPr>
              <w:spacing w:line="240" w:lineRule="auto"/>
              <w:ind w:firstLineChars="0" w:firstLine="0"/>
              <w:rPr>
                <w:sz w:val="21"/>
                <w:szCs w:val="21"/>
              </w:rPr>
            </w:pPr>
            <w:r w:rsidRPr="00FC02EA">
              <w:rPr>
                <w:sz w:val="21"/>
                <w:szCs w:val="21"/>
              </w:rPr>
              <w:t>2020-07-03</w:t>
            </w:r>
          </w:p>
        </w:tc>
        <w:tc>
          <w:tcPr>
            <w:tcW w:w="958" w:type="dxa"/>
            <w:noWrap/>
            <w:hideMark/>
          </w:tcPr>
          <w:p w14:paraId="0E4E0AAD" w14:textId="67F81128" w:rsidR="00FC02EA" w:rsidRPr="00FC02EA" w:rsidRDefault="00FC02EA" w:rsidP="00FC02EA">
            <w:pPr>
              <w:spacing w:line="240" w:lineRule="auto"/>
              <w:ind w:firstLineChars="0" w:firstLine="0"/>
              <w:rPr>
                <w:sz w:val="21"/>
                <w:szCs w:val="21"/>
              </w:rPr>
            </w:pPr>
            <w:r w:rsidRPr="00FC02EA">
              <w:rPr>
                <w:sz w:val="21"/>
                <w:szCs w:val="21"/>
              </w:rPr>
              <w:t>50.86</w:t>
            </w:r>
          </w:p>
        </w:tc>
        <w:tc>
          <w:tcPr>
            <w:tcW w:w="940" w:type="dxa"/>
            <w:noWrap/>
            <w:hideMark/>
          </w:tcPr>
          <w:p w14:paraId="62FC5341" w14:textId="697420AC" w:rsidR="00FC02EA" w:rsidRPr="00FC02EA" w:rsidRDefault="00FC02EA" w:rsidP="00FC02EA">
            <w:pPr>
              <w:spacing w:line="240" w:lineRule="auto"/>
              <w:ind w:firstLineChars="0" w:firstLine="0"/>
              <w:rPr>
                <w:sz w:val="21"/>
                <w:szCs w:val="21"/>
              </w:rPr>
            </w:pPr>
            <w:r w:rsidRPr="00FC02EA">
              <w:rPr>
                <w:sz w:val="21"/>
                <w:szCs w:val="21"/>
              </w:rPr>
              <w:t>6.45%</w:t>
            </w:r>
          </w:p>
        </w:tc>
        <w:tc>
          <w:tcPr>
            <w:tcW w:w="972" w:type="dxa"/>
            <w:noWrap/>
            <w:hideMark/>
          </w:tcPr>
          <w:p w14:paraId="0512DE9A" w14:textId="1DBF6A08" w:rsidR="00FC02EA" w:rsidRPr="00FC02EA" w:rsidRDefault="00FC02EA" w:rsidP="00FC02EA">
            <w:pPr>
              <w:spacing w:line="240" w:lineRule="auto"/>
              <w:ind w:firstLineChars="0" w:firstLine="0"/>
              <w:rPr>
                <w:sz w:val="21"/>
                <w:szCs w:val="21"/>
              </w:rPr>
            </w:pPr>
            <w:r w:rsidRPr="00FC02EA">
              <w:rPr>
                <w:sz w:val="21"/>
                <w:szCs w:val="21"/>
              </w:rPr>
              <w:t>44.03%</w:t>
            </w:r>
          </w:p>
        </w:tc>
        <w:tc>
          <w:tcPr>
            <w:tcW w:w="1476" w:type="dxa"/>
            <w:noWrap/>
            <w:hideMark/>
          </w:tcPr>
          <w:p w14:paraId="3FF26255" w14:textId="431FFA88" w:rsidR="00FC02EA" w:rsidRPr="00FC02EA" w:rsidRDefault="00FC02EA" w:rsidP="00FC02EA">
            <w:pPr>
              <w:spacing w:line="240" w:lineRule="auto"/>
              <w:ind w:firstLineChars="0" w:firstLine="0"/>
              <w:rPr>
                <w:sz w:val="21"/>
                <w:szCs w:val="21"/>
              </w:rPr>
            </w:pPr>
            <w:r w:rsidRPr="00FC02EA">
              <w:rPr>
                <w:sz w:val="21"/>
                <w:szCs w:val="21"/>
              </w:rPr>
              <w:t>景顺长城基金</w:t>
            </w:r>
          </w:p>
        </w:tc>
      </w:tr>
      <w:tr w:rsidR="00FC02EA" w:rsidRPr="00FC02EA" w14:paraId="6E07AC0C" w14:textId="77777777" w:rsidTr="008E32DD">
        <w:trPr>
          <w:trHeight w:val="285"/>
        </w:trPr>
        <w:tc>
          <w:tcPr>
            <w:tcW w:w="993" w:type="dxa"/>
            <w:noWrap/>
            <w:hideMark/>
          </w:tcPr>
          <w:p w14:paraId="04D3FADB" w14:textId="391C8CA1" w:rsidR="00FC02EA" w:rsidRPr="00FC02EA" w:rsidRDefault="00FC02EA" w:rsidP="00FC02EA">
            <w:pPr>
              <w:spacing w:line="240" w:lineRule="auto"/>
              <w:ind w:firstLineChars="0" w:firstLine="0"/>
              <w:rPr>
                <w:sz w:val="21"/>
                <w:szCs w:val="21"/>
              </w:rPr>
            </w:pPr>
            <w:r w:rsidRPr="00FC02EA">
              <w:rPr>
                <w:sz w:val="21"/>
                <w:szCs w:val="21"/>
              </w:rPr>
              <w:t>515080</w:t>
            </w:r>
          </w:p>
        </w:tc>
        <w:tc>
          <w:tcPr>
            <w:tcW w:w="1775" w:type="dxa"/>
            <w:noWrap/>
            <w:hideMark/>
          </w:tcPr>
          <w:p w14:paraId="534B60B3" w14:textId="54615B11" w:rsidR="00FC02EA" w:rsidRPr="00FC02EA" w:rsidRDefault="00FC02EA" w:rsidP="00FC02EA">
            <w:pPr>
              <w:spacing w:line="240" w:lineRule="auto"/>
              <w:ind w:firstLineChars="0" w:firstLine="0"/>
              <w:jc w:val="left"/>
              <w:rPr>
                <w:sz w:val="21"/>
                <w:szCs w:val="21"/>
              </w:rPr>
            </w:pPr>
            <w:r w:rsidRPr="00FC02EA">
              <w:rPr>
                <w:sz w:val="21"/>
                <w:szCs w:val="21"/>
              </w:rPr>
              <w:t>中证红利</w:t>
            </w:r>
            <w:r w:rsidRPr="00FC02EA">
              <w:rPr>
                <w:sz w:val="21"/>
                <w:szCs w:val="21"/>
              </w:rPr>
              <w:t>ETF</w:t>
            </w:r>
          </w:p>
        </w:tc>
        <w:tc>
          <w:tcPr>
            <w:tcW w:w="1392" w:type="dxa"/>
            <w:noWrap/>
            <w:hideMark/>
          </w:tcPr>
          <w:p w14:paraId="0DC99543" w14:textId="3CF8FCAE" w:rsidR="00FC02EA" w:rsidRPr="00FC02EA" w:rsidRDefault="00FC02EA" w:rsidP="00FC02EA">
            <w:pPr>
              <w:spacing w:line="240" w:lineRule="auto"/>
              <w:ind w:firstLineChars="0" w:firstLine="0"/>
              <w:rPr>
                <w:sz w:val="21"/>
                <w:szCs w:val="21"/>
              </w:rPr>
            </w:pPr>
            <w:r w:rsidRPr="00FC02EA">
              <w:rPr>
                <w:sz w:val="21"/>
                <w:szCs w:val="21"/>
              </w:rPr>
              <w:t>2019-12-27</w:t>
            </w:r>
          </w:p>
        </w:tc>
        <w:tc>
          <w:tcPr>
            <w:tcW w:w="958" w:type="dxa"/>
            <w:noWrap/>
            <w:hideMark/>
          </w:tcPr>
          <w:p w14:paraId="096FE3D7" w14:textId="35697BC0" w:rsidR="00FC02EA" w:rsidRPr="00FC02EA" w:rsidRDefault="00FC02EA" w:rsidP="00FC02EA">
            <w:pPr>
              <w:spacing w:line="240" w:lineRule="auto"/>
              <w:ind w:firstLineChars="0" w:firstLine="0"/>
              <w:rPr>
                <w:sz w:val="21"/>
                <w:szCs w:val="21"/>
              </w:rPr>
            </w:pPr>
            <w:r w:rsidRPr="00FC02EA">
              <w:rPr>
                <w:sz w:val="21"/>
                <w:szCs w:val="21"/>
              </w:rPr>
              <w:t>43.65</w:t>
            </w:r>
          </w:p>
        </w:tc>
        <w:tc>
          <w:tcPr>
            <w:tcW w:w="940" w:type="dxa"/>
            <w:noWrap/>
            <w:hideMark/>
          </w:tcPr>
          <w:p w14:paraId="248460EF" w14:textId="7F90C5C1" w:rsidR="00FC02EA" w:rsidRPr="00FC02EA" w:rsidRDefault="00FC02EA" w:rsidP="00FC02EA">
            <w:pPr>
              <w:spacing w:line="240" w:lineRule="auto"/>
              <w:ind w:firstLineChars="0" w:firstLine="0"/>
              <w:rPr>
                <w:sz w:val="21"/>
                <w:szCs w:val="21"/>
              </w:rPr>
            </w:pPr>
            <w:r w:rsidRPr="00FC02EA">
              <w:rPr>
                <w:sz w:val="21"/>
                <w:szCs w:val="21"/>
              </w:rPr>
              <w:t>6.07%</w:t>
            </w:r>
          </w:p>
        </w:tc>
        <w:tc>
          <w:tcPr>
            <w:tcW w:w="972" w:type="dxa"/>
            <w:noWrap/>
            <w:hideMark/>
          </w:tcPr>
          <w:p w14:paraId="058782A6" w14:textId="3820F69E" w:rsidR="00FC02EA" w:rsidRPr="00FC02EA" w:rsidRDefault="00FC02EA" w:rsidP="00FC02EA">
            <w:pPr>
              <w:spacing w:line="240" w:lineRule="auto"/>
              <w:ind w:firstLineChars="0" w:firstLine="0"/>
              <w:rPr>
                <w:sz w:val="21"/>
                <w:szCs w:val="21"/>
              </w:rPr>
            </w:pPr>
            <w:r w:rsidRPr="00FC02EA">
              <w:rPr>
                <w:sz w:val="21"/>
                <w:szCs w:val="21"/>
              </w:rPr>
              <w:t>17.59%</w:t>
            </w:r>
          </w:p>
        </w:tc>
        <w:tc>
          <w:tcPr>
            <w:tcW w:w="1476" w:type="dxa"/>
            <w:noWrap/>
            <w:hideMark/>
          </w:tcPr>
          <w:p w14:paraId="3AABDB45" w14:textId="54FB25CC" w:rsidR="00FC02EA" w:rsidRPr="00FC02EA" w:rsidRDefault="00FC02EA" w:rsidP="00FC02EA">
            <w:pPr>
              <w:spacing w:line="240" w:lineRule="auto"/>
              <w:ind w:firstLineChars="0" w:firstLine="0"/>
              <w:rPr>
                <w:sz w:val="21"/>
                <w:szCs w:val="21"/>
              </w:rPr>
            </w:pPr>
            <w:r w:rsidRPr="00FC02EA">
              <w:rPr>
                <w:sz w:val="21"/>
                <w:szCs w:val="21"/>
              </w:rPr>
              <w:t>招商基金</w:t>
            </w:r>
          </w:p>
        </w:tc>
      </w:tr>
      <w:tr w:rsidR="00FC02EA" w:rsidRPr="00FC02EA" w14:paraId="31ED4363" w14:textId="77777777" w:rsidTr="008E32DD">
        <w:trPr>
          <w:trHeight w:val="285"/>
        </w:trPr>
        <w:tc>
          <w:tcPr>
            <w:tcW w:w="993" w:type="dxa"/>
            <w:noWrap/>
            <w:hideMark/>
          </w:tcPr>
          <w:p w14:paraId="37603B3A" w14:textId="2B17DF6A" w:rsidR="00FC02EA" w:rsidRPr="00FC02EA" w:rsidRDefault="00FC02EA" w:rsidP="00FC02EA">
            <w:pPr>
              <w:spacing w:line="240" w:lineRule="auto"/>
              <w:ind w:firstLineChars="0" w:firstLine="0"/>
              <w:rPr>
                <w:sz w:val="21"/>
                <w:szCs w:val="21"/>
              </w:rPr>
            </w:pPr>
            <w:r w:rsidRPr="00FC02EA">
              <w:rPr>
                <w:sz w:val="21"/>
                <w:szCs w:val="21"/>
              </w:rPr>
              <w:t>560700</w:t>
            </w:r>
          </w:p>
        </w:tc>
        <w:tc>
          <w:tcPr>
            <w:tcW w:w="1775" w:type="dxa"/>
            <w:noWrap/>
            <w:hideMark/>
          </w:tcPr>
          <w:p w14:paraId="01CCE515" w14:textId="0E3E11BB" w:rsidR="00FC02EA" w:rsidRPr="00FC02EA" w:rsidRDefault="00FC02EA" w:rsidP="00FC02EA">
            <w:pPr>
              <w:spacing w:line="240" w:lineRule="auto"/>
              <w:ind w:firstLineChars="0" w:firstLine="0"/>
              <w:rPr>
                <w:sz w:val="21"/>
                <w:szCs w:val="21"/>
              </w:rPr>
            </w:pPr>
            <w:r w:rsidRPr="00FC02EA">
              <w:rPr>
                <w:sz w:val="21"/>
                <w:szCs w:val="21"/>
              </w:rPr>
              <w:t>央企红利</w:t>
            </w:r>
            <w:r w:rsidRPr="00FC02EA">
              <w:rPr>
                <w:sz w:val="21"/>
                <w:szCs w:val="21"/>
              </w:rPr>
              <w:t>50ETF</w:t>
            </w:r>
          </w:p>
        </w:tc>
        <w:tc>
          <w:tcPr>
            <w:tcW w:w="1392" w:type="dxa"/>
            <w:noWrap/>
            <w:hideMark/>
          </w:tcPr>
          <w:p w14:paraId="2C7D1545" w14:textId="37F335CC" w:rsidR="00FC02EA" w:rsidRPr="00FC02EA" w:rsidRDefault="00FC02EA" w:rsidP="00FC02EA">
            <w:pPr>
              <w:spacing w:line="240" w:lineRule="auto"/>
              <w:ind w:firstLineChars="0" w:firstLine="0"/>
              <w:rPr>
                <w:sz w:val="21"/>
                <w:szCs w:val="21"/>
              </w:rPr>
            </w:pPr>
            <w:r w:rsidRPr="00FC02EA">
              <w:rPr>
                <w:sz w:val="21"/>
                <w:szCs w:val="21"/>
              </w:rPr>
              <w:t>2023-06-06</w:t>
            </w:r>
          </w:p>
        </w:tc>
        <w:tc>
          <w:tcPr>
            <w:tcW w:w="958" w:type="dxa"/>
            <w:noWrap/>
            <w:hideMark/>
          </w:tcPr>
          <w:p w14:paraId="55A5CC36" w14:textId="6F84DF43" w:rsidR="00FC02EA" w:rsidRPr="00FC02EA" w:rsidRDefault="00FC02EA" w:rsidP="00FC02EA">
            <w:pPr>
              <w:spacing w:line="240" w:lineRule="auto"/>
              <w:ind w:firstLineChars="0" w:firstLine="0"/>
              <w:rPr>
                <w:sz w:val="21"/>
                <w:szCs w:val="21"/>
              </w:rPr>
            </w:pPr>
            <w:r w:rsidRPr="00FC02EA">
              <w:rPr>
                <w:sz w:val="21"/>
                <w:szCs w:val="21"/>
              </w:rPr>
              <w:t>9.97</w:t>
            </w:r>
          </w:p>
        </w:tc>
        <w:tc>
          <w:tcPr>
            <w:tcW w:w="940" w:type="dxa"/>
            <w:noWrap/>
            <w:hideMark/>
          </w:tcPr>
          <w:p w14:paraId="549823C9" w14:textId="64E736C7" w:rsidR="00FC02EA" w:rsidRPr="00FC02EA" w:rsidRDefault="00FC02EA" w:rsidP="00FC02EA">
            <w:pPr>
              <w:spacing w:line="240" w:lineRule="auto"/>
              <w:ind w:firstLineChars="0" w:firstLine="0"/>
              <w:rPr>
                <w:sz w:val="21"/>
                <w:szCs w:val="21"/>
              </w:rPr>
            </w:pPr>
            <w:r w:rsidRPr="00FC02EA">
              <w:rPr>
                <w:sz w:val="21"/>
                <w:szCs w:val="21"/>
              </w:rPr>
              <w:t>3.45%</w:t>
            </w:r>
          </w:p>
        </w:tc>
        <w:tc>
          <w:tcPr>
            <w:tcW w:w="972" w:type="dxa"/>
            <w:noWrap/>
            <w:hideMark/>
          </w:tcPr>
          <w:p w14:paraId="6BA1ACA2" w14:textId="09A67C4E" w:rsidR="00FC02EA" w:rsidRPr="00FC02EA" w:rsidRDefault="00FC02EA" w:rsidP="00FC02EA">
            <w:pPr>
              <w:spacing w:line="240" w:lineRule="auto"/>
              <w:ind w:firstLineChars="0" w:firstLine="0"/>
              <w:rPr>
                <w:sz w:val="21"/>
                <w:szCs w:val="21"/>
              </w:rPr>
            </w:pPr>
            <w:r w:rsidRPr="00FC02EA">
              <w:rPr>
                <w:sz w:val="21"/>
                <w:szCs w:val="21"/>
              </w:rPr>
              <w:t>17.21%</w:t>
            </w:r>
          </w:p>
        </w:tc>
        <w:tc>
          <w:tcPr>
            <w:tcW w:w="1476" w:type="dxa"/>
            <w:noWrap/>
            <w:hideMark/>
          </w:tcPr>
          <w:p w14:paraId="3468C228" w14:textId="14FFD917" w:rsidR="00FC02EA" w:rsidRPr="00FC02EA" w:rsidRDefault="00FC02EA" w:rsidP="00FC02EA">
            <w:pPr>
              <w:spacing w:line="240" w:lineRule="auto"/>
              <w:ind w:firstLineChars="0" w:firstLine="0"/>
              <w:rPr>
                <w:sz w:val="21"/>
                <w:szCs w:val="21"/>
              </w:rPr>
            </w:pPr>
            <w:r w:rsidRPr="00FC02EA">
              <w:rPr>
                <w:sz w:val="21"/>
                <w:szCs w:val="21"/>
              </w:rPr>
              <w:t>广发基金</w:t>
            </w:r>
          </w:p>
        </w:tc>
      </w:tr>
      <w:tr w:rsidR="00FC02EA" w:rsidRPr="00FC02EA" w14:paraId="75A57582" w14:textId="77777777" w:rsidTr="008E32DD">
        <w:trPr>
          <w:trHeight w:val="285"/>
        </w:trPr>
        <w:tc>
          <w:tcPr>
            <w:tcW w:w="993" w:type="dxa"/>
            <w:noWrap/>
            <w:hideMark/>
          </w:tcPr>
          <w:p w14:paraId="763EF20C" w14:textId="1B3CFEF6" w:rsidR="00FC02EA" w:rsidRPr="00FC02EA" w:rsidRDefault="00FC02EA" w:rsidP="00FC02EA">
            <w:pPr>
              <w:spacing w:line="240" w:lineRule="auto"/>
              <w:ind w:firstLineChars="0" w:firstLine="0"/>
              <w:rPr>
                <w:sz w:val="21"/>
                <w:szCs w:val="21"/>
              </w:rPr>
            </w:pPr>
            <w:r w:rsidRPr="00FC02EA">
              <w:rPr>
                <w:sz w:val="21"/>
                <w:szCs w:val="21"/>
              </w:rPr>
              <w:t>562060</w:t>
            </w:r>
          </w:p>
        </w:tc>
        <w:tc>
          <w:tcPr>
            <w:tcW w:w="1775" w:type="dxa"/>
            <w:noWrap/>
            <w:hideMark/>
          </w:tcPr>
          <w:p w14:paraId="67D8A254" w14:textId="452000D2" w:rsidR="00FC02EA" w:rsidRPr="00FC02EA" w:rsidRDefault="00FC02EA" w:rsidP="00FC02EA">
            <w:pPr>
              <w:spacing w:line="240" w:lineRule="auto"/>
              <w:ind w:firstLineChars="0" w:firstLine="0"/>
              <w:rPr>
                <w:sz w:val="21"/>
                <w:szCs w:val="21"/>
              </w:rPr>
            </w:pPr>
            <w:r w:rsidRPr="00FC02EA">
              <w:rPr>
                <w:sz w:val="21"/>
                <w:szCs w:val="21"/>
              </w:rPr>
              <w:t>标普红利</w:t>
            </w:r>
            <w:r w:rsidRPr="00FC02EA">
              <w:rPr>
                <w:sz w:val="21"/>
                <w:szCs w:val="21"/>
              </w:rPr>
              <w:t>ETF</w:t>
            </w:r>
          </w:p>
        </w:tc>
        <w:tc>
          <w:tcPr>
            <w:tcW w:w="1392" w:type="dxa"/>
            <w:noWrap/>
            <w:hideMark/>
          </w:tcPr>
          <w:p w14:paraId="7CD866F9" w14:textId="740772B3" w:rsidR="00FC02EA" w:rsidRPr="00FC02EA" w:rsidRDefault="00FC02EA" w:rsidP="00FC02EA">
            <w:pPr>
              <w:spacing w:line="240" w:lineRule="auto"/>
              <w:ind w:firstLineChars="0" w:firstLine="0"/>
              <w:rPr>
                <w:sz w:val="21"/>
                <w:szCs w:val="21"/>
              </w:rPr>
            </w:pPr>
            <w:r w:rsidRPr="00FC02EA">
              <w:rPr>
                <w:sz w:val="21"/>
                <w:szCs w:val="21"/>
              </w:rPr>
              <w:t>2023-12-28</w:t>
            </w:r>
          </w:p>
        </w:tc>
        <w:tc>
          <w:tcPr>
            <w:tcW w:w="958" w:type="dxa"/>
            <w:noWrap/>
            <w:hideMark/>
          </w:tcPr>
          <w:p w14:paraId="14F36555" w14:textId="09EA4649" w:rsidR="00FC02EA" w:rsidRPr="00FC02EA" w:rsidRDefault="00FC02EA" w:rsidP="00FC02EA">
            <w:pPr>
              <w:spacing w:line="240" w:lineRule="auto"/>
              <w:ind w:firstLineChars="0" w:firstLine="0"/>
              <w:rPr>
                <w:sz w:val="21"/>
                <w:szCs w:val="21"/>
              </w:rPr>
            </w:pPr>
            <w:r w:rsidRPr="00FC02EA">
              <w:rPr>
                <w:sz w:val="21"/>
                <w:szCs w:val="21"/>
              </w:rPr>
              <w:t>4.89</w:t>
            </w:r>
          </w:p>
        </w:tc>
        <w:tc>
          <w:tcPr>
            <w:tcW w:w="940" w:type="dxa"/>
            <w:noWrap/>
            <w:hideMark/>
          </w:tcPr>
          <w:p w14:paraId="58831F8E" w14:textId="6F40C24C" w:rsidR="00FC02EA" w:rsidRPr="00FC02EA" w:rsidRDefault="00FC02EA" w:rsidP="00FC02EA">
            <w:pPr>
              <w:spacing w:line="240" w:lineRule="auto"/>
              <w:ind w:firstLineChars="0" w:firstLine="0"/>
              <w:rPr>
                <w:sz w:val="21"/>
                <w:szCs w:val="21"/>
              </w:rPr>
            </w:pPr>
            <w:r w:rsidRPr="00FC02EA">
              <w:rPr>
                <w:sz w:val="21"/>
                <w:szCs w:val="21"/>
              </w:rPr>
              <w:t>0.26%</w:t>
            </w:r>
          </w:p>
        </w:tc>
        <w:tc>
          <w:tcPr>
            <w:tcW w:w="972" w:type="dxa"/>
            <w:noWrap/>
            <w:hideMark/>
          </w:tcPr>
          <w:p w14:paraId="395E74D6" w14:textId="7431BB54" w:rsidR="00FC02EA" w:rsidRPr="00FC02EA" w:rsidRDefault="00FC02EA" w:rsidP="00FC02EA">
            <w:pPr>
              <w:spacing w:line="240" w:lineRule="auto"/>
              <w:ind w:firstLineChars="0" w:firstLine="0"/>
              <w:rPr>
                <w:sz w:val="21"/>
                <w:szCs w:val="21"/>
              </w:rPr>
            </w:pPr>
            <w:r w:rsidRPr="00FC02EA">
              <w:rPr>
                <w:sz w:val="21"/>
                <w:szCs w:val="21"/>
              </w:rPr>
              <w:t>1.40%</w:t>
            </w:r>
          </w:p>
        </w:tc>
        <w:tc>
          <w:tcPr>
            <w:tcW w:w="1476" w:type="dxa"/>
            <w:noWrap/>
            <w:hideMark/>
          </w:tcPr>
          <w:p w14:paraId="77B4FEF2" w14:textId="380C076B" w:rsidR="00FC02EA" w:rsidRPr="00FC02EA" w:rsidRDefault="00FC02EA" w:rsidP="00FC02EA">
            <w:pPr>
              <w:spacing w:line="240" w:lineRule="auto"/>
              <w:ind w:firstLineChars="0" w:firstLine="0"/>
              <w:rPr>
                <w:sz w:val="21"/>
                <w:szCs w:val="21"/>
              </w:rPr>
            </w:pPr>
            <w:r w:rsidRPr="00FC02EA">
              <w:rPr>
                <w:sz w:val="21"/>
                <w:szCs w:val="21"/>
              </w:rPr>
              <w:t>华宝基金</w:t>
            </w:r>
          </w:p>
        </w:tc>
      </w:tr>
      <w:tr w:rsidR="00FC02EA" w:rsidRPr="00FC02EA" w14:paraId="0D67D70C" w14:textId="77777777" w:rsidTr="008E32DD">
        <w:trPr>
          <w:trHeight w:val="285"/>
        </w:trPr>
        <w:tc>
          <w:tcPr>
            <w:tcW w:w="993" w:type="dxa"/>
            <w:noWrap/>
            <w:hideMark/>
          </w:tcPr>
          <w:p w14:paraId="6799F622" w14:textId="5B69BE4B" w:rsidR="00FC02EA" w:rsidRPr="00FC02EA" w:rsidRDefault="00FC02EA" w:rsidP="00FC02EA">
            <w:pPr>
              <w:spacing w:line="240" w:lineRule="auto"/>
              <w:ind w:firstLineChars="0" w:firstLine="0"/>
              <w:rPr>
                <w:sz w:val="21"/>
                <w:szCs w:val="21"/>
              </w:rPr>
            </w:pPr>
            <w:r w:rsidRPr="00FC02EA">
              <w:rPr>
                <w:sz w:val="21"/>
                <w:szCs w:val="21"/>
              </w:rPr>
              <w:t>513530</w:t>
            </w:r>
          </w:p>
        </w:tc>
        <w:tc>
          <w:tcPr>
            <w:tcW w:w="1775" w:type="dxa"/>
            <w:noWrap/>
            <w:hideMark/>
          </w:tcPr>
          <w:p w14:paraId="18846493" w14:textId="23215D27" w:rsidR="00FC02EA" w:rsidRPr="00FC02EA" w:rsidRDefault="00FC02EA" w:rsidP="00FC02EA">
            <w:pPr>
              <w:spacing w:line="240" w:lineRule="auto"/>
              <w:ind w:firstLineChars="0" w:firstLine="0"/>
              <w:rPr>
                <w:sz w:val="21"/>
                <w:szCs w:val="21"/>
              </w:rPr>
            </w:pPr>
            <w:r w:rsidRPr="00FC02EA">
              <w:rPr>
                <w:sz w:val="21"/>
                <w:szCs w:val="21"/>
              </w:rPr>
              <w:t>港股通红利</w:t>
            </w:r>
            <w:r w:rsidRPr="00FC02EA">
              <w:rPr>
                <w:sz w:val="21"/>
                <w:szCs w:val="21"/>
              </w:rPr>
              <w:t>ETF</w:t>
            </w:r>
          </w:p>
        </w:tc>
        <w:tc>
          <w:tcPr>
            <w:tcW w:w="1392" w:type="dxa"/>
            <w:noWrap/>
            <w:hideMark/>
          </w:tcPr>
          <w:p w14:paraId="2A13164C" w14:textId="4E47A51F" w:rsidR="00FC02EA" w:rsidRPr="00FC02EA" w:rsidRDefault="00FC02EA" w:rsidP="00FC02EA">
            <w:pPr>
              <w:spacing w:line="240" w:lineRule="auto"/>
              <w:ind w:firstLineChars="0" w:firstLine="0"/>
              <w:rPr>
                <w:sz w:val="21"/>
                <w:szCs w:val="21"/>
              </w:rPr>
            </w:pPr>
            <w:r w:rsidRPr="00FC02EA">
              <w:rPr>
                <w:sz w:val="21"/>
                <w:szCs w:val="21"/>
              </w:rPr>
              <w:t>2022-04-25</w:t>
            </w:r>
          </w:p>
        </w:tc>
        <w:tc>
          <w:tcPr>
            <w:tcW w:w="958" w:type="dxa"/>
            <w:noWrap/>
            <w:hideMark/>
          </w:tcPr>
          <w:p w14:paraId="394B329C" w14:textId="7EEFEBC5" w:rsidR="00FC02EA" w:rsidRPr="00FC02EA" w:rsidRDefault="00FC02EA" w:rsidP="00FC02EA">
            <w:pPr>
              <w:spacing w:line="240" w:lineRule="auto"/>
              <w:ind w:firstLineChars="0" w:firstLine="0"/>
              <w:rPr>
                <w:sz w:val="21"/>
                <w:szCs w:val="21"/>
              </w:rPr>
            </w:pPr>
            <w:r w:rsidRPr="00FC02EA">
              <w:rPr>
                <w:sz w:val="21"/>
                <w:szCs w:val="21"/>
              </w:rPr>
              <w:t>1.26</w:t>
            </w:r>
          </w:p>
        </w:tc>
        <w:tc>
          <w:tcPr>
            <w:tcW w:w="940" w:type="dxa"/>
            <w:noWrap/>
            <w:hideMark/>
          </w:tcPr>
          <w:p w14:paraId="14E14BB6" w14:textId="686474E2" w:rsidR="00FC02EA" w:rsidRPr="00FC02EA" w:rsidRDefault="00FC02EA" w:rsidP="00FC02EA">
            <w:pPr>
              <w:spacing w:line="240" w:lineRule="auto"/>
              <w:ind w:firstLineChars="0" w:firstLine="0"/>
              <w:rPr>
                <w:sz w:val="21"/>
                <w:szCs w:val="21"/>
              </w:rPr>
            </w:pPr>
            <w:r w:rsidRPr="00FC02EA">
              <w:rPr>
                <w:sz w:val="21"/>
                <w:szCs w:val="21"/>
              </w:rPr>
              <w:t>26.75%</w:t>
            </w:r>
          </w:p>
        </w:tc>
        <w:tc>
          <w:tcPr>
            <w:tcW w:w="972" w:type="dxa"/>
            <w:noWrap/>
            <w:hideMark/>
          </w:tcPr>
          <w:p w14:paraId="22225212" w14:textId="1785D656" w:rsidR="00FC02EA" w:rsidRPr="00FC02EA" w:rsidRDefault="00FC02EA" w:rsidP="00FC02EA">
            <w:pPr>
              <w:spacing w:line="240" w:lineRule="auto"/>
              <w:ind w:firstLineChars="0" w:firstLine="0"/>
              <w:rPr>
                <w:sz w:val="21"/>
                <w:szCs w:val="21"/>
              </w:rPr>
            </w:pPr>
            <w:r w:rsidRPr="00FC02EA">
              <w:rPr>
                <w:sz w:val="21"/>
                <w:szCs w:val="21"/>
              </w:rPr>
              <w:t>20.87%</w:t>
            </w:r>
          </w:p>
        </w:tc>
        <w:tc>
          <w:tcPr>
            <w:tcW w:w="1476" w:type="dxa"/>
            <w:noWrap/>
            <w:hideMark/>
          </w:tcPr>
          <w:p w14:paraId="19B344EC" w14:textId="334ECB8C" w:rsidR="00FC02EA" w:rsidRPr="00FC02EA" w:rsidRDefault="00FC02EA" w:rsidP="00FC02EA">
            <w:pPr>
              <w:spacing w:line="240" w:lineRule="auto"/>
              <w:ind w:firstLineChars="0" w:firstLine="0"/>
              <w:rPr>
                <w:sz w:val="21"/>
                <w:szCs w:val="21"/>
              </w:rPr>
            </w:pPr>
            <w:r w:rsidRPr="00FC02EA">
              <w:rPr>
                <w:sz w:val="21"/>
                <w:szCs w:val="21"/>
              </w:rPr>
              <w:t>华泰柏瑞基金</w:t>
            </w:r>
          </w:p>
        </w:tc>
      </w:tr>
    </w:tbl>
    <w:p w14:paraId="3A2FE5C7" w14:textId="3776A411" w:rsidR="00CE1149" w:rsidRDefault="00A3282C" w:rsidP="00CE1149">
      <w:pPr>
        <w:ind w:firstLine="480"/>
      </w:pPr>
      <w:r>
        <w:rPr>
          <w:rFonts w:hint="eastAsia"/>
        </w:rPr>
        <w:t>可以看到，受到配置行业、投资策略、市场流动性等因素的影响，各个红利策略之间涨跌幅也具有一定的分化</w:t>
      </w:r>
      <w:r w:rsidR="00D92B3A">
        <w:rPr>
          <w:rFonts w:hint="eastAsia"/>
        </w:rPr>
        <w:t>。</w:t>
      </w:r>
    </w:p>
    <w:tbl>
      <w:tblPr>
        <w:tblStyle w:val="af2"/>
        <w:tblW w:w="5000" w:type="pct"/>
        <w:tblLook w:val="04A0" w:firstRow="1" w:lastRow="0" w:firstColumn="1" w:lastColumn="0" w:noHBand="0" w:noVBand="1"/>
      </w:tblPr>
      <w:tblGrid>
        <w:gridCol w:w="987"/>
        <w:gridCol w:w="1755"/>
        <w:gridCol w:w="1349"/>
        <w:gridCol w:w="987"/>
        <w:gridCol w:w="988"/>
        <w:gridCol w:w="988"/>
        <w:gridCol w:w="1242"/>
      </w:tblGrid>
      <w:tr w:rsidR="00A3282C" w:rsidRPr="004D50B3" w14:paraId="1D224E05" w14:textId="77777777" w:rsidTr="00A3282C">
        <w:trPr>
          <w:trHeight w:val="315"/>
        </w:trPr>
        <w:tc>
          <w:tcPr>
            <w:tcW w:w="602" w:type="pct"/>
            <w:hideMark/>
          </w:tcPr>
          <w:p w14:paraId="4894F902" w14:textId="77777777" w:rsidR="00A3282C" w:rsidRPr="004D50B3" w:rsidRDefault="00A3282C" w:rsidP="004D50B3">
            <w:pPr>
              <w:spacing w:line="240" w:lineRule="auto"/>
              <w:ind w:firstLineChars="0" w:firstLine="0"/>
              <w:rPr>
                <w:b/>
                <w:bCs/>
                <w:sz w:val="21"/>
                <w:szCs w:val="21"/>
              </w:rPr>
            </w:pPr>
            <w:r w:rsidRPr="004D50B3">
              <w:rPr>
                <w:b/>
                <w:bCs/>
                <w:sz w:val="21"/>
                <w:szCs w:val="21"/>
              </w:rPr>
              <w:t>代码</w:t>
            </w:r>
          </w:p>
        </w:tc>
        <w:tc>
          <w:tcPr>
            <w:tcW w:w="1017" w:type="pct"/>
            <w:hideMark/>
          </w:tcPr>
          <w:p w14:paraId="1621A888" w14:textId="77777777" w:rsidR="00A3282C" w:rsidRPr="004D50B3" w:rsidRDefault="00A3282C" w:rsidP="004D50B3">
            <w:pPr>
              <w:spacing w:line="240" w:lineRule="auto"/>
              <w:ind w:firstLineChars="0" w:firstLine="0"/>
              <w:rPr>
                <w:b/>
                <w:bCs/>
                <w:sz w:val="21"/>
                <w:szCs w:val="21"/>
              </w:rPr>
            </w:pPr>
            <w:r w:rsidRPr="004D50B3">
              <w:rPr>
                <w:b/>
                <w:bCs/>
                <w:sz w:val="21"/>
                <w:szCs w:val="21"/>
              </w:rPr>
              <w:t>名称</w:t>
            </w:r>
          </w:p>
        </w:tc>
        <w:tc>
          <w:tcPr>
            <w:tcW w:w="820" w:type="pct"/>
            <w:noWrap/>
            <w:hideMark/>
          </w:tcPr>
          <w:p w14:paraId="244B24FA" w14:textId="77777777" w:rsidR="00A3282C" w:rsidRPr="004D50B3" w:rsidRDefault="00A3282C" w:rsidP="004D50B3">
            <w:pPr>
              <w:spacing w:line="240" w:lineRule="auto"/>
              <w:ind w:firstLineChars="0" w:firstLine="0"/>
              <w:rPr>
                <w:sz w:val="21"/>
                <w:szCs w:val="21"/>
              </w:rPr>
            </w:pPr>
            <w:r w:rsidRPr="004D50B3">
              <w:rPr>
                <w:rFonts w:hint="eastAsia"/>
                <w:sz w:val="21"/>
                <w:szCs w:val="21"/>
              </w:rPr>
              <w:t>2024Q1</w:t>
            </w:r>
          </w:p>
        </w:tc>
        <w:tc>
          <w:tcPr>
            <w:tcW w:w="602" w:type="pct"/>
            <w:noWrap/>
            <w:hideMark/>
          </w:tcPr>
          <w:p w14:paraId="71D64DCE" w14:textId="77777777" w:rsidR="00A3282C" w:rsidRPr="004D50B3" w:rsidRDefault="00A3282C" w:rsidP="004D50B3">
            <w:pPr>
              <w:spacing w:line="240" w:lineRule="auto"/>
              <w:ind w:firstLineChars="0" w:firstLine="0"/>
              <w:rPr>
                <w:sz w:val="21"/>
                <w:szCs w:val="21"/>
              </w:rPr>
            </w:pPr>
            <w:r w:rsidRPr="004D50B3">
              <w:rPr>
                <w:rFonts w:hint="eastAsia"/>
                <w:sz w:val="21"/>
                <w:szCs w:val="21"/>
              </w:rPr>
              <w:t>2023Q4</w:t>
            </w:r>
          </w:p>
        </w:tc>
        <w:tc>
          <w:tcPr>
            <w:tcW w:w="602" w:type="pct"/>
            <w:noWrap/>
            <w:hideMark/>
          </w:tcPr>
          <w:p w14:paraId="4573C083" w14:textId="77777777" w:rsidR="00A3282C" w:rsidRPr="004D50B3" w:rsidRDefault="00A3282C" w:rsidP="004D50B3">
            <w:pPr>
              <w:spacing w:line="240" w:lineRule="auto"/>
              <w:ind w:firstLineChars="0" w:firstLine="0"/>
              <w:rPr>
                <w:sz w:val="21"/>
                <w:szCs w:val="21"/>
              </w:rPr>
            </w:pPr>
            <w:r w:rsidRPr="004D50B3">
              <w:rPr>
                <w:rFonts w:hint="eastAsia"/>
                <w:sz w:val="21"/>
                <w:szCs w:val="21"/>
              </w:rPr>
              <w:t>2023Q3</w:t>
            </w:r>
          </w:p>
        </w:tc>
        <w:tc>
          <w:tcPr>
            <w:tcW w:w="602" w:type="pct"/>
            <w:noWrap/>
            <w:hideMark/>
          </w:tcPr>
          <w:p w14:paraId="04AD31FE" w14:textId="77777777" w:rsidR="00A3282C" w:rsidRPr="004D50B3" w:rsidRDefault="00A3282C" w:rsidP="004D50B3">
            <w:pPr>
              <w:spacing w:line="240" w:lineRule="auto"/>
              <w:ind w:firstLineChars="0" w:firstLine="0"/>
              <w:rPr>
                <w:sz w:val="21"/>
                <w:szCs w:val="21"/>
              </w:rPr>
            </w:pPr>
            <w:r w:rsidRPr="004D50B3">
              <w:rPr>
                <w:rFonts w:hint="eastAsia"/>
                <w:sz w:val="21"/>
                <w:szCs w:val="21"/>
              </w:rPr>
              <w:t>2023Q2</w:t>
            </w:r>
          </w:p>
        </w:tc>
        <w:tc>
          <w:tcPr>
            <w:tcW w:w="755" w:type="pct"/>
            <w:noWrap/>
            <w:hideMark/>
          </w:tcPr>
          <w:p w14:paraId="03638CEF" w14:textId="77777777" w:rsidR="00A3282C" w:rsidRPr="004D50B3" w:rsidRDefault="00A3282C" w:rsidP="004D50B3">
            <w:pPr>
              <w:spacing w:line="240" w:lineRule="auto"/>
              <w:ind w:firstLineChars="0" w:firstLine="0"/>
              <w:rPr>
                <w:sz w:val="21"/>
                <w:szCs w:val="21"/>
              </w:rPr>
            </w:pPr>
            <w:r w:rsidRPr="004D50B3">
              <w:rPr>
                <w:rFonts w:hint="eastAsia"/>
                <w:sz w:val="21"/>
                <w:szCs w:val="21"/>
              </w:rPr>
              <w:t>2023Q1</w:t>
            </w:r>
          </w:p>
        </w:tc>
      </w:tr>
      <w:tr w:rsidR="00A3282C" w:rsidRPr="004D50B3" w14:paraId="5724462E" w14:textId="77777777" w:rsidTr="00A3282C">
        <w:trPr>
          <w:trHeight w:val="285"/>
        </w:trPr>
        <w:tc>
          <w:tcPr>
            <w:tcW w:w="602" w:type="pct"/>
            <w:noWrap/>
            <w:hideMark/>
          </w:tcPr>
          <w:p w14:paraId="4817DB33" w14:textId="77777777" w:rsidR="00A3282C" w:rsidRPr="004D50B3" w:rsidRDefault="00A3282C" w:rsidP="004D50B3">
            <w:pPr>
              <w:spacing w:line="240" w:lineRule="auto"/>
              <w:ind w:firstLineChars="0" w:firstLine="0"/>
              <w:rPr>
                <w:sz w:val="21"/>
                <w:szCs w:val="21"/>
              </w:rPr>
            </w:pPr>
            <w:r w:rsidRPr="004D50B3">
              <w:rPr>
                <w:rFonts w:hint="eastAsia"/>
                <w:sz w:val="21"/>
                <w:szCs w:val="21"/>
              </w:rPr>
              <w:t>515100</w:t>
            </w:r>
          </w:p>
        </w:tc>
        <w:tc>
          <w:tcPr>
            <w:tcW w:w="1017" w:type="pct"/>
            <w:noWrap/>
            <w:hideMark/>
          </w:tcPr>
          <w:p w14:paraId="56411502" w14:textId="77777777" w:rsidR="00A3282C" w:rsidRPr="004D50B3" w:rsidRDefault="00A3282C" w:rsidP="004D50B3">
            <w:pPr>
              <w:spacing w:line="240" w:lineRule="auto"/>
              <w:ind w:firstLineChars="0" w:firstLine="0"/>
              <w:rPr>
                <w:sz w:val="21"/>
                <w:szCs w:val="21"/>
              </w:rPr>
            </w:pPr>
            <w:r w:rsidRPr="004D50B3">
              <w:rPr>
                <w:rFonts w:hint="eastAsia"/>
                <w:sz w:val="21"/>
                <w:szCs w:val="21"/>
              </w:rPr>
              <w:t>红利低波</w:t>
            </w:r>
            <w:r w:rsidRPr="004D50B3">
              <w:rPr>
                <w:rFonts w:hint="eastAsia"/>
                <w:sz w:val="21"/>
                <w:szCs w:val="21"/>
              </w:rPr>
              <w:t>100ETF</w:t>
            </w:r>
          </w:p>
        </w:tc>
        <w:tc>
          <w:tcPr>
            <w:tcW w:w="820" w:type="pct"/>
            <w:noWrap/>
            <w:hideMark/>
          </w:tcPr>
          <w:p w14:paraId="19CFD3A2" w14:textId="77777777" w:rsidR="00A3282C" w:rsidRPr="004D50B3" w:rsidRDefault="00A3282C" w:rsidP="004D50B3">
            <w:pPr>
              <w:spacing w:line="240" w:lineRule="auto"/>
              <w:ind w:firstLineChars="0" w:firstLine="0"/>
              <w:rPr>
                <w:sz w:val="21"/>
                <w:szCs w:val="21"/>
              </w:rPr>
            </w:pPr>
            <w:r w:rsidRPr="004D50B3">
              <w:rPr>
                <w:rFonts w:hint="eastAsia"/>
                <w:sz w:val="21"/>
                <w:szCs w:val="21"/>
              </w:rPr>
              <w:t>3.69%</w:t>
            </w:r>
          </w:p>
        </w:tc>
        <w:tc>
          <w:tcPr>
            <w:tcW w:w="602" w:type="pct"/>
            <w:noWrap/>
            <w:hideMark/>
          </w:tcPr>
          <w:p w14:paraId="54F6A286" w14:textId="77777777" w:rsidR="00A3282C" w:rsidRPr="004D50B3" w:rsidRDefault="00A3282C" w:rsidP="004D50B3">
            <w:pPr>
              <w:spacing w:line="240" w:lineRule="auto"/>
              <w:ind w:firstLineChars="0" w:firstLine="0"/>
              <w:rPr>
                <w:sz w:val="21"/>
                <w:szCs w:val="21"/>
              </w:rPr>
            </w:pPr>
            <w:r w:rsidRPr="004D50B3">
              <w:rPr>
                <w:rFonts w:hint="eastAsia"/>
                <w:sz w:val="21"/>
                <w:szCs w:val="21"/>
              </w:rPr>
              <w:t>-3.53%</w:t>
            </w:r>
          </w:p>
        </w:tc>
        <w:tc>
          <w:tcPr>
            <w:tcW w:w="602" w:type="pct"/>
            <w:noWrap/>
            <w:hideMark/>
          </w:tcPr>
          <w:p w14:paraId="14C5E31F" w14:textId="77777777" w:rsidR="00A3282C" w:rsidRPr="004D50B3" w:rsidRDefault="00A3282C" w:rsidP="004D50B3">
            <w:pPr>
              <w:spacing w:line="240" w:lineRule="auto"/>
              <w:ind w:firstLineChars="0" w:firstLine="0"/>
              <w:rPr>
                <w:sz w:val="21"/>
                <w:szCs w:val="21"/>
              </w:rPr>
            </w:pPr>
            <w:r w:rsidRPr="004D50B3">
              <w:rPr>
                <w:rFonts w:hint="eastAsia"/>
                <w:sz w:val="21"/>
                <w:szCs w:val="21"/>
              </w:rPr>
              <w:t>4.03%</w:t>
            </w:r>
          </w:p>
        </w:tc>
        <w:tc>
          <w:tcPr>
            <w:tcW w:w="602" w:type="pct"/>
            <w:noWrap/>
            <w:hideMark/>
          </w:tcPr>
          <w:p w14:paraId="06A6DA15" w14:textId="77777777" w:rsidR="00A3282C" w:rsidRPr="004D50B3" w:rsidRDefault="00A3282C" w:rsidP="004D50B3">
            <w:pPr>
              <w:spacing w:line="240" w:lineRule="auto"/>
              <w:ind w:firstLineChars="0" w:firstLine="0"/>
              <w:rPr>
                <w:sz w:val="21"/>
                <w:szCs w:val="21"/>
              </w:rPr>
            </w:pPr>
            <w:r w:rsidRPr="004D50B3">
              <w:rPr>
                <w:rFonts w:hint="eastAsia"/>
                <w:sz w:val="21"/>
                <w:szCs w:val="21"/>
              </w:rPr>
              <w:t>3.93%</w:t>
            </w:r>
          </w:p>
        </w:tc>
        <w:tc>
          <w:tcPr>
            <w:tcW w:w="755" w:type="pct"/>
            <w:noWrap/>
            <w:hideMark/>
          </w:tcPr>
          <w:p w14:paraId="4A09057C" w14:textId="77777777" w:rsidR="00A3282C" w:rsidRPr="004D50B3" w:rsidRDefault="00A3282C" w:rsidP="004D50B3">
            <w:pPr>
              <w:spacing w:line="240" w:lineRule="auto"/>
              <w:ind w:firstLineChars="0" w:firstLine="0"/>
              <w:rPr>
                <w:sz w:val="21"/>
                <w:szCs w:val="21"/>
              </w:rPr>
            </w:pPr>
            <w:r w:rsidRPr="004D50B3">
              <w:rPr>
                <w:rFonts w:hint="eastAsia"/>
                <w:sz w:val="21"/>
                <w:szCs w:val="21"/>
              </w:rPr>
              <w:t>9.93%</w:t>
            </w:r>
          </w:p>
        </w:tc>
      </w:tr>
      <w:tr w:rsidR="00A3282C" w:rsidRPr="004D50B3" w14:paraId="0327C114" w14:textId="77777777" w:rsidTr="00A3282C">
        <w:trPr>
          <w:trHeight w:val="285"/>
        </w:trPr>
        <w:tc>
          <w:tcPr>
            <w:tcW w:w="602" w:type="pct"/>
            <w:noWrap/>
            <w:hideMark/>
          </w:tcPr>
          <w:p w14:paraId="25A52E46" w14:textId="77777777" w:rsidR="00A3282C" w:rsidRPr="004D50B3" w:rsidRDefault="00A3282C" w:rsidP="004D50B3">
            <w:pPr>
              <w:spacing w:line="240" w:lineRule="auto"/>
              <w:ind w:firstLineChars="0" w:firstLine="0"/>
              <w:rPr>
                <w:sz w:val="21"/>
                <w:szCs w:val="21"/>
              </w:rPr>
            </w:pPr>
            <w:r w:rsidRPr="004D50B3">
              <w:rPr>
                <w:rFonts w:hint="eastAsia"/>
                <w:sz w:val="21"/>
                <w:szCs w:val="21"/>
              </w:rPr>
              <w:t>515080</w:t>
            </w:r>
          </w:p>
        </w:tc>
        <w:tc>
          <w:tcPr>
            <w:tcW w:w="1017" w:type="pct"/>
            <w:noWrap/>
            <w:hideMark/>
          </w:tcPr>
          <w:p w14:paraId="4CED0BEB" w14:textId="77777777" w:rsidR="00A3282C" w:rsidRPr="004D50B3" w:rsidRDefault="00A3282C" w:rsidP="004D50B3">
            <w:pPr>
              <w:spacing w:line="240" w:lineRule="auto"/>
              <w:ind w:firstLineChars="0" w:firstLine="0"/>
              <w:rPr>
                <w:sz w:val="21"/>
                <w:szCs w:val="21"/>
              </w:rPr>
            </w:pPr>
            <w:r w:rsidRPr="004D50B3">
              <w:rPr>
                <w:rFonts w:hint="eastAsia"/>
                <w:sz w:val="21"/>
                <w:szCs w:val="21"/>
              </w:rPr>
              <w:t>中证红利</w:t>
            </w:r>
            <w:r w:rsidRPr="004D50B3">
              <w:rPr>
                <w:rFonts w:hint="eastAsia"/>
                <w:sz w:val="21"/>
                <w:szCs w:val="21"/>
              </w:rPr>
              <w:t>ETF</w:t>
            </w:r>
          </w:p>
        </w:tc>
        <w:tc>
          <w:tcPr>
            <w:tcW w:w="820" w:type="pct"/>
            <w:noWrap/>
            <w:hideMark/>
          </w:tcPr>
          <w:p w14:paraId="3CEF2411" w14:textId="77777777" w:rsidR="00A3282C" w:rsidRPr="004D50B3" w:rsidRDefault="00A3282C" w:rsidP="004D50B3">
            <w:pPr>
              <w:spacing w:line="240" w:lineRule="auto"/>
              <w:ind w:firstLineChars="0" w:firstLine="0"/>
              <w:rPr>
                <w:sz w:val="21"/>
                <w:szCs w:val="21"/>
              </w:rPr>
            </w:pPr>
            <w:r w:rsidRPr="004D50B3">
              <w:rPr>
                <w:rFonts w:hint="eastAsia"/>
                <w:sz w:val="21"/>
                <w:szCs w:val="21"/>
              </w:rPr>
              <w:t>8.08%</w:t>
            </w:r>
          </w:p>
        </w:tc>
        <w:tc>
          <w:tcPr>
            <w:tcW w:w="602" w:type="pct"/>
            <w:noWrap/>
            <w:hideMark/>
          </w:tcPr>
          <w:p w14:paraId="3D477705" w14:textId="77777777" w:rsidR="00A3282C" w:rsidRPr="004D50B3" w:rsidRDefault="00A3282C" w:rsidP="004D50B3">
            <w:pPr>
              <w:spacing w:line="240" w:lineRule="auto"/>
              <w:ind w:firstLineChars="0" w:firstLine="0"/>
              <w:rPr>
                <w:sz w:val="21"/>
                <w:szCs w:val="21"/>
              </w:rPr>
            </w:pPr>
            <w:r w:rsidRPr="004D50B3">
              <w:rPr>
                <w:rFonts w:hint="eastAsia"/>
                <w:sz w:val="21"/>
                <w:szCs w:val="21"/>
              </w:rPr>
              <w:t>-4.78%</w:t>
            </w:r>
          </w:p>
        </w:tc>
        <w:tc>
          <w:tcPr>
            <w:tcW w:w="602" w:type="pct"/>
            <w:noWrap/>
            <w:hideMark/>
          </w:tcPr>
          <w:p w14:paraId="79ADC24B" w14:textId="77777777" w:rsidR="00A3282C" w:rsidRPr="004D50B3" w:rsidRDefault="00A3282C" w:rsidP="004D50B3">
            <w:pPr>
              <w:spacing w:line="240" w:lineRule="auto"/>
              <w:ind w:firstLineChars="0" w:firstLine="0"/>
              <w:rPr>
                <w:sz w:val="21"/>
                <w:szCs w:val="21"/>
              </w:rPr>
            </w:pPr>
            <w:r w:rsidRPr="004D50B3">
              <w:rPr>
                <w:rFonts w:hint="eastAsia"/>
                <w:sz w:val="21"/>
                <w:szCs w:val="21"/>
              </w:rPr>
              <w:t>4.68%</w:t>
            </w:r>
          </w:p>
        </w:tc>
        <w:tc>
          <w:tcPr>
            <w:tcW w:w="602" w:type="pct"/>
            <w:noWrap/>
            <w:hideMark/>
          </w:tcPr>
          <w:p w14:paraId="1A03C264" w14:textId="77777777" w:rsidR="00A3282C" w:rsidRPr="004D50B3" w:rsidRDefault="00A3282C" w:rsidP="004D50B3">
            <w:pPr>
              <w:spacing w:line="240" w:lineRule="auto"/>
              <w:ind w:firstLineChars="0" w:firstLine="0"/>
              <w:rPr>
                <w:sz w:val="21"/>
                <w:szCs w:val="21"/>
              </w:rPr>
            </w:pPr>
            <w:r w:rsidRPr="004D50B3">
              <w:rPr>
                <w:rFonts w:hint="eastAsia"/>
                <w:sz w:val="21"/>
                <w:szCs w:val="21"/>
              </w:rPr>
              <w:t>1.06%</w:t>
            </w:r>
          </w:p>
        </w:tc>
        <w:tc>
          <w:tcPr>
            <w:tcW w:w="755" w:type="pct"/>
            <w:noWrap/>
            <w:hideMark/>
          </w:tcPr>
          <w:p w14:paraId="1D4535A5" w14:textId="77777777" w:rsidR="00A3282C" w:rsidRPr="004D50B3" w:rsidRDefault="00A3282C" w:rsidP="004D50B3">
            <w:pPr>
              <w:spacing w:line="240" w:lineRule="auto"/>
              <w:ind w:firstLineChars="0" w:firstLine="0"/>
              <w:rPr>
                <w:sz w:val="21"/>
                <w:szCs w:val="21"/>
              </w:rPr>
            </w:pPr>
            <w:r w:rsidRPr="004D50B3">
              <w:rPr>
                <w:rFonts w:hint="eastAsia"/>
                <w:sz w:val="21"/>
                <w:szCs w:val="21"/>
              </w:rPr>
              <w:t>5.80%</w:t>
            </w:r>
          </w:p>
        </w:tc>
      </w:tr>
      <w:tr w:rsidR="00A3282C" w:rsidRPr="004D50B3" w14:paraId="025A7DA8" w14:textId="77777777" w:rsidTr="00A3282C">
        <w:trPr>
          <w:trHeight w:val="285"/>
        </w:trPr>
        <w:tc>
          <w:tcPr>
            <w:tcW w:w="602" w:type="pct"/>
            <w:noWrap/>
            <w:hideMark/>
          </w:tcPr>
          <w:p w14:paraId="2726D058" w14:textId="77777777" w:rsidR="00A3282C" w:rsidRPr="004D50B3" w:rsidRDefault="00A3282C" w:rsidP="004D50B3">
            <w:pPr>
              <w:spacing w:line="240" w:lineRule="auto"/>
              <w:ind w:firstLineChars="0" w:firstLine="0"/>
              <w:rPr>
                <w:sz w:val="21"/>
                <w:szCs w:val="21"/>
              </w:rPr>
            </w:pPr>
            <w:r w:rsidRPr="004D50B3">
              <w:rPr>
                <w:rFonts w:hint="eastAsia"/>
                <w:sz w:val="21"/>
                <w:szCs w:val="21"/>
              </w:rPr>
              <w:t>560700</w:t>
            </w:r>
          </w:p>
        </w:tc>
        <w:tc>
          <w:tcPr>
            <w:tcW w:w="1017" w:type="pct"/>
            <w:noWrap/>
            <w:hideMark/>
          </w:tcPr>
          <w:p w14:paraId="17137CAA" w14:textId="77777777" w:rsidR="00A3282C" w:rsidRPr="004D50B3" w:rsidRDefault="00A3282C" w:rsidP="004D50B3">
            <w:pPr>
              <w:spacing w:line="240" w:lineRule="auto"/>
              <w:ind w:firstLineChars="0" w:firstLine="0"/>
              <w:rPr>
                <w:sz w:val="21"/>
                <w:szCs w:val="21"/>
              </w:rPr>
            </w:pPr>
            <w:r w:rsidRPr="004D50B3">
              <w:rPr>
                <w:rFonts w:hint="eastAsia"/>
                <w:sz w:val="21"/>
                <w:szCs w:val="21"/>
              </w:rPr>
              <w:t>央企红利</w:t>
            </w:r>
            <w:r w:rsidRPr="004D50B3">
              <w:rPr>
                <w:rFonts w:hint="eastAsia"/>
                <w:sz w:val="21"/>
                <w:szCs w:val="21"/>
              </w:rPr>
              <w:t>50ETF</w:t>
            </w:r>
          </w:p>
        </w:tc>
        <w:tc>
          <w:tcPr>
            <w:tcW w:w="820" w:type="pct"/>
            <w:noWrap/>
            <w:hideMark/>
          </w:tcPr>
          <w:p w14:paraId="61A2552E" w14:textId="77777777" w:rsidR="00A3282C" w:rsidRPr="004D50B3" w:rsidRDefault="00A3282C" w:rsidP="004D50B3">
            <w:pPr>
              <w:spacing w:line="240" w:lineRule="auto"/>
              <w:ind w:firstLineChars="0" w:firstLine="0"/>
              <w:rPr>
                <w:sz w:val="21"/>
                <w:szCs w:val="21"/>
              </w:rPr>
            </w:pPr>
            <w:r w:rsidRPr="004D50B3">
              <w:rPr>
                <w:rFonts w:hint="eastAsia"/>
                <w:sz w:val="21"/>
                <w:szCs w:val="21"/>
              </w:rPr>
              <w:t>7.56%</w:t>
            </w:r>
          </w:p>
        </w:tc>
        <w:tc>
          <w:tcPr>
            <w:tcW w:w="602" w:type="pct"/>
            <w:noWrap/>
            <w:hideMark/>
          </w:tcPr>
          <w:p w14:paraId="2BAAB43B" w14:textId="77777777" w:rsidR="00A3282C" w:rsidRPr="004D50B3" w:rsidRDefault="00A3282C" w:rsidP="004D50B3">
            <w:pPr>
              <w:spacing w:line="240" w:lineRule="auto"/>
              <w:ind w:firstLineChars="0" w:firstLine="0"/>
              <w:rPr>
                <w:sz w:val="21"/>
                <w:szCs w:val="21"/>
              </w:rPr>
            </w:pPr>
            <w:r w:rsidRPr="004D50B3">
              <w:rPr>
                <w:rFonts w:hint="eastAsia"/>
                <w:sz w:val="21"/>
                <w:szCs w:val="21"/>
              </w:rPr>
              <w:t>-6.66%</w:t>
            </w:r>
          </w:p>
        </w:tc>
        <w:tc>
          <w:tcPr>
            <w:tcW w:w="602" w:type="pct"/>
            <w:noWrap/>
            <w:hideMark/>
          </w:tcPr>
          <w:p w14:paraId="4ED11233" w14:textId="77777777" w:rsidR="00A3282C" w:rsidRPr="004D50B3" w:rsidRDefault="00A3282C" w:rsidP="004D50B3">
            <w:pPr>
              <w:spacing w:line="240" w:lineRule="auto"/>
              <w:ind w:firstLineChars="0" w:firstLine="0"/>
              <w:rPr>
                <w:sz w:val="21"/>
                <w:szCs w:val="21"/>
              </w:rPr>
            </w:pPr>
            <w:r w:rsidRPr="004D50B3">
              <w:rPr>
                <w:rFonts w:hint="eastAsia"/>
                <w:sz w:val="21"/>
                <w:szCs w:val="21"/>
              </w:rPr>
              <w:t>-1.40%</w:t>
            </w:r>
          </w:p>
        </w:tc>
        <w:tc>
          <w:tcPr>
            <w:tcW w:w="602" w:type="pct"/>
            <w:noWrap/>
            <w:hideMark/>
          </w:tcPr>
          <w:p w14:paraId="45B41567" w14:textId="77777777" w:rsidR="00A3282C" w:rsidRPr="004D50B3" w:rsidRDefault="00A3282C" w:rsidP="004D50B3">
            <w:pPr>
              <w:spacing w:line="240" w:lineRule="auto"/>
              <w:ind w:firstLineChars="0" w:firstLine="0"/>
              <w:rPr>
                <w:sz w:val="21"/>
                <w:szCs w:val="21"/>
              </w:rPr>
            </w:pPr>
            <w:r w:rsidRPr="004D50B3">
              <w:rPr>
                <w:rFonts w:hint="eastAsia"/>
                <w:sz w:val="21"/>
                <w:szCs w:val="21"/>
              </w:rPr>
              <w:t>-0.89%</w:t>
            </w:r>
          </w:p>
        </w:tc>
        <w:tc>
          <w:tcPr>
            <w:tcW w:w="755" w:type="pct"/>
            <w:noWrap/>
            <w:hideMark/>
          </w:tcPr>
          <w:p w14:paraId="28A5F952" w14:textId="77777777" w:rsidR="00A3282C" w:rsidRPr="004D50B3" w:rsidRDefault="00A3282C" w:rsidP="004D50B3">
            <w:pPr>
              <w:spacing w:line="240" w:lineRule="auto"/>
              <w:ind w:firstLineChars="0" w:firstLine="0"/>
              <w:rPr>
                <w:sz w:val="21"/>
                <w:szCs w:val="21"/>
              </w:rPr>
            </w:pPr>
            <w:r w:rsidRPr="004D50B3">
              <w:rPr>
                <w:rFonts w:hint="eastAsia"/>
                <w:sz w:val="21"/>
                <w:szCs w:val="21"/>
              </w:rPr>
              <w:t>-</w:t>
            </w:r>
          </w:p>
        </w:tc>
      </w:tr>
      <w:tr w:rsidR="00A3282C" w:rsidRPr="004D50B3" w14:paraId="78C4AECF" w14:textId="77777777" w:rsidTr="00A3282C">
        <w:trPr>
          <w:trHeight w:val="285"/>
        </w:trPr>
        <w:tc>
          <w:tcPr>
            <w:tcW w:w="602" w:type="pct"/>
            <w:noWrap/>
            <w:hideMark/>
          </w:tcPr>
          <w:p w14:paraId="649358B7" w14:textId="77777777" w:rsidR="00A3282C" w:rsidRPr="004D50B3" w:rsidRDefault="00A3282C" w:rsidP="004D50B3">
            <w:pPr>
              <w:spacing w:line="240" w:lineRule="auto"/>
              <w:ind w:firstLineChars="0" w:firstLine="0"/>
              <w:rPr>
                <w:sz w:val="21"/>
                <w:szCs w:val="21"/>
              </w:rPr>
            </w:pPr>
            <w:r w:rsidRPr="004D50B3">
              <w:rPr>
                <w:rFonts w:hint="eastAsia"/>
                <w:sz w:val="21"/>
                <w:szCs w:val="21"/>
              </w:rPr>
              <w:lastRenderedPageBreak/>
              <w:t>562060</w:t>
            </w:r>
          </w:p>
        </w:tc>
        <w:tc>
          <w:tcPr>
            <w:tcW w:w="1017" w:type="pct"/>
            <w:noWrap/>
            <w:hideMark/>
          </w:tcPr>
          <w:p w14:paraId="03BF57A7" w14:textId="77777777" w:rsidR="00A3282C" w:rsidRPr="004D50B3" w:rsidRDefault="00A3282C" w:rsidP="004D50B3">
            <w:pPr>
              <w:spacing w:line="240" w:lineRule="auto"/>
              <w:ind w:firstLineChars="0" w:firstLine="0"/>
              <w:rPr>
                <w:sz w:val="21"/>
                <w:szCs w:val="21"/>
              </w:rPr>
            </w:pPr>
            <w:r w:rsidRPr="004D50B3">
              <w:rPr>
                <w:rFonts w:hint="eastAsia"/>
                <w:sz w:val="21"/>
                <w:szCs w:val="21"/>
              </w:rPr>
              <w:t>标普红利</w:t>
            </w:r>
            <w:r w:rsidRPr="004D50B3">
              <w:rPr>
                <w:rFonts w:hint="eastAsia"/>
                <w:sz w:val="21"/>
                <w:szCs w:val="21"/>
              </w:rPr>
              <w:t>ETF</w:t>
            </w:r>
          </w:p>
        </w:tc>
        <w:tc>
          <w:tcPr>
            <w:tcW w:w="820" w:type="pct"/>
            <w:noWrap/>
            <w:hideMark/>
          </w:tcPr>
          <w:p w14:paraId="5E924CC0" w14:textId="77777777" w:rsidR="00A3282C" w:rsidRPr="004D50B3" w:rsidRDefault="00A3282C" w:rsidP="004D50B3">
            <w:pPr>
              <w:spacing w:line="240" w:lineRule="auto"/>
              <w:ind w:firstLineChars="0" w:firstLine="0"/>
              <w:rPr>
                <w:sz w:val="21"/>
                <w:szCs w:val="21"/>
              </w:rPr>
            </w:pPr>
            <w:r w:rsidRPr="004D50B3">
              <w:rPr>
                <w:rFonts w:hint="eastAsia"/>
                <w:sz w:val="21"/>
                <w:szCs w:val="21"/>
              </w:rPr>
              <w:t>7.65%</w:t>
            </w:r>
          </w:p>
        </w:tc>
        <w:tc>
          <w:tcPr>
            <w:tcW w:w="602" w:type="pct"/>
            <w:noWrap/>
            <w:hideMark/>
          </w:tcPr>
          <w:p w14:paraId="2D974C99" w14:textId="77777777" w:rsidR="00A3282C" w:rsidRPr="004D50B3" w:rsidRDefault="00A3282C" w:rsidP="004D50B3">
            <w:pPr>
              <w:spacing w:line="240" w:lineRule="auto"/>
              <w:ind w:firstLineChars="0" w:firstLine="0"/>
              <w:rPr>
                <w:sz w:val="21"/>
                <w:szCs w:val="21"/>
              </w:rPr>
            </w:pPr>
            <w:r w:rsidRPr="004D50B3">
              <w:rPr>
                <w:rFonts w:hint="eastAsia"/>
                <w:sz w:val="21"/>
                <w:szCs w:val="21"/>
              </w:rPr>
              <w:t>-</w:t>
            </w:r>
          </w:p>
        </w:tc>
        <w:tc>
          <w:tcPr>
            <w:tcW w:w="602" w:type="pct"/>
            <w:noWrap/>
            <w:hideMark/>
          </w:tcPr>
          <w:p w14:paraId="2062642C" w14:textId="77777777" w:rsidR="00A3282C" w:rsidRPr="004D50B3" w:rsidRDefault="00A3282C" w:rsidP="004D50B3">
            <w:pPr>
              <w:spacing w:line="240" w:lineRule="auto"/>
              <w:ind w:firstLineChars="0" w:firstLine="0"/>
              <w:rPr>
                <w:sz w:val="21"/>
                <w:szCs w:val="21"/>
              </w:rPr>
            </w:pPr>
            <w:r w:rsidRPr="004D50B3">
              <w:rPr>
                <w:rFonts w:hint="eastAsia"/>
                <w:sz w:val="21"/>
                <w:szCs w:val="21"/>
              </w:rPr>
              <w:t>-</w:t>
            </w:r>
          </w:p>
        </w:tc>
        <w:tc>
          <w:tcPr>
            <w:tcW w:w="602" w:type="pct"/>
            <w:noWrap/>
            <w:hideMark/>
          </w:tcPr>
          <w:p w14:paraId="79A9B69C" w14:textId="77777777" w:rsidR="00A3282C" w:rsidRPr="004D50B3" w:rsidRDefault="00A3282C" w:rsidP="004D50B3">
            <w:pPr>
              <w:spacing w:line="240" w:lineRule="auto"/>
              <w:ind w:firstLineChars="0" w:firstLine="0"/>
              <w:rPr>
                <w:sz w:val="21"/>
                <w:szCs w:val="21"/>
              </w:rPr>
            </w:pPr>
            <w:r w:rsidRPr="004D50B3">
              <w:rPr>
                <w:rFonts w:hint="eastAsia"/>
                <w:sz w:val="21"/>
                <w:szCs w:val="21"/>
              </w:rPr>
              <w:t>-</w:t>
            </w:r>
          </w:p>
        </w:tc>
        <w:tc>
          <w:tcPr>
            <w:tcW w:w="755" w:type="pct"/>
            <w:noWrap/>
            <w:hideMark/>
          </w:tcPr>
          <w:p w14:paraId="7ECF7B93" w14:textId="77777777" w:rsidR="00A3282C" w:rsidRPr="004D50B3" w:rsidRDefault="00A3282C" w:rsidP="004D50B3">
            <w:pPr>
              <w:spacing w:line="240" w:lineRule="auto"/>
              <w:ind w:firstLineChars="0" w:firstLine="0"/>
              <w:rPr>
                <w:sz w:val="21"/>
                <w:szCs w:val="21"/>
              </w:rPr>
            </w:pPr>
            <w:r w:rsidRPr="004D50B3">
              <w:rPr>
                <w:rFonts w:hint="eastAsia"/>
                <w:sz w:val="21"/>
                <w:szCs w:val="21"/>
              </w:rPr>
              <w:t>-</w:t>
            </w:r>
          </w:p>
        </w:tc>
      </w:tr>
      <w:tr w:rsidR="00A3282C" w:rsidRPr="004D50B3" w14:paraId="7D1E7628" w14:textId="77777777" w:rsidTr="00A3282C">
        <w:trPr>
          <w:trHeight w:val="285"/>
        </w:trPr>
        <w:tc>
          <w:tcPr>
            <w:tcW w:w="602" w:type="pct"/>
            <w:noWrap/>
            <w:hideMark/>
          </w:tcPr>
          <w:p w14:paraId="2C733782" w14:textId="77777777" w:rsidR="00A3282C" w:rsidRPr="004D50B3" w:rsidRDefault="00A3282C" w:rsidP="004D50B3">
            <w:pPr>
              <w:spacing w:line="240" w:lineRule="auto"/>
              <w:ind w:firstLineChars="0" w:firstLine="0"/>
              <w:rPr>
                <w:sz w:val="21"/>
                <w:szCs w:val="21"/>
              </w:rPr>
            </w:pPr>
            <w:r w:rsidRPr="004D50B3">
              <w:rPr>
                <w:rFonts w:hint="eastAsia"/>
                <w:sz w:val="21"/>
                <w:szCs w:val="21"/>
              </w:rPr>
              <w:t>513530</w:t>
            </w:r>
          </w:p>
        </w:tc>
        <w:tc>
          <w:tcPr>
            <w:tcW w:w="1017" w:type="pct"/>
            <w:noWrap/>
            <w:hideMark/>
          </w:tcPr>
          <w:p w14:paraId="5B2536E3" w14:textId="77777777" w:rsidR="00A3282C" w:rsidRPr="004D50B3" w:rsidRDefault="00A3282C" w:rsidP="004D50B3">
            <w:pPr>
              <w:spacing w:line="240" w:lineRule="auto"/>
              <w:ind w:firstLineChars="0" w:firstLine="0"/>
              <w:rPr>
                <w:sz w:val="21"/>
                <w:szCs w:val="21"/>
              </w:rPr>
            </w:pPr>
            <w:r w:rsidRPr="004D50B3">
              <w:rPr>
                <w:rFonts w:hint="eastAsia"/>
                <w:sz w:val="21"/>
                <w:szCs w:val="21"/>
              </w:rPr>
              <w:t>港股通红利</w:t>
            </w:r>
            <w:r w:rsidRPr="004D50B3">
              <w:rPr>
                <w:rFonts w:hint="eastAsia"/>
                <w:sz w:val="21"/>
                <w:szCs w:val="21"/>
              </w:rPr>
              <w:t>ETF</w:t>
            </w:r>
          </w:p>
        </w:tc>
        <w:tc>
          <w:tcPr>
            <w:tcW w:w="820" w:type="pct"/>
            <w:noWrap/>
            <w:hideMark/>
          </w:tcPr>
          <w:p w14:paraId="3DB7994D" w14:textId="77777777" w:rsidR="00A3282C" w:rsidRPr="004D50B3" w:rsidRDefault="00A3282C" w:rsidP="004D50B3">
            <w:pPr>
              <w:spacing w:line="240" w:lineRule="auto"/>
              <w:ind w:firstLineChars="0" w:firstLine="0"/>
              <w:rPr>
                <w:sz w:val="21"/>
                <w:szCs w:val="21"/>
              </w:rPr>
            </w:pPr>
            <w:r w:rsidRPr="004D50B3">
              <w:rPr>
                <w:rFonts w:hint="eastAsia"/>
                <w:sz w:val="21"/>
                <w:szCs w:val="21"/>
              </w:rPr>
              <w:t>5.87%</w:t>
            </w:r>
          </w:p>
        </w:tc>
        <w:tc>
          <w:tcPr>
            <w:tcW w:w="602" w:type="pct"/>
            <w:noWrap/>
            <w:hideMark/>
          </w:tcPr>
          <w:p w14:paraId="4780FBF5" w14:textId="77777777" w:rsidR="00A3282C" w:rsidRPr="004D50B3" w:rsidRDefault="00A3282C" w:rsidP="004D50B3">
            <w:pPr>
              <w:spacing w:line="240" w:lineRule="auto"/>
              <w:ind w:firstLineChars="0" w:firstLine="0"/>
              <w:rPr>
                <w:sz w:val="21"/>
                <w:szCs w:val="21"/>
              </w:rPr>
            </w:pPr>
            <w:r w:rsidRPr="004D50B3">
              <w:rPr>
                <w:rFonts w:hint="eastAsia"/>
                <w:sz w:val="21"/>
                <w:szCs w:val="21"/>
              </w:rPr>
              <w:t>-2.91%</w:t>
            </w:r>
          </w:p>
        </w:tc>
        <w:tc>
          <w:tcPr>
            <w:tcW w:w="602" w:type="pct"/>
            <w:noWrap/>
            <w:hideMark/>
          </w:tcPr>
          <w:p w14:paraId="3A4ECFCE" w14:textId="77777777" w:rsidR="00A3282C" w:rsidRPr="004D50B3" w:rsidRDefault="00A3282C" w:rsidP="004D50B3">
            <w:pPr>
              <w:spacing w:line="240" w:lineRule="auto"/>
              <w:ind w:firstLineChars="0" w:firstLine="0"/>
              <w:rPr>
                <w:sz w:val="21"/>
                <w:szCs w:val="21"/>
              </w:rPr>
            </w:pPr>
            <w:r w:rsidRPr="004D50B3">
              <w:rPr>
                <w:rFonts w:hint="eastAsia"/>
                <w:sz w:val="21"/>
                <w:szCs w:val="21"/>
              </w:rPr>
              <w:t>0.80%</w:t>
            </w:r>
          </w:p>
        </w:tc>
        <w:tc>
          <w:tcPr>
            <w:tcW w:w="602" w:type="pct"/>
            <w:noWrap/>
            <w:hideMark/>
          </w:tcPr>
          <w:p w14:paraId="7C86D797" w14:textId="77777777" w:rsidR="00A3282C" w:rsidRPr="004D50B3" w:rsidRDefault="00A3282C" w:rsidP="004D50B3">
            <w:pPr>
              <w:spacing w:line="240" w:lineRule="auto"/>
              <w:ind w:firstLineChars="0" w:firstLine="0"/>
              <w:rPr>
                <w:sz w:val="21"/>
                <w:szCs w:val="21"/>
              </w:rPr>
            </w:pPr>
            <w:r w:rsidRPr="004D50B3">
              <w:rPr>
                <w:rFonts w:hint="eastAsia"/>
                <w:sz w:val="21"/>
                <w:szCs w:val="21"/>
              </w:rPr>
              <w:t>4.58%</w:t>
            </w:r>
          </w:p>
        </w:tc>
        <w:tc>
          <w:tcPr>
            <w:tcW w:w="755" w:type="pct"/>
            <w:noWrap/>
            <w:hideMark/>
          </w:tcPr>
          <w:p w14:paraId="5C09C02D" w14:textId="77777777" w:rsidR="00A3282C" w:rsidRPr="004D50B3" w:rsidRDefault="00A3282C" w:rsidP="004D50B3">
            <w:pPr>
              <w:spacing w:line="240" w:lineRule="auto"/>
              <w:ind w:firstLineChars="0" w:firstLine="0"/>
              <w:rPr>
                <w:sz w:val="21"/>
                <w:szCs w:val="21"/>
              </w:rPr>
            </w:pPr>
            <w:r w:rsidRPr="004D50B3">
              <w:rPr>
                <w:rFonts w:hint="eastAsia"/>
                <w:sz w:val="21"/>
                <w:szCs w:val="21"/>
              </w:rPr>
              <w:t>6.43%</w:t>
            </w:r>
          </w:p>
        </w:tc>
      </w:tr>
    </w:tbl>
    <w:p w14:paraId="5271DF31" w14:textId="2C9BCE9F" w:rsidR="00FC02EA" w:rsidRDefault="00FC02EA" w:rsidP="00CE1149">
      <w:pPr>
        <w:ind w:firstLine="480"/>
      </w:pPr>
    </w:p>
    <w:p w14:paraId="615EB6E9" w14:textId="092BA268" w:rsidR="00A414D6" w:rsidRDefault="00B27F43" w:rsidP="00A414D6">
      <w:pPr>
        <w:pStyle w:val="2"/>
      </w:pPr>
      <w:r>
        <w:rPr>
          <w:rFonts w:hint="eastAsia"/>
        </w:rPr>
        <w:t>5</w:t>
      </w:r>
      <w:r w:rsidR="00A414D6">
        <w:rPr>
          <w:rFonts w:hint="eastAsia"/>
        </w:rPr>
        <w:t>.1</w:t>
      </w:r>
      <w:r w:rsidR="00A414D6" w:rsidRPr="00BF6A86">
        <w:rPr>
          <w:rFonts w:hint="eastAsia"/>
        </w:rPr>
        <w:t>中证红利</w:t>
      </w:r>
      <w:r w:rsidR="00A414D6" w:rsidRPr="00BF6A86">
        <w:t>ETF</w:t>
      </w:r>
    </w:p>
    <w:p w14:paraId="099BE5C9" w14:textId="77777777" w:rsidR="00A414D6" w:rsidRDefault="00A414D6" w:rsidP="00A414D6">
      <w:pPr>
        <w:pStyle w:val="3"/>
      </w:pPr>
      <w:r>
        <w:rPr>
          <w:rFonts w:hint="eastAsia"/>
        </w:rPr>
        <w:t>1</w:t>
      </w:r>
      <w:r>
        <w:rPr>
          <w:rFonts w:hint="eastAsia"/>
        </w:rPr>
        <w:t>、基本信息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843"/>
        <w:gridCol w:w="1361"/>
        <w:gridCol w:w="765"/>
        <w:gridCol w:w="2914"/>
      </w:tblGrid>
      <w:tr w:rsidR="00A414D6" w:rsidRPr="00BA3985" w14:paraId="5C7B50F1" w14:textId="77777777" w:rsidTr="000A2375">
        <w:trPr>
          <w:trHeight w:val="300"/>
          <w:jc w:val="center"/>
        </w:trPr>
        <w:tc>
          <w:tcPr>
            <w:tcW w:w="1413" w:type="dxa"/>
            <w:noWrap/>
            <w:vAlign w:val="center"/>
            <w:hideMark/>
          </w:tcPr>
          <w:p w14:paraId="3CCAFB07" w14:textId="77777777" w:rsidR="00A414D6" w:rsidRPr="00BA3985" w:rsidRDefault="00A414D6" w:rsidP="000A2375">
            <w:pPr>
              <w:spacing w:line="240" w:lineRule="auto"/>
              <w:ind w:firstLineChars="0" w:firstLine="0"/>
              <w:rPr>
                <w:sz w:val="21"/>
                <w:szCs w:val="21"/>
              </w:rPr>
            </w:pPr>
            <w:r w:rsidRPr="00BA3985">
              <w:rPr>
                <w:sz w:val="21"/>
                <w:szCs w:val="21"/>
              </w:rPr>
              <w:t>基金全称</w:t>
            </w:r>
            <w:r w:rsidRPr="00BA3985">
              <w:rPr>
                <w:sz w:val="21"/>
                <w:szCs w:val="21"/>
              </w:rPr>
              <w:t xml:space="preserve"> </w:t>
            </w:r>
          </w:p>
        </w:tc>
        <w:tc>
          <w:tcPr>
            <w:tcW w:w="6883" w:type="dxa"/>
            <w:gridSpan w:val="4"/>
            <w:vAlign w:val="center"/>
          </w:tcPr>
          <w:p w14:paraId="520D1F6C" w14:textId="0607C5BE" w:rsidR="00A414D6" w:rsidRPr="00BA3985" w:rsidRDefault="00031FDE" w:rsidP="000A2375">
            <w:pPr>
              <w:spacing w:line="240" w:lineRule="auto"/>
              <w:ind w:firstLineChars="0" w:firstLine="0"/>
              <w:rPr>
                <w:sz w:val="21"/>
                <w:szCs w:val="21"/>
              </w:rPr>
            </w:pPr>
            <w:r w:rsidRPr="00031FDE">
              <w:rPr>
                <w:rFonts w:hint="eastAsia"/>
                <w:sz w:val="21"/>
                <w:szCs w:val="21"/>
              </w:rPr>
              <w:t>招商中证红利交易型开放式指数证券投资基金</w:t>
            </w:r>
          </w:p>
        </w:tc>
      </w:tr>
      <w:tr w:rsidR="00A414D6" w:rsidRPr="00DA3827" w14:paraId="74B2CBCF" w14:textId="77777777" w:rsidTr="000A2375">
        <w:trPr>
          <w:trHeight w:val="300"/>
          <w:jc w:val="center"/>
        </w:trPr>
        <w:tc>
          <w:tcPr>
            <w:tcW w:w="1413" w:type="dxa"/>
            <w:noWrap/>
            <w:vAlign w:val="center"/>
            <w:hideMark/>
          </w:tcPr>
          <w:p w14:paraId="01DD1E2C" w14:textId="77777777" w:rsidR="00A414D6" w:rsidRPr="00BA3985" w:rsidRDefault="00A414D6" w:rsidP="000A2375">
            <w:pPr>
              <w:spacing w:line="240" w:lineRule="auto"/>
              <w:ind w:firstLineChars="0" w:firstLine="0"/>
              <w:rPr>
                <w:sz w:val="21"/>
                <w:szCs w:val="21"/>
              </w:rPr>
            </w:pPr>
            <w:r w:rsidRPr="00BA3985">
              <w:rPr>
                <w:sz w:val="21"/>
                <w:szCs w:val="21"/>
              </w:rPr>
              <w:t>基金简称</w:t>
            </w:r>
            <w:r w:rsidRPr="00BA3985">
              <w:rPr>
                <w:sz w:val="21"/>
                <w:szCs w:val="21"/>
              </w:rPr>
              <w:t xml:space="preserve"> </w:t>
            </w:r>
          </w:p>
        </w:tc>
        <w:tc>
          <w:tcPr>
            <w:tcW w:w="1843" w:type="dxa"/>
            <w:vAlign w:val="center"/>
          </w:tcPr>
          <w:p w14:paraId="1ADB31B0" w14:textId="5CA0F46B" w:rsidR="00A414D6" w:rsidRPr="00BA3985" w:rsidRDefault="00031FDE" w:rsidP="000A2375">
            <w:pPr>
              <w:spacing w:line="240" w:lineRule="auto"/>
              <w:ind w:firstLineChars="0" w:firstLine="0"/>
              <w:rPr>
                <w:sz w:val="21"/>
                <w:szCs w:val="21"/>
              </w:rPr>
            </w:pPr>
            <w:bookmarkStart w:id="0" w:name="_Hlk161321354"/>
            <w:r>
              <w:rPr>
                <w:rFonts w:hint="eastAsia"/>
                <w:sz w:val="21"/>
                <w:szCs w:val="21"/>
              </w:rPr>
              <w:t>中证</w:t>
            </w:r>
            <w:r w:rsidR="00A414D6" w:rsidRPr="00DA3827">
              <w:rPr>
                <w:rFonts w:hint="eastAsia"/>
                <w:sz w:val="21"/>
                <w:szCs w:val="21"/>
              </w:rPr>
              <w:t>红利</w:t>
            </w:r>
            <w:r w:rsidR="00A414D6" w:rsidRPr="00DA3827">
              <w:rPr>
                <w:sz w:val="21"/>
                <w:szCs w:val="21"/>
              </w:rPr>
              <w:t>ETF</w:t>
            </w:r>
            <w:bookmarkEnd w:id="0"/>
          </w:p>
        </w:tc>
        <w:tc>
          <w:tcPr>
            <w:tcW w:w="2126" w:type="dxa"/>
            <w:gridSpan w:val="2"/>
            <w:vAlign w:val="center"/>
          </w:tcPr>
          <w:p w14:paraId="660DED27" w14:textId="77777777" w:rsidR="00A414D6" w:rsidRPr="00BA3985" w:rsidRDefault="00A414D6" w:rsidP="000A2375">
            <w:pPr>
              <w:spacing w:line="240" w:lineRule="auto"/>
              <w:ind w:firstLineChars="0" w:firstLine="0"/>
              <w:rPr>
                <w:sz w:val="21"/>
                <w:szCs w:val="21"/>
              </w:rPr>
            </w:pPr>
            <w:r w:rsidRPr="00BA3985">
              <w:rPr>
                <w:sz w:val="21"/>
                <w:szCs w:val="21"/>
              </w:rPr>
              <w:t>基金代码</w:t>
            </w:r>
          </w:p>
        </w:tc>
        <w:tc>
          <w:tcPr>
            <w:tcW w:w="2914" w:type="dxa"/>
            <w:vAlign w:val="center"/>
          </w:tcPr>
          <w:p w14:paraId="3F4FD533" w14:textId="45D38031" w:rsidR="00A414D6" w:rsidRPr="00BA3985" w:rsidRDefault="00A414D6" w:rsidP="000A2375">
            <w:pPr>
              <w:spacing w:line="240" w:lineRule="auto"/>
              <w:ind w:firstLineChars="0" w:firstLine="0"/>
              <w:rPr>
                <w:sz w:val="21"/>
                <w:szCs w:val="21"/>
              </w:rPr>
            </w:pPr>
            <w:r w:rsidRPr="00DA3827">
              <w:rPr>
                <w:rFonts w:hint="eastAsia"/>
                <w:sz w:val="21"/>
                <w:szCs w:val="21"/>
              </w:rPr>
              <w:t>515</w:t>
            </w:r>
            <w:r w:rsidR="00031FDE">
              <w:rPr>
                <w:rFonts w:hint="eastAsia"/>
                <w:sz w:val="21"/>
                <w:szCs w:val="21"/>
              </w:rPr>
              <w:t>080</w:t>
            </w:r>
          </w:p>
        </w:tc>
      </w:tr>
      <w:tr w:rsidR="00A414D6" w:rsidRPr="00DA3827" w14:paraId="25EBE0A7" w14:textId="77777777" w:rsidTr="000A2375">
        <w:trPr>
          <w:trHeight w:val="300"/>
          <w:jc w:val="center"/>
        </w:trPr>
        <w:tc>
          <w:tcPr>
            <w:tcW w:w="1413" w:type="dxa"/>
            <w:noWrap/>
            <w:vAlign w:val="center"/>
            <w:hideMark/>
          </w:tcPr>
          <w:p w14:paraId="0A41AC94" w14:textId="77777777" w:rsidR="00A414D6" w:rsidRPr="00BA3985" w:rsidRDefault="00A414D6" w:rsidP="000A2375">
            <w:pPr>
              <w:spacing w:line="240" w:lineRule="auto"/>
              <w:ind w:firstLineChars="0" w:firstLine="0"/>
              <w:rPr>
                <w:sz w:val="21"/>
                <w:szCs w:val="21"/>
              </w:rPr>
            </w:pPr>
            <w:r w:rsidRPr="00BA3985">
              <w:rPr>
                <w:sz w:val="21"/>
                <w:szCs w:val="21"/>
              </w:rPr>
              <w:t>基金管理人</w:t>
            </w:r>
          </w:p>
        </w:tc>
        <w:tc>
          <w:tcPr>
            <w:tcW w:w="1843" w:type="dxa"/>
            <w:vAlign w:val="center"/>
          </w:tcPr>
          <w:p w14:paraId="14865E4B" w14:textId="2888E07D" w:rsidR="00A414D6" w:rsidRPr="00BA3985" w:rsidRDefault="00031FDE" w:rsidP="000A2375">
            <w:pPr>
              <w:spacing w:line="240" w:lineRule="auto"/>
              <w:ind w:firstLineChars="0" w:firstLine="0"/>
              <w:rPr>
                <w:sz w:val="21"/>
                <w:szCs w:val="21"/>
              </w:rPr>
            </w:pPr>
            <w:r w:rsidRPr="00031FDE">
              <w:rPr>
                <w:rFonts w:hint="eastAsia"/>
                <w:sz w:val="21"/>
                <w:szCs w:val="21"/>
              </w:rPr>
              <w:t>招商基金管理有限公司</w:t>
            </w:r>
          </w:p>
        </w:tc>
        <w:tc>
          <w:tcPr>
            <w:tcW w:w="2126" w:type="dxa"/>
            <w:gridSpan w:val="2"/>
            <w:vAlign w:val="center"/>
          </w:tcPr>
          <w:p w14:paraId="01DC2364" w14:textId="77777777" w:rsidR="00A414D6" w:rsidRPr="00BA3985" w:rsidRDefault="00A414D6" w:rsidP="000A2375">
            <w:pPr>
              <w:spacing w:line="240" w:lineRule="auto"/>
              <w:ind w:firstLineChars="0" w:firstLine="0"/>
              <w:rPr>
                <w:sz w:val="21"/>
                <w:szCs w:val="21"/>
              </w:rPr>
            </w:pPr>
            <w:r w:rsidRPr="00BA3985">
              <w:rPr>
                <w:sz w:val="21"/>
                <w:szCs w:val="21"/>
              </w:rPr>
              <w:t>基金经理</w:t>
            </w:r>
          </w:p>
        </w:tc>
        <w:tc>
          <w:tcPr>
            <w:tcW w:w="2914" w:type="dxa"/>
            <w:vAlign w:val="center"/>
          </w:tcPr>
          <w:p w14:paraId="75465305" w14:textId="0478ED11" w:rsidR="00A414D6" w:rsidRPr="00BA3985" w:rsidRDefault="00031FDE" w:rsidP="000A2375">
            <w:pPr>
              <w:spacing w:line="240" w:lineRule="auto"/>
              <w:ind w:firstLineChars="0" w:firstLine="0"/>
              <w:rPr>
                <w:sz w:val="21"/>
                <w:szCs w:val="21"/>
              </w:rPr>
            </w:pPr>
            <w:r w:rsidRPr="00031FDE">
              <w:rPr>
                <w:rFonts w:hint="eastAsia"/>
                <w:sz w:val="21"/>
                <w:szCs w:val="21"/>
              </w:rPr>
              <w:t>王平</w:t>
            </w:r>
            <w:r>
              <w:rPr>
                <w:rFonts w:hint="eastAsia"/>
                <w:sz w:val="21"/>
                <w:szCs w:val="21"/>
              </w:rPr>
              <w:t>、</w:t>
            </w:r>
            <w:r w:rsidRPr="00031FDE">
              <w:rPr>
                <w:rFonts w:hint="eastAsia"/>
                <w:sz w:val="21"/>
                <w:szCs w:val="21"/>
              </w:rPr>
              <w:t>刘重杰</w:t>
            </w:r>
          </w:p>
        </w:tc>
      </w:tr>
      <w:tr w:rsidR="00A414D6" w:rsidRPr="00DA3827" w14:paraId="705D673C" w14:textId="77777777" w:rsidTr="000A2375">
        <w:trPr>
          <w:trHeight w:val="300"/>
          <w:jc w:val="center"/>
        </w:trPr>
        <w:tc>
          <w:tcPr>
            <w:tcW w:w="1413" w:type="dxa"/>
            <w:noWrap/>
            <w:vAlign w:val="center"/>
            <w:hideMark/>
          </w:tcPr>
          <w:p w14:paraId="65163E8F" w14:textId="77777777" w:rsidR="00A414D6" w:rsidRPr="00BA3985" w:rsidRDefault="00A414D6" w:rsidP="000A2375">
            <w:pPr>
              <w:spacing w:line="240" w:lineRule="auto"/>
              <w:ind w:firstLineChars="0" w:firstLine="0"/>
              <w:rPr>
                <w:sz w:val="21"/>
                <w:szCs w:val="21"/>
              </w:rPr>
            </w:pPr>
            <w:r w:rsidRPr="00BA3985">
              <w:rPr>
                <w:sz w:val="21"/>
                <w:szCs w:val="21"/>
              </w:rPr>
              <w:t>标的指数</w:t>
            </w:r>
          </w:p>
        </w:tc>
        <w:tc>
          <w:tcPr>
            <w:tcW w:w="1843" w:type="dxa"/>
            <w:vAlign w:val="center"/>
          </w:tcPr>
          <w:p w14:paraId="216AD043" w14:textId="57D8F5C9" w:rsidR="00A414D6" w:rsidRPr="00BA3985" w:rsidRDefault="00031FDE" w:rsidP="000A2375">
            <w:pPr>
              <w:spacing w:line="240" w:lineRule="auto"/>
              <w:ind w:firstLineChars="0" w:firstLine="0"/>
              <w:rPr>
                <w:sz w:val="21"/>
                <w:szCs w:val="21"/>
              </w:rPr>
            </w:pPr>
            <w:r>
              <w:rPr>
                <w:rFonts w:hint="eastAsia"/>
                <w:sz w:val="21"/>
                <w:szCs w:val="21"/>
              </w:rPr>
              <w:t>中</w:t>
            </w:r>
            <w:r w:rsidR="00A414D6" w:rsidRPr="00DA3827">
              <w:rPr>
                <w:rFonts w:hint="eastAsia"/>
                <w:sz w:val="21"/>
                <w:szCs w:val="21"/>
              </w:rPr>
              <w:t>证红利指数</w:t>
            </w:r>
          </w:p>
        </w:tc>
        <w:tc>
          <w:tcPr>
            <w:tcW w:w="2126" w:type="dxa"/>
            <w:gridSpan w:val="2"/>
            <w:vAlign w:val="center"/>
          </w:tcPr>
          <w:p w14:paraId="19C46BCA" w14:textId="77777777" w:rsidR="00A414D6" w:rsidRPr="00BA3985" w:rsidRDefault="00A414D6" w:rsidP="000A2375">
            <w:pPr>
              <w:spacing w:line="240" w:lineRule="auto"/>
              <w:ind w:firstLineChars="0" w:firstLine="0"/>
              <w:rPr>
                <w:sz w:val="21"/>
                <w:szCs w:val="21"/>
              </w:rPr>
            </w:pPr>
            <w:r w:rsidRPr="00DA3827">
              <w:rPr>
                <w:rFonts w:hint="eastAsia"/>
                <w:sz w:val="21"/>
                <w:szCs w:val="21"/>
              </w:rPr>
              <w:t>指数</w:t>
            </w:r>
            <w:r w:rsidRPr="00BA3985">
              <w:rPr>
                <w:sz w:val="21"/>
                <w:szCs w:val="21"/>
              </w:rPr>
              <w:t>代码</w:t>
            </w:r>
          </w:p>
        </w:tc>
        <w:tc>
          <w:tcPr>
            <w:tcW w:w="2914" w:type="dxa"/>
            <w:vAlign w:val="center"/>
          </w:tcPr>
          <w:p w14:paraId="1F67E8DF" w14:textId="767F6355" w:rsidR="00A414D6" w:rsidRPr="00BA3985" w:rsidRDefault="00A414D6" w:rsidP="000A2375">
            <w:pPr>
              <w:spacing w:line="240" w:lineRule="auto"/>
              <w:ind w:firstLineChars="0" w:firstLine="0"/>
              <w:rPr>
                <w:sz w:val="21"/>
                <w:szCs w:val="21"/>
              </w:rPr>
            </w:pPr>
            <w:r>
              <w:rPr>
                <w:rFonts w:hint="eastAsia"/>
                <w:sz w:val="21"/>
                <w:szCs w:val="21"/>
              </w:rPr>
              <w:t>000</w:t>
            </w:r>
            <w:r w:rsidR="00031FDE">
              <w:rPr>
                <w:rFonts w:hint="eastAsia"/>
                <w:sz w:val="21"/>
                <w:szCs w:val="21"/>
              </w:rPr>
              <w:t>922</w:t>
            </w:r>
            <w:r w:rsidRPr="00DA3827">
              <w:rPr>
                <w:sz w:val="21"/>
                <w:szCs w:val="21"/>
              </w:rPr>
              <w:t>.SH</w:t>
            </w:r>
          </w:p>
        </w:tc>
      </w:tr>
      <w:tr w:rsidR="00A414D6" w:rsidRPr="00BA3985" w14:paraId="7939AF6F" w14:textId="77777777" w:rsidTr="000A2375">
        <w:trPr>
          <w:trHeight w:val="300"/>
          <w:jc w:val="center"/>
        </w:trPr>
        <w:tc>
          <w:tcPr>
            <w:tcW w:w="1413" w:type="dxa"/>
            <w:vMerge w:val="restart"/>
            <w:noWrap/>
            <w:vAlign w:val="center"/>
            <w:hideMark/>
          </w:tcPr>
          <w:p w14:paraId="4A4E59CA" w14:textId="77777777" w:rsidR="00A414D6" w:rsidRPr="00BA3985" w:rsidRDefault="00A414D6" w:rsidP="000A2375">
            <w:pPr>
              <w:spacing w:line="240" w:lineRule="auto"/>
              <w:ind w:firstLineChars="0" w:firstLine="0"/>
              <w:rPr>
                <w:sz w:val="21"/>
                <w:szCs w:val="21"/>
              </w:rPr>
            </w:pPr>
            <w:r w:rsidRPr="00BA3985">
              <w:rPr>
                <w:sz w:val="21"/>
                <w:szCs w:val="21"/>
              </w:rPr>
              <w:t>费率结构</w:t>
            </w:r>
          </w:p>
        </w:tc>
        <w:tc>
          <w:tcPr>
            <w:tcW w:w="1843" w:type="dxa"/>
            <w:noWrap/>
            <w:vAlign w:val="center"/>
            <w:hideMark/>
          </w:tcPr>
          <w:p w14:paraId="3AD770ED" w14:textId="77777777" w:rsidR="00A414D6" w:rsidRPr="00BA3985" w:rsidRDefault="00A414D6" w:rsidP="000A2375">
            <w:pPr>
              <w:spacing w:line="240" w:lineRule="auto"/>
              <w:ind w:firstLineChars="0" w:firstLine="0"/>
              <w:rPr>
                <w:sz w:val="21"/>
                <w:szCs w:val="21"/>
              </w:rPr>
            </w:pPr>
            <w:r w:rsidRPr="00BA3985">
              <w:rPr>
                <w:sz w:val="21"/>
                <w:szCs w:val="21"/>
              </w:rPr>
              <w:t>管理费率</w:t>
            </w:r>
            <w:r w:rsidRPr="00BA3985">
              <w:rPr>
                <w:sz w:val="21"/>
                <w:szCs w:val="21"/>
              </w:rPr>
              <w:t xml:space="preserve"> </w:t>
            </w:r>
          </w:p>
        </w:tc>
        <w:tc>
          <w:tcPr>
            <w:tcW w:w="5040" w:type="dxa"/>
            <w:gridSpan w:val="3"/>
            <w:vAlign w:val="center"/>
          </w:tcPr>
          <w:p w14:paraId="76140611" w14:textId="77777777" w:rsidR="00A414D6" w:rsidRPr="00BA3985" w:rsidRDefault="00A414D6" w:rsidP="000A2375">
            <w:pPr>
              <w:spacing w:line="240" w:lineRule="auto"/>
              <w:ind w:firstLineChars="0" w:firstLine="0"/>
              <w:rPr>
                <w:sz w:val="21"/>
                <w:szCs w:val="21"/>
              </w:rPr>
            </w:pPr>
            <w:r w:rsidRPr="00BA3985">
              <w:rPr>
                <w:sz w:val="21"/>
                <w:szCs w:val="21"/>
              </w:rPr>
              <w:t>0.</w:t>
            </w:r>
            <w:r w:rsidRPr="00DA3827">
              <w:rPr>
                <w:rFonts w:hint="eastAsia"/>
                <w:sz w:val="21"/>
                <w:szCs w:val="21"/>
              </w:rPr>
              <w:t>2</w:t>
            </w:r>
            <w:r w:rsidRPr="00BA3985">
              <w:rPr>
                <w:sz w:val="21"/>
                <w:szCs w:val="21"/>
              </w:rPr>
              <w:t>0%</w:t>
            </w:r>
          </w:p>
        </w:tc>
      </w:tr>
      <w:tr w:rsidR="00A414D6" w:rsidRPr="00BA3985" w14:paraId="10EA651D" w14:textId="77777777" w:rsidTr="000A2375">
        <w:trPr>
          <w:trHeight w:val="300"/>
          <w:jc w:val="center"/>
        </w:trPr>
        <w:tc>
          <w:tcPr>
            <w:tcW w:w="1413" w:type="dxa"/>
            <w:vMerge/>
            <w:vAlign w:val="center"/>
            <w:hideMark/>
          </w:tcPr>
          <w:p w14:paraId="350C3FDE" w14:textId="77777777" w:rsidR="00A414D6" w:rsidRPr="00BA3985" w:rsidRDefault="00A414D6" w:rsidP="000A2375">
            <w:pPr>
              <w:spacing w:line="240" w:lineRule="auto"/>
              <w:ind w:firstLineChars="0" w:firstLine="0"/>
              <w:rPr>
                <w:sz w:val="21"/>
                <w:szCs w:val="21"/>
              </w:rPr>
            </w:pPr>
          </w:p>
        </w:tc>
        <w:tc>
          <w:tcPr>
            <w:tcW w:w="1843" w:type="dxa"/>
            <w:noWrap/>
            <w:vAlign w:val="center"/>
            <w:hideMark/>
          </w:tcPr>
          <w:p w14:paraId="31FAFBF2" w14:textId="77777777" w:rsidR="00A414D6" w:rsidRPr="00BA3985" w:rsidRDefault="00A414D6" w:rsidP="000A2375">
            <w:pPr>
              <w:spacing w:line="240" w:lineRule="auto"/>
              <w:ind w:firstLineChars="0" w:firstLine="0"/>
              <w:rPr>
                <w:sz w:val="21"/>
                <w:szCs w:val="21"/>
              </w:rPr>
            </w:pPr>
            <w:r w:rsidRPr="00BA3985">
              <w:rPr>
                <w:sz w:val="21"/>
                <w:szCs w:val="21"/>
              </w:rPr>
              <w:t>托管费率</w:t>
            </w:r>
          </w:p>
        </w:tc>
        <w:tc>
          <w:tcPr>
            <w:tcW w:w="5040" w:type="dxa"/>
            <w:gridSpan w:val="3"/>
            <w:noWrap/>
            <w:vAlign w:val="center"/>
            <w:hideMark/>
          </w:tcPr>
          <w:p w14:paraId="04A033A8" w14:textId="77777777" w:rsidR="00A414D6" w:rsidRPr="00BA3985" w:rsidRDefault="00A414D6" w:rsidP="000A2375">
            <w:pPr>
              <w:spacing w:line="240" w:lineRule="auto"/>
              <w:ind w:firstLineChars="0" w:firstLine="0"/>
              <w:rPr>
                <w:sz w:val="21"/>
                <w:szCs w:val="21"/>
              </w:rPr>
            </w:pPr>
            <w:r w:rsidRPr="00BA3985">
              <w:rPr>
                <w:sz w:val="21"/>
                <w:szCs w:val="21"/>
              </w:rPr>
              <w:t>0.10%</w:t>
            </w:r>
          </w:p>
        </w:tc>
      </w:tr>
      <w:tr w:rsidR="00A414D6" w:rsidRPr="00DA3827" w14:paraId="42C2BF00" w14:textId="77777777" w:rsidTr="000A2375">
        <w:trPr>
          <w:trHeight w:val="215"/>
          <w:jc w:val="center"/>
        </w:trPr>
        <w:tc>
          <w:tcPr>
            <w:tcW w:w="1413" w:type="dxa"/>
            <w:vMerge/>
            <w:vAlign w:val="center"/>
            <w:hideMark/>
          </w:tcPr>
          <w:p w14:paraId="0B35BC0A" w14:textId="77777777" w:rsidR="00A414D6" w:rsidRPr="00BA3985" w:rsidRDefault="00A414D6" w:rsidP="000A2375">
            <w:pPr>
              <w:spacing w:line="240" w:lineRule="auto"/>
              <w:ind w:firstLineChars="0" w:firstLine="0"/>
              <w:rPr>
                <w:sz w:val="21"/>
                <w:szCs w:val="21"/>
              </w:rPr>
            </w:pPr>
          </w:p>
        </w:tc>
        <w:tc>
          <w:tcPr>
            <w:tcW w:w="1843" w:type="dxa"/>
            <w:vMerge w:val="restart"/>
            <w:noWrap/>
            <w:vAlign w:val="center"/>
            <w:hideMark/>
          </w:tcPr>
          <w:p w14:paraId="277B8F72" w14:textId="77777777" w:rsidR="00A414D6" w:rsidRPr="00BA3985" w:rsidRDefault="00A414D6" w:rsidP="000A2375">
            <w:pPr>
              <w:spacing w:line="240" w:lineRule="auto"/>
              <w:ind w:firstLineChars="0" w:firstLine="0"/>
              <w:rPr>
                <w:sz w:val="21"/>
                <w:szCs w:val="21"/>
              </w:rPr>
            </w:pPr>
            <w:r w:rsidRPr="00BA3985">
              <w:rPr>
                <w:sz w:val="21"/>
                <w:szCs w:val="21"/>
              </w:rPr>
              <w:t>认购费率</w:t>
            </w:r>
          </w:p>
        </w:tc>
        <w:tc>
          <w:tcPr>
            <w:tcW w:w="1361" w:type="dxa"/>
            <w:noWrap/>
            <w:vAlign w:val="center"/>
            <w:hideMark/>
          </w:tcPr>
          <w:p w14:paraId="4A3ACAA6" w14:textId="77777777" w:rsidR="00A414D6" w:rsidRPr="00BA3985" w:rsidRDefault="00A414D6" w:rsidP="000A2375">
            <w:pPr>
              <w:spacing w:line="240" w:lineRule="auto"/>
              <w:ind w:firstLineChars="0" w:firstLine="0"/>
              <w:rPr>
                <w:sz w:val="21"/>
                <w:szCs w:val="21"/>
              </w:rPr>
            </w:pPr>
            <w:r w:rsidRPr="00BA3985">
              <w:rPr>
                <w:sz w:val="21"/>
                <w:szCs w:val="21"/>
              </w:rPr>
              <w:t>认购金额</w:t>
            </w:r>
            <w:r w:rsidRPr="00BA3985">
              <w:rPr>
                <w:sz w:val="21"/>
                <w:szCs w:val="21"/>
              </w:rPr>
              <w:t xml:space="preserve">:M </w:t>
            </w:r>
          </w:p>
          <w:p w14:paraId="4C7D3206" w14:textId="77777777" w:rsidR="00A414D6" w:rsidRPr="00BA3985" w:rsidRDefault="00A414D6" w:rsidP="000A2375">
            <w:pPr>
              <w:spacing w:line="240" w:lineRule="auto"/>
              <w:ind w:firstLineChars="0" w:firstLine="0"/>
              <w:rPr>
                <w:sz w:val="21"/>
                <w:szCs w:val="21"/>
              </w:rPr>
            </w:pPr>
          </w:p>
        </w:tc>
        <w:tc>
          <w:tcPr>
            <w:tcW w:w="3679" w:type="dxa"/>
            <w:gridSpan w:val="2"/>
            <w:vAlign w:val="center"/>
          </w:tcPr>
          <w:p w14:paraId="79F4E359" w14:textId="77777777" w:rsidR="00A414D6" w:rsidRPr="00BA3985" w:rsidRDefault="00A414D6" w:rsidP="000A2375">
            <w:pPr>
              <w:spacing w:line="240" w:lineRule="auto"/>
              <w:ind w:firstLineChars="0" w:firstLine="0"/>
              <w:rPr>
                <w:sz w:val="21"/>
                <w:szCs w:val="21"/>
              </w:rPr>
            </w:pPr>
            <w:r w:rsidRPr="00BA3985">
              <w:rPr>
                <w:sz w:val="21"/>
                <w:szCs w:val="21"/>
              </w:rPr>
              <w:t>费率</w:t>
            </w:r>
          </w:p>
        </w:tc>
      </w:tr>
      <w:tr w:rsidR="00A414D6" w:rsidRPr="00DA3827" w14:paraId="5FE4FC5B" w14:textId="77777777" w:rsidTr="000A2375">
        <w:trPr>
          <w:trHeight w:val="212"/>
          <w:jc w:val="center"/>
        </w:trPr>
        <w:tc>
          <w:tcPr>
            <w:tcW w:w="1413" w:type="dxa"/>
            <w:vMerge/>
            <w:vAlign w:val="center"/>
          </w:tcPr>
          <w:p w14:paraId="44262B9B" w14:textId="77777777" w:rsidR="00A414D6" w:rsidRPr="00BA3985" w:rsidRDefault="00A414D6" w:rsidP="000A2375">
            <w:pPr>
              <w:spacing w:line="240" w:lineRule="auto"/>
              <w:ind w:firstLineChars="0" w:firstLine="0"/>
              <w:rPr>
                <w:sz w:val="21"/>
                <w:szCs w:val="21"/>
              </w:rPr>
            </w:pPr>
          </w:p>
        </w:tc>
        <w:tc>
          <w:tcPr>
            <w:tcW w:w="1843" w:type="dxa"/>
            <w:vMerge/>
            <w:noWrap/>
            <w:vAlign w:val="center"/>
          </w:tcPr>
          <w:p w14:paraId="0763B387" w14:textId="77777777" w:rsidR="00A414D6" w:rsidRPr="00BA3985" w:rsidRDefault="00A414D6" w:rsidP="000A2375">
            <w:pPr>
              <w:spacing w:line="240" w:lineRule="auto"/>
              <w:ind w:firstLineChars="0" w:firstLine="0"/>
              <w:rPr>
                <w:sz w:val="21"/>
                <w:szCs w:val="21"/>
              </w:rPr>
            </w:pPr>
          </w:p>
        </w:tc>
        <w:tc>
          <w:tcPr>
            <w:tcW w:w="1361" w:type="dxa"/>
            <w:noWrap/>
            <w:vAlign w:val="center"/>
          </w:tcPr>
          <w:p w14:paraId="16EAE9D5" w14:textId="77777777" w:rsidR="00A414D6" w:rsidRPr="00BA3985" w:rsidRDefault="00A414D6" w:rsidP="000A2375">
            <w:pPr>
              <w:spacing w:line="240" w:lineRule="auto"/>
              <w:ind w:firstLineChars="0" w:firstLine="0"/>
              <w:rPr>
                <w:sz w:val="21"/>
                <w:szCs w:val="21"/>
              </w:rPr>
            </w:pPr>
            <w:r w:rsidRPr="00BA3985">
              <w:rPr>
                <w:sz w:val="21"/>
                <w:szCs w:val="21"/>
              </w:rPr>
              <w:t>M&lt;50</w:t>
            </w:r>
            <w:r w:rsidRPr="00BA3985">
              <w:rPr>
                <w:sz w:val="21"/>
                <w:szCs w:val="21"/>
              </w:rPr>
              <w:t>万</w:t>
            </w:r>
          </w:p>
        </w:tc>
        <w:tc>
          <w:tcPr>
            <w:tcW w:w="3679" w:type="dxa"/>
            <w:gridSpan w:val="2"/>
            <w:vAlign w:val="center"/>
          </w:tcPr>
          <w:p w14:paraId="4D19552A" w14:textId="77777777" w:rsidR="00A414D6" w:rsidRPr="00BA3985" w:rsidRDefault="00A414D6" w:rsidP="000A2375">
            <w:pPr>
              <w:spacing w:line="240" w:lineRule="auto"/>
              <w:ind w:firstLineChars="0" w:firstLine="0"/>
              <w:rPr>
                <w:sz w:val="21"/>
                <w:szCs w:val="21"/>
              </w:rPr>
            </w:pPr>
            <w:r>
              <w:rPr>
                <w:rFonts w:hint="eastAsia"/>
                <w:sz w:val="21"/>
                <w:szCs w:val="21"/>
              </w:rPr>
              <w:t>1</w:t>
            </w:r>
            <w:r w:rsidRPr="00BA3985">
              <w:rPr>
                <w:sz w:val="21"/>
                <w:szCs w:val="21"/>
              </w:rPr>
              <w:t>%</w:t>
            </w:r>
          </w:p>
        </w:tc>
      </w:tr>
      <w:tr w:rsidR="00A414D6" w:rsidRPr="00DA3827" w14:paraId="7D336633" w14:textId="77777777" w:rsidTr="000A2375">
        <w:trPr>
          <w:trHeight w:val="212"/>
          <w:jc w:val="center"/>
        </w:trPr>
        <w:tc>
          <w:tcPr>
            <w:tcW w:w="1413" w:type="dxa"/>
            <w:vMerge/>
            <w:vAlign w:val="center"/>
          </w:tcPr>
          <w:p w14:paraId="6EB20F90" w14:textId="77777777" w:rsidR="00A414D6" w:rsidRPr="00BA3985" w:rsidRDefault="00A414D6" w:rsidP="000A2375">
            <w:pPr>
              <w:spacing w:line="240" w:lineRule="auto"/>
              <w:ind w:firstLineChars="0" w:firstLine="0"/>
              <w:rPr>
                <w:sz w:val="21"/>
                <w:szCs w:val="21"/>
              </w:rPr>
            </w:pPr>
          </w:p>
        </w:tc>
        <w:tc>
          <w:tcPr>
            <w:tcW w:w="1843" w:type="dxa"/>
            <w:vMerge/>
            <w:noWrap/>
            <w:vAlign w:val="center"/>
          </w:tcPr>
          <w:p w14:paraId="400C05B8" w14:textId="77777777" w:rsidR="00A414D6" w:rsidRPr="00BA3985" w:rsidRDefault="00A414D6" w:rsidP="000A2375">
            <w:pPr>
              <w:spacing w:line="240" w:lineRule="auto"/>
              <w:ind w:firstLineChars="0" w:firstLine="0"/>
              <w:rPr>
                <w:sz w:val="21"/>
                <w:szCs w:val="21"/>
              </w:rPr>
            </w:pPr>
          </w:p>
        </w:tc>
        <w:tc>
          <w:tcPr>
            <w:tcW w:w="1361" w:type="dxa"/>
            <w:noWrap/>
            <w:vAlign w:val="center"/>
          </w:tcPr>
          <w:p w14:paraId="284427CE" w14:textId="77777777" w:rsidR="00A414D6" w:rsidRPr="00BA3985" w:rsidRDefault="00A414D6" w:rsidP="000A2375">
            <w:pPr>
              <w:spacing w:line="240" w:lineRule="auto"/>
              <w:ind w:firstLineChars="0" w:firstLine="0"/>
              <w:rPr>
                <w:sz w:val="21"/>
                <w:szCs w:val="21"/>
              </w:rPr>
            </w:pPr>
            <w:r w:rsidRPr="00BA3985">
              <w:rPr>
                <w:sz w:val="21"/>
                <w:szCs w:val="21"/>
              </w:rPr>
              <w:t>50</w:t>
            </w:r>
            <w:r w:rsidRPr="00BA3985">
              <w:rPr>
                <w:sz w:val="21"/>
                <w:szCs w:val="21"/>
              </w:rPr>
              <w:t>万</w:t>
            </w:r>
            <w:r w:rsidRPr="00BA3985">
              <w:rPr>
                <w:sz w:val="21"/>
                <w:szCs w:val="21"/>
              </w:rPr>
              <w:t>≤M&lt;100</w:t>
            </w:r>
            <w:r w:rsidRPr="00BA3985">
              <w:rPr>
                <w:sz w:val="21"/>
                <w:szCs w:val="21"/>
              </w:rPr>
              <w:t>万</w:t>
            </w:r>
          </w:p>
        </w:tc>
        <w:tc>
          <w:tcPr>
            <w:tcW w:w="3679" w:type="dxa"/>
            <w:gridSpan w:val="2"/>
            <w:vAlign w:val="center"/>
          </w:tcPr>
          <w:p w14:paraId="59B7DA02" w14:textId="77777777" w:rsidR="00A414D6" w:rsidRPr="00BA3985" w:rsidRDefault="00A414D6" w:rsidP="000A2375">
            <w:pPr>
              <w:spacing w:line="240" w:lineRule="auto"/>
              <w:ind w:firstLineChars="0" w:firstLine="0"/>
              <w:rPr>
                <w:sz w:val="21"/>
                <w:szCs w:val="21"/>
              </w:rPr>
            </w:pPr>
            <w:r w:rsidRPr="00BA3985">
              <w:rPr>
                <w:sz w:val="21"/>
                <w:szCs w:val="21"/>
              </w:rPr>
              <w:t>0.50%</w:t>
            </w:r>
          </w:p>
        </w:tc>
      </w:tr>
      <w:tr w:rsidR="00A414D6" w:rsidRPr="00DA3827" w14:paraId="77310036" w14:textId="77777777" w:rsidTr="000A2375">
        <w:trPr>
          <w:trHeight w:val="212"/>
          <w:jc w:val="center"/>
        </w:trPr>
        <w:tc>
          <w:tcPr>
            <w:tcW w:w="1413" w:type="dxa"/>
            <w:vMerge/>
            <w:vAlign w:val="center"/>
          </w:tcPr>
          <w:p w14:paraId="37E4ACD0" w14:textId="77777777" w:rsidR="00A414D6" w:rsidRPr="00BA3985" w:rsidRDefault="00A414D6" w:rsidP="000A2375">
            <w:pPr>
              <w:spacing w:line="240" w:lineRule="auto"/>
              <w:ind w:firstLineChars="0" w:firstLine="0"/>
              <w:rPr>
                <w:sz w:val="21"/>
                <w:szCs w:val="21"/>
              </w:rPr>
            </w:pPr>
          </w:p>
        </w:tc>
        <w:tc>
          <w:tcPr>
            <w:tcW w:w="1843" w:type="dxa"/>
            <w:vMerge/>
            <w:noWrap/>
            <w:vAlign w:val="center"/>
          </w:tcPr>
          <w:p w14:paraId="5AC66BD2" w14:textId="77777777" w:rsidR="00A414D6" w:rsidRPr="00BA3985" w:rsidRDefault="00A414D6" w:rsidP="000A2375">
            <w:pPr>
              <w:spacing w:line="240" w:lineRule="auto"/>
              <w:ind w:firstLineChars="0" w:firstLine="0"/>
              <w:rPr>
                <w:sz w:val="21"/>
                <w:szCs w:val="21"/>
              </w:rPr>
            </w:pPr>
          </w:p>
        </w:tc>
        <w:tc>
          <w:tcPr>
            <w:tcW w:w="1361" w:type="dxa"/>
            <w:noWrap/>
            <w:vAlign w:val="center"/>
          </w:tcPr>
          <w:p w14:paraId="09234357" w14:textId="77777777" w:rsidR="00A414D6" w:rsidRPr="00BA3985" w:rsidRDefault="00A414D6" w:rsidP="000A2375">
            <w:pPr>
              <w:spacing w:line="240" w:lineRule="auto"/>
              <w:ind w:firstLineChars="0" w:firstLine="0"/>
              <w:rPr>
                <w:sz w:val="21"/>
                <w:szCs w:val="21"/>
              </w:rPr>
            </w:pPr>
            <w:r w:rsidRPr="00BA3985">
              <w:rPr>
                <w:sz w:val="21"/>
                <w:szCs w:val="21"/>
              </w:rPr>
              <w:t>M&gt;100</w:t>
            </w:r>
            <w:r w:rsidRPr="00BA3985">
              <w:rPr>
                <w:sz w:val="21"/>
                <w:szCs w:val="21"/>
              </w:rPr>
              <w:t>万</w:t>
            </w:r>
          </w:p>
        </w:tc>
        <w:tc>
          <w:tcPr>
            <w:tcW w:w="3679" w:type="dxa"/>
            <w:gridSpan w:val="2"/>
            <w:vAlign w:val="center"/>
          </w:tcPr>
          <w:p w14:paraId="28DB113C" w14:textId="77777777" w:rsidR="00A414D6" w:rsidRPr="00BA3985" w:rsidRDefault="00A414D6" w:rsidP="000A2375">
            <w:pPr>
              <w:spacing w:line="240" w:lineRule="auto"/>
              <w:ind w:firstLineChars="0" w:firstLine="0"/>
              <w:rPr>
                <w:sz w:val="21"/>
                <w:szCs w:val="21"/>
              </w:rPr>
            </w:pPr>
            <w:r w:rsidRPr="00BA3985">
              <w:rPr>
                <w:sz w:val="21"/>
                <w:szCs w:val="21"/>
              </w:rPr>
              <w:t>1000</w:t>
            </w:r>
            <w:r w:rsidRPr="00BA3985">
              <w:rPr>
                <w:sz w:val="21"/>
                <w:szCs w:val="21"/>
              </w:rPr>
              <w:t>元</w:t>
            </w:r>
            <w:r w:rsidRPr="00BA3985">
              <w:rPr>
                <w:sz w:val="21"/>
                <w:szCs w:val="21"/>
              </w:rPr>
              <w:t>/</w:t>
            </w:r>
            <w:r w:rsidRPr="00BA3985">
              <w:rPr>
                <w:sz w:val="21"/>
                <w:szCs w:val="21"/>
              </w:rPr>
              <w:t>笔</w:t>
            </w:r>
          </w:p>
        </w:tc>
      </w:tr>
    </w:tbl>
    <w:p w14:paraId="2DE21A85" w14:textId="77777777" w:rsidR="00A414D6" w:rsidRDefault="00A414D6" w:rsidP="00A414D6">
      <w:pPr>
        <w:ind w:firstLineChars="0" w:firstLine="0"/>
      </w:pPr>
    </w:p>
    <w:p w14:paraId="56202061" w14:textId="77777777" w:rsidR="00A414D6" w:rsidRDefault="00A414D6" w:rsidP="00A414D6">
      <w:pPr>
        <w:pStyle w:val="3"/>
      </w:pPr>
      <w:r>
        <w:rPr>
          <w:rFonts w:hint="eastAsia"/>
        </w:rPr>
        <w:t>2</w:t>
      </w:r>
      <w:r>
        <w:rPr>
          <w:rFonts w:hint="eastAsia"/>
        </w:rPr>
        <w:t>、投资范围和策略</w:t>
      </w:r>
    </w:p>
    <w:p w14:paraId="29870EB1" w14:textId="404B6C4C" w:rsidR="00A414D6" w:rsidRDefault="00A414D6" w:rsidP="00A414D6">
      <w:pPr>
        <w:ind w:firstLineChars="0" w:firstLine="0"/>
      </w:pPr>
      <w:r>
        <w:tab/>
      </w:r>
      <w:r w:rsidR="00031FDE" w:rsidRPr="00031FDE">
        <w:rPr>
          <w:rFonts w:hint="eastAsia"/>
        </w:rPr>
        <w:t>基金主要投资于标的指数成份券和备选成份券</w:t>
      </w:r>
      <w:r w:rsidRPr="00597AF2">
        <w:rPr>
          <w:rFonts w:hint="eastAsia"/>
        </w:rPr>
        <w:t>，</w:t>
      </w:r>
      <w:r w:rsidR="00692019" w:rsidRPr="00692019">
        <w:rPr>
          <w:rFonts w:hint="eastAsia"/>
        </w:rPr>
        <w:t>投资于标的指数成份券和备选成份券的资产比例不低于基金资产净值的</w:t>
      </w:r>
      <w:r w:rsidR="00692019" w:rsidRPr="00692019">
        <w:t xml:space="preserve"> 90%</w:t>
      </w:r>
      <w:r w:rsidR="00692019" w:rsidRPr="00692019">
        <w:t>，且不低于非现金基金资产的</w:t>
      </w:r>
      <w:r w:rsidR="00692019" w:rsidRPr="00692019">
        <w:t xml:space="preserve"> 80%</w:t>
      </w:r>
      <w:r>
        <w:rPr>
          <w:rFonts w:hint="eastAsia"/>
        </w:rPr>
        <w:t>。</w:t>
      </w:r>
      <w:r w:rsidR="00692019" w:rsidRPr="00692019">
        <w:rPr>
          <w:rFonts w:hint="eastAsia"/>
        </w:rPr>
        <w:t>主要采取完全复制法，即完全按照标的指数的成份券组成及其权重构建基金股票投资组合，并根据标的指数成份券及其权重的变动进行相应调整。但在因特殊情形导致基金无法完全投资于标的指数成份券时，基金管理人可采取包括成份券替代策略在内的其他指数投资技术适当调整基金投资组合，以达到紧密跟踪标的指数的目的</w:t>
      </w:r>
      <w:r w:rsidR="00692019">
        <w:rPr>
          <w:rFonts w:hint="eastAsia"/>
        </w:rPr>
        <w:t>，</w:t>
      </w:r>
      <w:r w:rsidR="00692019" w:rsidRPr="00692019">
        <w:rPr>
          <w:rFonts w:hint="eastAsia"/>
        </w:rPr>
        <w:t>力争将日均跟踪偏离度的绝对值控制在</w:t>
      </w:r>
      <w:r w:rsidR="00692019" w:rsidRPr="00692019">
        <w:t xml:space="preserve"> 0.2%</w:t>
      </w:r>
      <w:r w:rsidR="00692019" w:rsidRPr="00692019">
        <w:t>以内，年化跟踪误差控制在</w:t>
      </w:r>
      <w:r w:rsidR="00692019" w:rsidRPr="00692019">
        <w:t xml:space="preserve"> 2%</w:t>
      </w:r>
      <w:r w:rsidR="00692019" w:rsidRPr="00692019">
        <w:t>以内。</w:t>
      </w:r>
    </w:p>
    <w:p w14:paraId="3D4B73E4" w14:textId="77777777" w:rsidR="00A414D6" w:rsidRDefault="00A414D6" w:rsidP="00A414D6">
      <w:pPr>
        <w:pStyle w:val="3"/>
      </w:pPr>
      <w:r>
        <w:rPr>
          <w:rFonts w:hint="eastAsia"/>
        </w:rPr>
        <w:t>3</w:t>
      </w:r>
      <w:r>
        <w:rPr>
          <w:rFonts w:hint="eastAsia"/>
        </w:rPr>
        <w:t>、仓位配置</w:t>
      </w:r>
    </w:p>
    <w:p w14:paraId="12A9D8A2" w14:textId="77777777" w:rsidR="00A414D6" w:rsidRPr="003E1458" w:rsidRDefault="00A414D6" w:rsidP="00A414D6">
      <w:pPr>
        <w:ind w:firstLine="480"/>
      </w:pPr>
      <w:r>
        <w:rPr>
          <w:rFonts w:hint="eastAsia"/>
        </w:rPr>
        <w:t>2023</w:t>
      </w:r>
      <w:r>
        <w:rPr>
          <w:rFonts w:hint="eastAsia"/>
        </w:rPr>
        <w:t>年</w:t>
      </w:r>
      <w:r>
        <w:rPr>
          <w:rFonts w:hint="eastAsia"/>
        </w:rPr>
        <w:t>4</w:t>
      </w:r>
      <w:r>
        <w:rPr>
          <w:rFonts w:hint="eastAsia"/>
        </w:rPr>
        <w:t>季报中披露，基金主要配置以下行业、个股：</w:t>
      </w:r>
    </w:p>
    <w:tbl>
      <w:tblPr>
        <w:tblStyle w:val="af2"/>
        <w:tblW w:w="5089" w:type="pct"/>
        <w:tblInd w:w="-147" w:type="dxa"/>
        <w:tblLook w:val="04A0" w:firstRow="1" w:lastRow="0" w:firstColumn="1" w:lastColumn="0" w:noHBand="0" w:noVBand="1"/>
      </w:tblPr>
      <w:tblGrid>
        <w:gridCol w:w="1700"/>
        <w:gridCol w:w="1207"/>
        <w:gridCol w:w="1197"/>
        <w:gridCol w:w="1197"/>
        <w:gridCol w:w="1826"/>
        <w:gridCol w:w="1317"/>
      </w:tblGrid>
      <w:tr w:rsidR="00A414D6" w:rsidRPr="00866025" w14:paraId="771F0104" w14:textId="77777777" w:rsidTr="00FA6F90">
        <w:trPr>
          <w:trHeight w:val="287"/>
        </w:trPr>
        <w:tc>
          <w:tcPr>
            <w:tcW w:w="2430" w:type="pct"/>
            <w:gridSpan w:val="3"/>
          </w:tcPr>
          <w:p w14:paraId="18E87A6C" w14:textId="77777777" w:rsidR="00A414D6" w:rsidRPr="00866025" w:rsidRDefault="00A414D6" w:rsidP="000A2375">
            <w:pPr>
              <w:spacing w:line="240" w:lineRule="auto"/>
              <w:ind w:firstLineChars="0" w:firstLine="0"/>
              <w:rPr>
                <w:b/>
                <w:bCs/>
              </w:rPr>
            </w:pPr>
            <w:r>
              <w:rPr>
                <w:rFonts w:hint="eastAsia"/>
                <w:b/>
                <w:bCs/>
              </w:rPr>
              <w:t>行业</w:t>
            </w:r>
          </w:p>
        </w:tc>
        <w:tc>
          <w:tcPr>
            <w:tcW w:w="2570" w:type="pct"/>
            <w:gridSpan w:val="3"/>
          </w:tcPr>
          <w:p w14:paraId="29AD4439" w14:textId="77777777" w:rsidR="00A414D6" w:rsidRPr="00866025" w:rsidRDefault="00A414D6" w:rsidP="000A2375">
            <w:pPr>
              <w:spacing w:line="240" w:lineRule="auto"/>
              <w:ind w:firstLineChars="0" w:firstLine="0"/>
              <w:rPr>
                <w:b/>
                <w:bCs/>
              </w:rPr>
            </w:pPr>
            <w:r>
              <w:rPr>
                <w:rFonts w:hint="eastAsia"/>
                <w:b/>
                <w:bCs/>
              </w:rPr>
              <w:t>个股</w:t>
            </w:r>
          </w:p>
        </w:tc>
      </w:tr>
      <w:tr w:rsidR="00A414D6" w:rsidRPr="00866025" w14:paraId="5F772267" w14:textId="77777777" w:rsidTr="00FA6F90">
        <w:trPr>
          <w:trHeight w:val="630"/>
        </w:trPr>
        <w:tc>
          <w:tcPr>
            <w:tcW w:w="1006" w:type="pct"/>
            <w:hideMark/>
          </w:tcPr>
          <w:p w14:paraId="7B76ED23" w14:textId="77777777" w:rsidR="00A414D6" w:rsidRPr="00866025" w:rsidRDefault="00A414D6" w:rsidP="000A2375">
            <w:pPr>
              <w:spacing w:line="240" w:lineRule="auto"/>
              <w:ind w:firstLineChars="0" w:firstLine="0"/>
              <w:rPr>
                <w:b/>
                <w:bCs/>
              </w:rPr>
            </w:pPr>
            <w:r w:rsidRPr="00866025">
              <w:rPr>
                <w:b/>
                <w:bCs/>
              </w:rPr>
              <w:t>行业名称</w:t>
            </w:r>
          </w:p>
        </w:tc>
        <w:tc>
          <w:tcPr>
            <w:tcW w:w="715" w:type="pct"/>
            <w:hideMark/>
          </w:tcPr>
          <w:p w14:paraId="1C744D21" w14:textId="77777777" w:rsidR="00A414D6" w:rsidRPr="00866025" w:rsidRDefault="00A414D6" w:rsidP="000A2375">
            <w:pPr>
              <w:spacing w:line="240" w:lineRule="auto"/>
              <w:ind w:firstLineChars="0" w:firstLine="0"/>
              <w:rPr>
                <w:b/>
                <w:bCs/>
              </w:rPr>
            </w:pPr>
            <w:r w:rsidRPr="00866025">
              <w:rPr>
                <w:b/>
                <w:bCs/>
              </w:rPr>
              <w:t>持仓市值</w:t>
            </w:r>
            <w:r w:rsidRPr="00866025">
              <w:rPr>
                <w:b/>
                <w:bCs/>
              </w:rPr>
              <w:t>(</w:t>
            </w:r>
            <w:r w:rsidRPr="00866025">
              <w:rPr>
                <w:b/>
                <w:bCs/>
              </w:rPr>
              <w:t>万</w:t>
            </w:r>
            <w:r w:rsidRPr="00866025">
              <w:rPr>
                <w:b/>
                <w:bCs/>
              </w:rPr>
              <w:t>)</w:t>
            </w:r>
          </w:p>
        </w:tc>
        <w:tc>
          <w:tcPr>
            <w:tcW w:w="709" w:type="pct"/>
            <w:hideMark/>
          </w:tcPr>
          <w:p w14:paraId="34BFB6BE" w14:textId="77777777" w:rsidR="00A414D6" w:rsidRPr="00866025" w:rsidRDefault="00A414D6" w:rsidP="000A2375">
            <w:pPr>
              <w:spacing w:line="240" w:lineRule="auto"/>
              <w:ind w:firstLineChars="0" w:firstLine="0"/>
              <w:rPr>
                <w:b/>
                <w:bCs/>
              </w:rPr>
            </w:pPr>
            <w:r w:rsidRPr="00866025">
              <w:rPr>
                <w:b/>
                <w:bCs/>
              </w:rPr>
              <w:t>占基金净值比</w:t>
            </w:r>
            <w:r w:rsidRPr="00866025">
              <w:rPr>
                <w:b/>
                <w:bCs/>
              </w:rPr>
              <w:t>(%)</w:t>
            </w:r>
          </w:p>
        </w:tc>
        <w:tc>
          <w:tcPr>
            <w:tcW w:w="709" w:type="pct"/>
            <w:hideMark/>
          </w:tcPr>
          <w:p w14:paraId="39D26300" w14:textId="77777777" w:rsidR="00A414D6" w:rsidRPr="00866025" w:rsidRDefault="00A414D6" w:rsidP="000A2375">
            <w:pPr>
              <w:spacing w:line="240" w:lineRule="auto"/>
              <w:ind w:firstLineChars="0" w:firstLine="0"/>
              <w:rPr>
                <w:b/>
                <w:bCs/>
              </w:rPr>
            </w:pPr>
            <w:r w:rsidRPr="00866025">
              <w:rPr>
                <w:b/>
                <w:bCs/>
              </w:rPr>
              <w:t>品种简称</w:t>
            </w:r>
          </w:p>
        </w:tc>
        <w:tc>
          <w:tcPr>
            <w:tcW w:w="1081" w:type="pct"/>
            <w:hideMark/>
          </w:tcPr>
          <w:p w14:paraId="572CD7E2" w14:textId="77777777" w:rsidR="00A414D6" w:rsidRPr="00866025" w:rsidRDefault="00A414D6" w:rsidP="000A2375">
            <w:pPr>
              <w:spacing w:line="240" w:lineRule="auto"/>
              <w:ind w:firstLineChars="0" w:firstLine="0"/>
              <w:rPr>
                <w:b/>
                <w:bCs/>
              </w:rPr>
            </w:pPr>
            <w:r w:rsidRPr="00866025">
              <w:rPr>
                <w:b/>
                <w:bCs/>
              </w:rPr>
              <w:t>持仓市值</w:t>
            </w:r>
            <w:r w:rsidRPr="00866025">
              <w:rPr>
                <w:b/>
                <w:bCs/>
              </w:rPr>
              <w:t>(</w:t>
            </w:r>
            <w:r w:rsidRPr="00866025">
              <w:rPr>
                <w:b/>
                <w:bCs/>
              </w:rPr>
              <w:t>元</w:t>
            </w:r>
            <w:r w:rsidRPr="00866025">
              <w:rPr>
                <w:b/>
                <w:bCs/>
              </w:rPr>
              <w:t>)</w:t>
            </w:r>
          </w:p>
        </w:tc>
        <w:tc>
          <w:tcPr>
            <w:tcW w:w="781" w:type="pct"/>
            <w:hideMark/>
          </w:tcPr>
          <w:p w14:paraId="6E62CD9E" w14:textId="77777777" w:rsidR="00A414D6" w:rsidRPr="00866025" w:rsidRDefault="00A414D6" w:rsidP="000A2375">
            <w:pPr>
              <w:spacing w:line="240" w:lineRule="auto"/>
              <w:ind w:firstLineChars="0" w:firstLine="0"/>
              <w:rPr>
                <w:b/>
                <w:bCs/>
              </w:rPr>
            </w:pPr>
            <w:r w:rsidRPr="00866025">
              <w:rPr>
                <w:b/>
                <w:bCs/>
              </w:rPr>
              <w:t>占基金净值比</w:t>
            </w:r>
            <w:r w:rsidRPr="00866025">
              <w:rPr>
                <w:b/>
                <w:bCs/>
              </w:rPr>
              <w:t>(%)</w:t>
            </w:r>
          </w:p>
        </w:tc>
      </w:tr>
      <w:tr w:rsidR="00A414D6" w:rsidRPr="00866025" w14:paraId="0AD4C972" w14:textId="77777777" w:rsidTr="00FA6F90">
        <w:trPr>
          <w:trHeight w:val="570"/>
        </w:trPr>
        <w:tc>
          <w:tcPr>
            <w:tcW w:w="1006" w:type="pct"/>
            <w:hideMark/>
          </w:tcPr>
          <w:p w14:paraId="786FBAEE" w14:textId="77777777" w:rsidR="00A414D6" w:rsidRPr="00866025" w:rsidRDefault="00A414D6" w:rsidP="000A2375">
            <w:pPr>
              <w:spacing w:line="240" w:lineRule="auto"/>
              <w:ind w:firstLineChars="0" w:firstLine="0"/>
            </w:pPr>
            <w:r w:rsidRPr="00866025">
              <w:t>煤炭开采</w:t>
            </w:r>
          </w:p>
        </w:tc>
        <w:tc>
          <w:tcPr>
            <w:tcW w:w="715" w:type="pct"/>
            <w:hideMark/>
          </w:tcPr>
          <w:p w14:paraId="716343C7" w14:textId="77777777" w:rsidR="00A414D6" w:rsidRPr="00866025" w:rsidRDefault="00A414D6" w:rsidP="000A2375">
            <w:pPr>
              <w:spacing w:line="240" w:lineRule="auto"/>
              <w:ind w:firstLineChars="0" w:firstLine="0"/>
            </w:pPr>
            <w:r w:rsidRPr="00866025">
              <w:t>35,039.33</w:t>
            </w:r>
          </w:p>
        </w:tc>
        <w:tc>
          <w:tcPr>
            <w:tcW w:w="709" w:type="pct"/>
            <w:hideMark/>
          </w:tcPr>
          <w:p w14:paraId="082C2B4C" w14:textId="77777777" w:rsidR="00A414D6" w:rsidRPr="00866025" w:rsidRDefault="00A414D6" w:rsidP="000A2375">
            <w:pPr>
              <w:spacing w:line="240" w:lineRule="auto"/>
              <w:ind w:firstLineChars="0" w:firstLine="0"/>
            </w:pPr>
            <w:r w:rsidRPr="00866025">
              <w:t>8.03</w:t>
            </w:r>
          </w:p>
        </w:tc>
        <w:tc>
          <w:tcPr>
            <w:tcW w:w="709" w:type="pct"/>
            <w:noWrap/>
            <w:hideMark/>
          </w:tcPr>
          <w:p w14:paraId="2185BBC8" w14:textId="77777777" w:rsidR="00A414D6" w:rsidRPr="00866025" w:rsidRDefault="00A414D6" w:rsidP="000A2375">
            <w:pPr>
              <w:spacing w:line="240" w:lineRule="auto"/>
              <w:ind w:firstLineChars="0" w:firstLine="0"/>
            </w:pPr>
            <w:r w:rsidRPr="00866025">
              <w:rPr>
                <w:rFonts w:hint="eastAsia"/>
              </w:rPr>
              <w:t>陕西煤业</w:t>
            </w:r>
          </w:p>
        </w:tc>
        <w:tc>
          <w:tcPr>
            <w:tcW w:w="1081" w:type="pct"/>
            <w:noWrap/>
            <w:hideMark/>
          </w:tcPr>
          <w:p w14:paraId="2281B1D6" w14:textId="77777777" w:rsidR="00A414D6" w:rsidRPr="00866025" w:rsidRDefault="00A414D6" w:rsidP="000A2375">
            <w:pPr>
              <w:spacing w:line="240" w:lineRule="auto"/>
              <w:ind w:firstLineChars="0" w:firstLine="0"/>
            </w:pPr>
            <w:r w:rsidRPr="00866025">
              <w:rPr>
                <w:rFonts w:hint="eastAsia"/>
              </w:rPr>
              <w:t>373.06</w:t>
            </w:r>
          </w:p>
        </w:tc>
        <w:tc>
          <w:tcPr>
            <w:tcW w:w="781" w:type="pct"/>
            <w:noWrap/>
            <w:hideMark/>
          </w:tcPr>
          <w:p w14:paraId="649031D6" w14:textId="77777777" w:rsidR="00A414D6" w:rsidRPr="00866025" w:rsidRDefault="00A414D6" w:rsidP="000A2375">
            <w:pPr>
              <w:spacing w:line="240" w:lineRule="auto"/>
              <w:ind w:firstLineChars="0" w:firstLine="0"/>
            </w:pPr>
            <w:r w:rsidRPr="00866025">
              <w:rPr>
                <w:rFonts w:hint="eastAsia"/>
              </w:rPr>
              <w:t>1.79</w:t>
            </w:r>
          </w:p>
        </w:tc>
      </w:tr>
      <w:tr w:rsidR="00A414D6" w:rsidRPr="00866025" w14:paraId="05EC9889" w14:textId="77777777" w:rsidTr="00FA6F90">
        <w:trPr>
          <w:trHeight w:val="570"/>
        </w:trPr>
        <w:tc>
          <w:tcPr>
            <w:tcW w:w="1006" w:type="pct"/>
            <w:hideMark/>
          </w:tcPr>
          <w:p w14:paraId="2040C0B4" w14:textId="77777777" w:rsidR="00A414D6" w:rsidRPr="00866025" w:rsidRDefault="00A414D6" w:rsidP="000A2375">
            <w:pPr>
              <w:spacing w:line="240" w:lineRule="auto"/>
              <w:ind w:firstLineChars="0" w:firstLine="0"/>
            </w:pPr>
            <w:r w:rsidRPr="00866025">
              <w:lastRenderedPageBreak/>
              <w:t>航运港口</w:t>
            </w:r>
          </w:p>
        </w:tc>
        <w:tc>
          <w:tcPr>
            <w:tcW w:w="715" w:type="pct"/>
            <w:hideMark/>
          </w:tcPr>
          <w:p w14:paraId="6F2D8C42" w14:textId="77777777" w:rsidR="00A414D6" w:rsidRPr="00866025" w:rsidRDefault="00A414D6" w:rsidP="000A2375">
            <w:pPr>
              <w:spacing w:line="240" w:lineRule="auto"/>
              <w:ind w:firstLineChars="0" w:firstLine="0"/>
            </w:pPr>
            <w:r w:rsidRPr="00866025">
              <w:t>7,103.59</w:t>
            </w:r>
          </w:p>
        </w:tc>
        <w:tc>
          <w:tcPr>
            <w:tcW w:w="709" w:type="pct"/>
            <w:hideMark/>
          </w:tcPr>
          <w:p w14:paraId="416ABC22" w14:textId="77777777" w:rsidR="00A414D6" w:rsidRPr="00866025" w:rsidRDefault="00A414D6" w:rsidP="000A2375">
            <w:pPr>
              <w:spacing w:line="240" w:lineRule="auto"/>
              <w:ind w:firstLineChars="0" w:firstLine="0"/>
            </w:pPr>
            <w:r w:rsidRPr="00866025">
              <w:t>1.63</w:t>
            </w:r>
          </w:p>
        </w:tc>
        <w:tc>
          <w:tcPr>
            <w:tcW w:w="709" w:type="pct"/>
            <w:noWrap/>
            <w:hideMark/>
          </w:tcPr>
          <w:p w14:paraId="36C03D71" w14:textId="77777777" w:rsidR="00A414D6" w:rsidRPr="00866025" w:rsidRDefault="00A414D6" w:rsidP="000A2375">
            <w:pPr>
              <w:spacing w:line="240" w:lineRule="auto"/>
              <w:ind w:firstLineChars="0" w:firstLine="0"/>
            </w:pPr>
            <w:r w:rsidRPr="00866025">
              <w:rPr>
                <w:rFonts w:hint="eastAsia"/>
              </w:rPr>
              <w:t>中国神华</w:t>
            </w:r>
          </w:p>
        </w:tc>
        <w:tc>
          <w:tcPr>
            <w:tcW w:w="1081" w:type="pct"/>
            <w:noWrap/>
            <w:hideMark/>
          </w:tcPr>
          <w:p w14:paraId="0801F0C5" w14:textId="77777777" w:rsidR="00A414D6" w:rsidRPr="00866025" w:rsidRDefault="00A414D6" w:rsidP="000A2375">
            <w:pPr>
              <w:spacing w:line="240" w:lineRule="auto"/>
              <w:ind w:firstLineChars="0" w:firstLine="0"/>
            </w:pPr>
            <w:r w:rsidRPr="00866025">
              <w:rPr>
                <w:rFonts w:hint="eastAsia"/>
              </w:rPr>
              <w:t>243.55</w:t>
            </w:r>
          </w:p>
        </w:tc>
        <w:tc>
          <w:tcPr>
            <w:tcW w:w="781" w:type="pct"/>
            <w:noWrap/>
            <w:hideMark/>
          </w:tcPr>
          <w:p w14:paraId="4D7E6B70" w14:textId="77777777" w:rsidR="00A414D6" w:rsidRPr="00866025" w:rsidRDefault="00A414D6" w:rsidP="000A2375">
            <w:pPr>
              <w:spacing w:line="240" w:lineRule="auto"/>
              <w:ind w:firstLineChars="0" w:firstLine="0"/>
            </w:pPr>
            <w:r w:rsidRPr="00866025">
              <w:rPr>
                <w:rFonts w:hint="eastAsia"/>
              </w:rPr>
              <w:t>1.75</w:t>
            </w:r>
          </w:p>
        </w:tc>
      </w:tr>
      <w:tr w:rsidR="00A414D6" w:rsidRPr="00866025" w14:paraId="389BD5E0" w14:textId="77777777" w:rsidTr="00FA6F90">
        <w:trPr>
          <w:trHeight w:val="570"/>
        </w:trPr>
        <w:tc>
          <w:tcPr>
            <w:tcW w:w="1006" w:type="pct"/>
            <w:hideMark/>
          </w:tcPr>
          <w:p w14:paraId="60A46203" w14:textId="77777777" w:rsidR="00A414D6" w:rsidRPr="00866025" w:rsidRDefault="00A414D6" w:rsidP="000A2375">
            <w:pPr>
              <w:spacing w:line="240" w:lineRule="auto"/>
              <w:ind w:firstLineChars="0" w:firstLine="0"/>
            </w:pPr>
            <w:r w:rsidRPr="00866025">
              <w:t>炼化及贸易</w:t>
            </w:r>
          </w:p>
        </w:tc>
        <w:tc>
          <w:tcPr>
            <w:tcW w:w="715" w:type="pct"/>
            <w:hideMark/>
          </w:tcPr>
          <w:p w14:paraId="1D50E74E" w14:textId="77777777" w:rsidR="00A414D6" w:rsidRPr="00866025" w:rsidRDefault="00A414D6" w:rsidP="000A2375">
            <w:pPr>
              <w:spacing w:line="240" w:lineRule="auto"/>
              <w:ind w:firstLineChars="0" w:firstLine="0"/>
            </w:pPr>
            <w:r w:rsidRPr="00866025">
              <w:t>6,348.56</w:t>
            </w:r>
          </w:p>
        </w:tc>
        <w:tc>
          <w:tcPr>
            <w:tcW w:w="709" w:type="pct"/>
            <w:hideMark/>
          </w:tcPr>
          <w:p w14:paraId="43C6697C" w14:textId="77777777" w:rsidR="00A414D6" w:rsidRPr="00866025" w:rsidRDefault="00A414D6" w:rsidP="000A2375">
            <w:pPr>
              <w:spacing w:line="240" w:lineRule="auto"/>
              <w:ind w:firstLineChars="0" w:firstLine="0"/>
            </w:pPr>
            <w:r w:rsidRPr="00866025">
              <w:t>1.45</w:t>
            </w:r>
          </w:p>
        </w:tc>
        <w:tc>
          <w:tcPr>
            <w:tcW w:w="709" w:type="pct"/>
            <w:noWrap/>
            <w:hideMark/>
          </w:tcPr>
          <w:p w14:paraId="2DC9A532" w14:textId="77777777" w:rsidR="00A414D6" w:rsidRPr="00866025" w:rsidRDefault="00A414D6" w:rsidP="000A2375">
            <w:pPr>
              <w:spacing w:line="240" w:lineRule="auto"/>
              <w:ind w:firstLineChars="0" w:firstLine="0"/>
            </w:pPr>
            <w:r w:rsidRPr="00866025">
              <w:rPr>
                <w:rFonts w:hint="eastAsia"/>
              </w:rPr>
              <w:t>唐山港</w:t>
            </w:r>
          </w:p>
        </w:tc>
        <w:tc>
          <w:tcPr>
            <w:tcW w:w="1081" w:type="pct"/>
            <w:noWrap/>
            <w:hideMark/>
          </w:tcPr>
          <w:p w14:paraId="2BD33F44" w14:textId="77777777" w:rsidR="00A414D6" w:rsidRPr="00866025" w:rsidRDefault="00A414D6" w:rsidP="000A2375">
            <w:pPr>
              <w:spacing w:line="240" w:lineRule="auto"/>
              <w:ind w:firstLineChars="0" w:firstLine="0"/>
            </w:pPr>
            <w:r w:rsidRPr="00866025">
              <w:rPr>
                <w:rFonts w:hint="eastAsia"/>
              </w:rPr>
              <w:t>2,029.60</w:t>
            </w:r>
          </w:p>
        </w:tc>
        <w:tc>
          <w:tcPr>
            <w:tcW w:w="781" w:type="pct"/>
            <w:noWrap/>
            <w:hideMark/>
          </w:tcPr>
          <w:p w14:paraId="622ECDD9" w14:textId="77777777" w:rsidR="00A414D6" w:rsidRPr="00866025" w:rsidRDefault="00A414D6" w:rsidP="000A2375">
            <w:pPr>
              <w:spacing w:line="240" w:lineRule="auto"/>
              <w:ind w:firstLineChars="0" w:firstLine="0"/>
            </w:pPr>
            <w:r w:rsidRPr="00866025">
              <w:rPr>
                <w:rFonts w:hint="eastAsia"/>
              </w:rPr>
              <w:t>1.63</w:t>
            </w:r>
          </w:p>
        </w:tc>
      </w:tr>
      <w:tr w:rsidR="00A414D6" w:rsidRPr="00866025" w14:paraId="6ECEBC5C" w14:textId="77777777" w:rsidTr="00FA6F90">
        <w:trPr>
          <w:trHeight w:val="285"/>
        </w:trPr>
        <w:tc>
          <w:tcPr>
            <w:tcW w:w="1006" w:type="pct"/>
            <w:hideMark/>
          </w:tcPr>
          <w:p w14:paraId="4D68B642" w14:textId="77777777" w:rsidR="00A414D6" w:rsidRPr="00866025" w:rsidRDefault="00A414D6" w:rsidP="000A2375">
            <w:pPr>
              <w:spacing w:line="240" w:lineRule="auto"/>
              <w:ind w:firstLineChars="0" w:firstLine="0"/>
            </w:pPr>
            <w:r w:rsidRPr="00866025">
              <w:t>物流</w:t>
            </w:r>
          </w:p>
        </w:tc>
        <w:tc>
          <w:tcPr>
            <w:tcW w:w="715" w:type="pct"/>
            <w:hideMark/>
          </w:tcPr>
          <w:p w14:paraId="4524F18B" w14:textId="77777777" w:rsidR="00A414D6" w:rsidRPr="00866025" w:rsidRDefault="00A414D6" w:rsidP="000A2375">
            <w:pPr>
              <w:spacing w:line="240" w:lineRule="auto"/>
              <w:ind w:firstLineChars="0" w:firstLine="0"/>
            </w:pPr>
            <w:r w:rsidRPr="00866025">
              <w:t>6,279.62</w:t>
            </w:r>
          </w:p>
        </w:tc>
        <w:tc>
          <w:tcPr>
            <w:tcW w:w="709" w:type="pct"/>
            <w:hideMark/>
          </w:tcPr>
          <w:p w14:paraId="35534D18" w14:textId="77777777" w:rsidR="00A414D6" w:rsidRPr="00866025" w:rsidRDefault="00A414D6" w:rsidP="000A2375">
            <w:pPr>
              <w:spacing w:line="240" w:lineRule="auto"/>
              <w:ind w:firstLineChars="0" w:firstLine="0"/>
            </w:pPr>
            <w:r w:rsidRPr="00866025">
              <w:t>1.44</w:t>
            </w:r>
          </w:p>
        </w:tc>
        <w:tc>
          <w:tcPr>
            <w:tcW w:w="709" w:type="pct"/>
            <w:noWrap/>
            <w:hideMark/>
          </w:tcPr>
          <w:p w14:paraId="57C16543" w14:textId="77777777" w:rsidR="00A414D6" w:rsidRPr="00866025" w:rsidRDefault="00A414D6" w:rsidP="000A2375">
            <w:pPr>
              <w:spacing w:line="240" w:lineRule="auto"/>
              <w:ind w:firstLineChars="0" w:firstLine="0"/>
            </w:pPr>
            <w:r w:rsidRPr="00866025">
              <w:rPr>
                <w:rFonts w:hint="eastAsia"/>
              </w:rPr>
              <w:t>山煤国际</w:t>
            </w:r>
          </w:p>
        </w:tc>
        <w:tc>
          <w:tcPr>
            <w:tcW w:w="1081" w:type="pct"/>
            <w:noWrap/>
            <w:hideMark/>
          </w:tcPr>
          <w:p w14:paraId="3156A97C" w14:textId="77777777" w:rsidR="00A414D6" w:rsidRPr="00866025" w:rsidRDefault="00A414D6" w:rsidP="000A2375">
            <w:pPr>
              <w:spacing w:line="240" w:lineRule="auto"/>
              <w:ind w:firstLineChars="0" w:firstLine="0"/>
            </w:pPr>
            <w:r w:rsidRPr="00866025">
              <w:rPr>
                <w:rFonts w:hint="eastAsia"/>
              </w:rPr>
              <w:t>395.73</w:t>
            </w:r>
          </w:p>
        </w:tc>
        <w:tc>
          <w:tcPr>
            <w:tcW w:w="781" w:type="pct"/>
            <w:noWrap/>
            <w:hideMark/>
          </w:tcPr>
          <w:p w14:paraId="64B0D455" w14:textId="77777777" w:rsidR="00A414D6" w:rsidRPr="00866025" w:rsidRDefault="00A414D6" w:rsidP="000A2375">
            <w:pPr>
              <w:spacing w:line="240" w:lineRule="auto"/>
              <w:ind w:firstLineChars="0" w:firstLine="0"/>
            </w:pPr>
            <w:r w:rsidRPr="00866025">
              <w:rPr>
                <w:rFonts w:hint="eastAsia"/>
              </w:rPr>
              <w:t>1.59</w:t>
            </w:r>
          </w:p>
        </w:tc>
      </w:tr>
      <w:tr w:rsidR="00A414D6" w:rsidRPr="00866025" w14:paraId="758633E0" w14:textId="77777777" w:rsidTr="00FA6F90">
        <w:trPr>
          <w:trHeight w:val="285"/>
        </w:trPr>
        <w:tc>
          <w:tcPr>
            <w:tcW w:w="1006" w:type="pct"/>
            <w:hideMark/>
          </w:tcPr>
          <w:p w14:paraId="0C1CFC74" w14:textId="77777777" w:rsidR="00A414D6" w:rsidRPr="00866025" w:rsidRDefault="00A414D6" w:rsidP="000A2375">
            <w:pPr>
              <w:spacing w:line="240" w:lineRule="auto"/>
              <w:ind w:firstLineChars="0" w:firstLine="0"/>
            </w:pPr>
            <w:r w:rsidRPr="00866025">
              <w:t>普钢</w:t>
            </w:r>
          </w:p>
        </w:tc>
        <w:tc>
          <w:tcPr>
            <w:tcW w:w="715" w:type="pct"/>
            <w:hideMark/>
          </w:tcPr>
          <w:p w14:paraId="4F0D9853" w14:textId="77777777" w:rsidR="00A414D6" w:rsidRPr="00866025" w:rsidRDefault="00A414D6" w:rsidP="000A2375">
            <w:pPr>
              <w:spacing w:line="240" w:lineRule="auto"/>
              <w:ind w:firstLineChars="0" w:firstLine="0"/>
            </w:pPr>
            <w:r w:rsidRPr="00866025">
              <w:t>6,276.43</w:t>
            </w:r>
          </w:p>
        </w:tc>
        <w:tc>
          <w:tcPr>
            <w:tcW w:w="709" w:type="pct"/>
            <w:hideMark/>
          </w:tcPr>
          <w:p w14:paraId="57998C1B" w14:textId="77777777" w:rsidR="00A414D6" w:rsidRPr="00866025" w:rsidRDefault="00A414D6" w:rsidP="000A2375">
            <w:pPr>
              <w:spacing w:line="240" w:lineRule="auto"/>
              <w:ind w:firstLineChars="0" w:firstLine="0"/>
            </w:pPr>
            <w:r w:rsidRPr="00866025">
              <w:t>1.44</w:t>
            </w:r>
          </w:p>
        </w:tc>
        <w:tc>
          <w:tcPr>
            <w:tcW w:w="709" w:type="pct"/>
            <w:noWrap/>
            <w:hideMark/>
          </w:tcPr>
          <w:p w14:paraId="38A0CD7D" w14:textId="77777777" w:rsidR="00A414D6" w:rsidRPr="00866025" w:rsidRDefault="00A414D6" w:rsidP="000A2375">
            <w:pPr>
              <w:spacing w:line="240" w:lineRule="auto"/>
              <w:ind w:firstLineChars="0" w:firstLine="0"/>
            </w:pPr>
            <w:r w:rsidRPr="00866025">
              <w:rPr>
                <w:rFonts w:hint="eastAsia"/>
              </w:rPr>
              <w:t>恒源煤电</w:t>
            </w:r>
          </w:p>
        </w:tc>
        <w:tc>
          <w:tcPr>
            <w:tcW w:w="1081" w:type="pct"/>
            <w:noWrap/>
            <w:hideMark/>
          </w:tcPr>
          <w:p w14:paraId="0BF7FA8C" w14:textId="77777777" w:rsidR="00A414D6" w:rsidRPr="00866025" w:rsidRDefault="00A414D6" w:rsidP="000A2375">
            <w:pPr>
              <w:spacing w:line="240" w:lineRule="auto"/>
              <w:ind w:firstLineChars="0" w:firstLine="0"/>
            </w:pPr>
            <w:r w:rsidRPr="00866025">
              <w:rPr>
                <w:rFonts w:hint="eastAsia"/>
              </w:rPr>
              <w:t>594.71</w:t>
            </w:r>
          </w:p>
        </w:tc>
        <w:tc>
          <w:tcPr>
            <w:tcW w:w="781" w:type="pct"/>
            <w:noWrap/>
            <w:hideMark/>
          </w:tcPr>
          <w:p w14:paraId="435380EF" w14:textId="77777777" w:rsidR="00A414D6" w:rsidRPr="00866025" w:rsidRDefault="00A414D6" w:rsidP="000A2375">
            <w:pPr>
              <w:spacing w:line="240" w:lineRule="auto"/>
              <w:ind w:firstLineChars="0" w:firstLine="0"/>
            </w:pPr>
            <w:r w:rsidRPr="00866025">
              <w:rPr>
                <w:rFonts w:hint="eastAsia"/>
              </w:rPr>
              <w:t>1.52</w:t>
            </w:r>
          </w:p>
        </w:tc>
      </w:tr>
      <w:tr w:rsidR="00A414D6" w:rsidRPr="00866025" w14:paraId="4D0A7BCC" w14:textId="77777777" w:rsidTr="00FA6F90">
        <w:trPr>
          <w:trHeight w:val="377"/>
        </w:trPr>
        <w:tc>
          <w:tcPr>
            <w:tcW w:w="1006" w:type="pct"/>
            <w:hideMark/>
          </w:tcPr>
          <w:p w14:paraId="38811D86" w14:textId="77777777" w:rsidR="00A414D6" w:rsidRPr="00866025" w:rsidRDefault="00A414D6" w:rsidP="000A2375">
            <w:pPr>
              <w:spacing w:line="240" w:lineRule="auto"/>
              <w:ind w:firstLineChars="0" w:firstLine="0"/>
            </w:pPr>
            <w:r w:rsidRPr="00866025">
              <w:t>化学原料</w:t>
            </w:r>
          </w:p>
        </w:tc>
        <w:tc>
          <w:tcPr>
            <w:tcW w:w="715" w:type="pct"/>
            <w:hideMark/>
          </w:tcPr>
          <w:p w14:paraId="4C566EFA" w14:textId="77777777" w:rsidR="00A414D6" w:rsidRPr="00866025" w:rsidRDefault="00A414D6" w:rsidP="000A2375">
            <w:pPr>
              <w:spacing w:line="240" w:lineRule="auto"/>
              <w:ind w:firstLineChars="0" w:firstLine="0"/>
            </w:pPr>
            <w:r w:rsidRPr="00866025">
              <w:t>6,048.29</w:t>
            </w:r>
          </w:p>
        </w:tc>
        <w:tc>
          <w:tcPr>
            <w:tcW w:w="709" w:type="pct"/>
            <w:hideMark/>
          </w:tcPr>
          <w:p w14:paraId="2AEC49BC" w14:textId="77777777" w:rsidR="00A414D6" w:rsidRPr="00866025" w:rsidRDefault="00A414D6" w:rsidP="000A2375">
            <w:pPr>
              <w:spacing w:line="240" w:lineRule="auto"/>
              <w:ind w:firstLineChars="0" w:firstLine="0"/>
            </w:pPr>
            <w:r w:rsidRPr="00866025">
              <w:t>1.39</w:t>
            </w:r>
          </w:p>
        </w:tc>
        <w:tc>
          <w:tcPr>
            <w:tcW w:w="709" w:type="pct"/>
            <w:noWrap/>
            <w:hideMark/>
          </w:tcPr>
          <w:p w14:paraId="45D56DC4" w14:textId="77777777" w:rsidR="00A414D6" w:rsidRPr="00866025" w:rsidRDefault="00A414D6" w:rsidP="000A2375">
            <w:pPr>
              <w:spacing w:line="240" w:lineRule="auto"/>
              <w:ind w:firstLineChars="0" w:firstLine="0"/>
            </w:pPr>
            <w:r w:rsidRPr="00866025">
              <w:rPr>
                <w:rFonts w:hint="eastAsia"/>
              </w:rPr>
              <w:t>中国石化</w:t>
            </w:r>
          </w:p>
        </w:tc>
        <w:tc>
          <w:tcPr>
            <w:tcW w:w="1081" w:type="pct"/>
            <w:noWrap/>
            <w:hideMark/>
          </w:tcPr>
          <w:p w14:paraId="27E0C216" w14:textId="77777777" w:rsidR="00A414D6" w:rsidRPr="00866025" w:rsidRDefault="00A414D6" w:rsidP="000A2375">
            <w:pPr>
              <w:spacing w:line="240" w:lineRule="auto"/>
              <w:ind w:firstLineChars="0" w:firstLine="0"/>
            </w:pPr>
            <w:r w:rsidRPr="00866025">
              <w:rPr>
                <w:rFonts w:hint="eastAsia"/>
              </w:rPr>
              <w:t>1,137.73</w:t>
            </w:r>
          </w:p>
        </w:tc>
        <w:tc>
          <w:tcPr>
            <w:tcW w:w="781" w:type="pct"/>
            <w:noWrap/>
            <w:hideMark/>
          </w:tcPr>
          <w:p w14:paraId="74827D36" w14:textId="77777777" w:rsidR="00A414D6" w:rsidRPr="00866025" w:rsidRDefault="00A414D6" w:rsidP="000A2375">
            <w:pPr>
              <w:spacing w:line="240" w:lineRule="auto"/>
              <w:ind w:firstLineChars="0" w:firstLine="0"/>
            </w:pPr>
            <w:r w:rsidRPr="00866025">
              <w:rPr>
                <w:rFonts w:hint="eastAsia"/>
              </w:rPr>
              <w:t>1.46</w:t>
            </w:r>
          </w:p>
        </w:tc>
      </w:tr>
      <w:tr w:rsidR="00A414D6" w:rsidRPr="00866025" w14:paraId="52BF9AFD" w14:textId="77777777" w:rsidTr="00FA6F90">
        <w:trPr>
          <w:trHeight w:val="570"/>
        </w:trPr>
        <w:tc>
          <w:tcPr>
            <w:tcW w:w="1006" w:type="pct"/>
            <w:hideMark/>
          </w:tcPr>
          <w:p w14:paraId="263C32A1" w14:textId="77777777" w:rsidR="00A414D6" w:rsidRPr="00866025" w:rsidRDefault="00A414D6" w:rsidP="000A2375">
            <w:pPr>
              <w:spacing w:line="240" w:lineRule="auto"/>
              <w:ind w:firstLineChars="0" w:firstLine="0"/>
            </w:pPr>
            <w:r w:rsidRPr="00866025">
              <w:t>航空装备</w:t>
            </w:r>
            <w:r w:rsidRPr="00866025">
              <w:t>Ⅱ</w:t>
            </w:r>
          </w:p>
        </w:tc>
        <w:tc>
          <w:tcPr>
            <w:tcW w:w="715" w:type="pct"/>
            <w:hideMark/>
          </w:tcPr>
          <w:p w14:paraId="6E6F0514" w14:textId="77777777" w:rsidR="00A414D6" w:rsidRPr="00866025" w:rsidRDefault="00A414D6" w:rsidP="000A2375">
            <w:pPr>
              <w:spacing w:line="240" w:lineRule="auto"/>
              <w:ind w:firstLineChars="0" w:firstLine="0"/>
            </w:pPr>
            <w:r w:rsidRPr="00866025">
              <w:t>9.08</w:t>
            </w:r>
          </w:p>
        </w:tc>
        <w:tc>
          <w:tcPr>
            <w:tcW w:w="709" w:type="pct"/>
            <w:hideMark/>
          </w:tcPr>
          <w:p w14:paraId="3422D21E" w14:textId="77777777" w:rsidR="00A414D6" w:rsidRPr="00866025" w:rsidRDefault="00A414D6" w:rsidP="000A2375">
            <w:pPr>
              <w:spacing w:line="240" w:lineRule="auto"/>
              <w:ind w:firstLineChars="0" w:firstLine="0"/>
            </w:pPr>
            <w:r w:rsidRPr="00866025">
              <w:t>0</w:t>
            </w:r>
          </w:p>
        </w:tc>
        <w:tc>
          <w:tcPr>
            <w:tcW w:w="709" w:type="pct"/>
            <w:noWrap/>
            <w:hideMark/>
          </w:tcPr>
          <w:p w14:paraId="36E39A7F" w14:textId="77777777" w:rsidR="00A414D6" w:rsidRPr="00866025" w:rsidRDefault="00A414D6" w:rsidP="000A2375">
            <w:pPr>
              <w:spacing w:line="240" w:lineRule="auto"/>
              <w:ind w:firstLineChars="0" w:firstLine="0"/>
            </w:pPr>
            <w:r w:rsidRPr="00866025">
              <w:rPr>
                <w:rFonts w:hint="eastAsia"/>
              </w:rPr>
              <w:t>厦门国贸</w:t>
            </w:r>
          </w:p>
        </w:tc>
        <w:tc>
          <w:tcPr>
            <w:tcW w:w="1081" w:type="pct"/>
            <w:noWrap/>
            <w:hideMark/>
          </w:tcPr>
          <w:p w14:paraId="54AACC8F" w14:textId="77777777" w:rsidR="00A414D6" w:rsidRPr="00866025" w:rsidRDefault="00A414D6" w:rsidP="000A2375">
            <w:pPr>
              <w:spacing w:line="240" w:lineRule="auto"/>
              <w:ind w:firstLineChars="0" w:firstLine="0"/>
            </w:pPr>
            <w:r w:rsidRPr="00866025">
              <w:rPr>
                <w:rFonts w:hint="eastAsia"/>
              </w:rPr>
              <w:t>900.95</w:t>
            </w:r>
          </w:p>
        </w:tc>
        <w:tc>
          <w:tcPr>
            <w:tcW w:w="781" w:type="pct"/>
            <w:noWrap/>
            <w:hideMark/>
          </w:tcPr>
          <w:p w14:paraId="37765C4C" w14:textId="77777777" w:rsidR="00A414D6" w:rsidRPr="00866025" w:rsidRDefault="00A414D6" w:rsidP="000A2375">
            <w:pPr>
              <w:spacing w:line="240" w:lineRule="auto"/>
              <w:ind w:firstLineChars="0" w:firstLine="0"/>
            </w:pPr>
            <w:r w:rsidRPr="00866025">
              <w:rPr>
                <w:rFonts w:hint="eastAsia"/>
              </w:rPr>
              <w:t>1.44</w:t>
            </w:r>
          </w:p>
        </w:tc>
      </w:tr>
      <w:tr w:rsidR="00A414D6" w:rsidRPr="00866025" w14:paraId="56A5128D" w14:textId="77777777" w:rsidTr="00FA6F90">
        <w:trPr>
          <w:trHeight w:val="303"/>
        </w:trPr>
        <w:tc>
          <w:tcPr>
            <w:tcW w:w="1006" w:type="pct"/>
            <w:hideMark/>
          </w:tcPr>
          <w:p w14:paraId="1BA9AB69" w14:textId="77777777" w:rsidR="00A414D6" w:rsidRPr="00866025" w:rsidRDefault="00A414D6" w:rsidP="000A2375">
            <w:pPr>
              <w:spacing w:line="240" w:lineRule="auto"/>
              <w:ind w:firstLineChars="0" w:firstLine="0"/>
            </w:pPr>
            <w:r w:rsidRPr="00866025">
              <w:t>电子化学品</w:t>
            </w:r>
            <w:r w:rsidRPr="00866025">
              <w:t>Ⅱ</w:t>
            </w:r>
          </w:p>
        </w:tc>
        <w:tc>
          <w:tcPr>
            <w:tcW w:w="715" w:type="pct"/>
            <w:hideMark/>
          </w:tcPr>
          <w:p w14:paraId="5721AA45" w14:textId="77777777" w:rsidR="00A414D6" w:rsidRPr="00866025" w:rsidRDefault="00A414D6" w:rsidP="000A2375">
            <w:pPr>
              <w:spacing w:line="240" w:lineRule="auto"/>
              <w:ind w:firstLineChars="0" w:firstLine="0"/>
            </w:pPr>
            <w:r w:rsidRPr="00866025">
              <w:t>8.64</w:t>
            </w:r>
          </w:p>
        </w:tc>
        <w:tc>
          <w:tcPr>
            <w:tcW w:w="709" w:type="pct"/>
            <w:hideMark/>
          </w:tcPr>
          <w:p w14:paraId="418DEBB6" w14:textId="77777777" w:rsidR="00A414D6" w:rsidRPr="00866025" w:rsidRDefault="00A414D6" w:rsidP="000A2375">
            <w:pPr>
              <w:spacing w:line="240" w:lineRule="auto"/>
              <w:ind w:firstLineChars="0" w:firstLine="0"/>
            </w:pPr>
            <w:r w:rsidRPr="00866025">
              <w:t>0</w:t>
            </w:r>
          </w:p>
        </w:tc>
        <w:tc>
          <w:tcPr>
            <w:tcW w:w="709" w:type="pct"/>
            <w:noWrap/>
            <w:hideMark/>
          </w:tcPr>
          <w:p w14:paraId="7C988C5D" w14:textId="77777777" w:rsidR="00A414D6" w:rsidRPr="00866025" w:rsidRDefault="00A414D6" w:rsidP="000A2375">
            <w:pPr>
              <w:spacing w:line="240" w:lineRule="auto"/>
              <w:ind w:firstLineChars="0" w:firstLine="0"/>
            </w:pPr>
            <w:r w:rsidRPr="00866025">
              <w:rPr>
                <w:rFonts w:hint="eastAsia"/>
              </w:rPr>
              <w:t>南钢股份</w:t>
            </w:r>
          </w:p>
        </w:tc>
        <w:tc>
          <w:tcPr>
            <w:tcW w:w="1081" w:type="pct"/>
            <w:noWrap/>
            <w:hideMark/>
          </w:tcPr>
          <w:p w14:paraId="034DD788" w14:textId="77777777" w:rsidR="00A414D6" w:rsidRPr="00866025" w:rsidRDefault="00A414D6" w:rsidP="000A2375">
            <w:pPr>
              <w:spacing w:line="240" w:lineRule="auto"/>
              <w:ind w:firstLineChars="0" w:firstLine="0"/>
            </w:pPr>
            <w:r w:rsidRPr="00866025">
              <w:rPr>
                <w:rFonts w:hint="eastAsia"/>
              </w:rPr>
              <w:t>1,696.33</w:t>
            </w:r>
          </w:p>
        </w:tc>
        <w:tc>
          <w:tcPr>
            <w:tcW w:w="781" w:type="pct"/>
            <w:noWrap/>
            <w:hideMark/>
          </w:tcPr>
          <w:p w14:paraId="5C5226BD" w14:textId="77777777" w:rsidR="00A414D6" w:rsidRPr="00866025" w:rsidRDefault="00A414D6" w:rsidP="000A2375">
            <w:pPr>
              <w:spacing w:line="240" w:lineRule="auto"/>
              <w:ind w:firstLineChars="0" w:firstLine="0"/>
            </w:pPr>
            <w:r w:rsidRPr="00866025">
              <w:rPr>
                <w:rFonts w:hint="eastAsia"/>
              </w:rPr>
              <w:t>1.44</w:t>
            </w:r>
          </w:p>
        </w:tc>
      </w:tr>
      <w:tr w:rsidR="00A414D6" w:rsidRPr="00866025" w14:paraId="57507DA4" w14:textId="77777777" w:rsidTr="00FA6F90">
        <w:trPr>
          <w:trHeight w:val="311"/>
        </w:trPr>
        <w:tc>
          <w:tcPr>
            <w:tcW w:w="1006" w:type="pct"/>
            <w:hideMark/>
          </w:tcPr>
          <w:p w14:paraId="15C59FAA" w14:textId="77777777" w:rsidR="00A414D6" w:rsidRPr="00866025" w:rsidRDefault="00A414D6" w:rsidP="000A2375">
            <w:pPr>
              <w:spacing w:line="240" w:lineRule="auto"/>
              <w:ind w:firstLineChars="0" w:firstLine="0"/>
            </w:pPr>
            <w:r w:rsidRPr="00866025">
              <w:t>玻璃玻纤</w:t>
            </w:r>
          </w:p>
        </w:tc>
        <w:tc>
          <w:tcPr>
            <w:tcW w:w="715" w:type="pct"/>
            <w:hideMark/>
          </w:tcPr>
          <w:p w14:paraId="598AFA93" w14:textId="77777777" w:rsidR="00A414D6" w:rsidRPr="00866025" w:rsidRDefault="00A414D6" w:rsidP="000A2375">
            <w:pPr>
              <w:spacing w:line="240" w:lineRule="auto"/>
              <w:ind w:firstLineChars="0" w:firstLine="0"/>
            </w:pPr>
            <w:r w:rsidRPr="00866025">
              <w:t>4.33</w:t>
            </w:r>
          </w:p>
        </w:tc>
        <w:tc>
          <w:tcPr>
            <w:tcW w:w="709" w:type="pct"/>
            <w:hideMark/>
          </w:tcPr>
          <w:p w14:paraId="43BBAD9F" w14:textId="77777777" w:rsidR="00A414D6" w:rsidRPr="00866025" w:rsidRDefault="00A414D6" w:rsidP="000A2375">
            <w:pPr>
              <w:spacing w:line="240" w:lineRule="auto"/>
              <w:ind w:firstLineChars="0" w:firstLine="0"/>
            </w:pPr>
            <w:r w:rsidRPr="00866025">
              <w:t>0</w:t>
            </w:r>
          </w:p>
        </w:tc>
        <w:tc>
          <w:tcPr>
            <w:tcW w:w="709" w:type="pct"/>
            <w:noWrap/>
            <w:hideMark/>
          </w:tcPr>
          <w:p w14:paraId="12008CE6" w14:textId="77777777" w:rsidR="00A414D6" w:rsidRPr="00866025" w:rsidRDefault="00A414D6" w:rsidP="000A2375">
            <w:pPr>
              <w:spacing w:line="240" w:lineRule="auto"/>
              <w:ind w:firstLineChars="0" w:firstLine="0"/>
            </w:pPr>
            <w:r w:rsidRPr="00866025">
              <w:rPr>
                <w:rFonts w:hint="eastAsia"/>
              </w:rPr>
              <w:t>潞安环能</w:t>
            </w:r>
          </w:p>
        </w:tc>
        <w:tc>
          <w:tcPr>
            <w:tcW w:w="1081" w:type="pct"/>
            <w:noWrap/>
            <w:hideMark/>
          </w:tcPr>
          <w:p w14:paraId="3A2A08C1" w14:textId="77777777" w:rsidR="00A414D6" w:rsidRPr="00866025" w:rsidRDefault="00A414D6" w:rsidP="000A2375">
            <w:pPr>
              <w:spacing w:line="240" w:lineRule="auto"/>
              <w:ind w:firstLineChars="0" w:firstLine="0"/>
            </w:pPr>
            <w:r w:rsidRPr="00866025">
              <w:rPr>
                <w:rFonts w:hint="eastAsia"/>
              </w:rPr>
              <w:t>276.16</w:t>
            </w:r>
          </w:p>
        </w:tc>
        <w:tc>
          <w:tcPr>
            <w:tcW w:w="781" w:type="pct"/>
            <w:noWrap/>
            <w:hideMark/>
          </w:tcPr>
          <w:p w14:paraId="799EAC9A" w14:textId="77777777" w:rsidR="00A414D6" w:rsidRPr="00866025" w:rsidRDefault="00A414D6" w:rsidP="000A2375">
            <w:pPr>
              <w:spacing w:line="240" w:lineRule="auto"/>
              <w:ind w:firstLineChars="0" w:firstLine="0"/>
            </w:pPr>
            <w:r w:rsidRPr="00866025">
              <w:rPr>
                <w:rFonts w:hint="eastAsia"/>
              </w:rPr>
              <w:t>1.39</w:t>
            </w:r>
          </w:p>
        </w:tc>
      </w:tr>
      <w:tr w:rsidR="00A414D6" w:rsidRPr="00866025" w14:paraId="1CE7E285" w14:textId="77777777" w:rsidTr="00FA6F90">
        <w:trPr>
          <w:trHeight w:val="300"/>
        </w:trPr>
        <w:tc>
          <w:tcPr>
            <w:tcW w:w="1006" w:type="pct"/>
            <w:hideMark/>
          </w:tcPr>
          <w:p w14:paraId="45F0D36C" w14:textId="77777777" w:rsidR="00A414D6" w:rsidRPr="00866025" w:rsidRDefault="00A414D6" w:rsidP="000A2375">
            <w:pPr>
              <w:spacing w:line="240" w:lineRule="auto"/>
              <w:ind w:firstLineChars="0" w:firstLine="0"/>
            </w:pPr>
            <w:r w:rsidRPr="00866025">
              <w:t>电池</w:t>
            </w:r>
          </w:p>
        </w:tc>
        <w:tc>
          <w:tcPr>
            <w:tcW w:w="715" w:type="pct"/>
            <w:hideMark/>
          </w:tcPr>
          <w:p w14:paraId="42EB9DB7" w14:textId="77777777" w:rsidR="00A414D6" w:rsidRPr="00866025" w:rsidRDefault="00A414D6" w:rsidP="000A2375">
            <w:pPr>
              <w:spacing w:line="240" w:lineRule="auto"/>
              <w:ind w:firstLineChars="0" w:firstLine="0"/>
            </w:pPr>
            <w:r w:rsidRPr="00866025">
              <w:t>3.55</w:t>
            </w:r>
          </w:p>
        </w:tc>
        <w:tc>
          <w:tcPr>
            <w:tcW w:w="709" w:type="pct"/>
            <w:hideMark/>
          </w:tcPr>
          <w:p w14:paraId="640E5A42" w14:textId="77777777" w:rsidR="00A414D6" w:rsidRPr="00866025" w:rsidRDefault="00A414D6" w:rsidP="000A2375">
            <w:pPr>
              <w:spacing w:line="240" w:lineRule="auto"/>
              <w:ind w:firstLineChars="0" w:firstLine="0"/>
            </w:pPr>
            <w:r w:rsidRPr="00866025">
              <w:t>0</w:t>
            </w:r>
          </w:p>
        </w:tc>
        <w:tc>
          <w:tcPr>
            <w:tcW w:w="709" w:type="pct"/>
            <w:noWrap/>
            <w:hideMark/>
          </w:tcPr>
          <w:p w14:paraId="15A97B95" w14:textId="77777777" w:rsidR="00A414D6" w:rsidRPr="00866025" w:rsidRDefault="00A414D6" w:rsidP="000A2375">
            <w:pPr>
              <w:spacing w:line="240" w:lineRule="auto"/>
              <w:ind w:firstLineChars="0" w:firstLine="0"/>
            </w:pPr>
            <w:r w:rsidRPr="00866025">
              <w:rPr>
                <w:rFonts w:hint="eastAsia"/>
              </w:rPr>
              <w:t>鲁西化工</w:t>
            </w:r>
          </w:p>
        </w:tc>
        <w:tc>
          <w:tcPr>
            <w:tcW w:w="1081" w:type="pct"/>
            <w:noWrap/>
            <w:hideMark/>
          </w:tcPr>
          <w:p w14:paraId="21F6C24C" w14:textId="77777777" w:rsidR="00A414D6" w:rsidRPr="00866025" w:rsidRDefault="00A414D6" w:rsidP="000A2375">
            <w:pPr>
              <w:spacing w:line="240" w:lineRule="auto"/>
              <w:ind w:firstLineChars="0" w:firstLine="0"/>
            </w:pPr>
            <w:r w:rsidRPr="00866025">
              <w:rPr>
                <w:rFonts w:hint="eastAsia"/>
              </w:rPr>
              <w:t>603.02</w:t>
            </w:r>
          </w:p>
        </w:tc>
        <w:tc>
          <w:tcPr>
            <w:tcW w:w="781" w:type="pct"/>
            <w:noWrap/>
            <w:hideMark/>
          </w:tcPr>
          <w:p w14:paraId="128895CF" w14:textId="77777777" w:rsidR="00A414D6" w:rsidRPr="00866025" w:rsidRDefault="00A414D6" w:rsidP="000A2375">
            <w:pPr>
              <w:spacing w:line="240" w:lineRule="auto"/>
              <w:ind w:firstLineChars="0" w:firstLine="0"/>
            </w:pPr>
            <w:r w:rsidRPr="00866025">
              <w:rPr>
                <w:rFonts w:hint="eastAsia"/>
              </w:rPr>
              <w:t>1.39</w:t>
            </w:r>
          </w:p>
        </w:tc>
      </w:tr>
      <w:tr w:rsidR="00A414D6" w:rsidRPr="00866025" w14:paraId="69DB2085" w14:textId="77777777" w:rsidTr="00FA6F90">
        <w:trPr>
          <w:trHeight w:val="300"/>
        </w:trPr>
        <w:tc>
          <w:tcPr>
            <w:tcW w:w="1006" w:type="pct"/>
            <w:hideMark/>
          </w:tcPr>
          <w:p w14:paraId="06E9C443" w14:textId="77777777" w:rsidR="00A414D6" w:rsidRPr="00692019" w:rsidRDefault="00A414D6" w:rsidP="000A2375">
            <w:pPr>
              <w:spacing w:line="240" w:lineRule="auto"/>
              <w:ind w:firstLineChars="0" w:firstLine="0"/>
            </w:pPr>
            <w:r w:rsidRPr="00692019">
              <w:t>合计</w:t>
            </w:r>
          </w:p>
        </w:tc>
        <w:tc>
          <w:tcPr>
            <w:tcW w:w="715" w:type="pct"/>
            <w:hideMark/>
          </w:tcPr>
          <w:p w14:paraId="511AFDCE" w14:textId="77777777" w:rsidR="00A414D6" w:rsidRPr="00692019" w:rsidRDefault="00A414D6" w:rsidP="000A2375">
            <w:pPr>
              <w:spacing w:line="240" w:lineRule="auto"/>
              <w:ind w:firstLineChars="0" w:firstLine="0"/>
            </w:pPr>
            <w:r w:rsidRPr="00692019">
              <w:t>67,121.41</w:t>
            </w:r>
          </w:p>
        </w:tc>
        <w:tc>
          <w:tcPr>
            <w:tcW w:w="709" w:type="pct"/>
            <w:hideMark/>
          </w:tcPr>
          <w:p w14:paraId="13879BE9" w14:textId="77777777" w:rsidR="00A414D6" w:rsidRPr="00692019" w:rsidRDefault="00A414D6" w:rsidP="000A2375">
            <w:pPr>
              <w:spacing w:line="240" w:lineRule="auto"/>
              <w:ind w:firstLineChars="0" w:firstLine="0"/>
            </w:pPr>
            <w:r w:rsidRPr="00692019">
              <w:t>15.38</w:t>
            </w:r>
          </w:p>
        </w:tc>
        <w:tc>
          <w:tcPr>
            <w:tcW w:w="709" w:type="pct"/>
            <w:noWrap/>
            <w:hideMark/>
          </w:tcPr>
          <w:p w14:paraId="5474E57A" w14:textId="77777777" w:rsidR="00A414D6" w:rsidRPr="00866025" w:rsidRDefault="00A414D6" w:rsidP="000A2375">
            <w:pPr>
              <w:spacing w:line="240" w:lineRule="auto"/>
              <w:ind w:firstLineChars="0" w:firstLine="0"/>
              <w:rPr>
                <w:b/>
                <w:bCs/>
              </w:rPr>
            </w:pPr>
          </w:p>
        </w:tc>
        <w:tc>
          <w:tcPr>
            <w:tcW w:w="1081" w:type="pct"/>
            <w:noWrap/>
            <w:hideMark/>
          </w:tcPr>
          <w:p w14:paraId="23945D20" w14:textId="77777777" w:rsidR="00A414D6" w:rsidRPr="00866025" w:rsidRDefault="00A414D6" w:rsidP="000A2375">
            <w:pPr>
              <w:spacing w:line="240" w:lineRule="auto"/>
              <w:ind w:firstLineChars="0" w:firstLine="0"/>
            </w:pPr>
            <w:r w:rsidRPr="00866025">
              <w:rPr>
                <w:rFonts w:hint="eastAsia"/>
              </w:rPr>
              <w:t>8,250.84</w:t>
            </w:r>
          </w:p>
        </w:tc>
        <w:tc>
          <w:tcPr>
            <w:tcW w:w="781" w:type="pct"/>
            <w:noWrap/>
            <w:hideMark/>
          </w:tcPr>
          <w:p w14:paraId="0DC56C5F" w14:textId="77777777" w:rsidR="00A414D6" w:rsidRPr="00866025" w:rsidRDefault="00A414D6" w:rsidP="000A2375">
            <w:pPr>
              <w:spacing w:line="240" w:lineRule="auto"/>
              <w:ind w:firstLineChars="0" w:firstLine="0"/>
            </w:pPr>
            <w:r w:rsidRPr="00866025">
              <w:rPr>
                <w:rFonts w:hint="eastAsia"/>
              </w:rPr>
              <w:t>15.42</w:t>
            </w:r>
          </w:p>
        </w:tc>
      </w:tr>
    </w:tbl>
    <w:p w14:paraId="167B8E5F" w14:textId="77777777" w:rsidR="00A414D6" w:rsidRDefault="00A414D6" w:rsidP="00A414D6">
      <w:pPr>
        <w:ind w:firstLineChars="0" w:firstLine="0"/>
      </w:pPr>
    </w:p>
    <w:p w14:paraId="1D119640" w14:textId="77777777" w:rsidR="00A414D6" w:rsidRDefault="00A414D6" w:rsidP="00A414D6">
      <w:pPr>
        <w:pStyle w:val="3"/>
        <w:ind w:firstLine="643"/>
      </w:pPr>
      <w:r>
        <w:rPr>
          <w:rFonts w:hint="eastAsia"/>
        </w:rPr>
        <w:t>4</w:t>
      </w:r>
      <w:r>
        <w:rPr>
          <w:rFonts w:hint="eastAsia"/>
        </w:rPr>
        <w:t>、业绩比较基准与表现</w:t>
      </w:r>
    </w:p>
    <w:p w14:paraId="46BDD085" w14:textId="77777777" w:rsidR="00A414D6" w:rsidRDefault="00A414D6" w:rsidP="00A414D6">
      <w:pPr>
        <w:ind w:firstLineChars="0" w:firstLine="420"/>
      </w:pPr>
      <w:r>
        <w:rPr>
          <w:rFonts w:hint="eastAsia"/>
        </w:rPr>
        <w:t>业绩比较基准为中证红利指数，样本空间为满足以下条件的沪深</w:t>
      </w:r>
      <w:r>
        <w:t xml:space="preserve"> A </w:t>
      </w:r>
      <w:r>
        <w:t>股和红筹企业发行的存托凭证：</w:t>
      </w:r>
      <w:r>
        <w:rPr>
          <w:rFonts w:hint="eastAsia"/>
        </w:rPr>
        <w:t>（</w:t>
      </w:r>
      <w:r>
        <w:t>1</w:t>
      </w:r>
      <w:r>
        <w:t>）过去一年日均总市值排名在前</w:t>
      </w:r>
      <w:r>
        <w:t xml:space="preserve"> 80%</w:t>
      </w:r>
      <w:r>
        <w:t>；</w:t>
      </w:r>
      <w:r>
        <w:rPr>
          <w:rFonts w:hint="eastAsia"/>
        </w:rPr>
        <w:t>（</w:t>
      </w:r>
      <w:r>
        <w:t>2</w:t>
      </w:r>
      <w:r>
        <w:t>）过去一年日均成交金额排名在前</w:t>
      </w:r>
      <w:r>
        <w:t xml:space="preserve"> 80%</w:t>
      </w:r>
      <w:r>
        <w:t>；</w:t>
      </w:r>
      <w:r>
        <w:rPr>
          <w:rFonts w:hint="eastAsia"/>
        </w:rPr>
        <w:t>（</w:t>
      </w:r>
      <w:r>
        <w:t>3</w:t>
      </w:r>
      <w:r>
        <w:t>）过去三年连续现金分红且过去三年股利支付率的均值和过去一年股利支付率均大于</w:t>
      </w:r>
      <w:r>
        <w:t xml:space="preserve"> 0 </w:t>
      </w:r>
      <w:r>
        <w:t>且小于</w:t>
      </w:r>
      <w:r>
        <w:t xml:space="preserve"> 1</w:t>
      </w:r>
      <w:r>
        <w:t>。</w:t>
      </w:r>
      <w:r w:rsidRPr="00551AAD">
        <w:rPr>
          <w:rFonts w:hint="eastAsia"/>
        </w:rPr>
        <w:t>样本空间内证券，按照过去三年平均现金股息率由高到低排名，选取排名靠前的</w:t>
      </w:r>
      <w:r w:rsidRPr="00551AAD">
        <w:t xml:space="preserve"> 100 </w:t>
      </w:r>
      <w:r w:rsidRPr="00551AAD">
        <w:t>只上市公司证券作为指数样本</w:t>
      </w:r>
      <w:r>
        <w:rPr>
          <w:rFonts w:hint="eastAsia"/>
        </w:rPr>
        <w:t>，每年调增一次</w:t>
      </w:r>
      <w:r w:rsidRPr="00551AAD">
        <w:t>。</w:t>
      </w:r>
    </w:p>
    <w:p w14:paraId="7AF54BCA" w14:textId="77777777" w:rsidR="00A414D6" w:rsidRPr="00551AAD" w:rsidRDefault="00A414D6" w:rsidP="00A414D6">
      <w:pPr>
        <w:ind w:firstLineChars="0" w:firstLine="420"/>
      </w:pPr>
      <w:r>
        <w:rPr>
          <w:rFonts w:hint="eastAsia"/>
        </w:rPr>
        <w:t>从业绩表现来看，中证红利</w:t>
      </w:r>
      <w:r>
        <w:rPr>
          <w:rFonts w:hint="eastAsia"/>
        </w:rPr>
        <w:t>ETF</w:t>
      </w:r>
      <w:r>
        <w:rPr>
          <w:rFonts w:hint="eastAsia"/>
        </w:rPr>
        <w:t>基金在成立以来相较于基准指数有较高的超额收益，但最近三年来，超额收益有所下降。</w:t>
      </w:r>
    </w:p>
    <w:tbl>
      <w:tblPr>
        <w:tblW w:w="5000" w:type="pct"/>
        <w:tblCellMar>
          <w:top w:w="15" w:type="dxa"/>
          <w:left w:w="15" w:type="dxa"/>
          <w:bottom w:w="15" w:type="dxa"/>
          <w:right w:w="15" w:type="dxa"/>
        </w:tblCellMar>
        <w:tblLook w:val="04A0" w:firstRow="1" w:lastRow="0" w:firstColumn="1" w:lastColumn="0" w:noHBand="0" w:noVBand="1"/>
      </w:tblPr>
      <w:tblGrid>
        <w:gridCol w:w="1546"/>
        <w:gridCol w:w="2248"/>
        <w:gridCol w:w="2719"/>
        <w:gridCol w:w="1777"/>
      </w:tblGrid>
      <w:tr w:rsidR="00A414D6" w:rsidRPr="002573B6" w14:paraId="4BCF22AD" w14:textId="77777777" w:rsidTr="000A2375">
        <w:trPr>
          <w:trHeight w:val="270"/>
        </w:trPr>
        <w:tc>
          <w:tcPr>
            <w:tcW w:w="932"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2F697D8B" w14:textId="77777777" w:rsidR="00A414D6" w:rsidRPr="002573B6" w:rsidRDefault="00A414D6" w:rsidP="000A2375">
            <w:pPr>
              <w:spacing w:line="240" w:lineRule="auto"/>
              <w:ind w:firstLineChars="0" w:firstLine="0"/>
            </w:pPr>
            <w:r w:rsidRPr="002573B6">
              <w:rPr>
                <w:rFonts w:hint="eastAsia"/>
              </w:rPr>
              <w:t>阶段</w:t>
            </w:r>
          </w:p>
        </w:tc>
        <w:tc>
          <w:tcPr>
            <w:tcW w:w="1356"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7D020C64" w14:textId="77777777" w:rsidR="00A414D6" w:rsidRPr="002573B6" w:rsidRDefault="00A414D6" w:rsidP="000A2375">
            <w:pPr>
              <w:spacing w:line="240" w:lineRule="auto"/>
              <w:ind w:firstLineChars="0" w:firstLine="0"/>
            </w:pPr>
            <w:r w:rsidRPr="002573B6">
              <w:rPr>
                <w:rFonts w:hint="eastAsia"/>
              </w:rPr>
              <w:t>份额净值增长率</w:t>
            </w:r>
          </w:p>
        </w:tc>
        <w:tc>
          <w:tcPr>
            <w:tcW w:w="1640"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52A262CB" w14:textId="77777777" w:rsidR="00A414D6" w:rsidRPr="002573B6" w:rsidRDefault="00A414D6" w:rsidP="000A2375">
            <w:pPr>
              <w:spacing w:line="240" w:lineRule="auto"/>
              <w:ind w:firstLineChars="0" w:firstLine="0"/>
            </w:pPr>
            <w:r w:rsidRPr="002573B6">
              <w:rPr>
                <w:rFonts w:hint="eastAsia"/>
              </w:rPr>
              <w:t>业绩比较基准收益率</w:t>
            </w:r>
          </w:p>
        </w:tc>
        <w:tc>
          <w:tcPr>
            <w:tcW w:w="1072"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3AB4F95C" w14:textId="77777777" w:rsidR="00A414D6" w:rsidRPr="002573B6" w:rsidRDefault="00A414D6" w:rsidP="000A2375">
            <w:pPr>
              <w:spacing w:line="240" w:lineRule="auto"/>
              <w:ind w:firstLineChars="0" w:firstLine="0"/>
            </w:pPr>
            <w:r>
              <w:rPr>
                <w:rFonts w:hint="eastAsia"/>
              </w:rPr>
              <w:t>差值</w:t>
            </w:r>
          </w:p>
        </w:tc>
      </w:tr>
      <w:tr w:rsidR="00A414D6" w:rsidRPr="002573B6" w14:paraId="71F6F306" w14:textId="77777777" w:rsidTr="000A2375">
        <w:trPr>
          <w:trHeight w:val="270"/>
        </w:trPr>
        <w:tc>
          <w:tcPr>
            <w:tcW w:w="932"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4722209" w14:textId="77777777" w:rsidR="00A414D6" w:rsidRPr="002573B6" w:rsidRDefault="00A414D6" w:rsidP="000A2375">
            <w:pPr>
              <w:spacing w:line="240" w:lineRule="auto"/>
              <w:ind w:firstLineChars="0" w:firstLine="0"/>
            </w:pPr>
            <w:r w:rsidRPr="002573B6">
              <w:rPr>
                <w:rFonts w:hint="eastAsia"/>
              </w:rPr>
              <w:t>过去三个月</w:t>
            </w:r>
          </w:p>
        </w:tc>
        <w:tc>
          <w:tcPr>
            <w:tcW w:w="1356"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09908F49" w14:textId="77777777" w:rsidR="00A414D6" w:rsidRPr="002573B6" w:rsidRDefault="00A414D6" w:rsidP="000A2375">
            <w:pPr>
              <w:spacing w:line="240" w:lineRule="auto"/>
              <w:ind w:firstLineChars="0" w:firstLine="0"/>
            </w:pPr>
            <w:r w:rsidRPr="002573B6">
              <w:rPr>
                <w:rFonts w:hint="eastAsia"/>
              </w:rPr>
              <w:t>-4.69%</w:t>
            </w:r>
          </w:p>
        </w:tc>
        <w:tc>
          <w:tcPr>
            <w:tcW w:w="1640"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09D59919" w14:textId="77777777" w:rsidR="00A414D6" w:rsidRPr="002573B6" w:rsidRDefault="00A414D6" w:rsidP="000A2375">
            <w:pPr>
              <w:spacing w:line="240" w:lineRule="auto"/>
              <w:ind w:firstLineChars="0" w:firstLine="0"/>
            </w:pPr>
            <w:r w:rsidRPr="002573B6">
              <w:rPr>
                <w:rFonts w:hint="eastAsia"/>
              </w:rPr>
              <w:t>-3.71%</w:t>
            </w:r>
          </w:p>
        </w:tc>
        <w:tc>
          <w:tcPr>
            <w:tcW w:w="1072"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25F02B0" w14:textId="77777777" w:rsidR="00A414D6" w:rsidRPr="002573B6" w:rsidRDefault="00A414D6" w:rsidP="000A2375">
            <w:pPr>
              <w:spacing w:line="240" w:lineRule="auto"/>
              <w:ind w:firstLineChars="0" w:firstLine="0"/>
            </w:pPr>
            <w:r w:rsidRPr="002573B6">
              <w:rPr>
                <w:rFonts w:hint="eastAsia"/>
              </w:rPr>
              <w:t>-0.98%</w:t>
            </w:r>
          </w:p>
        </w:tc>
      </w:tr>
      <w:tr w:rsidR="00A414D6" w:rsidRPr="002573B6" w14:paraId="1E452B2C" w14:textId="77777777" w:rsidTr="000A2375">
        <w:trPr>
          <w:trHeight w:val="270"/>
        </w:trPr>
        <w:tc>
          <w:tcPr>
            <w:tcW w:w="932"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29D62C42" w14:textId="77777777" w:rsidR="00A414D6" w:rsidRPr="002573B6" w:rsidRDefault="00A414D6" w:rsidP="000A2375">
            <w:pPr>
              <w:spacing w:line="240" w:lineRule="auto"/>
              <w:ind w:firstLineChars="0" w:firstLine="0"/>
            </w:pPr>
            <w:r w:rsidRPr="002573B6">
              <w:rPr>
                <w:rFonts w:hint="eastAsia"/>
              </w:rPr>
              <w:t>过去六个月</w:t>
            </w:r>
          </w:p>
        </w:tc>
        <w:tc>
          <w:tcPr>
            <w:tcW w:w="1356"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186CBC37" w14:textId="77777777" w:rsidR="00A414D6" w:rsidRPr="002573B6" w:rsidRDefault="00A414D6" w:rsidP="000A2375">
            <w:pPr>
              <w:spacing w:line="240" w:lineRule="auto"/>
              <w:ind w:firstLineChars="0" w:firstLine="0"/>
            </w:pPr>
            <w:r w:rsidRPr="002573B6">
              <w:rPr>
                <w:rFonts w:hint="eastAsia"/>
              </w:rPr>
              <w:t>-0.61%</w:t>
            </w:r>
          </w:p>
        </w:tc>
        <w:tc>
          <w:tcPr>
            <w:tcW w:w="1640"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1E7D5476" w14:textId="77777777" w:rsidR="00A414D6" w:rsidRPr="002573B6" w:rsidRDefault="00A414D6" w:rsidP="000A2375">
            <w:pPr>
              <w:spacing w:line="240" w:lineRule="auto"/>
              <w:ind w:firstLineChars="0" w:firstLine="0"/>
            </w:pPr>
            <w:r w:rsidRPr="002573B6">
              <w:rPr>
                <w:rFonts w:hint="eastAsia"/>
              </w:rPr>
              <w:t>-2.03%</w:t>
            </w:r>
          </w:p>
        </w:tc>
        <w:tc>
          <w:tcPr>
            <w:tcW w:w="1072"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491DFB79" w14:textId="77777777" w:rsidR="00A414D6" w:rsidRPr="002573B6" w:rsidRDefault="00A414D6" w:rsidP="000A2375">
            <w:pPr>
              <w:spacing w:line="240" w:lineRule="auto"/>
              <w:ind w:firstLineChars="0" w:firstLine="0"/>
            </w:pPr>
            <w:r w:rsidRPr="002573B6">
              <w:rPr>
                <w:rFonts w:hint="eastAsia"/>
              </w:rPr>
              <w:t>1.42%</w:t>
            </w:r>
          </w:p>
        </w:tc>
      </w:tr>
      <w:tr w:rsidR="00A414D6" w:rsidRPr="002573B6" w14:paraId="7B79B265" w14:textId="77777777" w:rsidTr="000A2375">
        <w:trPr>
          <w:trHeight w:val="270"/>
        </w:trPr>
        <w:tc>
          <w:tcPr>
            <w:tcW w:w="932"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5E960522" w14:textId="77777777" w:rsidR="00A414D6" w:rsidRPr="002573B6" w:rsidRDefault="00A414D6" w:rsidP="000A2375">
            <w:pPr>
              <w:spacing w:line="240" w:lineRule="auto"/>
              <w:ind w:firstLineChars="0" w:firstLine="0"/>
            </w:pPr>
            <w:r w:rsidRPr="002573B6">
              <w:rPr>
                <w:rFonts w:hint="eastAsia"/>
              </w:rPr>
              <w:t>过去一年</w:t>
            </w:r>
          </w:p>
        </w:tc>
        <w:tc>
          <w:tcPr>
            <w:tcW w:w="1356"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3C4FD480" w14:textId="77777777" w:rsidR="00A414D6" w:rsidRPr="002573B6" w:rsidRDefault="00A414D6" w:rsidP="000A2375">
            <w:pPr>
              <w:spacing w:line="240" w:lineRule="auto"/>
              <w:ind w:firstLineChars="0" w:firstLine="0"/>
            </w:pPr>
            <w:r w:rsidRPr="002573B6">
              <w:rPr>
                <w:rFonts w:hint="eastAsia"/>
              </w:rPr>
              <w:t>5.21%</w:t>
            </w:r>
          </w:p>
        </w:tc>
        <w:tc>
          <w:tcPr>
            <w:tcW w:w="1640"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5D980299" w14:textId="77777777" w:rsidR="00A414D6" w:rsidRPr="002573B6" w:rsidRDefault="00A414D6" w:rsidP="000A2375">
            <w:pPr>
              <w:spacing w:line="240" w:lineRule="auto"/>
              <w:ind w:firstLineChars="0" w:firstLine="0"/>
            </w:pPr>
            <w:r w:rsidRPr="002573B6">
              <w:rPr>
                <w:rFonts w:hint="eastAsia"/>
              </w:rPr>
              <w:t>0.89%</w:t>
            </w:r>
          </w:p>
        </w:tc>
        <w:tc>
          <w:tcPr>
            <w:tcW w:w="1072"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2BA88817" w14:textId="77777777" w:rsidR="00A414D6" w:rsidRPr="002573B6" w:rsidRDefault="00A414D6" w:rsidP="000A2375">
            <w:pPr>
              <w:spacing w:line="240" w:lineRule="auto"/>
              <w:ind w:firstLineChars="0" w:firstLine="0"/>
            </w:pPr>
            <w:r w:rsidRPr="002573B6">
              <w:rPr>
                <w:rFonts w:hint="eastAsia"/>
              </w:rPr>
              <w:t>4.32%</w:t>
            </w:r>
          </w:p>
        </w:tc>
      </w:tr>
      <w:tr w:rsidR="00A414D6" w:rsidRPr="002573B6" w14:paraId="765AD9F1" w14:textId="77777777" w:rsidTr="000A2375">
        <w:trPr>
          <w:trHeight w:val="270"/>
        </w:trPr>
        <w:tc>
          <w:tcPr>
            <w:tcW w:w="932"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06BDB6F2" w14:textId="77777777" w:rsidR="00A414D6" w:rsidRPr="002573B6" w:rsidRDefault="00A414D6" w:rsidP="000A2375">
            <w:pPr>
              <w:spacing w:line="240" w:lineRule="auto"/>
              <w:ind w:firstLineChars="0" w:firstLine="0"/>
            </w:pPr>
            <w:r w:rsidRPr="002573B6">
              <w:rPr>
                <w:rFonts w:hint="eastAsia"/>
              </w:rPr>
              <w:t>过去三年</w:t>
            </w:r>
          </w:p>
        </w:tc>
        <w:tc>
          <w:tcPr>
            <w:tcW w:w="1356"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372004E8" w14:textId="77777777" w:rsidR="00A414D6" w:rsidRPr="002573B6" w:rsidRDefault="00A414D6" w:rsidP="000A2375">
            <w:pPr>
              <w:spacing w:line="240" w:lineRule="auto"/>
              <w:ind w:firstLineChars="0" w:firstLine="0"/>
            </w:pPr>
            <w:r w:rsidRPr="002573B6">
              <w:rPr>
                <w:rFonts w:hint="eastAsia"/>
              </w:rPr>
              <w:t>28.47%</w:t>
            </w:r>
          </w:p>
        </w:tc>
        <w:tc>
          <w:tcPr>
            <w:tcW w:w="1640"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2690B73" w14:textId="77777777" w:rsidR="00A414D6" w:rsidRPr="002573B6" w:rsidRDefault="00A414D6" w:rsidP="000A2375">
            <w:pPr>
              <w:spacing w:line="240" w:lineRule="auto"/>
              <w:ind w:firstLineChars="0" w:firstLine="0"/>
            </w:pPr>
            <w:r w:rsidRPr="002573B6">
              <w:rPr>
                <w:rFonts w:hint="eastAsia"/>
              </w:rPr>
              <w:t>8.14%</w:t>
            </w:r>
          </w:p>
        </w:tc>
        <w:tc>
          <w:tcPr>
            <w:tcW w:w="1072"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72E92C71" w14:textId="77777777" w:rsidR="00A414D6" w:rsidRPr="002573B6" w:rsidRDefault="00A414D6" w:rsidP="000A2375">
            <w:pPr>
              <w:spacing w:line="240" w:lineRule="auto"/>
              <w:ind w:firstLineChars="0" w:firstLine="0"/>
            </w:pPr>
            <w:r w:rsidRPr="002573B6">
              <w:rPr>
                <w:rFonts w:hint="eastAsia"/>
              </w:rPr>
              <w:t>20.33%</w:t>
            </w:r>
          </w:p>
        </w:tc>
      </w:tr>
      <w:tr w:rsidR="00A414D6" w:rsidRPr="002573B6" w14:paraId="4A7F6CFF" w14:textId="77777777" w:rsidTr="000A2375">
        <w:trPr>
          <w:trHeight w:val="270"/>
        </w:trPr>
        <w:tc>
          <w:tcPr>
            <w:tcW w:w="932"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1667EC2A" w14:textId="77777777" w:rsidR="00A414D6" w:rsidRPr="002573B6" w:rsidRDefault="00A414D6" w:rsidP="000A2375">
            <w:pPr>
              <w:spacing w:line="240" w:lineRule="auto"/>
              <w:ind w:firstLineChars="0" w:firstLine="0"/>
            </w:pPr>
            <w:r w:rsidRPr="002573B6">
              <w:rPr>
                <w:rFonts w:hint="eastAsia"/>
              </w:rPr>
              <w:t>自基金合同生效起至今</w:t>
            </w:r>
          </w:p>
        </w:tc>
        <w:tc>
          <w:tcPr>
            <w:tcW w:w="1356"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2BDBB33E" w14:textId="77777777" w:rsidR="00A414D6" w:rsidRPr="002573B6" w:rsidRDefault="00A414D6" w:rsidP="000A2375">
            <w:pPr>
              <w:spacing w:line="240" w:lineRule="auto"/>
              <w:ind w:firstLineChars="0" w:firstLine="0"/>
            </w:pPr>
            <w:r w:rsidRPr="002573B6">
              <w:rPr>
                <w:rFonts w:hint="eastAsia"/>
              </w:rPr>
              <w:t>66.14%</w:t>
            </w:r>
          </w:p>
        </w:tc>
        <w:tc>
          <w:tcPr>
            <w:tcW w:w="1640"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26781CE7" w14:textId="77777777" w:rsidR="00A414D6" w:rsidRPr="002573B6" w:rsidRDefault="00A414D6" w:rsidP="000A2375">
            <w:pPr>
              <w:spacing w:line="240" w:lineRule="auto"/>
              <w:ind w:firstLineChars="0" w:firstLine="0"/>
            </w:pPr>
            <w:r w:rsidRPr="002573B6">
              <w:rPr>
                <w:rFonts w:hint="eastAsia"/>
              </w:rPr>
              <w:t>18.19%</w:t>
            </w:r>
          </w:p>
        </w:tc>
        <w:tc>
          <w:tcPr>
            <w:tcW w:w="1072"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8F9996A" w14:textId="77777777" w:rsidR="00A414D6" w:rsidRPr="002573B6" w:rsidRDefault="00A414D6" w:rsidP="000A2375">
            <w:pPr>
              <w:spacing w:line="240" w:lineRule="auto"/>
              <w:ind w:firstLineChars="0" w:firstLine="0"/>
            </w:pPr>
            <w:r w:rsidRPr="002573B6">
              <w:rPr>
                <w:rFonts w:hint="eastAsia"/>
              </w:rPr>
              <w:t>47.95%</w:t>
            </w:r>
          </w:p>
        </w:tc>
      </w:tr>
    </w:tbl>
    <w:p w14:paraId="34BFC269" w14:textId="77777777" w:rsidR="00A414D6" w:rsidRDefault="00A414D6" w:rsidP="00A414D6">
      <w:pPr>
        <w:spacing w:line="240" w:lineRule="auto"/>
        <w:ind w:firstLineChars="0" w:firstLine="0"/>
        <w:rPr>
          <w:noProof/>
        </w:rPr>
      </w:pPr>
    </w:p>
    <w:p w14:paraId="3B91F529" w14:textId="77777777" w:rsidR="00A414D6" w:rsidRDefault="00A414D6" w:rsidP="00A414D6">
      <w:pPr>
        <w:spacing w:line="240" w:lineRule="auto"/>
        <w:ind w:firstLineChars="0" w:firstLine="0"/>
      </w:pPr>
      <w:r>
        <w:rPr>
          <w:noProof/>
        </w:rPr>
        <w:lastRenderedPageBreak/>
        <w:drawing>
          <wp:inline distT="0" distB="0" distL="0" distR="0" wp14:anchorId="7C8042EE" wp14:editId="2D8EC721">
            <wp:extent cx="5324475" cy="2420620"/>
            <wp:effectExtent l="0" t="0" r="9525" b="0"/>
            <wp:docPr id="1" name="图片 1" descr="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ading"/>
                    <pic:cNvPicPr>
                      <a:picLocks noChangeAspect="1" noChangeArrowheads="1"/>
                    </pic:cNvPicPr>
                  </pic:nvPicPr>
                  <pic:blipFill rotWithShape="1">
                    <a:blip r:embed="rId16">
                      <a:extLst>
                        <a:ext uri="{28A0092B-C50C-407E-A947-70E740481C1C}">
                          <a14:useLocalDpi xmlns:a14="http://schemas.microsoft.com/office/drawing/2010/main" val="0"/>
                        </a:ext>
                      </a:extLst>
                    </a:blip>
                    <a:srcRect l="14991" r="14379"/>
                    <a:stretch/>
                  </pic:blipFill>
                  <pic:spPr bwMode="auto">
                    <a:xfrm>
                      <a:off x="0" y="0"/>
                      <a:ext cx="5326584" cy="2421579"/>
                    </a:xfrm>
                    <a:prstGeom prst="rect">
                      <a:avLst/>
                    </a:prstGeom>
                    <a:noFill/>
                    <a:ln>
                      <a:noFill/>
                    </a:ln>
                    <a:extLst>
                      <a:ext uri="{53640926-AAD7-44D8-BBD7-CCE9431645EC}">
                        <a14:shadowObscured xmlns:a14="http://schemas.microsoft.com/office/drawing/2010/main"/>
                      </a:ext>
                    </a:extLst>
                  </pic:spPr>
                </pic:pic>
              </a:graphicData>
            </a:graphic>
          </wp:inline>
        </w:drawing>
      </w:r>
    </w:p>
    <w:p w14:paraId="6976F684" w14:textId="77777777" w:rsidR="00A414D6" w:rsidRDefault="00A414D6" w:rsidP="00A414D6">
      <w:pPr>
        <w:pStyle w:val="3"/>
        <w:ind w:firstLine="643"/>
      </w:pPr>
      <w:r>
        <w:rPr>
          <w:rFonts w:hint="eastAsia"/>
        </w:rPr>
        <w:t>5</w:t>
      </w:r>
      <w:r>
        <w:rPr>
          <w:rFonts w:hint="eastAsia"/>
        </w:rPr>
        <w:t>、主要逻辑</w:t>
      </w:r>
    </w:p>
    <w:p w14:paraId="13DC10E1" w14:textId="229B5EF5" w:rsidR="00A414D6" w:rsidRPr="00D92B3A" w:rsidRDefault="00A414D6" w:rsidP="00A414D6">
      <w:pPr>
        <w:ind w:firstLine="480"/>
      </w:pPr>
      <w:r>
        <w:rPr>
          <w:rFonts w:hint="eastAsia"/>
        </w:rPr>
        <w:t>中证红利</w:t>
      </w:r>
      <w:r>
        <w:rPr>
          <w:rFonts w:hint="eastAsia"/>
        </w:rPr>
        <w:t>ETF</w:t>
      </w:r>
      <w:r>
        <w:rPr>
          <w:rFonts w:hint="eastAsia"/>
        </w:rPr>
        <w:t>是最主流的红利</w:t>
      </w:r>
      <w:r>
        <w:rPr>
          <w:rFonts w:hint="eastAsia"/>
        </w:rPr>
        <w:t>ETF</w:t>
      </w:r>
      <w:r>
        <w:rPr>
          <w:rFonts w:hint="eastAsia"/>
        </w:rPr>
        <w:t>，规模较大、日均成交额较高、换手率较高，可作为红利组合的基础</w:t>
      </w:r>
      <w:r w:rsidR="00FA6F90">
        <w:rPr>
          <w:rFonts w:hint="eastAsia"/>
        </w:rPr>
        <w:t>投资</w:t>
      </w:r>
      <w:r>
        <w:rPr>
          <w:rFonts w:hint="eastAsia"/>
        </w:rPr>
        <w:t>品种。</w:t>
      </w:r>
    </w:p>
    <w:p w14:paraId="1F141B0E" w14:textId="77777777" w:rsidR="00A414D6" w:rsidRPr="00A414D6" w:rsidRDefault="00A414D6" w:rsidP="00CE1149">
      <w:pPr>
        <w:ind w:firstLine="480"/>
      </w:pPr>
    </w:p>
    <w:p w14:paraId="2BDCC767" w14:textId="72036AA2" w:rsidR="00CE1149" w:rsidRDefault="00B27F43" w:rsidP="00363182">
      <w:pPr>
        <w:pStyle w:val="2"/>
      </w:pPr>
      <w:r>
        <w:rPr>
          <w:rFonts w:hint="eastAsia"/>
        </w:rPr>
        <w:t>5</w:t>
      </w:r>
      <w:r w:rsidR="00A3282C">
        <w:rPr>
          <w:rFonts w:hint="eastAsia"/>
        </w:rPr>
        <w:t>.</w:t>
      </w:r>
      <w:r w:rsidR="00A414D6">
        <w:rPr>
          <w:rFonts w:hint="eastAsia"/>
        </w:rPr>
        <w:t>2</w:t>
      </w:r>
      <w:r w:rsidR="00A3282C">
        <w:rPr>
          <w:rFonts w:hint="eastAsia"/>
        </w:rPr>
        <w:t>红利低波</w:t>
      </w:r>
      <w:r w:rsidR="00A3282C">
        <w:rPr>
          <w:rFonts w:hint="eastAsia"/>
        </w:rPr>
        <w:t>100ETF</w:t>
      </w:r>
    </w:p>
    <w:p w14:paraId="0EC017B6" w14:textId="212215DD" w:rsidR="00A3282C" w:rsidRPr="00A3282C" w:rsidRDefault="00A3282C" w:rsidP="00A3282C">
      <w:pPr>
        <w:pStyle w:val="3"/>
      </w:pPr>
      <w:r>
        <w:rPr>
          <w:rFonts w:hint="eastAsia"/>
        </w:rPr>
        <w:t>1</w:t>
      </w:r>
      <w:r>
        <w:rPr>
          <w:rFonts w:hint="eastAsia"/>
        </w:rPr>
        <w:t>、基础信息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843"/>
        <w:gridCol w:w="1361"/>
        <w:gridCol w:w="907"/>
        <w:gridCol w:w="2772"/>
      </w:tblGrid>
      <w:tr w:rsidR="00A3282C" w:rsidRPr="00BA3985" w14:paraId="4417B849" w14:textId="77777777" w:rsidTr="008E32DD">
        <w:trPr>
          <w:trHeight w:val="300"/>
          <w:jc w:val="center"/>
        </w:trPr>
        <w:tc>
          <w:tcPr>
            <w:tcW w:w="1413" w:type="dxa"/>
            <w:noWrap/>
            <w:vAlign w:val="center"/>
            <w:hideMark/>
          </w:tcPr>
          <w:p w14:paraId="5689FCB6" w14:textId="77777777" w:rsidR="00A3282C" w:rsidRPr="00BA3985" w:rsidRDefault="00A3282C" w:rsidP="008E32DD">
            <w:pPr>
              <w:spacing w:line="240" w:lineRule="auto"/>
              <w:ind w:firstLineChars="0" w:firstLine="0"/>
              <w:rPr>
                <w:sz w:val="21"/>
                <w:szCs w:val="21"/>
              </w:rPr>
            </w:pPr>
            <w:r w:rsidRPr="00BA3985">
              <w:rPr>
                <w:sz w:val="21"/>
                <w:szCs w:val="21"/>
              </w:rPr>
              <w:t>基金全称</w:t>
            </w:r>
            <w:r w:rsidRPr="00BA3985">
              <w:rPr>
                <w:sz w:val="21"/>
                <w:szCs w:val="21"/>
              </w:rPr>
              <w:t xml:space="preserve"> </w:t>
            </w:r>
          </w:p>
        </w:tc>
        <w:tc>
          <w:tcPr>
            <w:tcW w:w="6883" w:type="dxa"/>
            <w:gridSpan w:val="4"/>
            <w:vAlign w:val="center"/>
          </w:tcPr>
          <w:p w14:paraId="06B0B4E0" w14:textId="77777777" w:rsidR="00A3282C" w:rsidRPr="00BA3985" w:rsidRDefault="00A3282C" w:rsidP="008E32DD">
            <w:pPr>
              <w:spacing w:line="240" w:lineRule="auto"/>
              <w:ind w:firstLineChars="0" w:firstLine="0"/>
              <w:rPr>
                <w:sz w:val="21"/>
                <w:szCs w:val="21"/>
              </w:rPr>
            </w:pPr>
            <w:r w:rsidRPr="00DA3827">
              <w:rPr>
                <w:rFonts w:hint="eastAsia"/>
                <w:sz w:val="21"/>
                <w:szCs w:val="21"/>
              </w:rPr>
              <w:t>景顺长城中证红利低波动</w:t>
            </w:r>
            <w:r w:rsidRPr="00DA3827">
              <w:rPr>
                <w:sz w:val="21"/>
                <w:szCs w:val="21"/>
              </w:rPr>
              <w:t>100</w:t>
            </w:r>
            <w:r w:rsidRPr="00DA3827">
              <w:rPr>
                <w:sz w:val="21"/>
                <w:szCs w:val="21"/>
              </w:rPr>
              <w:t>交易型开放式指数证券投资基金</w:t>
            </w:r>
          </w:p>
        </w:tc>
      </w:tr>
      <w:tr w:rsidR="00A3282C" w:rsidRPr="00DA3827" w14:paraId="27B9358E" w14:textId="77777777" w:rsidTr="004D50B3">
        <w:trPr>
          <w:trHeight w:val="300"/>
          <w:jc w:val="center"/>
        </w:trPr>
        <w:tc>
          <w:tcPr>
            <w:tcW w:w="1413" w:type="dxa"/>
            <w:noWrap/>
            <w:vAlign w:val="center"/>
            <w:hideMark/>
          </w:tcPr>
          <w:p w14:paraId="5D05AA39" w14:textId="77777777" w:rsidR="00A3282C" w:rsidRPr="00BA3985" w:rsidRDefault="00A3282C" w:rsidP="008E32DD">
            <w:pPr>
              <w:spacing w:line="240" w:lineRule="auto"/>
              <w:ind w:firstLineChars="0" w:firstLine="0"/>
              <w:rPr>
                <w:sz w:val="21"/>
                <w:szCs w:val="21"/>
              </w:rPr>
            </w:pPr>
            <w:r w:rsidRPr="00BA3985">
              <w:rPr>
                <w:sz w:val="21"/>
                <w:szCs w:val="21"/>
              </w:rPr>
              <w:t>基金简称</w:t>
            </w:r>
            <w:r w:rsidRPr="00BA3985">
              <w:rPr>
                <w:sz w:val="21"/>
                <w:szCs w:val="21"/>
              </w:rPr>
              <w:t xml:space="preserve"> </w:t>
            </w:r>
          </w:p>
        </w:tc>
        <w:tc>
          <w:tcPr>
            <w:tcW w:w="1843" w:type="dxa"/>
            <w:vAlign w:val="center"/>
          </w:tcPr>
          <w:p w14:paraId="3D604784" w14:textId="77777777" w:rsidR="00A3282C" w:rsidRPr="00BA3985" w:rsidRDefault="00A3282C" w:rsidP="008E32DD">
            <w:pPr>
              <w:spacing w:line="240" w:lineRule="auto"/>
              <w:ind w:firstLineChars="0" w:firstLine="0"/>
              <w:rPr>
                <w:sz w:val="21"/>
                <w:szCs w:val="21"/>
              </w:rPr>
            </w:pPr>
            <w:r w:rsidRPr="00DA3827">
              <w:rPr>
                <w:rFonts w:hint="eastAsia"/>
                <w:sz w:val="21"/>
                <w:szCs w:val="21"/>
              </w:rPr>
              <w:t>红利低波</w:t>
            </w:r>
            <w:r w:rsidRPr="00DA3827">
              <w:rPr>
                <w:sz w:val="21"/>
                <w:szCs w:val="21"/>
              </w:rPr>
              <w:t>100ETF</w:t>
            </w:r>
          </w:p>
        </w:tc>
        <w:tc>
          <w:tcPr>
            <w:tcW w:w="2268" w:type="dxa"/>
            <w:gridSpan w:val="2"/>
            <w:vAlign w:val="center"/>
          </w:tcPr>
          <w:p w14:paraId="31A461A1" w14:textId="77777777" w:rsidR="00A3282C" w:rsidRPr="00BA3985" w:rsidRDefault="00A3282C" w:rsidP="008E32DD">
            <w:pPr>
              <w:spacing w:line="240" w:lineRule="auto"/>
              <w:ind w:firstLineChars="0" w:firstLine="0"/>
              <w:rPr>
                <w:sz w:val="21"/>
                <w:szCs w:val="21"/>
              </w:rPr>
            </w:pPr>
            <w:r w:rsidRPr="00BA3985">
              <w:rPr>
                <w:sz w:val="21"/>
                <w:szCs w:val="21"/>
              </w:rPr>
              <w:t>基金代码</w:t>
            </w:r>
          </w:p>
        </w:tc>
        <w:tc>
          <w:tcPr>
            <w:tcW w:w="2772" w:type="dxa"/>
            <w:vAlign w:val="center"/>
          </w:tcPr>
          <w:p w14:paraId="0A422CB1" w14:textId="77777777" w:rsidR="00A3282C" w:rsidRPr="00BA3985" w:rsidRDefault="00A3282C" w:rsidP="008E32DD">
            <w:pPr>
              <w:spacing w:line="240" w:lineRule="auto"/>
              <w:ind w:firstLineChars="0" w:firstLine="0"/>
              <w:rPr>
                <w:sz w:val="21"/>
                <w:szCs w:val="21"/>
              </w:rPr>
            </w:pPr>
            <w:r w:rsidRPr="00DA3827">
              <w:rPr>
                <w:rFonts w:hint="eastAsia"/>
                <w:sz w:val="21"/>
                <w:szCs w:val="21"/>
              </w:rPr>
              <w:t>515100</w:t>
            </w:r>
          </w:p>
        </w:tc>
      </w:tr>
      <w:tr w:rsidR="00A3282C" w:rsidRPr="00DA3827" w14:paraId="6262F976" w14:textId="77777777" w:rsidTr="004D50B3">
        <w:trPr>
          <w:trHeight w:val="300"/>
          <w:jc w:val="center"/>
        </w:trPr>
        <w:tc>
          <w:tcPr>
            <w:tcW w:w="1413" w:type="dxa"/>
            <w:noWrap/>
            <w:vAlign w:val="center"/>
            <w:hideMark/>
          </w:tcPr>
          <w:p w14:paraId="0748455B" w14:textId="77777777" w:rsidR="00A3282C" w:rsidRPr="00BA3985" w:rsidRDefault="00A3282C" w:rsidP="008E32DD">
            <w:pPr>
              <w:spacing w:line="240" w:lineRule="auto"/>
              <w:ind w:firstLineChars="0" w:firstLine="0"/>
              <w:rPr>
                <w:sz w:val="21"/>
                <w:szCs w:val="21"/>
              </w:rPr>
            </w:pPr>
            <w:r w:rsidRPr="00BA3985">
              <w:rPr>
                <w:sz w:val="21"/>
                <w:szCs w:val="21"/>
              </w:rPr>
              <w:t>基金管理人</w:t>
            </w:r>
          </w:p>
        </w:tc>
        <w:tc>
          <w:tcPr>
            <w:tcW w:w="1843" w:type="dxa"/>
            <w:vAlign w:val="center"/>
          </w:tcPr>
          <w:p w14:paraId="7A997372" w14:textId="77777777" w:rsidR="00A3282C" w:rsidRPr="00BA3985" w:rsidRDefault="00A3282C" w:rsidP="008E32DD">
            <w:pPr>
              <w:spacing w:line="240" w:lineRule="auto"/>
              <w:ind w:firstLineChars="0" w:firstLine="0"/>
              <w:rPr>
                <w:sz w:val="21"/>
                <w:szCs w:val="21"/>
              </w:rPr>
            </w:pPr>
            <w:r w:rsidRPr="00DA3827">
              <w:rPr>
                <w:rFonts w:hint="eastAsia"/>
                <w:sz w:val="21"/>
                <w:szCs w:val="21"/>
              </w:rPr>
              <w:t>景顺长城基金管理有限公司</w:t>
            </w:r>
          </w:p>
        </w:tc>
        <w:tc>
          <w:tcPr>
            <w:tcW w:w="2268" w:type="dxa"/>
            <w:gridSpan w:val="2"/>
            <w:vAlign w:val="center"/>
          </w:tcPr>
          <w:p w14:paraId="6BEECFE0" w14:textId="77777777" w:rsidR="00A3282C" w:rsidRPr="00BA3985" w:rsidRDefault="00A3282C" w:rsidP="008E32DD">
            <w:pPr>
              <w:spacing w:line="240" w:lineRule="auto"/>
              <w:ind w:firstLineChars="0" w:firstLine="0"/>
              <w:rPr>
                <w:sz w:val="21"/>
                <w:szCs w:val="21"/>
              </w:rPr>
            </w:pPr>
            <w:r w:rsidRPr="00BA3985">
              <w:rPr>
                <w:sz w:val="21"/>
                <w:szCs w:val="21"/>
              </w:rPr>
              <w:t>基金经理</w:t>
            </w:r>
          </w:p>
        </w:tc>
        <w:tc>
          <w:tcPr>
            <w:tcW w:w="2772" w:type="dxa"/>
            <w:vAlign w:val="center"/>
          </w:tcPr>
          <w:p w14:paraId="43A9C121" w14:textId="77777777" w:rsidR="00A3282C" w:rsidRPr="00BA3985" w:rsidRDefault="00A3282C" w:rsidP="008E32DD">
            <w:pPr>
              <w:spacing w:line="240" w:lineRule="auto"/>
              <w:ind w:firstLineChars="0" w:firstLine="0"/>
              <w:rPr>
                <w:sz w:val="21"/>
                <w:szCs w:val="21"/>
              </w:rPr>
            </w:pPr>
            <w:r w:rsidRPr="00DA3827">
              <w:rPr>
                <w:rFonts w:hint="eastAsia"/>
                <w:sz w:val="21"/>
                <w:szCs w:val="21"/>
              </w:rPr>
              <w:t>郑天行、龚丽丽</w:t>
            </w:r>
          </w:p>
        </w:tc>
      </w:tr>
      <w:tr w:rsidR="00A3282C" w:rsidRPr="00DA3827" w14:paraId="72AF367F" w14:textId="77777777" w:rsidTr="004D50B3">
        <w:trPr>
          <w:trHeight w:val="300"/>
          <w:jc w:val="center"/>
        </w:trPr>
        <w:tc>
          <w:tcPr>
            <w:tcW w:w="1413" w:type="dxa"/>
            <w:noWrap/>
            <w:vAlign w:val="center"/>
            <w:hideMark/>
          </w:tcPr>
          <w:p w14:paraId="0A0901FB" w14:textId="77777777" w:rsidR="00A3282C" w:rsidRPr="00BA3985" w:rsidRDefault="00A3282C" w:rsidP="008E32DD">
            <w:pPr>
              <w:spacing w:line="240" w:lineRule="auto"/>
              <w:ind w:firstLineChars="0" w:firstLine="0"/>
              <w:rPr>
                <w:sz w:val="21"/>
                <w:szCs w:val="21"/>
              </w:rPr>
            </w:pPr>
            <w:r w:rsidRPr="00BA3985">
              <w:rPr>
                <w:sz w:val="21"/>
                <w:szCs w:val="21"/>
              </w:rPr>
              <w:t>标的指数</w:t>
            </w:r>
          </w:p>
        </w:tc>
        <w:tc>
          <w:tcPr>
            <w:tcW w:w="1843" w:type="dxa"/>
            <w:vAlign w:val="center"/>
          </w:tcPr>
          <w:p w14:paraId="169DB30F" w14:textId="77777777" w:rsidR="00A3282C" w:rsidRPr="00BA3985" w:rsidRDefault="00A3282C" w:rsidP="008E32DD">
            <w:pPr>
              <w:spacing w:line="240" w:lineRule="auto"/>
              <w:ind w:firstLineChars="0" w:firstLine="0"/>
              <w:rPr>
                <w:sz w:val="21"/>
                <w:szCs w:val="21"/>
              </w:rPr>
            </w:pPr>
            <w:r w:rsidRPr="00DA3827">
              <w:rPr>
                <w:rFonts w:hint="eastAsia"/>
                <w:sz w:val="21"/>
                <w:szCs w:val="21"/>
              </w:rPr>
              <w:t>红利低波</w:t>
            </w:r>
            <w:r w:rsidRPr="00DA3827">
              <w:rPr>
                <w:sz w:val="21"/>
                <w:szCs w:val="21"/>
              </w:rPr>
              <w:t>100</w:t>
            </w:r>
          </w:p>
        </w:tc>
        <w:tc>
          <w:tcPr>
            <w:tcW w:w="2268" w:type="dxa"/>
            <w:gridSpan w:val="2"/>
            <w:vAlign w:val="center"/>
          </w:tcPr>
          <w:p w14:paraId="3AEAF4C1" w14:textId="77777777" w:rsidR="00A3282C" w:rsidRPr="00BA3985" w:rsidRDefault="00A3282C" w:rsidP="008E32DD">
            <w:pPr>
              <w:spacing w:line="240" w:lineRule="auto"/>
              <w:ind w:firstLineChars="0" w:firstLine="0"/>
              <w:rPr>
                <w:sz w:val="21"/>
                <w:szCs w:val="21"/>
              </w:rPr>
            </w:pPr>
            <w:r w:rsidRPr="00DA3827">
              <w:rPr>
                <w:rFonts w:hint="eastAsia"/>
                <w:sz w:val="21"/>
                <w:szCs w:val="21"/>
              </w:rPr>
              <w:t>指数</w:t>
            </w:r>
            <w:r w:rsidRPr="00BA3985">
              <w:rPr>
                <w:sz w:val="21"/>
                <w:szCs w:val="21"/>
              </w:rPr>
              <w:t>代码</w:t>
            </w:r>
          </w:p>
        </w:tc>
        <w:tc>
          <w:tcPr>
            <w:tcW w:w="2772" w:type="dxa"/>
            <w:vAlign w:val="center"/>
          </w:tcPr>
          <w:p w14:paraId="62BC73B1" w14:textId="77777777" w:rsidR="00A3282C" w:rsidRPr="00BA3985" w:rsidRDefault="00A3282C" w:rsidP="008E32DD">
            <w:pPr>
              <w:spacing w:line="240" w:lineRule="auto"/>
              <w:ind w:firstLineChars="0" w:firstLine="0"/>
              <w:rPr>
                <w:sz w:val="21"/>
                <w:szCs w:val="21"/>
              </w:rPr>
            </w:pPr>
            <w:r w:rsidRPr="00DA3827">
              <w:rPr>
                <w:sz w:val="21"/>
                <w:szCs w:val="21"/>
              </w:rPr>
              <w:t>930955.CSI</w:t>
            </w:r>
          </w:p>
        </w:tc>
      </w:tr>
      <w:tr w:rsidR="00A3282C" w:rsidRPr="00BA3985" w14:paraId="014984AA" w14:textId="77777777" w:rsidTr="008E32DD">
        <w:trPr>
          <w:trHeight w:val="300"/>
          <w:jc w:val="center"/>
        </w:trPr>
        <w:tc>
          <w:tcPr>
            <w:tcW w:w="1413" w:type="dxa"/>
            <w:vMerge w:val="restart"/>
            <w:noWrap/>
            <w:vAlign w:val="center"/>
            <w:hideMark/>
          </w:tcPr>
          <w:p w14:paraId="149D681E" w14:textId="77777777" w:rsidR="00A3282C" w:rsidRPr="00BA3985" w:rsidRDefault="00A3282C" w:rsidP="008E32DD">
            <w:pPr>
              <w:spacing w:line="240" w:lineRule="auto"/>
              <w:ind w:firstLineChars="0" w:firstLine="0"/>
              <w:rPr>
                <w:sz w:val="21"/>
                <w:szCs w:val="21"/>
              </w:rPr>
            </w:pPr>
            <w:r w:rsidRPr="00BA3985">
              <w:rPr>
                <w:sz w:val="21"/>
                <w:szCs w:val="21"/>
              </w:rPr>
              <w:t>费率结构</w:t>
            </w:r>
          </w:p>
        </w:tc>
        <w:tc>
          <w:tcPr>
            <w:tcW w:w="1843" w:type="dxa"/>
            <w:noWrap/>
            <w:vAlign w:val="center"/>
            <w:hideMark/>
          </w:tcPr>
          <w:p w14:paraId="75B00EC0" w14:textId="77777777" w:rsidR="00A3282C" w:rsidRPr="00BA3985" w:rsidRDefault="00A3282C" w:rsidP="008E32DD">
            <w:pPr>
              <w:spacing w:line="240" w:lineRule="auto"/>
              <w:ind w:firstLineChars="0" w:firstLine="0"/>
              <w:rPr>
                <w:sz w:val="21"/>
                <w:szCs w:val="21"/>
              </w:rPr>
            </w:pPr>
            <w:r w:rsidRPr="00BA3985">
              <w:rPr>
                <w:sz w:val="21"/>
                <w:szCs w:val="21"/>
              </w:rPr>
              <w:t>管理费率</w:t>
            </w:r>
            <w:r w:rsidRPr="00BA3985">
              <w:rPr>
                <w:sz w:val="21"/>
                <w:szCs w:val="21"/>
              </w:rPr>
              <w:t xml:space="preserve"> </w:t>
            </w:r>
          </w:p>
        </w:tc>
        <w:tc>
          <w:tcPr>
            <w:tcW w:w="5040" w:type="dxa"/>
            <w:gridSpan w:val="3"/>
            <w:vAlign w:val="center"/>
          </w:tcPr>
          <w:p w14:paraId="7E32E35E" w14:textId="77777777" w:rsidR="00A3282C" w:rsidRPr="00BA3985" w:rsidRDefault="00A3282C" w:rsidP="008E32DD">
            <w:pPr>
              <w:spacing w:line="240" w:lineRule="auto"/>
              <w:ind w:firstLineChars="0" w:firstLine="0"/>
              <w:rPr>
                <w:sz w:val="21"/>
                <w:szCs w:val="21"/>
              </w:rPr>
            </w:pPr>
            <w:r w:rsidRPr="00BA3985">
              <w:rPr>
                <w:sz w:val="21"/>
                <w:szCs w:val="21"/>
              </w:rPr>
              <w:t>0.50%</w:t>
            </w:r>
          </w:p>
        </w:tc>
      </w:tr>
      <w:tr w:rsidR="00A3282C" w:rsidRPr="00BA3985" w14:paraId="11A550A9" w14:textId="77777777" w:rsidTr="008E32DD">
        <w:trPr>
          <w:trHeight w:val="300"/>
          <w:jc w:val="center"/>
        </w:trPr>
        <w:tc>
          <w:tcPr>
            <w:tcW w:w="1413" w:type="dxa"/>
            <w:vMerge/>
            <w:vAlign w:val="center"/>
            <w:hideMark/>
          </w:tcPr>
          <w:p w14:paraId="7C731671" w14:textId="77777777" w:rsidR="00A3282C" w:rsidRPr="00BA3985" w:rsidRDefault="00A3282C" w:rsidP="008E32DD">
            <w:pPr>
              <w:spacing w:line="240" w:lineRule="auto"/>
              <w:ind w:firstLineChars="0" w:firstLine="0"/>
              <w:rPr>
                <w:sz w:val="21"/>
                <w:szCs w:val="21"/>
              </w:rPr>
            </w:pPr>
          </w:p>
        </w:tc>
        <w:tc>
          <w:tcPr>
            <w:tcW w:w="1843" w:type="dxa"/>
            <w:noWrap/>
            <w:vAlign w:val="center"/>
            <w:hideMark/>
          </w:tcPr>
          <w:p w14:paraId="6630DF17" w14:textId="77777777" w:rsidR="00A3282C" w:rsidRPr="00BA3985" w:rsidRDefault="00A3282C" w:rsidP="008E32DD">
            <w:pPr>
              <w:spacing w:line="240" w:lineRule="auto"/>
              <w:ind w:firstLineChars="0" w:firstLine="0"/>
              <w:rPr>
                <w:sz w:val="21"/>
                <w:szCs w:val="21"/>
              </w:rPr>
            </w:pPr>
            <w:r w:rsidRPr="00BA3985">
              <w:rPr>
                <w:sz w:val="21"/>
                <w:szCs w:val="21"/>
              </w:rPr>
              <w:t>托管费率</w:t>
            </w:r>
          </w:p>
        </w:tc>
        <w:tc>
          <w:tcPr>
            <w:tcW w:w="5040" w:type="dxa"/>
            <w:gridSpan w:val="3"/>
            <w:noWrap/>
            <w:vAlign w:val="center"/>
            <w:hideMark/>
          </w:tcPr>
          <w:p w14:paraId="7BEB6C43" w14:textId="77777777" w:rsidR="00A3282C" w:rsidRPr="00BA3985" w:rsidRDefault="00A3282C" w:rsidP="008E32DD">
            <w:pPr>
              <w:spacing w:line="240" w:lineRule="auto"/>
              <w:ind w:firstLineChars="0" w:firstLine="0"/>
              <w:rPr>
                <w:sz w:val="21"/>
                <w:szCs w:val="21"/>
              </w:rPr>
            </w:pPr>
            <w:r w:rsidRPr="00BA3985">
              <w:rPr>
                <w:sz w:val="21"/>
                <w:szCs w:val="21"/>
              </w:rPr>
              <w:t>0.10%</w:t>
            </w:r>
          </w:p>
        </w:tc>
      </w:tr>
      <w:tr w:rsidR="00A3282C" w:rsidRPr="00DA3827" w14:paraId="113CB67D" w14:textId="77777777" w:rsidTr="008E32DD">
        <w:trPr>
          <w:trHeight w:val="215"/>
          <w:jc w:val="center"/>
        </w:trPr>
        <w:tc>
          <w:tcPr>
            <w:tcW w:w="1413" w:type="dxa"/>
            <w:vMerge/>
            <w:vAlign w:val="center"/>
            <w:hideMark/>
          </w:tcPr>
          <w:p w14:paraId="0E1422DD" w14:textId="77777777" w:rsidR="00A3282C" w:rsidRPr="00BA3985" w:rsidRDefault="00A3282C" w:rsidP="008E32DD">
            <w:pPr>
              <w:spacing w:line="240" w:lineRule="auto"/>
              <w:ind w:firstLineChars="0" w:firstLine="0"/>
              <w:rPr>
                <w:sz w:val="21"/>
                <w:szCs w:val="21"/>
              </w:rPr>
            </w:pPr>
          </w:p>
        </w:tc>
        <w:tc>
          <w:tcPr>
            <w:tcW w:w="1843" w:type="dxa"/>
            <w:vMerge w:val="restart"/>
            <w:noWrap/>
            <w:vAlign w:val="center"/>
            <w:hideMark/>
          </w:tcPr>
          <w:p w14:paraId="358A25FE" w14:textId="77777777" w:rsidR="00A3282C" w:rsidRPr="00BA3985" w:rsidRDefault="00A3282C" w:rsidP="008E32DD">
            <w:pPr>
              <w:spacing w:line="240" w:lineRule="auto"/>
              <w:ind w:firstLineChars="0" w:firstLine="0"/>
              <w:rPr>
                <w:sz w:val="21"/>
                <w:szCs w:val="21"/>
              </w:rPr>
            </w:pPr>
            <w:r w:rsidRPr="00BA3985">
              <w:rPr>
                <w:sz w:val="21"/>
                <w:szCs w:val="21"/>
              </w:rPr>
              <w:t>认购费率</w:t>
            </w:r>
          </w:p>
        </w:tc>
        <w:tc>
          <w:tcPr>
            <w:tcW w:w="1361" w:type="dxa"/>
            <w:noWrap/>
            <w:vAlign w:val="center"/>
            <w:hideMark/>
          </w:tcPr>
          <w:p w14:paraId="0FE05379" w14:textId="77777777" w:rsidR="00A3282C" w:rsidRPr="00BA3985" w:rsidRDefault="00A3282C" w:rsidP="008E32DD">
            <w:pPr>
              <w:spacing w:line="240" w:lineRule="auto"/>
              <w:ind w:firstLineChars="0" w:firstLine="0"/>
              <w:rPr>
                <w:sz w:val="21"/>
                <w:szCs w:val="21"/>
              </w:rPr>
            </w:pPr>
            <w:r w:rsidRPr="00BA3985">
              <w:rPr>
                <w:sz w:val="21"/>
                <w:szCs w:val="21"/>
              </w:rPr>
              <w:t>认购金额</w:t>
            </w:r>
            <w:r w:rsidRPr="00BA3985">
              <w:rPr>
                <w:sz w:val="21"/>
                <w:szCs w:val="21"/>
              </w:rPr>
              <w:t xml:space="preserve">:M </w:t>
            </w:r>
          </w:p>
          <w:p w14:paraId="2BEF0666" w14:textId="77777777" w:rsidR="00A3282C" w:rsidRPr="00BA3985" w:rsidRDefault="00A3282C" w:rsidP="008E32DD">
            <w:pPr>
              <w:spacing w:line="240" w:lineRule="auto"/>
              <w:ind w:firstLineChars="0" w:firstLine="0"/>
              <w:rPr>
                <w:sz w:val="21"/>
                <w:szCs w:val="21"/>
              </w:rPr>
            </w:pPr>
          </w:p>
        </w:tc>
        <w:tc>
          <w:tcPr>
            <w:tcW w:w="3679" w:type="dxa"/>
            <w:gridSpan w:val="2"/>
            <w:vAlign w:val="center"/>
          </w:tcPr>
          <w:p w14:paraId="0BD54ECD" w14:textId="77777777" w:rsidR="00A3282C" w:rsidRPr="00BA3985" w:rsidRDefault="00A3282C" w:rsidP="008E32DD">
            <w:pPr>
              <w:spacing w:line="240" w:lineRule="auto"/>
              <w:ind w:firstLineChars="0" w:firstLine="0"/>
              <w:rPr>
                <w:sz w:val="21"/>
                <w:szCs w:val="21"/>
              </w:rPr>
            </w:pPr>
            <w:r w:rsidRPr="00BA3985">
              <w:rPr>
                <w:sz w:val="21"/>
                <w:szCs w:val="21"/>
              </w:rPr>
              <w:t>费率</w:t>
            </w:r>
          </w:p>
        </w:tc>
      </w:tr>
      <w:tr w:rsidR="00A3282C" w:rsidRPr="00DA3827" w14:paraId="3215FA49" w14:textId="77777777" w:rsidTr="008E32DD">
        <w:trPr>
          <w:trHeight w:val="212"/>
          <w:jc w:val="center"/>
        </w:trPr>
        <w:tc>
          <w:tcPr>
            <w:tcW w:w="1413" w:type="dxa"/>
            <w:vMerge/>
            <w:vAlign w:val="center"/>
          </w:tcPr>
          <w:p w14:paraId="61318CBC" w14:textId="77777777" w:rsidR="00A3282C" w:rsidRPr="00BA3985" w:rsidRDefault="00A3282C" w:rsidP="008E32DD">
            <w:pPr>
              <w:spacing w:line="240" w:lineRule="auto"/>
              <w:ind w:firstLineChars="0" w:firstLine="0"/>
              <w:rPr>
                <w:sz w:val="21"/>
                <w:szCs w:val="21"/>
              </w:rPr>
            </w:pPr>
          </w:p>
        </w:tc>
        <w:tc>
          <w:tcPr>
            <w:tcW w:w="1843" w:type="dxa"/>
            <w:vMerge/>
            <w:noWrap/>
            <w:vAlign w:val="center"/>
          </w:tcPr>
          <w:p w14:paraId="44F0F265" w14:textId="77777777" w:rsidR="00A3282C" w:rsidRPr="00BA3985" w:rsidRDefault="00A3282C" w:rsidP="008E32DD">
            <w:pPr>
              <w:spacing w:line="240" w:lineRule="auto"/>
              <w:ind w:firstLineChars="0" w:firstLine="0"/>
              <w:rPr>
                <w:sz w:val="21"/>
                <w:szCs w:val="21"/>
              </w:rPr>
            </w:pPr>
          </w:p>
        </w:tc>
        <w:tc>
          <w:tcPr>
            <w:tcW w:w="1361" w:type="dxa"/>
            <w:noWrap/>
            <w:vAlign w:val="center"/>
          </w:tcPr>
          <w:p w14:paraId="6A8FEE52" w14:textId="77777777" w:rsidR="00A3282C" w:rsidRPr="00BA3985" w:rsidRDefault="00A3282C" w:rsidP="008E32DD">
            <w:pPr>
              <w:spacing w:line="240" w:lineRule="auto"/>
              <w:ind w:firstLineChars="0" w:firstLine="0"/>
              <w:rPr>
                <w:sz w:val="21"/>
                <w:szCs w:val="21"/>
              </w:rPr>
            </w:pPr>
            <w:r w:rsidRPr="00BA3985">
              <w:rPr>
                <w:sz w:val="21"/>
                <w:szCs w:val="21"/>
              </w:rPr>
              <w:t>M&lt;50</w:t>
            </w:r>
            <w:r w:rsidRPr="00BA3985">
              <w:rPr>
                <w:sz w:val="21"/>
                <w:szCs w:val="21"/>
              </w:rPr>
              <w:t>万</w:t>
            </w:r>
          </w:p>
        </w:tc>
        <w:tc>
          <w:tcPr>
            <w:tcW w:w="3679" w:type="dxa"/>
            <w:gridSpan w:val="2"/>
            <w:vAlign w:val="center"/>
          </w:tcPr>
          <w:p w14:paraId="2EB6B3A1" w14:textId="77777777" w:rsidR="00A3282C" w:rsidRPr="00BA3985" w:rsidRDefault="00A3282C" w:rsidP="008E32DD">
            <w:pPr>
              <w:spacing w:line="240" w:lineRule="auto"/>
              <w:ind w:firstLineChars="0" w:firstLine="0"/>
              <w:rPr>
                <w:sz w:val="21"/>
                <w:szCs w:val="21"/>
              </w:rPr>
            </w:pPr>
            <w:r w:rsidRPr="00DA3827">
              <w:rPr>
                <w:rFonts w:hint="eastAsia"/>
                <w:sz w:val="21"/>
                <w:szCs w:val="21"/>
              </w:rPr>
              <w:t>0.08</w:t>
            </w:r>
            <w:r w:rsidRPr="00BA3985">
              <w:rPr>
                <w:sz w:val="21"/>
                <w:szCs w:val="21"/>
              </w:rPr>
              <w:t>%</w:t>
            </w:r>
          </w:p>
        </w:tc>
      </w:tr>
      <w:tr w:rsidR="00A3282C" w:rsidRPr="00DA3827" w14:paraId="0A404E92" w14:textId="77777777" w:rsidTr="008E32DD">
        <w:trPr>
          <w:trHeight w:val="212"/>
          <w:jc w:val="center"/>
        </w:trPr>
        <w:tc>
          <w:tcPr>
            <w:tcW w:w="1413" w:type="dxa"/>
            <w:vMerge/>
            <w:vAlign w:val="center"/>
          </w:tcPr>
          <w:p w14:paraId="102F9159" w14:textId="77777777" w:rsidR="00A3282C" w:rsidRPr="00BA3985" w:rsidRDefault="00A3282C" w:rsidP="008E32DD">
            <w:pPr>
              <w:spacing w:line="240" w:lineRule="auto"/>
              <w:ind w:firstLineChars="0" w:firstLine="0"/>
              <w:rPr>
                <w:sz w:val="21"/>
                <w:szCs w:val="21"/>
              </w:rPr>
            </w:pPr>
          </w:p>
        </w:tc>
        <w:tc>
          <w:tcPr>
            <w:tcW w:w="1843" w:type="dxa"/>
            <w:vMerge/>
            <w:noWrap/>
            <w:vAlign w:val="center"/>
          </w:tcPr>
          <w:p w14:paraId="0BE7BA1C" w14:textId="77777777" w:rsidR="00A3282C" w:rsidRPr="00BA3985" w:rsidRDefault="00A3282C" w:rsidP="008E32DD">
            <w:pPr>
              <w:spacing w:line="240" w:lineRule="auto"/>
              <w:ind w:firstLineChars="0" w:firstLine="0"/>
              <w:rPr>
                <w:sz w:val="21"/>
                <w:szCs w:val="21"/>
              </w:rPr>
            </w:pPr>
          </w:p>
        </w:tc>
        <w:tc>
          <w:tcPr>
            <w:tcW w:w="1361" w:type="dxa"/>
            <w:noWrap/>
            <w:vAlign w:val="center"/>
          </w:tcPr>
          <w:p w14:paraId="53DB6F2E" w14:textId="77777777" w:rsidR="00A3282C" w:rsidRPr="00BA3985" w:rsidRDefault="00A3282C" w:rsidP="008E32DD">
            <w:pPr>
              <w:spacing w:line="240" w:lineRule="auto"/>
              <w:ind w:firstLineChars="0" w:firstLine="0"/>
              <w:rPr>
                <w:sz w:val="21"/>
                <w:szCs w:val="21"/>
              </w:rPr>
            </w:pPr>
            <w:r w:rsidRPr="00BA3985">
              <w:rPr>
                <w:sz w:val="21"/>
                <w:szCs w:val="21"/>
              </w:rPr>
              <w:t>50</w:t>
            </w:r>
            <w:r w:rsidRPr="00BA3985">
              <w:rPr>
                <w:sz w:val="21"/>
                <w:szCs w:val="21"/>
              </w:rPr>
              <w:t>万</w:t>
            </w:r>
            <w:r w:rsidRPr="00BA3985">
              <w:rPr>
                <w:sz w:val="21"/>
                <w:szCs w:val="21"/>
              </w:rPr>
              <w:t>≤M&lt;100</w:t>
            </w:r>
            <w:r w:rsidRPr="00BA3985">
              <w:rPr>
                <w:sz w:val="21"/>
                <w:szCs w:val="21"/>
              </w:rPr>
              <w:t>万</w:t>
            </w:r>
          </w:p>
        </w:tc>
        <w:tc>
          <w:tcPr>
            <w:tcW w:w="3679" w:type="dxa"/>
            <w:gridSpan w:val="2"/>
            <w:vAlign w:val="center"/>
          </w:tcPr>
          <w:p w14:paraId="24451B98" w14:textId="77777777" w:rsidR="00A3282C" w:rsidRPr="00BA3985" w:rsidRDefault="00A3282C" w:rsidP="008E32DD">
            <w:pPr>
              <w:spacing w:line="240" w:lineRule="auto"/>
              <w:ind w:firstLineChars="0" w:firstLine="0"/>
              <w:rPr>
                <w:sz w:val="21"/>
                <w:szCs w:val="21"/>
              </w:rPr>
            </w:pPr>
            <w:r w:rsidRPr="00BA3985">
              <w:rPr>
                <w:sz w:val="21"/>
                <w:szCs w:val="21"/>
              </w:rPr>
              <w:t>0.</w:t>
            </w:r>
            <w:r w:rsidRPr="00DA3827">
              <w:rPr>
                <w:rFonts w:hint="eastAsia"/>
                <w:sz w:val="21"/>
                <w:szCs w:val="21"/>
              </w:rPr>
              <w:t>05</w:t>
            </w:r>
            <w:r w:rsidRPr="00BA3985">
              <w:rPr>
                <w:sz w:val="21"/>
                <w:szCs w:val="21"/>
              </w:rPr>
              <w:t>%</w:t>
            </w:r>
          </w:p>
        </w:tc>
      </w:tr>
      <w:tr w:rsidR="00A3282C" w:rsidRPr="00DA3827" w14:paraId="3BF1E3B7" w14:textId="77777777" w:rsidTr="008E32DD">
        <w:trPr>
          <w:trHeight w:val="212"/>
          <w:jc w:val="center"/>
        </w:trPr>
        <w:tc>
          <w:tcPr>
            <w:tcW w:w="1413" w:type="dxa"/>
            <w:vMerge/>
            <w:vAlign w:val="center"/>
          </w:tcPr>
          <w:p w14:paraId="6012DAEE" w14:textId="77777777" w:rsidR="00A3282C" w:rsidRPr="00BA3985" w:rsidRDefault="00A3282C" w:rsidP="008E32DD">
            <w:pPr>
              <w:spacing w:line="240" w:lineRule="auto"/>
              <w:ind w:firstLineChars="0" w:firstLine="0"/>
              <w:rPr>
                <w:sz w:val="21"/>
                <w:szCs w:val="21"/>
              </w:rPr>
            </w:pPr>
          </w:p>
        </w:tc>
        <w:tc>
          <w:tcPr>
            <w:tcW w:w="1843" w:type="dxa"/>
            <w:vMerge/>
            <w:noWrap/>
            <w:vAlign w:val="center"/>
          </w:tcPr>
          <w:p w14:paraId="4E65B686" w14:textId="77777777" w:rsidR="00A3282C" w:rsidRPr="00BA3985" w:rsidRDefault="00A3282C" w:rsidP="008E32DD">
            <w:pPr>
              <w:spacing w:line="240" w:lineRule="auto"/>
              <w:ind w:firstLineChars="0" w:firstLine="0"/>
              <w:rPr>
                <w:sz w:val="21"/>
                <w:szCs w:val="21"/>
              </w:rPr>
            </w:pPr>
          </w:p>
        </w:tc>
        <w:tc>
          <w:tcPr>
            <w:tcW w:w="1361" w:type="dxa"/>
            <w:noWrap/>
            <w:vAlign w:val="center"/>
          </w:tcPr>
          <w:p w14:paraId="2F181942" w14:textId="77777777" w:rsidR="00A3282C" w:rsidRPr="00BA3985" w:rsidRDefault="00A3282C" w:rsidP="008E32DD">
            <w:pPr>
              <w:spacing w:line="240" w:lineRule="auto"/>
              <w:ind w:firstLineChars="0" w:firstLine="0"/>
              <w:rPr>
                <w:sz w:val="21"/>
                <w:szCs w:val="21"/>
              </w:rPr>
            </w:pPr>
            <w:r w:rsidRPr="00BA3985">
              <w:rPr>
                <w:sz w:val="21"/>
                <w:szCs w:val="21"/>
              </w:rPr>
              <w:t>M&gt;100</w:t>
            </w:r>
            <w:r w:rsidRPr="00BA3985">
              <w:rPr>
                <w:sz w:val="21"/>
                <w:szCs w:val="21"/>
              </w:rPr>
              <w:t>万</w:t>
            </w:r>
          </w:p>
        </w:tc>
        <w:tc>
          <w:tcPr>
            <w:tcW w:w="3679" w:type="dxa"/>
            <w:gridSpan w:val="2"/>
            <w:vAlign w:val="center"/>
          </w:tcPr>
          <w:p w14:paraId="4A8DC601" w14:textId="77777777" w:rsidR="00A3282C" w:rsidRPr="00BA3985" w:rsidRDefault="00A3282C" w:rsidP="008E32DD">
            <w:pPr>
              <w:spacing w:line="240" w:lineRule="auto"/>
              <w:ind w:firstLineChars="0" w:firstLine="0"/>
              <w:rPr>
                <w:sz w:val="21"/>
                <w:szCs w:val="21"/>
              </w:rPr>
            </w:pPr>
            <w:r w:rsidRPr="00DA3827">
              <w:rPr>
                <w:rFonts w:hint="eastAsia"/>
                <w:sz w:val="21"/>
                <w:szCs w:val="21"/>
              </w:rPr>
              <w:t>500</w:t>
            </w:r>
            <w:r w:rsidRPr="00BA3985">
              <w:rPr>
                <w:sz w:val="21"/>
                <w:szCs w:val="21"/>
              </w:rPr>
              <w:t>元</w:t>
            </w:r>
            <w:r w:rsidRPr="00BA3985">
              <w:rPr>
                <w:sz w:val="21"/>
                <w:szCs w:val="21"/>
              </w:rPr>
              <w:t>/</w:t>
            </w:r>
            <w:r w:rsidRPr="00BA3985">
              <w:rPr>
                <w:sz w:val="21"/>
                <w:szCs w:val="21"/>
              </w:rPr>
              <w:t>笔</w:t>
            </w:r>
          </w:p>
        </w:tc>
      </w:tr>
    </w:tbl>
    <w:p w14:paraId="1F499277" w14:textId="77777777" w:rsidR="00A3282C" w:rsidRDefault="00A3282C" w:rsidP="00A3282C">
      <w:pPr>
        <w:ind w:firstLine="480"/>
      </w:pPr>
    </w:p>
    <w:p w14:paraId="4CBADE66" w14:textId="168F8580" w:rsidR="00A3282C" w:rsidRDefault="00A3282C" w:rsidP="00A3282C">
      <w:pPr>
        <w:pStyle w:val="3"/>
      </w:pPr>
      <w:r>
        <w:rPr>
          <w:rFonts w:hint="eastAsia"/>
        </w:rPr>
        <w:t>2</w:t>
      </w:r>
      <w:r w:rsidR="00BF6A86">
        <w:rPr>
          <w:rFonts w:hint="eastAsia"/>
        </w:rPr>
        <w:t>、</w:t>
      </w:r>
      <w:r w:rsidR="0033396F">
        <w:rPr>
          <w:rFonts w:hint="eastAsia"/>
        </w:rPr>
        <w:t>基金投资</w:t>
      </w:r>
    </w:p>
    <w:p w14:paraId="3AE30434" w14:textId="5588A037" w:rsidR="003E1458" w:rsidRPr="003E1458" w:rsidRDefault="003E1458" w:rsidP="003E1458">
      <w:pPr>
        <w:ind w:firstLine="480"/>
      </w:pPr>
      <w:r w:rsidRPr="0033396F">
        <w:rPr>
          <w:rFonts w:hint="eastAsia"/>
        </w:rPr>
        <w:t>基金投资范围主要为标的指数成份股及备选成份股，</w:t>
      </w:r>
      <w:r w:rsidRPr="003867DD">
        <w:rPr>
          <w:rFonts w:hint="eastAsia"/>
        </w:rPr>
        <w:t>投资于标的指数成份股及备选成份股的比例不低于基金资产净值的</w:t>
      </w:r>
      <w:r w:rsidRPr="003867DD">
        <w:t xml:space="preserve"> 90%</w:t>
      </w:r>
      <w:r w:rsidRPr="003867DD">
        <w:t>，且不低于非现金基金资产的</w:t>
      </w:r>
      <w:r w:rsidRPr="003867DD">
        <w:t xml:space="preserve"> 80</w:t>
      </w:r>
      <w:r w:rsidRPr="003867DD">
        <w:t>％</w:t>
      </w:r>
      <w:r>
        <w:rPr>
          <w:rFonts w:hint="eastAsia"/>
        </w:rPr>
        <w:t>。</w:t>
      </w:r>
    </w:p>
    <w:p w14:paraId="5CD71518" w14:textId="0EA068D9" w:rsidR="0033396F" w:rsidRPr="00A3282C" w:rsidRDefault="00A3282C" w:rsidP="003E1458">
      <w:pPr>
        <w:ind w:firstLine="480"/>
      </w:pPr>
      <w:r w:rsidRPr="00A3282C">
        <w:rPr>
          <w:rFonts w:hint="eastAsia"/>
        </w:rPr>
        <w:t>基金以中证红利低波动</w:t>
      </w:r>
      <w:r w:rsidRPr="00A3282C">
        <w:t xml:space="preserve"> 100 </w:t>
      </w:r>
      <w:r w:rsidRPr="00A3282C">
        <w:t>指数为标的指数，采用完全复制法，即以完全</w:t>
      </w:r>
      <w:r w:rsidRPr="00A3282C">
        <w:lastRenderedPageBreak/>
        <w:t>按照标的指数成份股组成及其权重构建基金股票投资组合为原则，进行被动式指数化投资。</w:t>
      </w:r>
      <w:r w:rsidR="0033396F" w:rsidRPr="0033396F">
        <w:rPr>
          <w:rFonts w:hint="eastAsia"/>
        </w:rPr>
        <w:t>股票在投资组合中的权重原则上根据标的指数成份股及其权重的变动而进行相应调整。</w:t>
      </w:r>
      <w:r w:rsidR="003867DD" w:rsidRPr="003867DD">
        <w:rPr>
          <w:rFonts w:hint="eastAsia"/>
        </w:rPr>
        <w:t>力争使日均跟踪偏离度的绝对值不超过</w:t>
      </w:r>
      <w:r w:rsidR="003867DD" w:rsidRPr="003867DD">
        <w:t xml:space="preserve"> 0.2%</w:t>
      </w:r>
      <w:r w:rsidR="003867DD" w:rsidRPr="003867DD">
        <w:t>，年化跟踪误差不超过</w:t>
      </w:r>
      <w:r w:rsidR="003867DD" w:rsidRPr="003867DD">
        <w:t xml:space="preserve"> 2%</w:t>
      </w:r>
      <w:r w:rsidR="003867DD" w:rsidRPr="003867DD">
        <w:t>。</w:t>
      </w:r>
    </w:p>
    <w:p w14:paraId="1006332F" w14:textId="1B014B08" w:rsidR="00CE1149" w:rsidRDefault="00A3282C" w:rsidP="00A3282C">
      <w:pPr>
        <w:pStyle w:val="3"/>
      </w:pPr>
      <w:r>
        <w:rPr>
          <w:rFonts w:hint="eastAsia"/>
        </w:rPr>
        <w:t>3</w:t>
      </w:r>
      <w:r w:rsidR="00BF6A86">
        <w:rPr>
          <w:rFonts w:hint="eastAsia"/>
        </w:rPr>
        <w:t>、</w:t>
      </w:r>
      <w:r>
        <w:rPr>
          <w:rFonts w:hint="eastAsia"/>
        </w:rPr>
        <w:t>仓位配置</w:t>
      </w:r>
    </w:p>
    <w:p w14:paraId="7FDD9BD9" w14:textId="0CBF31BC" w:rsidR="006628D1" w:rsidRPr="006628D1" w:rsidRDefault="00BF6A86" w:rsidP="006628D1">
      <w:pPr>
        <w:ind w:firstLine="480"/>
      </w:pPr>
      <w:r>
        <w:rPr>
          <w:rFonts w:hint="eastAsia"/>
        </w:rPr>
        <w:t>2023</w:t>
      </w:r>
      <w:r>
        <w:rPr>
          <w:rFonts w:hint="eastAsia"/>
        </w:rPr>
        <w:t>年</w:t>
      </w:r>
      <w:r>
        <w:rPr>
          <w:rFonts w:hint="eastAsia"/>
        </w:rPr>
        <w:t>4</w:t>
      </w:r>
      <w:r>
        <w:rPr>
          <w:rFonts w:hint="eastAsia"/>
        </w:rPr>
        <w:t>季报中披露，</w:t>
      </w:r>
      <w:r w:rsidR="006628D1">
        <w:rPr>
          <w:rFonts w:hint="eastAsia"/>
        </w:rPr>
        <w:t>基金主要配置</w:t>
      </w:r>
      <w:r>
        <w:rPr>
          <w:rFonts w:hint="eastAsia"/>
        </w:rPr>
        <w:t>以下行业、个股</w:t>
      </w:r>
      <w:r w:rsidR="00E16D08">
        <w:rPr>
          <w:rFonts w:hint="eastAsia"/>
        </w:rPr>
        <w:t>，基本属于上文提到的分红能力、分红意愿较高的行业</w:t>
      </w:r>
      <w:r w:rsidR="003E1458">
        <w:rPr>
          <w:rFonts w:hint="eastAsia"/>
        </w:rPr>
        <w:t>：</w:t>
      </w:r>
    </w:p>
    <w:tbl>
      <w:tblPr>
        <w:tblStyle w:val="af2"/>
        <w:tblW w:w="5000" w:type="pct"/>
        <w:tblLook w:val="04A0" w:firstRow="1" w:lastRow="0" w:firstColumn="1" w:lastColumn="0" w:noHBand="0" w:noVBand="1"/>
      </w:tblPr>
      <w:tblGrid>
        <w:gridCol w:w="1476"/>
        <w:gridCol w:w="1083"/>
        <w:gridCol w:w="808"/>
        <w:gridCol w:w="705"/>
        <w:gridCol w:w="1056"/>
        <w:gridCol w:w="1340"/>
        <w:gridCol w:w="966"/>
        <w:gridCol w:w="862"/>
      </w:tblGrid>
      <w:tr w:rsidR="00F27808" w:rsidRPr="00F27808" w14:paraId="13219FE1" w14:textId="77777777" w:rsidTr="00F27808">
        <w:trPr>
          <w:trHeight w:val="285"/>
        </w:trPr>
        <w:tc>
          <w:tcPr>
            <w:tcW w:w="2319" w:type="pct"/>
            <w:gridSpan w:val="4"/>
            <w:noWrap/>
            <w:hideMark/>
          </w:tcPr>
          <w:p w14:paraId="028DE4AD" w14:textId="77777777" w:rsidR="00F27808" w:rsidRPr="00F27808" w:rsidRDefault="00F27808" w:rsidP="00F27808">
            <w:pPr>
              <w:spacing w:line="240" w:lineRule="auto"/>
              <w:ind w:firstLineChars="0" w:firstLine="0"/>
              <w:rPr>
                <w:sz w:val="21"/>
                <w:szCs w:val="21"/>
              </w:rPr>
            </w:pPr>
            <w:r w:rsidRPr="00F27808">
              <w:rPr>
                <w:rFonts w:hint="eastAsia"/>
                <w:sz w:val="21"/>
                <w:szCs w:val="21"/>
              </w:rPr>
              <w:t>行业</w:t>
            </w:r>
          </w:p>
        </w:tc>
        <w:tc>
          <w:tcPr>
            <w:tcW w:w="2681" w:type="pct"/>
            <w:gridSpan w:val="4"/>
            <w:noWrap/>
            <w:hideMark/>
          </w:tcPr>
          <w:p w14:paraId="188A77C6" w14:textId="77777777" w:rsidR="00F27808" w:rsidRPr="00F27808" w:rsidRDefault="00F27808" w:rsidP="00F27808">
            <w:pPr>
              <w:spacing w:line="240" w:lineRule="auto"/>
              <w:ind w:firstLineChars="0" w:firstLine="0"/>
              <w:rPr>
                <w:sz w:val="21"/>
                <w:szCs w:val="21"/>
              </w:rPr>
            </w:pPr>
            <w:r w:rsidRPr="00F27808">
              <w:rPr>
                <w:rFonts w:hint="eastAsia"/>
                <w:sz w:val="21"/>
                <w:szCs w:val="21"/>
              </w:rPr>
              <w:t>个股</w:t>
            </w:r>
          </w:p>
        </w:tc>
      </w:tr>
      <w:tr w:rsidR="00F27808" w:rsidRPr="00F27808" w14:paraId="02C15C19" w14:textId="77777777" w:rsidTr="00F27808">
        <w:trPr>
          <w:trHeight w:val="630"/>
        </w:trPr>
        <w:tc>
          <w:tcPr>
            <w:tcW w:w="719" w:type="pct"/>
            <w:hideMark/>
          </w:tcPr>
          <w:p w14:paraId="0BFF4705" w14:textId="77777777" w:rsidR="00F27808" w:rsidRPr="00F27808" w:rsidRDefault="00F27808" w:rsidP="00F27808">
            <w:pPr>
              <w:spacing w:line="240" w:lineRule="auto"/>
              <w:ind w:firstLineChars="0" w:firstLine="0"/>
              <w:rPr>
                <w:b/>
                <w:bCs/>
                <w:sz w:val="21"/>
                <w:szCs w:val="21"/>
              </w:rPr>
            </w:pPr>
            <w:r w:rsidRPr="00F27808">
              <w:rPr>
                <w:b/>
                <w:bCs/>
                <w:sz w:val="21"/>
                <w:szCs w:val="21"/>
              </w:rPr>
              <w:t>行业名称</w:t>
            </w:r>
          </w:p>
        </w:tc>
        <w:tc>
          <w:tcPr>
            <w:tcW w:w="581" w:type="pct"/>
            <w:hideMark/>
          </w:tcPr>
          <w:p w14:paraId="5B543AD8" w14:textId="77777777" w:rsidR="00F27808" w:rsidRPr="00F27808" w:rsidRDefault="00F27808" w:rsidP="00F27808">
            <w:pPr>
              <w:spacing w:line="240" w:lineRule="auto"/>
              <w:ind w:firstLineChars="0" w:firstLine="0"/>
              <w:rPr>
                <w:b/>
                <w:bCs/>
                <w:sz w:val="21"/>
                <w:szCs w:val="21"/>
              </w:rPr>
            </w:pPr>
            <w:r w:rsidRPr="00F27808">
              <w:rPr>
                <w:b/>
                <w:bCs/>
                <w:sz w:val="21"/>
                <w:szCs w:val="21"/>
              </w:rPr>
              <w:t>持仓市值</w:t>
            </w:r>
            <w:r w:rsidRPr="00F27808">
              <w:rPr>
                <w:b/>
                <w:bCs/>
                <w:sz w:val="21"/>
                <w:szCs w:val="21"/>
              </w:rPr>
              <w:t>(</w:t>
            </w:r>
            <w:r w:rsidRPr="00F27808">
              <w:rPr>
                <w:b/>
                <w:bCs/>
                <w:sz w:val="21"/>
                <w:szCs w:val="21"/>
              </w:rPr>
              <w:t>万</w:t>
            </w:r>
            <w:r w:rsidRPr="00F27808">
              <w:rPr>
                <w:b/>
                <w:bCs/>
                <w:sz w:val="21"/>
                <w:szCs w:val="21"/>
              </w:rPr>
              <w:t>)</w:t>
            </w:r>
          </w:p>
        </w:tc>
        <w:tc>
          <w:tcPr>
            <w:tcW w:w="547" w:type="pct"/>
            <w:hideMark/>
          </w:tcPr>
          <w:p w14:paraId="49625ADE" w14:textId="77777777" w:rsidR="00F27808" w:rsidRPr="00F27808" w:rsidRDefault="00F27808" w:rsidP="00F27808">
            <w:pPr>
              <w:spacing w:line="240" w:lineRule="auto"/>
              <w:ind w:firstLineChars="0" w:firstLine="0"/>
              <w:rPr>
                <w:b/>
                <w:bCs/>
                <w:sz w:val="21"/>
                <w:szCs w:val="21"/>
              </w:rPr>
            </w:pPr>
            <w:r w:rsidRPr="00F27808">
              <w:rPr>
                <w:b/>
                <w:bCs/>
                <w:sz w:val="21"/>
                <w:szCs w:val="21"/>
              </w:rPr>
              <w:t>占基金净值比</w:t>
            </w:r>
            <w:r w:rsidRPr="00F27808">
              <w:rPr>
                <w:b/>
                <w:bCs/>
                <w:sz w:val="21"/>
                <w:szCs w:val="21"/>
              </w:rPr>
              <w:t>(%)</w:t>
            </w:r>
          </w:p>
        </w:tc>
        <w:tc>
          <w:tcPr>
            <w:tcW w:w="472" w:type="pct"/>
            <w:hideMark/>
          </w:tcPr>
          <w:p w14:paraId="5D44CDCA" w14:textId="77777777" w:rsidR="00F27808" w:rsidRPr="00F27808" w:rsidRDefault="00F27808" w:rsidP="00F27808">
            <w:pPr>
              <w:spacing w:line="240" w:lineRule="auto"/>
              <w:ind w:firstLineChars="0" w:firstLine="0"/>
              <w:rPr>
                <w:b/>
                <w:bCs/>
                <w:sz w:val="21"/>
                <w:szCs w:val="21"/>
              </w:rPr>
            </w:pPr>
            <w:r w:rsidRPr="00F27808">
              <w:rPr>
                <w:b/>
                <w:bCs/>
                <w:sz w:val="21"/>
                <w:szCs w:val="21"/>
              </w:rPr>
              <w:t>占股票市值比</w:t>
            </w:r>
            <w:r w:rsidRPr="00F27808">
              <w:rPr>
                <w:b/>
                <w:bCs/>
                <w:sz w:val="21"/>
                <w:szCs w:val="21"/>
              </w:rPr>
              <w:t>(%)</w:t>
            </w:r>
          </w:p>
        </w:tc>
        <w:tc>
          <w:tcPr>
            <w:tcW w:w="579" w:type="pct"/>
            <w:hideMark/>
          </w:tcPr>
          <w:p w14:paraId="3397A1BD" w14:textId="77777777" w:rsidR="00F27808" w:rsidRPr="00F27808" w:rsidRDefault="00F27808" w:rsidP="00F27808">
            <w:pPr>
              <w:spacing w:line="240" w:lineRule="auto"/>
              <w:ind w:firstLineChars="0" w:firstLine="0"/>
              <w:rPr>
                <w:b/>
                <w:bCs/>
                <w:sz w:val="21"/>
                <w:szCs w:val="21"/>
              </w:rPr>
            </w:pPr>
            <w:r w:rsidRPr="00F27808">
              <w:rPr>
                <w:b/>
                <w:bCs/>
                <w:sz w:val="21"/>
                <w:szCs w:val="21"/>
              </w:rPr>
              <w:t>品种简称</w:t>
            </w:r>
          </w:p>
        </w:tc>
        <w:tc>
          <w:tcPr>
            <w:tcW w:w="881" w:type="pct"/>
            <w:hideMark/>
          </w:tcPr>
          <w:p w14:paraId="5B24A3F4" w14:textId="77777777" w:rsidR="00F27808" w:rsidRPr="00F27808" w:rsidRDefault="00F27808" w:rsidP="00F27808">
            <w:pPr>
              <w:spacing w:line="240" w:lineRule="auto"/>
              <w:ind w:firstLineChars="0" w:firstLine="0"/>
              <w:rPr>
                <w:b/>
                <w:bCs/>
                <w:sz w:val="21"/>
                <w:szCs w:val="21"/>
              </w:rPr>
            </w:pPr>
            <w:r w:rsidRPr="00F27808">
              <w:rPr>
                <w:b/>
                <w:bCs/>
                <w:sz w:val="21"/>
                <w:szCs w:val="21"/>
              </w:rPr>
              <w:t>持仓市值</w:t>
            </w:r>
            <w:r w:rsidRPr="00F27808">
              <w:rPr>
                <w:b/>
                <w:bCs/>
                <w:sz w:val="21"/>
                <w:szCs w:val="21"/>
              </w:rPr>
              <w:t>(</w:t>
            </w:r>
            <w:r w:rsidRPr="00F27808">
              <w:rPr>
                <w:b/>
                <w:bCs/>
                <w:sz w:val="21"/>
                <w:szCs w:val="21"/>
              </w:rPr>
              <w:t>元</w:t>
            </w:r>
            <w:r w:rsidRPr="00F27808">
              <w:rPr>
                <w:b/>
                <w:bCs/>
                <w:sz w:val="21"/>
                <w:szCs w:val="21"/>
              </w:rPr>
              <w:t>)</w:t>
            </w:r>
          </w:p>
        </w:tc>
        <w:tc>
          <w:tcPr>
            <w:tcW w:w="642" w:type="pct"/>
            <w:hideMark/>
          </w:tcPr>
          <w:p w14:paraId="27B2AEBE" w14:textId="77777777" w:rsidR="00F27808" w:rsidRPr="00F27808" w:rsidRDefault="00F27808" w:rsidP="00F27808">
            <w:pPr>
              <w:spacing w:line="240" w:lineRule="auto"/>
              <w:ind w:firstLineChars="0" w:firstLine="0"/>
              <w:rPr>
                <w:b/>
                <w:bCs/>
                <w:sz w:val="21"/>
                <w:szCs w:val="21"/>
              </w:rPr>
            </w:pPr>
            <w:r w:rsidRPr="00F27808">
              <w:rPr>
                <w:b/>
                <w:bCs/>
                <w:sz w:val="21"/>
                <w:szCs w:val="21"/>
              </w:rPr>
              <w:t>占基金净值比</w:t>
            </w:r>
            <w:r w:rsidRPr="00F27808">
              <w:rPr>
                <w:b/>
                <w:bCs/>
                <w:sz w:val="21"/>
                <w:szCs w:val="21"/>
              </w:rPr>
              <w:t>(%)</w:t>
            </w:r>
          </w:p>
        </w:tc>
        <w:tc>
          <w:tcPr>
            <w:tcW w:w="579" w:type="pct"/>
            <w:hideMark/>
          </w:tcPr>
          <w:p w14:paraId="0CE68678" w14:textId="77777777" w:rsidR="00F27808" w:rsidRPr="00F27808" w:rsidRDefault="00F27808" w:rsidP="00F27808">
            <w:pPr>
              <w:spacing w:line="240" w:lineRule="auto"/>
              <w:ind w:firstLineChars="0" w:firstLine="0"/>
              <w:rPr>
                <w:b/>
                <w:bCs/>
                <w:sz w:val="21"/>
                <w:szCs w:val="21"/>
              </w:rPr>
            </w:pPr>
            <w:r w:rsidRPr="00F27808">
              <w:rPr>
                <w:b/>
                <w:bCs/>
                <w:sz w:val="21"/>
                <w:szCs w:val="21"/>
              </w:rPr>
              <w:t>占股票市值比</w:t>
            </w:r>
            <w:r w:rsidRPr="00F27808">
              <w:rPr>
                <w:b/>
                <w:bCs/>
                <w:sz w:val="21"/>
                <w:szCs w:val="21"/>
              </w:rPr>
              <w:t>(%)</w:t>
            </w:r>
          </w:p>
        </w:tc>
      </w:tr>
      <w:tr w:rsidR="00F27808" w:rsidRPr="00F27808" w14:paraId="7D970983" w14:textId="77777777" w:rsidTr="00F27808">
        <w:trPr>
          <w:trHeight w:val="285"/>
        </w:trPr>
        <w:tc>
          <w:tcPr>
            <w:tcW w:w="719" w:type="pct"/>
            <w:noWrap/>
            <w:hideMark/>
          </w:tcPr>
          <w:p w14:paraId="4EF6EEE4" w14:textId="77777777" w:rsidR="00F27808" w:rsidRPr="00F27808" w:rsidRDefault="00F27808" w:rsidP="00F27808">
            <w:pPr>
              <w:spacing w:line="240" w:lineRule="auto"/>
              <w:ind w:firstLineChars="0" w:firstLine="0"/>
              <w:rPr>
                <w:sz w:val="21"/>
                <w:szCs w:val="21"/>
              </w:rPr>
            </w:pPr>
            <w:r w:rsidRPr="00F27808">
              <w:rPr>
                <w:rFonts w:hint="eastAsia"/>
                <w:sz w:val="21"/>
                <w:szCs w:val="21"/>
              </w:rPr>
              <w:t>煤炭开采</w:t>
            </w:r>
          </w:p>
        </w:tc>
        <w:tc>
          <w:tcPr>
            <w:tcW w:w="581" w:type="pct"/>
            <w:noWrap/>
            <w:hideMark/>
          </w:tcPr>
          <w:p w14:paraId="7237896D" w14:textId="77777777" w:rsidR="00F27808" w:rsidRPr="00F27808" w:rsidRDefault="00F27808" w:rsidP="00F27808">
            <w:pPr>
              <w:spacing w:line="240" w:lineRule="auto"/>
              <w:ind w:firstLineChars="0" w:firstLine="0"/>
              <w:rPr>
                <w:sz w:val="21"/>
                <w:szCs w:val="21"/>
              </w:rPr>
            </w:pPr>
            <w:r w:rsidRPr="00F27808">
              <w:rPr>
                <w:rFonts w:hint="eastAsia"/>
                <w:sz w:val="21"/>
                <w:szCs w:val="21"/>
              </w:rPr>
              <w:t>17,266.45</w:t>
            </w:r>
          </w:p>
        </w:tc>
        <w:tc>
          <w:tcPr>
            <w:tcW w:w="547" w:type="pct"/>
            <w:noWrap/>
            <w:hideMark/>
          </w:tcPr>
          <w:p w14:paraId="57A02151" w14:textId="77777777" w:rsidR="00F27808" w:rsidRPr="00F27808" w:rsidRDefault="00F27808" w:rsidP="00F27808">
            <w:pPr>
              <w:spacing w:line="240" w:lineRule="auto"/>
              <w:ind w:firstLineChars="0" w:firstLine="0"/>
              <w:rPr>
                <w:sz w:val="21"/>
                <w:szCs w:val="21"/>
              </w:rPr>
            </w:pPr>
            <w:r w:rsidRPr="00F27808">
              <w:rPr>
                <w:rFonts w:hint="eastAsia"/>
                <w:sz w:val="21"/>
                <w:szCs w:val="21"/>
              </w:rPr>
              <w:t>3.39</w:t>
            </w:r>
          </w:p>
        </w:tc>
        <w:tc>
          <w:tcPr>
            <w:tcW w:w="472" w:type="pct"/>
            <w:noWrap/>
            <w:hideMark/>
          </w:tcPr>
          <w:p w14:paraId="352B110B" w14:textId="77777777" w:rsidR="00F27808" w:rsidRPr="00F27808" w:rsidRDefault="00F27808" w:rsidP="00F27808">
            <w:pPr>
              <w:spacing w:line="240" w:lineRule="auto"/>
              <w:ind w:firstLineChars="0" w:firstLine="0"/>
              <w:rPr>
                <w:sz w:val="21"/>
                <w:szCs w:val="21"/>
              </w:rPr>
            </w:pPr>
            <w:r w:rsidRPr="00F27808">
              <w:rPr>
                <w:rFonts w:hint="eastAsia"/>
                <w:sz w:val="21"/>
                <w:szCs w:val="21"/>
              </w:rPr>
              <w:t>3.48</w:t>
            </w:r>
          </w:p>
        </w:tc>
        <w:tc>
          <w:tcPr>
            <w:tcW w:w="579" w:type="pct"/>
            <w:noWrap/>
            <w:hideMark/>
          </w:tcPr>
          <w:p w14:paraId="5039AD0F" w14:textId="77777777" w:rsidR="00F27808" w:rsidRPr="00F27808" w:rsidRDefault="00F27808" w:rsidP="00F27808">
            <w:pPr>
              <w:spacing w:line="240" w:lineRule="auto"/>
              <w:ind w:firstLineChars="0" w:firstLine="0"/>
              <w:rPr>
                <w:sz w:val="21"/>
                <w:szCs w:val="21"/>
              </w:rPr>
            </w:pPr>
            <w:r w:rsidRPr="00F27808">
              <w:rPr>
                <w:rFonts w:hint="eastAsia"/>
                <w:sz w:val="21"/>
                <w:szCs w:val="21"/>
              </w:rPr>
              <w:t>雅戈尔</w:t>
            </w:r>
          </w:p>
        </w:tc>
        <w:tc>
          <w:tcPr>
            <w:tcW w:w="881" w:type="pct"/>
            <w:noWrap/>
            <w:hideMark/>
          </w:tcPr>
          <w:p w14:paraId="4FB0FF07" w14:textId="77777777" w:rsidR="00F27808" w:rsidRPr="00F27808" w:rsidRDefault="00F27808" w:rsidP="00F27808">
            <w:pPr>
              <w:spacing w:line="240" w:lineRule="auto"/>
              <w:ind w:firstLineChars="0" w:firstLine="0"/>
              <w:rPr>
                <w:sz w:val="21"/>
                <w:szCs w:val="21"/>
              </w:rPr>
            </w:pPr>
            <w:r w:rsidRPr="00F27808">
              <w:rPr>
                <w:rFonts w:hint="eastAsia"/>
                <w:sz w:val="21"/>
                <w:szCs w:val="21"/>
              </w:rPr>
              <w:t>14,353.43</w:t>
            </w:r>
          </w:p>
        </w:tc>
        <w:tc>
          <w:tcPr>
            <w:tcW w:w="642" w:type="pct"/>
            <w:noWrap/>
            <w:hideMark/>
          </w:tcPr>
          <w:p w14:paraId="54347C91" w14:textId="77777777" w:rsidR="00F27808" w:rsidRPr="00F27808" w:rsidRDefault="00F27808" w:rsidP="00F27808">
            <w:pPr>
              <w:spacing w:line="240" w:lineRule="auto"/>
              <w:ind w:firstLineChars="0" w:firstLine="0"/>
              <w:rPr>
                <w:sz w:val="21"/>
                <w:szCs w:val="21"/>
              </w:rPr>
            </w:pPr>
            <w:r w:rsidRPr="00F27808">
              <w:rPr>
                <w:rFonts w:hint="eastAsia"/>
                <w:sz w:val="21"/>
                <w:szCs w:val="21"/>
              </w:rPr>
              <w:t>2.82</w:t>
            </w:r>
          </w:p>
        </w:tc>
        <w:tc>
          <w:tcPr>
            <w:tcW w:w="579" w:type="pct"/>
            <w:noWrap/>
            <w:hideMark/>
          </w:tcPr>
          <w:p w14:paraId="7C9BBC62" w14:textId="77777777" w:rsidR="00F27808" w:rsidRPr="00F27808" w:rsidRDefault="00F27808" w:rsidP="00F27808">
            <w:pPr>
              <w:spacing w:line="240" w:lineRule="auto"/>
              <w:ind w:firstLineChars="0" w:firstLine="0"/>
              <w:rPr>
                <w:sz w:val="21"/>
                <w:szCs w:val="21"/>
              </w:rPr>
            </w:pPr>
            <w:r w:rsidRPr="00F27808">
              <w:rPr>
                <w:rFonts w:hint="eastAsia"/>
                <w:sz w:val="21"/>
                <w:szCs w:val="21"/>
              </w:rPr>
              <w:t>2.89</w:t>
            </w:r>
          </w:p>
        </w:tc>
      </w:tr>
      <w:tr w:rsidR="00F27808" w:rsidRPr="00F27808" w14:paraId="4E9C3BC8" w14:textId="77777777" w:rsidTr="00F27808">
        <w:trPr>
          <w:trHeight w:val="285"/>
        </w:trPr>
        <w:tc>
          <w:tcPr>
            <w:tcW w:w="719" w:type="pct"/>
            <w:noWrap/>
            <w:hideMark/>
          </w:tcPr>
          <w:p w14:paraId="2654E7FE" w14:textId="77777777" w:rsidR="00F27808" w:rsidRPr="00F27808" w:rsidRDefault="00F27808" w:rsidP="00F27808">
            <w:pPr>
              <w:spacing w:line="240" w:lineRule="auto"/>
              <w:ind w:firstLineChars="0" w:firstLine="0"/>
              <w:rPr>
                <w:sz w:val="21"/>
                <w:szCs w:val="21"/>
              </w:rPr>
            </w:pPr>
            <w:r w:rsidRPr="00F27808">
              <w:rPr>
                <w:rFonts w:hint="eastAsia"/>
                <w:sz w:val="21"/>
                <w:szCs w:val="21"/>
              </w:rPr>
              <w:t>服装家纺</w:t>
            </w:r>
          </w:p>
        </w:tc>
        <w:tc>
          <w:tcPr>
            <w:tcW w:w="581" w:type="pct"/>
            <w:noWrap/>
            <w:hideMark/>
          </w:tcPr>
          <w:p w14:paraId="2254C96D" w14:textId="77777777" w:rsidR="00F27808" w:rsidRPr="00F27808" w:rsidRDefault="00F27808" w:rsidP="00F27808">
            <w:pPr>
              <w:spacing w:line="240" w:lineRule="auto"/>
              <w:ind w:firstLineChars="0" w:firstLine="0"/>
              <w:rPr>
                <w:sz w:val="21"/>
                <w:szCs w:val="21"/>
              </w:rPr>
            </w:pPr>
            <w:r w:rsidRPr="00F27808">
              <w:rPr>
                <w:rFonts w:hint="eastAsia"/>
                <w:sz w:val="21"/>
                <w:szCs w:val="21"/>
              </w:rPr>
              <w:t>14,353.43</w:t>
            </w:r>
          </w:p>
        </w:tc>
        <w:tc>
          <w:tcPr>
            <w:tcW w:w="547" w:type="pct"/>
            <w:noWrap/>
            <w:hideMark/>
          </w:tcPr>
          <w:p w14:paraId="29C01F62" w14:textId="77777777" w:rsidR="00F27808" w:rsidRPr="00F27808" w:rsidRDefault="00F27808" w:rsidP="00F27808">
            <w:pPr>
              <w:spacing w:line="240" w:lineRule="auto"/>
              <w:ind w:firstLineChars="0" w:firstLine="0"/>
              <w:rPr>
                <w:sz w:val="21"/>
                <w:szCs w:val="21"/>
              </w:rPr>
            </w:pPr>
            <w:r w:rsidRPr="00F27808">
              <w:rPr>
                <w:rFonts w:hint="eastAsia"/>
                <w:sz w:val="21"/>
                <w:szCs w:val="21"/>
              </w:rPr>
              <w:t>2.82</w:t>
            </w:r>
          </w:p>
        </w:tc>
        <w:tc>
          <w:tcPr>
            <w:tcW w:w="472" w:type="pct"/>
            <w:noWrap/>
            <w:hideMark/>
          </w:tcPr>
          <w:p w14:paraId="4A80C2B3" w14:textId="77777777" w:rsidR="00F27808" w:rsidRPr="00F27808" w:rsidRDefault="00F27808" w:rsidP="00F27808">
            <w:pPr>
              <w:spacing w:line="240" w:lineRule="auto"/>
              <w:ind w:firstLineChars="0" w:firstLine="0"/>
              <w:rPr>
                <w:sz w:val="21"/>
                <w:szCs w:val="21"/>
              </w:rPr>
            </w:pPr>
            <w:r w:rsidRPr="00F27808">
              <w:rPr>
                <w:rFonts w:hint="eastAsia"/>
                <w:sz w:val="21"/>
                <w:szCs w:val="21"/>
              </w:rPr>
              <w:t>2.89</w:t>
            </w:r>
          </w:p>
        </w:tc>
        <w:tc>
          <w:tcPr>
            <w:tcW w:w="579" w:type="pct"/>
            <w:noWrap/>
            <w:hideMark/>
          </w:tcPr>
          <w:p w14:paraId="48BA2D89" w14:textId="77777777" w:rsidR="00F27808" w:rsidRPr="00F27808" w:rsidRDefault="00F27808" w:rsidP="00F27808">
            <w:pPr>
              <w:spacing w:line="240" w:lineRule="auto"/>
              <w:ind w:firstLineChars="0" w:firstLine="0"/>
              <w:rPr>
                <w:sz w:val="21"/>
                <w:szCs w:val="21"/>
              </w:rPr>
            </w:pPr>
            <w:r w:rsidRPr="00F27808">
              <w:rPr>
                <w:rFonts w:hint="eastAsia"/>
                <w:sz w:val="21"/>
                <w:szCs w:val="21"/>
              </w:rPr>
              <w:t>双汇发展</w:t>
            </w:r>
          </w:p>
        </w:tc>
        <w:tc>
          <w:tcPr>
            <w:tcW w:w="881" w:type="pct"/>
            <w:noWrap/>
            <w:hideMark/>
          </w:tcPr>
          <w:p w14:paraId="2971B8D0" w14:textId="77777777" w:rsidR="00F27808" w:rsidRPr="00F27808" w:rsidRDefault="00F27808" w:rsidP="00F27808">
            <w:pPr>
              <w:spacing w:line="240" w:lineRule="auto"/>
              <w:ind w:firstLineChars="0" w:firstLine="0"/>
              <w:rPr>
                <w:sz w:val="21"/>
                <w:szCs w:val="21"/>
              </w:rPr>
            </w:pPr>
            <w:r w:rsidRPr="00F27808">
              <w:rPr>
                <w:rFonts w:hint="eastAsia"/>
                <w:sz w:val="21"/>
                <w:szCs w:val="21"/>
              </w:rPr>
              <w:t>11,304.76</w:t>
            </w:r>
          </w:p>
        </w:tc>
        <w:tc>
          <w:tcPr>
            <w:tcW w:w="642" w:type="pct"/>
            <w:noWrap/>
            <w:hideMark/>
          </w:tcPr>
          <w:p w14:paraId="0ACBC773" w14:textId="77777777" w:rsidR="00F27808" w:rsidRPr="00F27808" w:rsidRDefault="00F27808" w:rsidP="00F27808">
            <w:pPr>
              <w:spacing w:line="240" w:lineRule="auto"/>
              <w:ind w:firstLineChars="0" w:firstLine="0"/>
              <w:rPr>
                <w:sz w:val="21"/>
                <w:szCs w:val="21"/>
              </w:rPr>
            </w:pPr>
            <w:r w:rsidRPr="00F27808">
              <w:rPr>
                <w:rFonts w:hint="eastAsia"/>
                <w:sz w:val="21"/>
                <w:szCs w:val="21"/>
              </w:rPr>
              <w:t>2.22</w:t>
            </w:r>
          </w:p>
        </w:tc>
        <w:tc>
          <w:tcPr>
            <w:tcW w:w="579" w:type="pct"/>
            <w:noWrap/>
            <w:hideMark/>
          </w:tcPr>
          <w:p w14:paraId="46AF4FFB" w14:textId="77777777" w:rsidR="00F27808" w:rsidRPr="00F27808" w:rsidRDefault="00F27808" w:rsidP="00F27808">
            <w:pPr>
              <w:spacing w:line="240" w:lineRule="auto"/>
              <w:ind w:firstLineChars="0" w:firstLine="0"/>
              <w:rPr>
                <w:sz w:val="21"/>
                <w:szCs w:val="21"/>
              </w:rPr>
            </w:pPr>
            <w:r w:rsidRPr="00F27808">
              <w:rPr>
                <w:rFonts w:hint="eastAsia"/>
                <w:sz w:val="21"/>
                <w:szCs w:val="21"/>
              </w:rPr>
              <w:t>2.28</w:t>
            </w:r>
          </w:p>
        </w:tc>
      </w:tr>
      <w:tr w:rsidR="00F27808" w:rsidRPr="00F27808" w14:paraId="011D8A37" w14:textId="77777777" w:rsidTr="00F27808">
        <w:trPr>
          <w:trHeight w:val="285"/>
        </w:trPr>
        <w:tc>
          <w:tcPr>
            <w:tcW w:w="719" w:type="pct"/>
            <w:noWrap/>
            <w:hideMark/>
          </w:tcPr>
          <w:p w14:paraId="5AAE3B33" w14:textId="77777777" w:rsidR="00F27808" w:rsidRPr="00F27808" w:rsidRDefault="00F27808" w:rsidP="00F27808">
            <w:pPr>
              <w:spacing w:line="240" w:lineRule="auto"/>
              <w:ind w:firstLineChars="0" w:firstLine="0"/>
              <w:rPr>
                <w:sz w:val="21"/>
                <w:szCs w:val="21"/>
              </w:rPr>
            </w:pPr>
            <w:r w:rsidRPr="00F27808">
              <w:rPr>
                <w:rFonts w:hint="eastAsia"/>
                <w:sz w:val="21"/>
                <w:szCs w:val="21"/>
              </w:rPr>
              <w:t>食品加工</w:t>
            </w:r>
          </w:p>
        </w:tc>
        <w:tc>
          <w:tcPr>
            <w:tcW w:w="581" w:type="pct"/>
            <w:noWrap/>
            <w:hideMark/>
          </w:tcPr>
          <w:p w14:paraId="692201AB" w14:textId="77777777" w:rsidR="00F27808" w:rsidRPr="00F27808" w:rsidRDefault="00F27808" w:rsidP="00F27808">
            <w:pPr>
              <w:spacing w:line="240" w:lineRule="auto"/>
              <w:ind w:firstLineChars="0" w:firstLine="0"/>
              <w:rPr>
                <w:sz w:val="21"/>
                <w:szCs w:val="21"/>
              </w:rPr>
            </w:pPr>
            <w:r w:rsidRPr="00F27808">
              <w:rPr>
                <w:rFonts w:hint="eastAsia"/>
                <w:sz w:val="21"/>
                <w:szCs w:val="21"/>
              </w:rPr>
              <w:t>11,304.76</w:t>
            </w:r>
          </w:p>
        </w:tc>
        <w:tc>
          <w:tcPr>
            <w:tcW w:w="547" w:type="pct"/>
            <w:noWrap/>
            <w:hideMark/>
          </w:tcPr>
          <w:p w14:paraId="58A6FDC6" w14:textId="77777777" w:rsidR="00F27808" w:rsidRPr="00F27808" w:rsidRDefault="00F27808" w:rsidP="00F27808">
            <w:pPr>
              <w:spacing w:line="240" w:lineRule="auto"/>
              <w:ind w:firstLineChars="0" w:firstLine="0"/>
              <w:rPr>
                <w:sz w:val="21"/>
                <w:szCs w:val="21"/>
              </w:rPr>
            </w:pPr>
            <w:r w:rsidRPr="00F27808">
              <w:rPr>
                <w:rFonts w:hint="eastAsia"/>
                <w:sz w:val="21"/>
                <w:szCs w:val="21"/>
              </w:rPr>
              <w:t>2.22</w:t>
            </w:r>
          </w:p>
        </w:tc>
        <w:tc>
          <w:tcPr>
            <w:tcW w:w="472" w:type="pct"/>
            <w:noWrap/>
            <w:hideMark/>
          </w:tcPr>
          <w:p w14:paraId="19626A0D" w14:textId="77777777" w:rsidR="00F27808" w:rsidRPr="00F27808" w:rsidRDefault="00F27808" w:rsidP="00F27808">
            <w:pPr>
              <w:spacing w:line="240" w:lineRule="auto"/>
              <w:ind w:firstLineChars="0" w:firstLine="0"/>
              <w:rPr>
                <w:sz w:val="21"/>
                <w:szCs w:val="21"/>
              </w:rPr>
            </w:pPr>
            <w:r w:rsidRPr="00F27808">
              <w:rPr>
                <w:rFonts w:hint="eastAsia"/>
                <w:sz w:val="21"/>
                <w:szCs w:val="21"/>
              </w:rPr>
              <w:t>2.28</w:t>
            </w:r>
          </w:p>
        </w:tc>
        <w:tc>
          <w:tcPr>
            <w:tcW w:w="579" w:type="pct"/>
            <w:noWrap/>
            <w:hideMark/>
          </w:tcPr>
          <w:p w14:paraId="6F8B3562" w14:textId="77777777" w:rsidR="00F27808" w:rsidRPr="00F27808" w:rsidRDefault="00F27808" w:rsidP="00F27808">
            <w:pPr>
              <w:spacing w:line="240" w:lineRule="auto"/>
              <w:ind w:firstLineChars="0" w:firstLine="0"/>
              <w:rPr>
                <w:sz w:val="21"/>
                <w:szCs w:val="21"/>
              </w:rPr>
            </w:pPr>
            <w:r w:rsidRPr="00F27808">
              <w:rPr>
                <w:rFonts w:hint="eastAsia"/>
                <w:sz w:val="21"/>
                <w:szCs w:val="21"/>
              </w:rPr>
              <w:t>大秦铁路</w:t>
            </w:r>
          </w:p>
        </w:tc>
        <w:tc>
          <w:tcPr>
            <w:tcW w:w="881" w:type="pct"/>
            <w:noWrap/>
            <w:hideMark/>
          </w:tcPr>
          <w:p w14:paraId="4A8BE770" w14:textId="77777777" w:rsidR="00F27808" w:rsidRPr="00F27808" w:rsidRDefault="00F27808" w:rsidP="00F27808">
            <w:pPr>
              <w:spacing w:line="240" w:lineRule="auto"/>
              <w:ind w:firstLineChars="0" w:firstLine="0"/>
              <w:rPr>
                <w:sz w:val="21"/>
                <w:szCs w:val="21"/>
              </w:rPr>
            </w:pPr>
            <w:r w:rsidRPr="00F27808">
              <w:rPr>
                <w:rFonts w:hint="eastAsia"/>
                <w:sz w:val="21"/>
                <w:szCs w:val="21"/>
              </w:rPr>
              <w:t>9,973.30</w:t>
            </w:r>
          </w:p>
        </w:tc>
        <w:tc>
          <w:tcPr>
            <w:tcW w:w="642" w:type="pct"/>
            <w:noWrap/>
            <w:hideMark/>
          </w:tcPr>
          <w:p w14:paraId="743A90D2" w14:textId="77777777" w:rsidR="00F27808" w:rsidRPr="00F27808" w:rsidRDefault="00F27808" w:rsidP="00F27808">
            <w:pPr>
              <w:spacing w:line="240" w:lineRule="auto"/>
              <w:ind w:firstLineChars="0" w:firstLine="0"/>
              <w:rPr>
                <w:sz w:val="21"/>
                <w:szCs w:val="21"/>
              </w:rPr>
            </w:pPr>
            <w:r w:rsidRPr="00F27808">
              <w:rPr>
                <w:rFonts w:hint="eastAsia"/>
                <w:sz w:val="21"/>
                <w:szCs w:val="21"/>
              </w:rPr>
              <w:t>1.96</w:t>
            </w:r>
          </w:p>
        </w:tc>
        <w:tc>
          <w:tcPr>
            <w:tcW w:w="579" w:type="pct"/>
            <w:noWrap/>
            <w:hideMark/>
          </w:tcPr>
          <w:p w14:paraId="05D2C007" w14:textId="77777777" w:rsidR="00F27808" w:rsidRPr="00F27808" w:rsidRDefault="00F27808" w:rsidP="00F27808">
            <w:pPr>
              <w:spacing w:line="240" w:lineRule="auto"/>
              <w:ind w:firstLineChars="0" w:firstLine="0"/>
              <w:rPr>
                <w:sz w:val="21"/>
                <w:szCs w:val="21"/>
              </w:rPr>
            </w:pPr>
            <w:r w:rsidRPr="00F27808">
              <w:rPr>
                <w:rFonts w:hint="eastAsia"/>
                <w:sz w:val="21"/>
                <w:szCs w:val="21"/>
              </w:rPr>
              <w:t>2.01</w:t>
            </w:r>
          </w:p>
        </w:tc>
      </w:tr>
      <w:tr w:rsidR="00F27808" w:rsidRPr="00F27808" w14:paraId="7AAB4767" w14:textId="77777777" w:rsidTr="00F27808">
        <w:trPr>
          <w:trHeight w:val="285"/>
        </w:trPr>
        <w:tc>
          <w:tcPr>
            <w:tcW w:w="719" w:type="pct"/>
            <w:noWrap/>
            <w:hideMark/>
          </w:tcPr>
          <w:p w14:paraId="654BFFE6" w14:textId="77777777" w:rsidR="00F27808" w:rsidRPr="00F27808" w:rsidRDefault="00F27808" w:rsidP="00F27808">
            <w:pPr>
              <w:spacing w:line="240" w:lineRule="auto"/>
              <w:ind w:firstLineChars="0" w:firstLine="0"/>
              <w:rPr>
                <w:sz w:val="21"/>
                <w:szCs w:val="21"/>
              </w:rPr>
            </w:pPr>
            <w:r w:rsidRPr="00F27808">
              <w:rPr>
                <w:rFonts w:hint="eastAsia"/>
                <w:sz w:val="21"/>
                <w:szCs w:val="21"/>
              </w:rPr>
              <w:t>铁路公路</w:t>
            </w:r>
          </w:p>
        </w:tc>
        <w:tc>
          <w:tcPr>
            <w:tcW w:w="581" w:type="pct"/>
            <w:noWrap/>
            <w:hideMark/>
          </w:tcPr>
          <w:p w14:paraId="2FA502EF" w14:textId="77777777" w:rsidR="00F27808" w:rsidRPr="00F27808" w:rsidRDefault="00F27808" w:rsidP="00F27808">
            <w:pPr>
              <w:spacing w:line="240" w:lineRule="auto"/>
              <w:ind w:firstLineChars="0" w:firstLine="0"/>
              <w:rPr>
                <w:sz w:val="21"/>
                <w:szCs w:val="21"/>
              </w:rPr>
            </w:pPr>
            <w:r w:rsidRPr="00F27808">
              <w:rPr>
                <w:rFonts w:hint="eastAsia"/>
                <w:sz w:val="21"/>
                <w:szCs w:val="21"/>
              </w:rPr>
              <w:t>9,973.30</w:t>
            </w:r>
          </w:p>
        </w:tc>
        <w:tc>
          <w:tcPr>
            <w:tcW w:w="547" w:type="pct"/>
            <w:noWrap/>
            <w:hideMark/>
          </w:tcPr>
          <w:p w14:paraId="686E4ABC" w14:textId="77777777" w:rsidR="00F27808" w:rsidRPr="00F27808" w:rsidRDefault="00F27808" w:rsidP="00F27808">
            <w:pPr>
              <w:spacing w:line="240" w:lineRule="auto"/>
              <w:ind w:firstLineChars="0" w:firstLine="0"/>
              <w:rPr>
                <w:sz w:val="21"/>
                <w:szCs w:val="21"/>
              </w:rPr>
            </w:pPr>
            <w:r w:rsidRPr="00F27808">
              <w:rPr>
                <w:rFonts w:hint="eastAsia"/>
                <w:sz w:val="21"/>
                <w:szCs w:val="21"/>
              </w:rPr>
              <w:t>1.96</w:t>
            </w:r>
          </w:p>
        </w:tc>
        <w:tc>
          <w:tcPr>
            <w:tcW w:w="472" w:type="pct"/>
            <w:noWrap/>
            <w:hideMark/>
          </w:tcPr>
          <w:p w14:paraId="6A360C2D" w14:textId="77777777" w:rsidR="00F27808" w:rsidRPr="00F27808" w:rsidRDefault="00F27808" w:rsidP="00F27808">
            <w:pPr>
              <w:spacing w:line="240" w:lineRule="auto"/>
              <w:ind w:firstLineChars="0" w:firstLine="0"/>
              <w:rPr>
                <w:sz w:val="21"/>
                <w:szCs w:val="21"/>
              </w:rPr>
            </w:pPr>
            <w:r w:rsidRPr="00F27808">
              <w:rPr>
                <w:rFonts w:hint="eastAsia"/>
                <w:sz w:val="21"/>
                <w:szCs w:val="21"/>
              </w:rPr>
              <w:t>2.01</w:t>
            </w:r>
          </w:p>
        </w:tc>
        <w:tc>
          <w:tcPr>
            <w:tcW w:w="579" w:type="pct"/>
            <w:noWrap/>
            <w:hideMark/>
          </w:tcPr>
          <w:p w14:paraId="367DFA2F" w14:textId="77777777" w:rsidR="00F27808" w:rsidRPr="00F27808" w:rsidRDefault="00F27808" w:rsidP="00F27808">
            <w:pPr>
              <w:spacing w:line="240" w:lineRule="auto"/>
              <w:ind w:firstLineChars="0" w:firstLine="0"/>
              <w:rPr>
                <w:sz w:val="21"/>
                <w:szCs w:val="21"/>
              </w:rPr>
            </w:pPr>
            <w:r w:rsidRPr="00F27808">
              <w:rPr>
                <w:rFonts w:hint="eastAsia"/>
                <w:sz w:val="21"/>
                <w:szCs w:val="21"/>
              </w:rPr>
              <w:t>嘉化能源</w:t>
            </w:r>
          </w:p>
        </w:tc>
        <w:tc>
          <w:tcPr>
            <w:tcW w:w="881" w:type="pct"/>
            <w:noWrap/>
            <w:hideMark/>
          </w:tcPr>
          <w:p w14:paraId="19F39CC4" w14:textId="77777777" w:rsidR="00F27808" w:rsidRPr="00F27808" w:rsidRDefault="00F27808" w:rsidP="00F27808">
            <w:pPr>
              <w:spacing w:line="240" w:lineRule="auto"/>
              <w:ind w:firstLineChars="0" w:firstLine="0"/>
              <w:rPr>
                <w:sz w:val="21"/>
                <w:szCs w:val="21"/>
              </w:rPr>
            </w:pPr>
            <w:r w:rsidRPr="00F27808">
              <w:rPr>
                <w:rFonts w:hint="eastAsia"/>
                <w:sz w:val="21"/>
                <w:szCs w:val="21"/>
              </w:rPr>
              <w:t>9,842.16</w:t>
            </w:r>
          </w:p>
        </w:tc>
        <w:tc>
          <w:tcPr>
            <w:tcW w:w="642" w:type="pct"/>
            <w:noWrap/>
            <w:hideMark/>
          </w:tcPr>
          <w:p w14:paraId="31D1CDD1" w14:textId="77777777" w:rsidR="00F27808" w:rsidRPr="00F27808" w:rsidRDefault="00F27808" w:rsidP="00F27808">
            <w:pPr>
              <w:spacing w:line="240" w:lineRule="auto"/>
              <w:ind w:firstLineChars="0" w:firstLine="0"/>
              <w:rPr>
                <w:sz w:val="21"/>
                <w:szCs w:val="21"/>
              </w:rPr>
            </w:pPr>
            <w:r w:rsidRPr="00F27808">
              <w:rPr>
                <w:rFonts w:hint="eastAsia"/>
                <w:sz w:val="21"/>
                <w:szCs w:val="21"/>
              </w:rPr>
              <w:t>1.94</w:t>
            </w:r>
          </w:p>
        </w:tc>
        <w:tc>
          <w:tcPr>
            <w:tcW w:w="579" w:type="pct"/>
            <w:noWrap/>
            <w:hideMark/>
          </w:tcPr>
          <w:p w14:paraId="58D190C2" w14:textId="77777777" w:rsidR="00F27808" w:rsidRPr="00F27808" w:rsidRDefault="00F27808" w:rsidP="00F27808">
            <w:pPr>
              <w:spacing w:line="240" w:lineRule="auto"/>
              <w:ind w:firstLineChars="0" w:firstLine="0"/>
              <w:rPr>
                <w:sz w:val="21"/>
                <w:szCs w:val="21"/>
              </w:rPr>
            </w:pPr>
            <w:r w:rsidRPr="00F27808">
              <w:rPr>
                <w:rFonts w:hint="eastAsia"/>
                <w:sz w:val="21"/>
                <w:szCs w:val="21"/>
              </w:rPr>
              <w:t>1.98</w:t>
            </w:r>
          </w:p>
        </w:tc>
      </w:tr>
      <w:tr w:rsidR="00F27808" w:rsidRPr="00F27808" w14:paraId="749847CD" w14:textId="77777777" w:rsidTr="00F27808">
        <w:trPr>
          <w:trHeight w:val="285"/>
        </w:trPr>
        <w:tc>
          <w:tcPr>
            <w:tcW w:w="719" w:type="pct"/>
            <w:noWrap/>
            <w:hideMark/>
          </w:tcPr>
          <w:p w14:paraId="17DF2DF6" w14:textId="77777777" w:rsidR="00F27808" w:rsidRPr="00F27808" w:rsidRDefault="00F27808" w:rsidP="00F27808">
            <w:pPr>
              <w:spacing w:line="240" w:lineRule="auto"/>
              <w:ind w:firstLineChars="0" w:firstLine="0"/>
              <w:rPr>
                <w:sz w:val="21"/>
                <w:szCs w:val="21"/>
              </w:rPr>
            </w:pPr>
            <w:r w:rsidRPr="00F27808">
              <w:rPr>
                <w:rFonts w:hint="eastAsia"/>
                <w:sz w:val="21"/>
                <w:szCs w:val="21"/>
              </w:rPr>
              <w:t>化学制品</w:t>
            </w:r>
          </w:p>
        </w:tc>
        <w:tc>
          <w:tcPr>
            <w:tcW w:w="581" w:type="pct"/>
            <w:noWrap/>
            <w:hideMark/>
          </w:tcPr>
          <w:p w14:paraId="67F2ED70" w14:textId="77777777" w:rsidR="00F27808" w:rsidRPr="00F27808" w:rsidRDefault="00F27808" w:rsidP="00F27808">
            <w:pPr>
              <w:spacing w:line="240" w:lineRule="auto"/>
              <w:ind w:firstLineChars="0" w:firstLine="0"/>
              <w:rPr>
                <w:sz w:val="21"/>
                <w:szCs w:val="21"/>
              </w:rPr>
            </w:pPr>
            <w:r w:rsidRPr="00F27808">
              <w:rPr>
                <w:rFonts w:hint="eastAsia"/>
                <w:sz w:val="21"/>
                <w:szCs w:val="21"/>
              </w:rPr>
              <w:t>9,842.16</w:t>
            </w:r>
          </w:p>
        </w:tc>
        <w:tc>
          <w:tcPr>
            <w:tcW w:w="547" w:type="pct"/>
            <w:noWrap/>
            <w:hideMark/>
          </w:tcPr>
          <w:p w14:paraId="6D8BCEEE" w14:textId="77777777" w:rsidR="00F27808" w:rsidRPr="00F27808" w:rsidRDefault="00F27808" w:rsidP="00F27808">
            <w:pPr>
              <w:spacing w:line="240" w:lineRule="auto"/>
              <w:ind w:firstLineChars="0" w:firstLine="0"/>
              <w:rPr>
                <w:sz w:val="21"/>
                <w:szCs w:val="21"/>
              </w:rPr>
            </w:pPr>
            <w:r w:rsidRPr="00F27808">
              <w:rPr>
                <w:rFonts w:hint="eastAsia"/>
                <w:sz w:val="21"/>
                <w:szCs w:val="21"/>
              </w:rPr>
              <w:t>1.94</w:t>
            </w:r>
          </w:p>
        </w:tc>
        <w:tc>
          <w:tcPr>
            <w:tcW w:w="472" w:type="pct"/>
            <w:noWrap/>
            <w:hideMark/>
          </w:tcPr>
          <w:p w14:paraId="278E7A39" w14:textId="77777777" w:rsidR="00F27808" w:rsidRPr="00F27808" w:rsidRDefault="00F27808" w:rsidP="00F27808">
            <w:pPr>
              <w:spacing w:line="240" w:lineRule="auto"/>
              <w:ind w:firstLineChars="0" w:firstLine="0"/>
              <w:rPr>
                <w:sz w:val="21"/>
                <w:szCs w:val="21"/>
              </w:rPr>
            </w:pPr>
            <w:r w:rsidRPr="00F27808">
              <w:rPr>
                <w:rFonts w:hint="eastAsia"/>
                <w:sz w:val="21"/>
                <w:szCs w:val="21"/>
              </w:rPr>
              <w:t>1.98</w:t>
            </w:r>
          </w:p>
        </w:tc>
        <w:tc>
          <w:tcPr>
            <w:tcW w:w="579" w:type="pct"/>
            <w:noWrap/>
            <w:hideMark/>
          </w:tcPr>
          <w:p w14:paraId="1FF396A1" w14:textId="77777777" w:rsidR="00F27808" w:rsidRPr="00F27808" w:rsidRDefault="00F27808" w:rsidP="00F27808">
            <w:pPr>
              <w:spacing w:line="240" w:lineRule="auto"/>
              <w:ind w:firstLineChars="0" w:firstLine="0"/>
              <w:rPr>
                <w:sz w:val="21"/>
                <w:szCs w:val="21"/>
              </w:rPr>
            </w:pPr>
            <w:r w:rsidRPr="00F27808">
              <w:rPr>
                <w:rFonts w:hint="eastAsia"/>
                <w:sz w:val="21"/>
                <w:szCs w:val="21"/>
              </w:rPr>
              <w:t>开滦股份</w:t>
            </w:r>
          </w:p>
        </w:tc>
        <w:tc>
          <w:tcPr>
            <w:tcW w:w="881" w:type="pct"/>
            <w:noWrap/>
            <w:hideMark/>
          </w:tcPr>
          <w:p w14:paraId="5EE6619F" w14:textId="77777777" w:rsidR="00F27808" w:rsidRPr="00F27808" w:rsidRDefault="00F27808" w:rsidP="00F27808">
            <w:pPr>
              <w:spacing w:line="240" w:lineRule="auto"/>
              <w:ind w:firstLineChars="0" w:firstLine="0"/>
              <w:rPr>
                <w:sz w:val="21"/>
                <w:szCs w:val="21"/>
              </w:rPr>
            </w:pPr>
            <w:r w:rsidRPr="00F27808">
              <w:rPr>
                <w:rFonts w:hint="eastAsia"/>
                <w:sz w:val="21"/>
                <w:szCs w:val="21"/>
              </w:rPr>
              <w:t>9,002.18</w:t>
            </w:r>
          </w:p>
        </w:tc>
        <w:tc>
          <w:tcPr>
            <w:tcW w:w="642" w:type="pct"/>
            <w:noWrap/>
            <w:hideMark/>
          </w:tcPr>
          <w:p w14:paraId="473C0760" w14:textId="77777777" w:rsidR="00F27808" w:rsidRPr="00F27808" w:rsidRDefault="00F27808" w:rsidP="00F27808">
            <w:pPr>
              <w:spacing w:line="240" w:lineRule="auto"/>
              <w:ind w:firstLineChars="0" w:firstLine="0"/>
              <w:rPr>
                <w:sz w:val="21"/>
                <w:szCs w:val="21"/>
              </w:rPr>
            </w:pPr>
            <w:r w:rsidRPr="00F27808">
              <w:rPr>
                <w:rFonts w:hint="eastAsia"/>
                <w:sz w:val="21"/>
                <w:szCs w:val="21"/>
              </w:rPr>
              <w:t>1.77</w:t>
            </w:r>
          </w:p>
        </w:tc>
        <w:tc>
          <w:tcPr>
            <w:tcW w:w="579" w:type="pct"/>
            <w:noWrap/>
            <w:hideMark/>
          </w:tcPr>
          <w:p w14:paraId="64F3B5F4" w14:textId="77777777" w:rsidR="00F27808" w:rsidRPr="00F27808" w:rsidRDefault="00F27808" w:rsidP="00F27808">
            <w:pPr>
              <w:spacing w:line="240" w:lineRule="auto"/>
              <w:ind w:firstLineChars="0" w:firstLine="0"/>
              <w:rPr>
                <w:sz w:val="21"/>
                <w:szCs w:val="21"/>
              </w:rPr>
            </w:pPr>
            <w:r w:rsidRPr="00F27808">
              <w:rPr>
                <w:rFonts w:hint="eastAsia"/>
                <w:sz w:val="21"/>
                <w:szCs w:val="21"/>
              </w:rPr>
              <w:t>1.81</w:t>
            </w:r>
          </w:p>
        </w:tc>
      </w:tr>
      <w:tr w:rsidR="00F27808" w:rsidRPr="00F27808" w14:paraId="4CF25ACF" w14:textId="77777777" w:rsidTr="00F27808">
        <w:trPr>
          <w:trHeight w:val="285"/>
        </w:trPr>
        <w:tc>
          <w:tcPr>
            <w:tcW w:w="719" w:type="pct"/>
            <w:noWrap/>
            <w:hideMark/>
          </w:tcPr>
          <w:p w14:paraId="11076E79" w14:textId="77777777" w:rsidR="00F27808" w:rsidRPr="00F27808" w:rsidRDefault="00F27808" w:rsidP="00F27808">
            <w:pPr>
              <w:spacing w:line="240" w:lineRule="auto"/>
              <w:ind w:firstLineChars="0" w:firstLine="0"/>
              <w:rPr>
                <w:sz w:val="21"/>
                <w:szCs w:val="21"/>
              </w:rPr>
            </w:pPr>
            <w:r w:rsidRPr="00F27808">
              <w:rPr>
                <w:rFonts w:hint="eastAsia"/>
                <w:sz w:val="21"/>
                <w:szCs w:val="21"/>
              </w:rPr>
              <w:t>冶钢原料</w:t>
            </w:r>
          </w:p>
        </w:tc>
        <w:tc>
          <w:tcPr>
            <w:tcW w:w="581" w:type="pct"/>
            <w:noWrap/>
            <w:hideMark/>
          </w:tcPr>
          <w:p w14:paraId="6525DA1E" w14:textId="77777777" w:rsidR="00F27808" w:rsidRPr="00F27808" w:rsidRDefault="00F27808" w:rsidP="00F27808">
            <w:pPr>
              <w:spacing w:line="240" w:lineRule="auto"/>
              <w:ind w:firstLineChars="0" w:firstLine="0"/>
              <w:rPr>
                <w:sz w:val="21"/>
                <w:szCs w:val="21"/>
              </w:rPr>
            </w:pPr>
            <w:r w:rsidRPr="00F27808">
              <w:rPr>
                <w:rFonts w:hint="eastAsia"/>
                <w:sz w:val="21"/>
                <w:szCs w:val="21"/>
              </w:rPr>
              <w:t>8,328.87</w:t>
            </w:r>
          </w:p>
        </w:tc>
        <w:tc>
          <w:tcPr>
            <w:tcW w:w="547" w:type="pct"/>
            <w:noWrap/>
            <w:hideMark/>
          </w:tcPr>
          <w:p w14:paraId="782D99A5" w14:textId="77777777" w:rsidR="00F27808" w:rsidRPr="00F27808" w:rsidRDefault="00F27808" w:rsidP="00F27808">
            <w:pPr>
              <w:spacing w:line="240" w:lineRule="auto"/>
              <w:ind w:firstLineChars="0" w:firstLine="0"/>
              <w:rPr>
                <w:sz w:val="21"/>
                <w:szCs w:val="21"/>
              </w:rPr>
            </w:pPr>
            <w:r w:rsidRPr="00F27808">
              <w:rPr>
                <w:rFonts w:hint="eastAsia"/>
                <w:sz w:val="21"/>
                <w:szCs w:val="21"/>
              </w:rPr>
              <w:t>1.64</w:t>
            </w:r>
          </w:p>
        </w:tc>
        <w:tc>
          <w:tcPr>
            <w:tcW w:w="472" w:type="pct"/>
            <w:noWrap/>
            <w:hideMark/>
          </w:tcPr>
          <w:p w14:paraId="086C4C9A" w14:textId="77777777" w:rsidR="00F27808" w:rsidRPr="00F27808" w:rsidRDefault="00F27808" w:rsidP="00F27808">
            <w:pPr>
              <w:spacing w:line="240" w:lineRule="auto"/>
              <w:ind w:firstLineChars="0" w:firstLine="0"/>
              <w:rPr>
                <w:sz w:val="21"/>
                <w:szCs w:val="21"/>
              </w:rPr>
            </w:pPr>
            <w:r w:rsidRPr="00F27808">
              <w:rPr>
                <w:rFonts w:hint="eastAsia"/>
                <w:sz w:val="21"/>
                <w:szCs w:val="21"/>
              </w:rPr>
              <w:t>1.68</w:t>
            </w:r>
          </w:p>
        </w:tc>
        <w:tc>
          <w:tcPr>
            <w:tcW w:w="579" w:type="pct"/>
            <w:noWrap/>
            <w:hideMark/>
          </w:tcPr>
          <w:p w14:paraId="3DC35496" w14:textId="77777777" w:rsidR="00F27808" w:rsidRPr="00F27808" w:rsidRDefault="00F27808" w:rsidP="00F27808">
            <w:pPr>
              <w:spacing w:line="240" w:lineRule="auto"/>
              <w:ind w:firstLineChars="0" w:firstLine="0"/>
              <w:rPr>
                <w:sz w:val="21"/>
                <w:szCs w:val="21"/>
              </w:rPr>
            </w:pPr>
            <w:r w:rsidRPr="00F27808">
              <w:rPr>
                <w:rFonts w:hint="eastAsia"/>
                <w:sz w:val="21"/>
                <w:szCs w:val="21"/>
              </w:rPr>
              <w:t>鄂尔多斯</w:t>
            </w:r>
          </w:p>
        </w:tc>
        <w:tc>
          <w:tcPr>
            <w:tcW w:w="881" w:type="pct"/>
            <w:noWrap/>
            <w:hideMark/>
          </w:tcPr>
          <w:p w14:paraId="0990D184" w14:textId="77777777" w:rsidR="00F27808" w:rsidRPr="00F27808" w:rsidRDefault="00F27808" w:rsidP="00F27808">
            <w:pPr>
              <w:spacing w:line="240" w:lineRule="auto"/>
              <w:ind w:firstLineChars="0" w:firstLine="0"/>
              <w:rPr>
                <w:sz w:val="21"/>
                <w:szCs w:val="21"/>
              </w:rPr>
            </w:pPr>
            <w:r w:rsidRPr="00F27808">
              <w:rPr>
                <w:rFonts w:hint="eastAsia"/>
                <w:sz w:val="21"/>
                <w:szCs w:val="21"/>
              </w:rPr>
              <w:t>8,328.87</w:t>
            </w:r>
          </w:p>
        </w:tc>
        <w:tc>
          <w:tcPr>
            <w:tcW w:w="642" w:type="pct"/>
            <w:noWrap/>
            <w:hideMark/>
          </w:tcPr>
          <w:p w14:paraId="13C27253" w14:textId="77777777" w:rsidR="00F27808" w:rsidRPr="00F27808" w:rsidRDefault="00F27808" w:rsidP="00F27808">
            <w:pPr>
              <w:spacing w:line="240" w:lineRule="auto"/>
              <w:ind w:firstLineChars="0" w:firstLine="0"/>
              <w:rPr>
                <w:sz w:val="21"/>
                <w:szCs w:val="21"/>
              </w:rPr>
            </w:pPr>
            <w:r w:rsidRPr="00F27808">
              <w:rPr>
                <w:rFonts w:hint="eastAsia"/>
                <w:sz w:val="21"/>
                <w:szCs w:val="21"/>
              </w:rPr>
              <w:t>1.64</w:t>
            </w:r>
          </w:p>
        </w:tc>
        <w:tc>
          <w:tcPr>
            <w:tcW w:w="579" w:type="pct"/>
            <w:noWrap/>
            <w:hideMark/>
          </w:tcPr>
          <w:p w14:paraId="25A88490" w14:textId="77777777" w:rsidR="00F27808" w:rsidRPr="00F27808" w:rsidRDefault="00F27808" w:rsidP="00F27808">
            <w:pPr>
              <w:spacing w:line="240" w:lineRule="auto"/>
              <w:ind w:firstLineChars="0" w:firstLine="0"/>
              <w:rPr>
                <w:sz w:val="21"/>
                <w:szCs w:val="21"/>
              </w:rPr>
            </w:pPr>
            <w:r w:rsidRPr="00F27808">
              <w:rPr>
                <w:rFonts w:hint="eastAsia"/>
                <w:sz w:val="21"/>
                <w:szCs w:val="21"/>
              </w:rPr>
              <w:t>1.68</w:t>
            </w:r>
          </w:p>
        </w:tc>
      </w:tr>
      <w:tr w:rsidR="00F27808" w:rsidRPr="00F27808" w14:paraId="0E153085" w14:textId="77777777" w:rsidTr="00F27808">
        <w:trPr>
          <w:trHeight w:val="285"/>
        </w:trPr>
        <w:tc>
          <w:tcPr>
            <w:tcW w:w="719" w:type="pct"/>
            <w:noWrap/>
            <w:hideMark/>
          </w:tcPr>
          <w:p w14:paraId="08929084" w14:textId="77777777" w:rsidR="00F27808" w:rsidRPr="00F27808" w:rsidRDefault="00F27808" w:rsidP="00F27808">
            <w:pPr>
              <w:spacing w:line="240" w:lineRule="auto"/>
              <w:ind w:firstLineChars="0" w:firstLine="0"/>
              <w:rPr>
                <w:sz w:val="21"/>
                <w:szCs w:val="21"/>
              </w:rPr>
            </w:pPr>
            <w:r w:rsidRPr="00F27808">
              <w:rPr>
                <w:rFonts w:hint="eastAsia"/>
                <w:sz w:val="21"/>
                <w:szCs w:val="21"/>
              </w:rPr>
              <w:t>房地产开发</w:t>
            </w:r>
          </w:p>
        </w:tc>
        <w:tc>
          <w:tcPr>
            <w:tcW w:w="581" w:type="pct"/>
            <w:noWrap/>
            <w:hideMark/>
          </w:tcPr>
          <w:p w14:paraId="79BEDF35" w14:textId="77777777" w:rsidR="00F27808" w:rsidRPr="00F27808" w:rsidRDefault="00F27808" w:rsidP="00F27808">
            <w:pPr>
              <w:spacing w:line="240" w:lineRule="auto"/>
              <w:ind w:firstLineChars="0" w:firstLine="0"/>
              <w:rPr>
                <w:sz w:val="21"/>
                <w:szCs w:val="21"/>
              </w:rPr>
            </w:pPr>
            <w:r w:rsidRPr="00F27808">
              <w:rPr>
                <w:rFonts w:hint="eastAsia"/>
                <w:sz w:val="21"/>
                <w:szCs w:val="21"/>
              </w:rPr>
              <w:t>7,828.46</w:t>
            </w:r>
          </w:p>
        </w:tc>
        <w:tc>
          <w:tcPr>
            <w:tcW w:w="547" w:type="pct"/>
            <w:noWrap/>
            <w:hideMark/>
          </w:tcPr>
          <w:p w14:paraId="2A85EA7E" w14:textId="77777777" w:rsidR="00F27808" w:rsidRPr="00F27808" w:rsidRDefault="00F27808" w:rsidP="00F27808">
            <w:pPr>
              <w:spacing w:line="240" w:lineRule="auto"/>
              <w:ind w:firstLineChars="0" w:firstLine="0"/>
              <w:rPr>
                <w:sz w:val="21"/>
                <w:szCs w:val="21"/>
              </w:rPr>
            </w:pPr>
            <w:r w:rsidRPr="00F27808">
              <w:rPr>
                <w:rFonts w:hint="eastAsia"/>
                <w:sz w:val="21"/>
                <w:szCs w:val="21"/>
              </w:rPr>
              <w:t>1.54</w:t>
            </w:r>
          </w:p>
        </w:tc>
        <w:tc>
          <w:tcPr>
            <w:tcW w:w="472" w:type="pct"/>
            <w:noWrap/>
            <w:hideMark/>
          </w:tcPr>
          <w:p w14:paraId="6E81AF86" w14:textId="77777777" w:rsidR="00F27808" w:rsidRPr="00F27808" w:rsidRDefault="00F27808" w:rsidP="00F27808">
            <w:pPr>
              <w:spacing w:line="240" w:lineRule="auto"/>
              <w:ind w:firstLineChars="0" w:firstLine="0"/>
              <w:rPr>
                <w:sz w:val="21"/>
                <w:szCs w:val="21"/>
              </w:rPr>
            </w:pPr>
            <w:r w:rsidRPr="00F27808">
              <w:rPr>
                <w:rFonts w:hint="eastAsia"/>
                <w:sz w:val="21"/>
                <w:szCs w:val="21"/>
              </w:rPr>
              <w:t>1.58</w:t>
            </w:r>
          </w:p>
        </w:tc>
        <w:tc>
          <w:tcPr>
            <w:tcW w:w="579" w:type="pct"/>
            <w:noWrap/>
            <w:hideMark/>
          </w:tcPr>
          <w:p w14:paraId="00379A06" w14:textId="77777777" w:rsidR="00F27808" w:rsidRPr="00F27808" w:rsidRDefault="00F27808" w:rsidP="00F27808">
            <w:pPr>
              <w:spacing w:line="240" w:lineRule="auto"/>
              <w:ind w:firstLineChars="0" w:firstLine="0"/>
              <w:rPr>
                <w:sz w:val="21"/>
                <w:szCs w:val="21"/>
              </w:rPr>
            </w:pPr>
            <w:r w:rsidRPr="00F27808">
              <w:rPr>
                <w:rFonts w:hint="eastAsia"/>
                <w:sz w:val="21"/>
                <w:szCs w:val="21"/>
              </w:rPr>
              <w:t>中国神华</w:t>
            </w:r>
          </w:p>
        </w:tc>
        <w:tc>
          <w:tcPr>
            <w:tcW w:w="881" w:type="pct"/>
            <w:noWrap/>
            <w:hideMark/>
          </w:tcPr>
          <w:p w14:paraId="701C92D9" w14:textId="77777777" w:rsidR="00F27808" w:rsidRPr="00F27808" w:rsidRDefault="00F27808" w:rsidP="00F27808">
            <w:pPr>
              <w:spacing w:line="240" w:lineRule="auto"/>
              <w:ind w:firstLineChars="0" w:firstLine="0"/>
              <w:rPr>
                <w:sz w:val="21"/>
                <w:szCs w:val="21"/>
              </w:rPr>
            </w:pPr>
            <w:r w:rsidRPr="00F27808">
              <w:rPr>
                <w:rFonts w:hint="eastAsia"/>
                <w:sz w:val="21"/>
                <w:szCs w:val="21"/>
              </w:rPr>
              <w:t>8,264.27</w:t>
            </w:r>
          </w:p>
        </w:tc>
        <w:tc>
          <w:tcPr>
            <w:tcW w:w="642" w:type="pct"/>
            <w:noWrap/>
            <w:hideMark/>
          </w:tcPr>
          <w:p w14:paraId="133A714B" w14:textId="77777777" w:rsidR="00F27808" w:rsidRPr="00F27808" w:rsidRDefault="00F27808" w:rsidP="00F27808">
            <w:pPr>
              <w:spacing w:line="240" w:lineRule="auto"/>
              <w:ind w:firstLineChars="0" w:firstLine="0"/>
              <w:rPr>
                <w:sz w:val="21"/>
                <w:szCs w:val="21"/>
              </w:rPr>
            </w:pPr>
            <w:r w:rsidRPr="00F27808">
              <w:rPr>
                <w:rFonts w:hint="eastAsia"/>
                <w:sz w:val="21"/>
                <w:szCs w:val="21"/>
              </w:rPr>
              <w:t>1.62</w:t>
            </w:r>
          </w:p>
        </w:tc>
        <w:tc>
          <w:tcPr>
            <w:tcW w:w="579" w:type="pct"/>
            <w:noWrap/>
            <w:hideMark/>
          </w:tcPr>
          <w:p w14:paraId="4418FFAC" w14:textId="77777777" w:rsidR="00F27808" w:rsidRPr="00F27808" w:rsidRDefault="00F27808" w:rsidP="00F27808">
            <w:pPr>
              <w:spacing w:line="240" w:lineRule="auto"/>
              <w:ind w:firstLineChars="0" w:firstLine="0"/>
              <w:rPr>
                <w:sz w:val="21"/>
                <w:szCs w:val="21"/>
              </w:rPr>
            </w:pPr>
            <w:r w:rsidRPr="00F27808">
              <w:rPr>
                <w:rFonts w:hint="eastAsia"/>
                <w:sz w:val="21"/>
                <w:szCs w:val="21"/>
              </w:rPr>
              <w:t>1.66</w:t>
            </w:r>
          </w:p>
        </w:tc>
      </w:tr>
      <w:tr w:rsidR="00F27808" w:rsidRPr="00F27808" w14:paraId="63C900E0" w14:textId="77777777" w:rsidTr="00F27808">
        <w:trPr>
          <w:trHeight w:val="285"/>
        </w:trPr>
        <w:tc>
          <w:tcPr>
            <w:tcW w:w="719" w:type="pct"/>
            <w:noWrap/>
            <w:hideMark/>
          </w:tcPr>
          <w:p w14:paraId="5DF31949" w14:textId="77777777" w:rsidR="00F27808" w:rsidRPr="00F27808" w:rsidRDefault="00F27808" w:rsidP="00F27808">
            <w:pPr>
              <w:spacing w:line="240" w:lineRule="auto"/>
              <w:ind w:firstLineChars="0" w:firstLine="0"/>
              <w:rPr>
                <w:sz w:val="21"/>
                <w:szCs w:val="21"/>
              </w:rPr>
            </w:pPr>
            <w:r w:rsidRPr="00F27808">
              <w:rPr>
                <w:rFonts w:hint="eastAsia"/>
                <w:sz w:val="21"/>
                <w:szCs w:val="21"/>
              </w:rPr>
              <w:t>普钢</w:t>
            </w:r>
          </w:p>
        </w:tc>
        <w:tc>
          <w:tcPr>
            <w:tcW w:w="581" w:type="pct"/>
            <w:noWrap/>
            <w:hideMark/>
          </w:tcPr>
          <w:p w14:paraId="521DDD7C" w14:textId="77777777" w:rsidR="00F27808" w:rsidRPr="00F27808" w:rsidRDefault="00F27808" w:rsidP="00F27808">
            <w:pPr>
              <w:spacing w:line="240" w:lineRule="auto"/>
              <w:ind w:firstLineChars="0" w:firstLine="0"/>
              <w:rPr>
                <w:sz w:val="21"/>
                <w:szCs w:val="21"/>
              </w:rPr>
            </w:pPr>
            <w:r w:rsidRPr="00F27808">
              <w:rPr>
                <w:rFonts w:hint="eastAsia"/>
                <w:sz w:val="21"/>
                <w:szCs w:val="21"/>
              </w:rPr>
              <w:t>7,784.47</w:t>
            </w:r>
          </w:p>
        </w:tc>
        <w:tc>
          <w:tcPr>
            <w:tcW w:w="547" w:type="pct"/>
            <w:noWrap/>
            <w:hideMark/>
          </w:tcPr>
          <w:p w14:paraId="5EC6C153" w14:textId="77777777" w:rsidR="00F27808" w:rsidRPr="00F27808" w:rsidRDefault="00F27808" w:rsidP="00F27808">
            <w:pPr>
              <w:spacing w:line="240" w:lineRule="auto"/>
              <w:ind w:firstLineChars="0" w:firstLine="0"/>
              <w:rPr>
                <w:sz w:val="21"/>
                <w:szCs w:val="21"/>
              </w:rPr>
            </w:pPr>
            <w:r w:rsidRPr="00F27808">
              <w:rPr>
                <w:rFonts w:hint="eastAsia"/>
                <w:sz w:val="21"/>
                <w:szCs w:val="21"/>
              </w:rPr>
              <w:t>1.53</w:t>
            </w:r>
          </w:p>
        </w:tc>
        <w:tc>
          <w:tcPr>
            <w:tcW w:w="472" w:type="pct"/>
            <w:noWrap/>
            <w:hideMark/>
          </w:tcPr>
          <w:p w14:paraId="09F380D8" w14:textId="77777777" w:rsidR="00F27808" w:rsidRPr="00F27808" w:rsidRDefault="00F27808" w:rsidP="00F27808">
            <w:pPr>
              <w:spacing w:line="240" w:lineRule="auto"/>
              <w:ind w:firstLineChars="0" w:firstLine="0"/>
              <w:rPr>
                <w:sz w:val="21"/>
                <w:szCs w:val="21"/>
              </w:rPr>
            </w:pPr>
            <w:r w:rsidRPr="00F27808">
              <w:rPr>
                <w:rFonts w:hint="eastAsia"/>
                <w:sz w:val="21"/>
                <w:szCs w:val="21"/>
              </w:rPr>
              <w:t>1.57</w:t>
            </w:r>
          </w:p>
        </w:tc>
        <w:tc>
          <w:tcPr>
            <w:tcW w:w="579" w:type="pct"/>
            <w:noWrap/>
            <w:hideMark/>
          </w:tcPr>
          <w:p w14:paraId="5DA2A354" w14:textId="77777777" w:rsidR="00F27808" w:rsidRPr="00F27808" w:rsidRDefault="00F27808" w:rsidP="00F27808">
            <w:pPr>
              <w:spacing w:line="240" w:lineRule="auto"/>
              <w:ind w:firstLineChars="0" w:firstLine="0"/>
              <w:rPr>
                <w:sz w:val="21"/>
                <w:szCs w:val="21"/>
              </w:rPr>
            </w:pPr>
            <w:r w:rsidRPr="00F27808">
              <w:rPr>
                <w:rFonts w:hint="eastAsia"/>
                <w:sz w:val="21"/>
                <w:szCs w:val="21"/>
              </w:rPr>
              <w:t>南京高科</w:t>
            </w:r>
          </w:p>
        </w:tc>
        <w:tc>
          <w:tcPr>
            <w:tcW w:w="881" w:type="pct"/>
            <w:noWrap/>
            <w:hideMark/>
          </w:tcPr>
          <w:p w14:paraId="4360A495" w14:textId="77777777" w:rsidR="00F27808" w:rsidRPr="00F27808" w:rsidRDefault="00F27808" w:rsidP="00F27808">
            <w:pPr>
              <w:spacing w:line="240" w:lineRule="auto"/>
              <w:ind w:firstLineChars="0" w:firstLine="0"/>
              <w:rPr>
                <w:sz w:val="21"/>
                <w:szCs w:val="21"/>
              </w:rPr>
            </w:pPr>
            <w:r w:rsidRPr="00F27808">
              <w:rPr>
                <w:rFonts w:hint="eastAsia"/>
                <w:sz w:val="21"/>
                <w:szCs w:val="21"/>
              </w:rPr>
              <w:t>7,828.46</w:t>
            </w:r>
          </w:p>
        </w:tc>
        <w:tc>
          <w:tcPr>
            <w:tcW w:w="642" w:type="pct"/>
            <w:noWrap/>
            <w:hideMark/>
          </w:tcPr>
          <w:p w14:paraId="6D96C483" w14:textId="77777777" w:rsidR="00F27808" w:rsidRPr="00F27808" w:rsidRDefault="00F27808" w:rsidP="00F27808">
            <w:pPr>
              <w:spacing w:line="240" w:lineRule="auto"/>
              <w:ind w:firstLineChars="0" w:firstLine="0"/>
              <w:rPr>
                <w:sz w:val="21"/>
                <w:szCs w:val="21"/>
              </w:rPr>
            </w:pPr>
            <w:r w:rsidRPr="00F27808">
              <w:rPr>
                <w:rFonts w:hint="eastAsia"/>
                <w:sz w:val="21"/>
                <w:szCs w:val="21"/>
              </w:rPr>
              <w:t>1.54</w:t>
            </w:r>
          </w:p>
        </w:tc>
        <w:tc>
          <w:tcPr>
            <w:tcW w:w="579" w:type="pct"/>
            <w:noWrap/>
            <w:hideMark/>
          </w:tcPr>
          <w:p w14:paraId="4BFDD45E" w14:textId="77777777" w:rsidR="00F27808" w:rsidRPr="00F27808" w:rsidRDefault="00F27808" w:rsidP="00F27808">
            <w:pPr>
              <w:spacing w:line="240" w:lineRule="auto"/>
              <w:ind w:firstLineChars="0" w:firstLine="0"/>
              <w:rPr>
                <w:sz w:val="21"/>
                <w:szCs w:val="21"/>
              </w:rPr>
            </w:pPr>
            <w:r w:rsidRPr="00F27808">
              <w:rPr>
                <w:rFonts w:hint="eastAsia"/>
                <w:sz w:val="21"/>
                <w:szCs w:val="21"/>
              </w:rPr>
              <w:t>1.58</w:t>
            </w:r>
          </w:p>
        </w:tc>
      </w:tr>
      <w:tr w:rsidR="00F27808" w:rsidRPr="00F27808" w14:paraId="2508E85A" w14:textId="77777777" w:rsidTr="00F27808">
        <w:trPr>
          <w:trHeight w:val="285"/>
        </w:trPr>
        <w:tc>
          <w:tcPr>
            <w:tcW w:w="719" w:type="pct"/>
            <w:noWrap/>
            <w:hideMark/>
          </w:tcPr>
          <w:p w14:paraId="31336C57" w14:textId="77777777" w:rsidR="00F27808" w:rsidRPr="00F27808" w:rsidRDefault="00F27808" w:rsidP="00F27808">
            <w:pPr>
              <w:spacing w:line="240" w:lineRule="auto"/>
              <w:ind w:firstLineChars="0" w:firstLine="0"/>
              <w:rPr>
                <w:sz w:val="21"/>
                <w:szCs w:val="21"/>
              </w:rPr>
            </w:pPr>
            <w:r w:rsidRPr="00F27808">
              <w:rPr>
                <w:rFonts w:hint="eastAsia"/>
                <w:sz w:val="21"/>
                <w:szCs w:val="21"/>
              </w:rPr>
              <w:t>特钢Ⅱ</w:t>
            </w:r>
          </w:p>
        </w:tc>
        <w:tc>
          <w:tcPr>
            <w:tcW w:w="581" w:type="pct"/>
            <w:noWrap/>
            <w:hideMark/>
          </w:tcPr>
          <w:p w14:paraId="1CD00CB7" w14:textId="77777777" w:rsidR="00F27808" w:rsidRPr="00F27808" w:rsidRDefault="00F27808" w:rsidP="00F27808">
            <w:pPr>
              <w:spacing w:line="240" w:lineRule="auto"/>
              <w:ind w:firstLineChars="0" w:firstLine="0"/>
              <w:rPr>
                <w:sz w:val="21"/>
                <w:szCs w:val="21"/>
              </w:rPr>
            </w:pPr>
            <w:r w:rsidRPr="00F27808">
              <w:rPr>
                <w:rFonts w:hint="eastAsia"/>
                <w:sz w:val="21"/>
                <w:szCs w:val="21"/>
              </w:rPr>
              <w:t>7,526.37</w:t>
            </w:r>
          </w:p>
        </w:tc>
        <w:tc>
          <w:tcPr>
            <w:tcW w:w="547" w:type="pct"/>
            <w:noWrap/>
            <w:hideMark/>
          </w:tcPr>
          <w:p w14:paraId="74848A6A" w14:textId="77777777" w:rsidR="00F27808" w:rsidRPr="00F27808" w:rsidRDefault="00F27808" w:rsidP="00F27808">
            <w:pPr>
              <w:spacing w:line="240" w:lineRule="auto"/>
              <w:ind w:firstLineChars="0" w:firstLine="0"/>
              <w:rPr>
                <w:sz w:val="21"/>
                <w:szCs w:val="21"/>
              </w:rPr>
            </w:pPr>
            <w:r w:rsidRPr="00F27808">
              <w:rPr>
                <w:rFonts w:hint="eastAsia"/>
                <w:sz w:val="21"/>
                <w:szCs w:val="21"/>
              </w:rPr>
              <w:t>1.48</w:t>
            </w:r>
          </w:p>
        </w:tc>
        <w:tc>
          <w:tcPr>
            <w:tcW w:w="472" w:type="pct"/>
            <w:noWrap/>
            <w:hideMark/>
          </w:tcPr>
          <w:p w14:paraId="1BBEFEB8" w14:textId="77777777" w:rsidR="00F27808" w:rsidRPr="00F27808" w:rsidRDefault="00F27808" w:rsidP="00F27808">
            <w:pPr>
              <w:spacing w:line="240" w:lineRule="auto"/>
              <w:ind w:firstLineChars="0" w:firstLine="0"/>
              <w:rPr>
                <w:sz w:val="21"/>
                <w:szCs w:val="21"/>
              </w:rPr>
            </w:pPr>
            <w:r w:rsidRPr="00F27808">
              <w:rPr>
                <w:rFonts w:hint="eastAsia"/>
                <w:sz w:val="21"/>
                <w:szCs w:val="21"/>
              </w:rPr>
              <w:t>1.52</w:t>
            </w:r>
          </w:p>
        </w:tc>
        <w:tc>
          <w:tcPr>
            <w:tcW w:w="579" w:type="pct"/>
            <w:noWrap/>
            <w:hideMark/>
          </w:tcPr>
          <w:p w14:paraId="093E9637" w14:textId="77777777" w:rsidR="00F27808" w:rsidRPr="00F27808" w:rsidRDefault="00F27808" w:rsidP="00F27808">
            <w:pPr>
              <w:spacing w:line="240" w:lineRule="auto"/>
              <w:ind w:firstLineChars="0" w:firstLine="0"/>
              <w:rPr>
                <w:sz w:val="21"/>
                <w:szCs w:val="21"/>
              </w:rPr>
            </w:pPr>
            <w:r w:rsidRPr="00F27808">
              <w:rPr>
                <w:rFonts w:hint="eastAsia"/>
                <w:sz w:val="21"/>
                <w:szCs w:val="21"/>
              </w:rPr>
              <w:t>南钢股份</w:t>
            </w:r>
          </w:p>
        </w:tc>
        <w:tc>
          <w:tcPr>
            <w:tcW w:w="881" w:type="pct"/>
            <w:noWrap/>
            <w:hideMark/>
          </w:tcPr>
          <w:p w14:paraId="41156664" w14:textId="77777777" w:rsidR="00F27808" w:rsidRPr="00F27808" w:rsidRDefault="00F27808" w:rsidP="00F27808">
            <w:pPr>
              <w:spacing w:line="240" w:lineRule="auto"/>
              <w:ind w:firstLineChars="0" w:firstLine="0"/>
              <w:rPr>
                <w:sz w:val="21"/>
                <w:szCs w:val="21"/>
              </w:rPr>
            </w:pPr>
            <w:r w:rsidRPr="00F27808">
              <w:rPr>
                <w:rFonts w:hint="eastAsia"/>
                <w:sz w:val="21"/>
                <w:szCs w:val="21"/>
              </w:rPr>
              <w:t>7,784.47</w:t>
            </w:r>
          </w:p>
        </w:tc>
        <w:tc>
          <w:tcPr>
            <w:tcW w:w="642" w:type="pct"/>
            <w:noWrap/>
            <w:hideMark/>
          </w:tcPr>
          <w:p w14:paraId="6D05DCD2" w14:textId="77777777" w:rsidR="00F27808" w:rsidRPr="00F27808" w:rsidRDefault="00F27808" w:rsidP="00F27808">
            <w:pPr>
              <w:spacing w:line="240" w:lineRule="auto"/>
              <w:ind w:firstLineChars="0" w:firstLine="0"/>
              <w:rPr>
                <w:sz w:val="21"/>
                <w:szCs w:val="21"/>
              </w:rPr>
            </w:pPr>
            <w:r w:rsidRPr="00F27808">
              <w:rPr>
                <w:rFonts w:hint="eastAsia"/>
                <w:sz w:val="21"/>
                <w:szCs w:val="21"/>
              </w:rPr>
              <w:t>1.53</w:t>
            </w:r>
          </w:p>
        </w:tc>
        <w:tc>
          <w:tcPr>
            <w:tcW w:w="579" w:type="pct"/>
            <w:noWrap/>
            <w:hideMark/>
          </w:tcPr>
          <w:p w14:paraId="14F563F8" w14:textId="77777777" w:rsidR="00F27808" w:rsidRPr="00F27808" w:rsidRDefault="00F27808" w:rsidP="00F27808">
            <w:pPr>
              <w:spacing w:line="240" w:lineRule="auto"/>
              <w:ind w:firstLineChars="0" w:firstLine="0"/>
              <w:rPr>
                <w:sz w:val="21"/>
                <w:szCs w:val="21"/>
              </w:rPr>
            </w:pPr>
            <w:r w:rsidRPr="00F27808">
              <w:rPr>
                <w:rFonts w:hint="eastAsia"/>
                <w:sz w:val="21"/>
                <w:szCs w:val="21"/>
              </w:rPr>
              <w:t>1.57</w:t>
            </w:r>
          </w:p>
        </w:tc>
      </w:tr>
      <w:tr w:rsidR="00F27808" w:rsidRPr="00F27808" w14:paraId="0E15AD7A" w14:textId="77777777" w:rsidTr="00F27808">
        <w:trPr>
          <w:trHeight w:val="285"/>
        </w:trPr>
        <w:tc>
          <w:tcPr>
            <w:tcW w:w="719" w:type="pct"/>
            <w:noWrap/>
            <w:hideMark/>
          </w:tcPr>
          <w:p w14:paraId="61C69491" w14:textId="77777777" w:rsidR="00F27808" w:rsidRPr="00F27808" w:rsidRDefault="00F27808" w:rsidP="00F27808">
            <w:pPr>
              <w:spacing w:line="240" w:lineRule="auto"/>
              <w:ind w:firstLineChars="0" w:firstLine="0"/>
              <w:rPr>
                <w:sz w:val="21"/>
                <w:szCs w:val="21"/>
              </w:rPr>
            </w:pPr>
            <w:r w:rsidRPr="00F27808">
              <w:rPr>
                <w:rFonts w:hint="eastAsia"/>
                <w:sz w:val="21"/>
                <w:szCs w:val="21"/>
              </w:rPr>
              <w:t>电子化学品Ⅱ</w:t>
            </w:r>
          </w:p>
        </w:tc>
        <w:tc>
          <w:tcPr>
            <w:tcW w:w="581" w:type="pct"/>
            <w:noWrap/>
            <w:hideMark/>
          </w:tcPr>
          <w:p w14:paraId="1A3E70A5" w14:textId="77777777" w:rsidR="00F27808" w:rsidRPr="00F27808" w:rsidRDefault="00F27808" w:rsidP="00F27808">
            <w:pPr>
              <w:spacing w:line="240" w:lineRule="auto"/>
              <w:ind w:firstLineChars="0" w:firstLine="0"/>
              <w:rPr>
                <w:sz w:val="21"/>
                <w:szCs w:val="21"/>
              </w:rPr>
            </w:pPr>
            <w:r w:rsidRPr="00F27808">
              <w:rPr>
                <w:rFonts w:hint="eastAsia"/>
                <w:sz w:val="21"/>
                <w:szCs w:val="21"/>
              </w:rPr>
              <w:t>7.55</w:t>
            </w:r>
          </w:p>
        </w:tc>
        <w:tc>
          <w:tcPr>
            <w:tcW w:w="547" w:type="pct"/>
            <w:noWrap/>
            <w:hideMark/>
          </w:tcPr>
          <w:p w14:paraId="687427FB" w14:textId="77777777" w:rsidR="00F27808" w:rsidRPr="00F27808" w:rsidRDefault="00F27808" w:rsidP="00F27808">
            <w:pPr>
              <w:spacing w:line="240" w:lineRule="auto"/>
              <w:ind w:firstLineChars="0" w:firstLine="0"/>
              <w:rPr>
                <w:sz w:val="21"/>
                <w:szCs w:val="21"/>
              </w:rPr>
            </w:pPr>
            <w:r w:rsidRPr="00F27808">
              <w:rPr>
                <w:rFonts w:hint="eastAsia"/>
                <w:sz w:val="21"/>
                <w:szCs w:val="21"/>
              </w:rPr>
              <w:t>0.00</w:t>
            </w:r>
          </w:p>
        </w:tc>
        <w:tc>
          <w:tcPr>
            <w:tcW w:w="472" w:type="pct"/>
            <w:noWrap/>
            <w:hideMark/>
          </w:tcPr>
          <w:p w14:paraId="4B2EB14F" w14:textId="77777777" w:rsidR="00F27808" w:rsidRPr="00F27808" w:rsidRDefault="00F27808" w:rsidP="00F27808">
            <w:pPr>
              <w:spacing w:line="240" w:lineRule="auto"/>
              <w:ind w:firstLineChars="0" w:firstLine="0"/>
              <w:rPr>
                <w:sz w:val="21"/>
                <w:szCs w:val="21"/>
              </w:rPr>
            </w:pPr>
            <w:r w:rsidRPr="00F27808">
              <w:rPr>
                <w:rFonts w:hint="eastAsia"/>
                <w:sz w:val="21"/>
                <w:szCs w:val="21"/>
              </w:rPr>
              <w:t>0.00</w:t>
            </w:r>
          </w:p>
        </w:tc>
        <w:tc>
          <w:tcPr>
            <w:tcW w:w="579" w:type="pct"/>
            <w:noWrap/>
            <w:hideMark/>
          </w:tcPr>
          <w:p w14:paraId="5954F778" w14:textId="77777777" w:rsidR="00F27808" w:rsidRPr="00F27808" w:rsidRDefault="00F27808" w:rsidP="00F27808">
            <w:pPr>
              <w:spacing w:line="240" w:lineRule="auto"/>
              <w:ind w:firstLineChars="0" w:firstLine="0"/>
              <w:rPr>
                <w:sz w:val="21"/>
                <w:szCs w:val="21"/>
              </w:rPr>
            </w:pPr>
            <w:r w:rsidRPr="00F27808">
              <w:rPr>
                <w:rFonts w:hint="eastAsia"/>
                <w:sz w:val="21"/>
                <w:szCs w:val="21"/>
              </w:rPr>
              <w:t>太钢不锈</w:t>
            </w:r>
          </w:p>
        </w:tc>
        <w:tc>
          <w:tcPr>
            <w:tcW w:w="881" w:type="pct"/>
            <w:noWrap/>
            <w:hideMark/>
          </w:tcPr>
          <w:p w14:paraId="2BA69348" w14:textId="77777777" w:rsidR="00F27808" w:rsidRPr="00F27808" w:rsidRDefault="00F27808" w:rsidP="00F27808">
            <w:pPr>
              <w:spacing w:line="240" w:lineRule="auto"/>
              <w:ind w:firstLineChars="0" w:firstLine="0"/>
              <w:rPr>
                <w:sz w:val="21"/>
                <w:szCs w:val="21"/>
              </w:rPr>
            </w:pPr>
            <w:r w:rsidRPr="00F27808">
              <w:rPr>
                <w:rFonts w:hint="eastAsia"/>
                <w:sz w:val="21"/>
                <w:szCs w:val="21"/>
              </w:rPr>
              <w:t>7,526.37</w:t>
            </w:r>
          </w:p>
        </w:tc>
        <w:tc>
          <w:tcPr>
            <w:tcW w:w="642" w:type="pct"/>
            <w:noWrap/>
            <w:hideMark/>
          </w:tcPr>
          <w:p w14:paraId="306CFF15" w14:textId="77777777" w:rsidR="00F27808" w:rsidRPr="00F27808" w:rsidRDefault="00F27808" w:rsidP="00F27808">
            <w:pPr>
              <w:spacing w:line="240" w:lineRule="auto"/>
              <w:ind w:firstLineChars="0" w:firstLine="0"/>
              <w:rPr>
                <w:sz w:val="21"/>
                <w:szCs w:val="21"/>
              </w:rPr>
            </w:pPr>
            <w:r w:rsidRPr="00F27808">
              <w:rPr>
                <w:rFonts w:hint="eastAsia"/>
                <w:sz w:val="21"/>
                <w:szCs w:val="21"/>
              </w:rPr>
              <w:t>1.48</w:t>
            </w:r>
          </w:p>
        </w:tc>
        <w:tc>
          <w:tcPr>
            <w:tcW w:w="579" w:type="pct"/>
            <w:noWrap/>
            <w:hideMark/>
          </w:tcPr>
          <w:p w14:paraId="60829EDF" w14:textId="77777777" w:rsidR="00F27808" w:rsidRPr="00F27808" w:rsidRDefault="00F27808" w:rsidP="00F27808">
            <w:pPr>
              <w:spacing w:line="240" w:lineRule="auto"/>
              <w:ind w:firstLineChars="0" w:firstLine="0"/>
              <w:rPr>
                <w:sz w:val="21"/>
                <w:szCs w:val="21"/>
              </w:rPr>
            </w:pPr>
            <w:r w:rsidRPr="00F27808">
              <w:rPr>
                <w:rFonts w:hint="eastAsia"/>
                <w:sz w:val="21"/>
                <w:szCs w:val="21"/>
              </w:rPr>
              <w:t>1.52</w:t>
            </w:r>
          </w:p>
        </w:tc>
      </w:tr>
      <w:tr w:rsidR="00F27808" w:rsidRPr="00F27808" w14:paraId="5B5B75F6" w14:textId="77777777" w:rsidTr="00F27808">
        <w:trPr>
          <w:trHeight w:val="285"/>
        </w:trPr>
        <w:tc>
          <w:tcPr>
            <w:tcW w:w="719" w:type="pct"/>
            <w:noWrap/>
            <w:hideMark/>
          </w:tcPr>
          <w:p w14:paraId="70ACDA57" w14:textId="77777777" w:rsidR="00F27808" w:rsidRPr="00F27808" w:rsidRDefault="00F27808" w:rsidP="00F27808">
            <w:pPr>
              <w:spacing w:line="240" w:lineRule="auto"/>
              <w:ind w:firstLineChars="0" w:firstLine="0"/>
              <w:rPr>
                <w:sz w:val="21"/>
                <w:szCs w:val="21"/>
              </w:rPr>
            </w:pPr>
            <w:r w:rsidRPr="00F27808">
              <w:rPr>
                <w:rFonts w:hint="eastAsia"/>
                <w:sz w:val="21"/>
                <w:szCs w:val="21"/>
              </w:rPr>
              <w:t>合计</w:t>
            </w:r>
          </w:p>
        </w:tc>
        <w:tc>
          <w:tcPr>
            <w:tcW w:w="581" w:type="pct"/>
            <w:noWrap/>
            <w:hideMark/>
          </w:tcPr>
          <w:p w14:paraId="32411E36" w14:textId="77777777" w:rsidR="00F27808" w:rsidRPr="00F27808" w:rsidRDefault="00F27808" w:rsidP="00F27808">
            <w:pPr>
              <w:spacing w:line="240" w:lineRule="auto"/>
              <w:ind w:firstLineChars="0" w:firstLine="0"/>
              <w:rPr>
                <w:sz w:val="21"/>
                <w:szCs w:val="21"/>
              </w:rPr>
            </w:pPr>
            <w:r w:rsidRPr="00F27808">
              <w:rPr>
                <w:rFonts w:hint="eastAsia"/>
                <w:sz w:val="21"/>
                <w:szCs w:val="21"/>
              </w:rPr>
              <w:t>94,226.99</w:t>
            </w:r>
          </w:p>
        </w:tc>
        <w:tc>
          <w:tcPr>
            <w:tcW w:w="547" w:type="pct"/>
            <w:noWrap/>
            <w:hideMark/>
          </w:tcPr>
          <w:p w14:paraId="0730D8F5" w14:textId="77777777" w:rsidR="00F27808" w:rsidRPr="00F27808" w:rsidRDefault="00F27808" w:rsidP="00F27808">
            <w:pPr>
              <w:spacing w:line="240" w:lineRule="auto"/>
              <w:ind w:firstLineChars="0" w:firstLine="0"/>
              <w:rPr>
                <w:sz w:val="21"/>
                <w:szCs w:val="21"/>
              </w:rPr>
            </w:pPr>
            <w:r w:rsidRPr="00F27808">
              <w:rPr>
                <w:rFonts w:hint="eastAsia"/>
                <w:sz w:val="21"/>
                <w:szCs w:val="21"/>
              </w:rPr>
              <w:t>18.53</w:t>
            </w:r>
          </w:p>
        </w:tc>
        <w:tc>
          <w:tcPr>
            <w:tcW w:w="472" w:type="pct"/>
            <w:noWrap/>
            <w:hideMark/>
          </w:tcPr>
          <w:p w14:paraId="77FFF296" w14:textId="77777777" w:rsidR="00F27808" w:rsidRPr="00F27808" w:rsidRDefault="00F27808" w:rsidP="00F27808">
            <w:pPr>
              <w:spacing w:line="240" w:lineRule="auto"/>
              <w:ind w:firstLineChars="0" w:firstLine="0"/>
              <w:rPr>
                <w:sz w:val="21"/>
                <w:szCs w:val="21"/>
              </w:rPr>
            </w:pPr>
            <w:r w:rsidRPr="00F27808">
              <w:rPr>
                <w:rFonts w:hint="eastAsia"/>
                <w:sz w:val="21"/>
                <w:szCs w:val="21"/>
              </w:rPr>
              <w:t>18.97</w:t>
            </w:r>
          </w:p>
        </w:tc>
        <w:tc>
          <w:tcPr>
            <w:tcW w:w="579" w:type="pct"/>
            <w:noWrap/>
            <w:hideMark/>
          </w:tcPr>
          <w:p w14:paraId="310A5E8D" w14:textId="77777777" w:rsidR="00F27808" w:rsidRPr="00F27808" w:rsidRDefault="00F27808" w:rsidP="00F27808">
            <w:pPr>
              <w:spacing w:line="240" w:lineRule="auto"/>
              <w:ind w:firstLineChars="0" w:firstLine="0"/>
              <w:rPr>
                <w:sz w:val="21"/>
                <w:szCs w:val="21"/>
              </w:rPr>
            </w:pPr>
            <w:r w:rsidRPr="00F27808">
              <w:rPr>
                <w:rFonts w:hint="eastAsia"/>
                <w:sz w:val="21"/>
                <w:szCs w:val="21"/>
              </w:rPr>
              <w:t>合计</w:t>
            </w:r>
          </w:p>
        </w:tc>
        <w:tc>
          <w:tcPr>
            <w:tcW w:w="881" w:type="pct"/>
            <w:noWrap/>
            <w:hideMark/>
          </w:tcPr>
          <w:p w14:paraId="75DA1D03" w14:textId="77777777" w:rsidR="00F27808" w:rsidRPr="00F27808" w:rsidRDefault="00F27808" w:rsidP="00F27808">
            <w:pPr>
              <w:spacing w:line="240" w:lineRule="auto"/>
              <w:ind w:firstLineChars="0" w:firstLine="0"/>
              <w:rPr>
                <w:sz w:val="21"/>
                <w:szCs w:val="21"/>
              </w:rPr>
            </w:pPr>
            <w:r w:rsidRPr="00F27808">
              <w:rPr>
                <w:rFonts w:hint="eastAsia"/>
                <w:sz w:val="21"/>
                <w:szCs w:val="21"/>
              </w:rPr>
              <w:t>94,208.28</w:t>
            </w:r>
          </w:p>
        </w:tc>
        <w:tc>
          <w:tcPr>
            <w:tcW w:w="642" w:type="pct"/>
            <w:noWrap/>
            <w:hideMark/>
          </w:tcPr>
          <w:p w14:paraId="4B97FB78" w14:textId="77777777" w:rsidR="00F27808" w:rsidRPr="00F27808" w:rsidRDefault="00F27808" w:rsidP="00F27808">
            <w:pPr>
              <w:spacing w:line="240" w:lineRule="auto"/>
              <w:ind w:firstLineChars="0" w:firstLine="0"/>
              <w:rPr>
                <w:sz w:val="21"/>
                <w:szCs w:val="21"/>
              </w:rPr>
            </w:pPr>
            <w:r w:rsidRPr="00F27808">
              <w:rPr>
                <w:rFonts w:hint="eastAsia"/>
                <w:sz w:val="21"/>
                <w:szCs w:val="21"/>
              </w:rPr>
              <w:t>18.52</w:t>
            </w:r>
          </w:p>
        </w:tc>
        <w:tc>
          <w:tcPr>
            <w:tcW w:w="579" w:type="pct"/>
            <w:noWrap/>
            <w:hideMark/>
          </w:tcPr>
          <w:p w14:paraId="2096FC58" w14:textId="77777777" w:rsidR="00F27808" w:rsidRPr="00F27808" w:rsidRDefault="00F27808" w:rsidP="00F27808">
            <w:pPr>
              <w:spacing w:line="240" w:lineRule="auto"/>
              <w:ind w:firstLineChars="0" w:firstLine="0"/>
              <w:rPr>
                <w:sz w:val="21"/>
                <w:szCs w:val="21"/>
              </w:rPr>
            </w:pPr>
            <w:r w:rsidRPr="00F27808">
              <w:rPr>
                <w:rFonts w:hint="eastAsia"/>
                <w:sz w:val="21"/>
                <w:szCs w:val="21"/>
              </w:rPr>
              <w:t>18.97</w:t>
            </w:r>
          </w:p>
        </w:tc>
      </w:tr>
    </w:tbl>
    <w:p w14:paraId="4156FC94" w14:textId="01A50B7E" w:rsidR="00A3282C" w:rsidRDefault="00A3282C" w:rsidP="00BF6A86">
      <w:pPr>
        <w:ind w:firstLineChars="0" w:firstLine="0"/>
      </w:pPr>
    </w:p>
    <w:p w14:paraId="3A80D49A" w14:textId="0550F14C" w:rsidR="003867DD" w:rsidRDefault="00BF6A86" w:rsidP="003867DD">
      <w:pPr>
        <w:pStyle w:val="3"/>
      </w:pPr>
      <w:r>
        <w:rPr>
          <w:rFonts w:hint="eastAsia"/>
        </w:rPr>
        <w:t>4</w:t>
      </w:r>
      <w:r>
        <w:rPr>
          <w:rFonts w:hint="eastAsia"/>
        </w:rPr>
        <w:t>、</w:t>
      </w:r>
      <w:r w:rsidR="003867DD">
        <w:rPr>
          <w:rFonts w:hint="eastAsia"/>
        </w:rPr>
        <w:t>业绩</w:t>
      </w:r>
      <w:r w:rsidR="00237EFC">
        <w:rPr>
          <w:rFonts w:hint="eastAsia"/>
        </w:rPr>
        <w:t>比较基准与业绩表现</w:t>
      </w:r>
    </w:p>
    <w:p w14:paraId="37B70EDA" w14:textId="75A85D6A" w:rsidR="00A3282C" w:rsidRDefault="003867DD" w:rsidP="00237EFC">
      <w:pPr>
        <w:ind w:firstLine="480"/>
      </w:pPr>
      <w:r>
        <w:rPr>
          <w:rFonts w:hint="eastAsia"/>
        </w:rPr>
        <w:t>基金的业绩比较基准为</w:t>
      </w:r>
      <w:r w:rsidRPr="003867DD">
        <w:rPr>
          <w:rFonts w:hint="eastAsia"/>
        </w:rPr>
        <w:t>中证红利低波动</w:t>
      </w:r>
      <w:r w:rsidRPr="003867DD">
        <w:t xml:space="preserve"> 100 </w:t>
      </w:r>
      <w:r w:rsidRPr="003867DD">
        <w:t>指数收益率。</w:t>
      </w:r>
      <w:r w:rsidR="00237EFC">
        <w:rPr>
          <w:rFonts w:hint="eastAsia"/>
        </w:rPr>
        <w:t>指数的样本空间位同中证全指指数的样本空间，选样方法为：</w:t>
      </w:r>
    </w:p>
    <w:p w14:paraId="16FE430D" w14:textId="77777777" w:rsidR="00237EFC" w:rsidRDefault="00237EFC" w:rsidP="00237EFC">
      <w:pPr>
        <w:ind w:firstLine="480"/>
      </w:pPr>
      <w:r>
        <w:t>（</w:t>
      </w:r>
      <w:r>
        <w:t>1</w:t>
      </w:r>
      <w:r>
        <w:t>）对样本空间内证券按照过去一年的日均成交金额由高到低排名，剔除</w:t>
      </w:r>
      <w:r>
        <w:t xml:space="preserve"> </w:t>
      </w:r>
      <w:r>
        <w:t>排名后</w:t>
      </w:r>
      <w:r>
        <w:t xml:space="preserve"> 20%</w:t>
      </w:r>
      <w:r>
        <w:t>的证券；</w:t>
      </w:r>
      <w:r>
        <w:t xml:space="preserve"> </w:t>
      </w:r>
    </w:p>
    <w:p w14:paraId="5E3E3E09" w14:textId="77777777" w:rsidR="00237EFC" w:rsidRDefault="00237EFC" w:rsidP="00237EFC">
      <w:pPr>
        <w:ind w:firstLine="480"/>
      </w:pPr>
      <w:r>
        <w:t>（</w:t>
      </w:r>
      <w:r>
        <w:t>2</w:t>
      </w:r>
      <w:r>
        <w:t>）选取过去三年连续现金分红且每年现金股息率均大于</w:t>
      </w:r>
      <w:r>
        <w:t xml:space="preserve"> 0 </w:t>
      </w:r>
      <w:r>
        <w:t>的证券；</w:t>
      </w:r>
    </w:p>
    <w:p w14:paraId="3F8FD76C" w14:textId="0C481CA9" w:rsidR="00237EFC" w:rsidRDefault="00237EFC" w:rsidP="00237EFC">
      <w:pPr>
        <w:ind w:firstLine="480"/>
      </w:pPr>
      <w:r>
        <w:t>（</w:t>
      </w:r>
      <w:r>
        <w:t>3</w:t>
      </w:r>
      <w:r>
        <w:t>）对（</w:t>
      </w:r>
      <w:r>
        <w:t>2</w:t>
      </w:r>
      <w:r>
        <w:t>）中剩余证券，计算每只证券的股息率和过去一年波动率，其中</w:t>
      </w:r>
      <w:r>
        <w:t xml:space="preserve"> </w:t>
      </w:r>
      <w:r>
        <w:t>股息率的计算方法如下：</w:t>
      </w:r>
      <w:r>
        <w:t xml:space="preserve"> </w:t>
      </w:r>
    </w:p>
    <w:p w14:paraId="610CF39D" w14:textId="7933A6E0" w:rsidR="00237EFC" w:rsidRDefault="00237EFC" w:rsidP="00237EFC">
      <w:pPr>
        <w:ind w:firstLineChars="0" w:firstLine="0"/>
        <w:jc w:val="center"/>
      </w:pPr>
      <w:r w:rsidRPr="00237EFC">
        <w:rPr>
          <w:noProof/>
        </w:rPr>
        <w:drawing>
          <wp:inline distT="0" distB="0" distL="0" distR="0" wp14:anchorId="4506AEE2" wp14:editId="244153AC">
            <wp:extent cx="2714625" cy="523875"/>
            <wp:effectExtent l="0" t="0" r="9525" b="9525"/>
            <wp:docPr id="12005156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4625" cy="523875"/>
                    </a:xfrm>
                    <a:prstGeom prst="rect">
                      <a:avLst/>
                    </a:prstGeom>
                    <a:noFill/>
                    <a:ln>
                      <a:noFill/>
                    </a:ln>
                  </pic:spPr>
                </pic:pic>
              </a:graphicData>
            </a:graphic>
          </wp:inline>
        </w:drawing>
      </w:r>
    </w:p>
    <w:p w14:paraId="4D03EE59" w14:textId="2F01DF3F" w:rsidR="00237EFC" w:rsidRDefault="00237EFC" w:rsidP="00237EFC">
      <w:pPr>
        <w:ind w:firstLine="480"/>
      </w:pPr>
      <w:r>
        <w:lastRenderedPageBreak/>
        <w:t>（</w:t>
      </w:r>
      <w:r>
        <w:t>4</w:t>
      </w:r>
      <w:r>
        <w:t>）对（</w:t>
      </w:r>
      <w:r>
        <w:t>3</w:t>
      </w:r>
      <w:r>
        <w:t>）中证券，首先按照股息率进行降序排名，选取排名靠前的</w:t>
      </w:r>
      <w:r>
        <w:t xml:space="preserve"> 300 </w:t>
      </w:r>
      <w:r>
        <w:t>只证券；再根据过去一年波动率升序排名，选取排名靠前的</w:t>
      </w:r>
      <w:r>
        <w:t xml:space="preserve"> 100 </w:t>
      </w:r>
      <w:r>
        <w:t>只证券作为指数样本。</w:t>
      </w:r>
    </w:p>
    <w:p w14:paraId="20953612" w14:textId="023B5C97" w:rsidR="004B6FD1" w:rsidRDefault="004B6FD1" w:rsidP="00BF6A86">
      <w:pPr>
        <w:pStyle w:val="a9"/>
        <w:ind w:leftChars="-1" w:left="-2" w:firstLineChars="0" w:firstLine="422"/>
      </w:pPr>
      <w:r>
        <w:rPr>
          <w:rFonts w:hint="eastAsia"/>
        </w:rPr>
        <w:t>基金自成立</w:t>
      </w:r>
      <w:r w:rsidR="00FA6F90">
        <w:rPr>
          <w:rFonts w:hint="eastAsia"/>
        </w:rPr>
        <w:t>以来较</w:t>
      </w:r>
      <w:r>
        <w:rPr>
          <w:rFonts w:hint="eastAsia"/>
        </w:rPr>
        <w:t>业绩比较基准指数有较高的超额收益，</w:t>
      </w:r>
      <w:r w:rsidR="00BF6A86">
        <w:rPr>
          <w:rFonts w:hint="eastAsia"/>
        </w:rPr>
        <w:t>但近来三个月超额收益有所减小。</w:t>
      </w:r>
    </w:p>
    <w:p w14:paraId="7C5E4BC3" w14:textId="474A6870" w:rsidR="00237EFC" w:rsidRDefault="00237EFC" w:rsidP="00BF6A86">
      <w:pPr>
        <w:pStyle w:val="a9"/>
        <w:ind w:leftChars="-1" w:left="-2" w:firstLineChars="0" w:firstLine="422"/>
      </w:pPr>
      <w:r>
        <w:rPr>
          <w:noProof/>
        </w:rPr>
        <w:drawing>
          <wp:inline distT="0" distB="0" distL="0" distR="0" wp14:anchorId="0C9559F9" wp14:editId="58A94B4B">
            <wp:extent cx="4514850" cy="2207895"/>
            <wp:effectExtent l="0" t="0" r="0" b="1905"/>
            <wp:docPr id="3" name="图片 2" descr="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ading"/>
                    <pic:cNvPicPr>
                      <a:picLocks noChangeAspect="1" noChangeArrowheads="1"/>
                    </pic:cNvPicPr>
                  </pic:nvPicPr>
                  <pic:blipFill rotWithShape="1">
                    <a:blip r:embed="rId18">
                      <a:extLst>
                        <a:ext uri="{28A0092B-C50C-407E-A947-70E740481C1C}">
                          <a14:useLocalDpi xmlns:a14="http://schemas.microsoft.com/office/drawing/2010/main" val="0"/>
                        </a:ext>
                      </a:extLst>
                    </a:blip>
                    <a:srcRect l="14992" r="15462"/>
                    <a:stretch/>
                  </pic:blipFill>
                  <pic:spPr bwMode="auto">
                    <a:xfrm>
                      <a:off x="0" y="0"/>
                      <a:ext cx="4517008" cy="2208950"/>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2896"/>
        <w:gridCol w:w="1630"/>
        <w:gridCol w:w="2643"/>
        <w:gridCol w:w="1121"/>
      </w:tblGrid>
      <w:tr w:rsidR="004B6FD1" w:rsidRPr="004B6FD1" w14:paraId="43D538E3" w14:textId="77777777" w:rsidTr="00FA6F90">
        <w:trPr>
          <w:trHeight w:val="270"/>
        </w:trPr>
        <w:tc>
          <w:tcPr>
            <w:tcW w:w="174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C5B74DF"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阶段</w:t>
            </w:r>
          </w:p>
        </w:tc>
        <w:tc>
          <w:tcPr>
            <w:tcW w:w="983"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0B9F70CC" w14:textId="21516426"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净值增长率</w:t>
            </w:r>
          </w:p>
        </w:tc>
        <w:tc>
          <w:tcPr>
            <w:tcW w:w="1594"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4C378A52" w14:textId="7D0A30F6"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业绩比较基准收益率</w:t>
            </w:r>
          </w:p>
        </w:tc>
        <w:tc>
          <w:tcPr>
            <w:tcW w:w="67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7ACE1BFD" w14:textId="3B41762F"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差值</w:t>
            </w:r>
          </w:p>
        </w:tc>
      </w:tr>
      <w:tr w:rsidR="004B6FD1" w:rsidRPr="004B6FD1" w14:paraId="3181AFA7" w14:textId="77777777" w:rsidTr="00FA6F90">
        <w:trPr>
          <w:trHeight w:val="270"/>
        </w:trPr>
        <w:tc>
          <w:tcPr>
            <w:tcW w:w="174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5F44729"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过去三个月</w:t>
            </w:r>
          </w:p>
        </w:tc>
        <w:tc>
          <w:tcPr>
            <w:tcW w:w="983"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75AE2E8"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-3.46%</w:t>
            </w:r>
          </w:p>
        </w:tc>
        <w:tc>
          <w:tcPr>
            <w:tcW w:w="1594"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EBBB8BE"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-3.16%</w:t>
            </w:r>
          </w:p>
        </w:tc>
        <w:tc>
          <w:tcPr>
            <w:tcW w:w="67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71385129"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-0.30%</w:t>
            </w:r>
          </w:p>
        </w:tc>
      </w:tr>
      <w:tr w:rsidR="004B6FD1" w:rsidRPr="004B6FD1" w14:paraId="21061C0B" w14:textId="77777777" w:rsidTr="00FA6F90">
        <w:trPr>
          <w:trHeight w:val="270"/>
        </w:trPr>
        <w:tc>
          <w:tcPr>
            <w:tcW w:w="174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573C73BB"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过去六个月</w:t>
            </w:r>
          </w:p>
        </w:tc>
        <w:tc>
          <w:tcPr>
            <w:tcW w:w="983"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4530B383"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-0.03%</w:t>
            </w:r>
          </w:p>
        </w:tc>
        <w:tc>
          <w:tcPr>
            <w:tcW w:w="1594"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1AA3FDC0"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-1.41%</w:t>
            </w:r>
          </w:p>
        </w:tc>
        <w:tc>
          <w:tcPr>
            <w:tcW w:w="67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2B804F2"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1.38%</w:t>
            </w:r>
          </w:p>
        </w:tc>
      </w:tr>
      <w:tr w:rsidR="004B6FD1" w:rsidRPr="004B6FD1" w14:paraId="2724BCAC" w14:textId="77777777" w:rsidTr="00FA6F90">
        <w:trPr>
          <w:trHeight w:val="270"/>
        </w:trPr>
        <w:tc>
          <w:tcPr>
            <w:tcW w:w="174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026EA1F3"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过去一年</w:t>
            </w:r>
          </w:p>
        </w:tc>
        <w:tc>
          <w:tcPr>
            <w:tcW w:w="983"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947937C"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12.55%</w:t>
            </w:r>
          </w:p>
        </w:tc>
        <w:tc>
          <w:tcPr>
            <w:tcW w:w="1594"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4E9E8304"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8.74%</w:t>
            </w:r>
          </w:p>
        </w:tc>
        <w:tc>
          <w:tcPr>
            <w:tcW w:w="67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F2F8EC6"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3.81%</w:t>
            </w:r>
          </w:p>
        </w:tc>
      </w:tr>
      <w:tr w:rsidR="004B6FD1" w:rsidRPr="004B6FD1" w14:paraId="62A4F2E5" w14:textId="77777777" w:rsidTr="00FA6F90">
        <w:trPr>
          <w:trHeight w:val="270"/>
        </w:trPr>
        <w:tc>
          <w:tcPr>
            <w:tcW w:w="174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4766DC37"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过去三年</w:t>
            </w:r>
          </w:p>
        </w:tc>
        <w:tc>
          <w:tcPr>
            <w:tcW w:w="983"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501AF9A1"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43.20%</w:t>
            </w:r>
          </w:p>
        </w:tc>
        <w:tc>
          <w:tcPr>
            <w:tcW w:w="1594"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0B2255A1"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19.00%</w:t>
            </w:r>
          </w:p>
        </w:tc>
        <w:tc>
          <w:tcPr>
            <w:tcW w:w="67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72B980F5"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24.20%</w:t>
            </w:r>
          </w:p>
        </w:tc>
      </w:tr>
      <w:tr w:rsidR="004B6FD1" w:rsidRPr="004B6FD1" w14:paraId="0AF3A18F" w14:textId="77777777" w:rsidTr="00FA6F90">
        <w:trPr>
          <w:trHeight w:val="270"/>
        </w:trPr>
        <w:tc>
          <w:tcPr>
            <w:tcW w:w="174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D072DD4"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自基金合同生效起至今</w:t>
            </w:r>
          </w:p>
        </w:tc>
        <w:tc>
          <w:tcPr>
            <w:tcW w:w="983"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47761AC5"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71.54%</w:t>
            </w:r>
          </w:p>
        </w:tc>
        <w:tc>
          <w:tcPr>
            <w:tcW w:w="1594"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790577BD"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30.06%</w:t>
            </w:r>
          </w:p>
        </w:tc>
        <w:tc>
          <w:tcPr>
            <w:tcW w:w="67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73511FB8" w14:textId="77777777" w:rsidR="004B6FD1" w:rsidRPr="004B6FD1" w:rsidRDefault="004B6FD1" w:rsidP="004B6FD1">
            <w:pPr>
              <w:spacing w:line="240" w:lineRule="auto"/>
              <w:ind w:firstLineChars="0" w:firstLine="0"/>
              <w:rPr>
                <w:rFonts w:ascii="楷体" w:hAnsi="楷体"/>
                <w:sz w:val="21"/>
                <w:szCs w:val="21"/>
              </w:rPr>
            </w:pPr>
            <w:r w:rsidRPr="004B6FD1">
              <w:rPr>
                <w:rFonts w:ascii="楷体" w:hAnsi="楷体" w:hint="eastAsia"/>
                <w:sz w:val="21"/>
                <w:szCs w:val="21"/>
              </w:rPr>
              <w:t>41.48%</w:t>
            </w:r>
          </w:p>
        </w:tc>
      </w:tr>
    </w:tbl>
    <w:p w14:paraId="40BD9FE7" w14:textId="5828C775" w:rsidR="004B6FD1" w:rsidRDefault="00D92B3A" w:rsidP="00D92B3A">
      <w:pPr>
        <w:pStyle w:val="3"/>
      </w:pPr>
      <w:r>
        <w:rPr>
          <w:rFonts w:hint="eastAsia"/>
        </w:rPr>
        <w:t>5</w:t>
      </w:r>
      <w:r>
        <w:rPr>
          <w:rFonts w:hint="eastAsia"/>
        </w:rPr>
        <w:t>、主要逻辑</w:t>
      </w:r>
    </w:p>
    <w:p w14:paraId="45AA031A" w14:textId="48E0ADD9" w:rsidR="00D92B3A" w:rsidRDefault="00D92B3A" w:rsidP="004B6FD1">
      <w:pPr>
        <w:pStyle w:val="a9"/>
        <w:ind w:leftChars="-1" w:left="-2" w:firstLineChars="0" w:firstLine="0"/>
      </w:pPr>
      <w:r>
        <w:tab/>
      </w:r>
      <w:r>
        <w:tab/>
      </w:r>
      <w:r>
        <w:rPr>
          <w:rFonts w:hint="eastAsia"/>
        </w:rPr>
        <w:t>红利低波</w:t>
      </w:r>
      <w:r w:rsidR="004D50B3">
        <w:rPr>
          <w:rFonts w:hint="eastAsia"/>
        </w:rPr>
        <w:t>的选股规则主要关注两个方面，一是红利，要求持续分红且股息率较高；二是低波，要求股票收益率波动较小。红利和低波两个指标作为抗风险因素，使得红利低波品种成为</w:t>
      </w:r>
      <w:r>
        <w:rPr>
          <w:rFonts w:hint="eastAsia"/>
        </w:rPr>
        <w:t>近两年在</w:t>
      </w:r>
      <w:r w:rsidR="004D50B3">
        <w:rPr>
          <w:rFonts w:hint="eastAsia"/>
        </w:rPr>
        <w:t>波动市场中</w:t>
      </w:r>
      <w:r>
        <w:rPr>
          <w:rFonts w:hint="eastAsia"/>
        </w:rPr>
        <w:t>红利策略里面表现最好的品种。</w:t>
      </w:r>
    </w:p>
    <w:p w14:paraId="2E06E2A8" w14:textId="1E8FE138" w:rsidR="000634C7" w:rsidRDefault="00B27F43" w:rsidP="000634C7">
      <w:pPr>
        <w:pStyle w:val="2"/>
      </w:pPr>
      <w:r>
        <w:rPr>
          <w:rFonts w:hint="eastAsia"/>
        </w:rPr>
        <w:t>5</w:t>
      </w:r>
      <w:r w:rsidR="000634C7">
        <w:rPr>
          <w:rFonts w:hint="eastAsia"/>
        </w:rPr>
        <w:t>.3</w:t>
      </w:r>
      <w:r w:rsidR="000634C7">
        <w:rPr>
          <w:rFonts w:hint="eastAsia"/>
        </w:rPr>
        <w:t>央企红利</w:t>
      </w:r>
      <w:r w:rsidR="000634C7">
        <w:rPr>
          <w:rFonts w:hint="eastAsia"/>
        </w:rPr>
        <w:t>50ETF</w:t>
      </w:r>
    </w:p>
    <w:p w14:paraId="3A676D9C" w14:textId="5F773811" w:rsidR="000634C7" w:rsidRDefault="000634C7" w:rsidP="00E8341C">
      <w:pPr>
        <w:pStyle w:val="3"/>
      </w:pPr>
      <w:r>
        <w:rPr>
          <w:rFonts w:hint="eastAsia"/>
        </w:rPr>
        <w:t>1</w:t>
      </w:r>
      <w:r>
        <w:rPr>
          <w:rFonts w:hint="eastAsia"/>
        </w:rPr>
        <w:t>、基本情况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843"/>
        <w:gridCol w:w="1361"/>
        <w:gridCol w:w="887"/>
        <w:gridCol w:w="20"/>
        <w:gridCol w:w="2772"/>
      </w:tblGrid>
      <w:tr w:rsidR="000634C7" w:rsidRPr="00BA3985" w14:paraId="79CF1625" w14:textId="77777777" w:rsidTr="008E32DD">
        <w:trPr>
          <w:trHeight w:val="300"/>
          <w:jc w:val="center"/>
        </w:trPr>
        <w:tc>
          <w:tcPr>
            <w:tcW w:w="1413" w:type="dxa"/>
            <w:noWrap/>
            <w:vAlign w:val="center"/>
            <w:hideMark/>
          </w:tcPr>
          <w:p w14:paraId="643E7FF6" w14:textId="77777777" w:rsidR="000634C7" w:rsidRPr="00BA3985" w:rsidRDefault="000634C7" w:rsidP="008E32DD">
            <w:pPr>
              <w:spacing w:line="240" w:lineRule="auto"/>
              <w:ind w:firstLineChars="0" w:firstLine="0"/>
              <w:rPr>
                <w:sz w:val="21"/>
                <w:szCs w:val="21"/>
              </w:rPr>
            </w:pPr>
            <w:r w:rsidRPr="00BA3985">
              <w:rPr>
                <w:sz w:val="21"/>
                <w:szCs w:val="21"/>
              </w:rPr>
              <w:t>基金全称</w:t>
            </w:r>
            <w:r w:rsidRPr="00BA3985">
              <w:rPr>
                <w:sz w:val="21"/>
                <w:szCs w:val="21"/>
              </w:rPr>
              <w:t xml:space="preserve"> </w:t>
            </w:r>
          </w:p>
        </w:tc>
        <w:tc>
          <w:tcPr>
            <w:tcW w:w="6883" w:type="dxa"/>
            <w:gridSpan w:val="5"/>
            <w:vAlign w:val="center"/>
          </w:tcPr>
          <w:p w14:paraId="4CBFEC0A" w14:textId="51E936E4" w:rsidR="000634C7" w:rsidRPr="00BA3985" w:rsidRDefault="000634C7" w:rsidP="008E32DD">
            <w:pPr>
              <w:spacing w:line="240" w:lineRule="auto"/>
              <w:ind w:firstLineChars="0" w:firstLine="0"/>
              <w:rPr>
                <w:sz w:val="21"/>
                <w:szCs w:val="21"/>
              </w:rPr>
            </w:pPr>
            <w:r w:rsidRPr="000634C7">
              <w:rPr>
                <w:rFonts w:hint="eastAsia"/>
                <w:sz w:val="21"/>
                <w:szCs w:val="21"/>
              </w:rPr>
              <w:t>广发中证国新央企股东回报交易型开放式指数证券投资基金</w:t>
            </w:r>
          </w:p>
        </w:tc>
      </w:tr>
      <w:tr w:rsidR="000634C7" w:rsidRPr="00DA3827" w14:paraId="15FA5C76" w14:textId="77777777" w:rsidTr="008E32DD">
        <w:trPr>
          <w:trHeight w:val="300"/>
          <w:jc w:val="center"/>
        </w:trPr>
        <w:tc>
          <w:tcPr>
            <w:tcW w:w="1413" w:type="dxa"/>
            <w:noWrap/>
            <w:vAlign w:val="center"/>
            <w:hideMark/>
          </w:tcPr>
          <w:p w14:paraId="18917378" w14:textId="77777777" w:rsidR="000634C7" w:rsidRPr="00BA3985" w:rsidRDefault="000634C7" w:rsidP="008E32DD">
            <w:pPr>
              <w:spacing w:line="240" w:lineRule="auto"/>
              <w:ind w:firstLineChars="0" w:firstLine="0"/>
              <w:rPr>
                <w:sz w:val="21"/>
                <w:szCs w:val="21"/>
              </w:rPr>
            </w:pPr>
            <w:r w:rsidRPr="00BA3985">
              <w:rPr>
                <w:sz w:val="21"/>
                <w:szCs w:val="21"/>
              </w:rPr>
              <w:t>基金简称</w:t>
            </w:r>
            <w:r w:rsidRPr="00BA3985">
              <w:rPr>
                <w:sz w:val="21"/>
                <w:szCs w:val="21"/>
              </w:rPr>
              <w:t xml:space="preserve"> </w:t>
            </w:r>
          </w:p>
        </w:tc>
        <w:tc>
          <w:tcPr>
            <w:tcW w:w="1843" w:type="dxa"/>
            <w:vAlign w:val="center"/>
          </w:tcPr>
          <w:p w14:paraId="1F0776F9" w14:textId="0D802627" w:rsidR="000634C7" w:rsidRPr="00BA3985" w:rsidRDefault="000634C7" w:rsidP="008E32DD">
            <w:pPr>
              <w:spacing w:line="240" w:lineRule="auto"/>
              <w:ind w:firstLineChars="0" w:firstLine="0"/>
              <w:rPr>
                <w:sz w:val="21"/>
                <w:szCs w:val="21"/>
              </w:rPr>
            </w:pPr>
            <w:r>
              <w:rPr>
                <w:rFonts w:hint="eastAsia"/>
                <w:sz w:val="21"/>
                <w:szCs w:val="21"/>
              </w:rPr>
              <w:t>央企红利</w:t>
            </w:r>
            <w:r>
              <w:rPr>
                <w:rFonts w:hint="eastAsia"/>
                <w:sz w:val="21"/>
                <w:szCs w:val="21"/>
              </w:rPr>
              <w:t>50ETF</w:t>
            </w:r>
          </w:p>
        </w:tc>
        <w:tc>
          <w:tcPr>
            <w:tcW w:w="2268" w:type="dxa"/>
            <w:gridSpan w:val="3"/>
            <w:vAlign w:val="center"/>
          </w:tcPr>
          <w:p w14:paraId="7C6BE0A8" w14:textId="77777777" w:rsidR="000634C7" w:rsidRPr="00BA3985" w:rsidRDefault="000634C7" w:rsidP="008E32DD">
            <w:pPr>
              <w:spacing w:line="240" w:lineRule="auto"/>
              <w:ind w:firstLineChars="0" w:firstLine="0"/>
              <w:rPr>
                <w:sz w:val="21"/>
                <w:szCs w:val="21"/>
              </w:rPr>
            </w:pPr>
            <w:r w:rsidRPr="00BA3985">
              <w:rPr>
                <w:sz w:val="21"/>
                <w:szCs w:val="21"/>
              </w:rPr>
              <w:t>基金代码</w:t>
            </w:r>
          </w:p>
        </w:tc>
        <w:tc>
          <w:tcPr>
            <w:tcW w:w="2772" w:type="dxa"/>
            <w:vAlign w:val="center"/>
          </w:tcPr>
          <w:p w14:paraId="519681B2" w14:textId="75AA3CCD" w:rsidR="000634C7" w:rsidRPr="00BA3985" w:rsidRDefault="000634C7" w:rsidP="008E32DD">
            <w:pPr>
              <w:spacing w:line="240" w:lineRule="auto"/>
              <w:ind w:firstLineChars="0" w:firstLine="0"/>
              <w:rPr>
                <w:sz w:val="21"/>
                <w:szCs w:val="21"/>
              </w:rPr>
            </w:pPr>
            <w:r w:rsidRPr="00DA3827">
              <w:rPr>
                <w:rFonts w:hint="eastAsia"/>
                <w:sz w:val="21"/>
                <w:szCs w:val="21"/>
              </w:rPr>
              <w:t>5</w:t>
            </w:r>
            <w:r>
              <w:rPr>
                <w:rFonts w:hint="eastAsia"/>
                <w:sz w:val="21"/>
                <w:szCs w:val="21"/>
              </w:rPr>
              <w:t>60700</w:t>
            </w:r>
          </w:p>
        </w:tc>
      </w:tr>
      <w:tr w:rsidR="000634C7" w:rsidRPr="00DA3827" w14:paraId="645E3E39" w14:textId="77777777" w:rsidTr="008E32DD">
        <w:trPr>
          <w:trHeight w:val="300"/>
          <w:jc w:val="center"/>
        </w:trPr>
        <w:tc>
          <w:tcPr>
            <w:tcW w:w="1413" w:type="dxa"/>
            <w:noWrap/>
            <w:vAlign w:val="center"/>
            <w:hideMark/>
          </w:tcPr>
          <w:p w14:paraId="40B9E9B1" w14:textId="77777777" w:rsidR="000634C7" w:rsidRPr="00BA3985" w:rsidRDefault="000634C7" w:rsidP="008E32DD">
            <w:pPr>
              <w:spacing w:line="240" w:lineRule="auto"/>
              <w:ind w:firstLineChars="0" w:firstLine="0"/>
              <w:rPr>
                <w:sz w:val="21"/>
                <w:szCs w:val="21"/>
              </w:rPr>
            </w:pPr>
            <w:r w:rsidRPr="00BA3985">
              <w:rPr>
                <w:sz w:val="21"/>
                <w:szCs w:val="21"/>
              </w:rPr>
              <w:t>基金管理人</w:t>
            </w:r>
          </w:p>
        </w:tc>
        <w:tc>
          <w:tcPr>
            <w:tcW w:w="1843" w:type="dxa"/>
            <w:vAlign w:val="center"/>
          </w:tcPr>
          <w:p w14:paraId="37470870" w14:textId="300FD27B" w:rsidR="000634C7" w:rsidRPr="00BA3985" w:rsidRDefault="000634C7" w:rsidP="008E32DD">
            <w:pPr>
              <w:spacing w:line="240" w:lineRule="auto"/>
              <w:ind w:firstLineChars="0" w:firstLine="0"/>
              <w:rPr>
                <w:sz w:val="21"/>
                <w:szCs w:val="21"/>
              </w:rPr>
            </w:pPr>
            <w:r w:rsidRPr="000634C7">
              <w:rPr>
                <w:rFonts w:hint="eastAsia"/>
                <w:sz w:val="21"/>
                <w:szCs w:val="21"/>
              </w:rPr>
              <w:t>广发基金管理有限公司</w:t>
            </w:r>
          </w:p>
        </w:tc>
        <w:tc>
          <w:tcPr>
            <w:tcW w:w="2248" w:type="dxa"/>
            <w:gridSpan w:val="2"/>
            <w:vAlign w:val="center"/>
          </w:tcPr>
          <w:p w14:paraId="3B1B820F" w14:textId="77777777" w:rsidR="000634C7" w:rsidRPr="00BA3985" w:rsidRDefault="000634C7" w:rsidP="008E32DD">
            <w:pPr>
              <w:spacing w:line="240" w:lineRule="auto"/>
              <w:ind w:firstLineChars="0" w:firstLine="0"/>
              <w:rPr>
                <w:sz w:val="21"/>
                <w:szCs w:val="21"/>
              </w:rPr>
            </w:pPr>
            <w:r w:rsidRPr="00BA3985">
              <w:rPr>
                <w:sz w:val="21"/>
                <w:szCs w:val="21"/>
              </w:rPr>
              <w:t>基金经理</w:t>
            </w:r>
          </w:p>
        </w:tc>
        <w:tc>
          <w:tcPr>
            <w:tcW w:w="2792" w:type="dxa"/>
            <w:gridSpan w:val="2"/>
            <w:vAlign w:val="center"/>
          </w:tcPr>
          <w:p w14:paraId="29595D55" w14:textId="2062B15D" w:rsidR="000634C7" w:rsidRPr="00BA3985" w:rsidRDefault="000634C7" w:rsidP="008E32DD">
            <w:pPr>
              <w:spacing w:line="240" w:lineRule="auto"/>
              <w:ind w:firstLineChars="0" w:firstLine="0"/>
              <w:rPr>
                <w:sz w:val="21"/>
                <w:szCs w:val="21"/>
              </w:rPr>
            </w:pPr>
            <w:r w:rsidRPr="000634C7">
              <w:rPr>
                <w:rFonts w:hint="eastAsia"/>
                <w:sz w:val="21"/>
                <w:szCs w:val="21"/>
              </w:rPr>
              <w:t>罗国庆</w:t>
            </w:r>
          </w:p>
        </w:tc>
      </w:tr>
      <w:tr w:rsidR="000634C7" w:rsidRPr="00DA3827" w14:paraId="7386DF2B" w14:textId="77777777" w:rsidTr="008E32DD">
        <w:trPr>
          <w:trHeight w:val="300"/>
          <w:jc w:val="center"/>
        </w:trPr>
        <w:tc>
          <w:tcPr>
            <w:tcW w:w="1413" w:type="dxa"/>
            <w:noWrap/>
            <w:vAlign w:val="center"/>
            <w:hideMark/>
          </w:tcPr>
          <w:p w14:paraId="0E860154" w14:textId="77777777" w:rsidR="000634C7" w:rsidRPr="00BA3985" w:rsidRDefault="000634C7" w:rsidP="008E32DD">
            <w:pPr>
              <w:spacing w:line="240" w:lineRule="auto"/>
              <w:ind w:firstLineChars="0" w:firstLine="0"/>
              <w:rPr>
                <w:sz w:val="21"/>
                <w:szCs w:val="21"/>
              </w:rPr>
            </w:pPr>
            <w:r w:rsidRPr="00BA3985">
              <w:rPr>
                <w:sz w:val="21"/>
                <w:szCs w:val="21"/>
              </w:rPr>
              <w:t>标的指数</w:t>
            </w:r>
          </w:p>
        </w:tc>
        <w:tc>
          <w:tcPr>
            <w:tcW w:w="1843" w:type="dxa"/>
            <w:vAlign w:val="center"/>
          </w:tcPr>
          <w:p w14:paraId="45EDA737" w14:textId="47D02FB8" w:rsidR="000634C7" w:rsidRPr="00BA3985" w:rsidRDefault="000634C7" w:rsidP="008E32DD">
            <w:pPr>
              <w:spacing w:line="240" w:lineRule="auto"/>
              <w:ind w:firstLineChars="0" w:firstLine="0"/>
              <w:rPr>
                <w:sz w:val="21"/>
                <w:szCs w:val="21"/>
              </w:rPr>
            </w:pPr>
            <w:r w:rsidRPr="000634C7">
              <w:rPr>
                <w:rFonts w:hint="eastAsia"/>
                <w:sz w:val="21"/>
                <w:szCs w:val="21"/>
              </w:rPr>
              <w:t>中证国新央企股东回报指数</w:t>
            </w:r>
          </w:p>
        </w:tc>
        <w:tc>
          <w:tcPr>
            <w:tcW w:w="2248" w:type="dxa"/>
            <w:gridSpan w:val="2"/>
            <w:vAlign w:val="center"/>
          </w:tcPr>
          <w:p w14:paraId="4934CF8F" w14:textId="77777777" w:rsidR="000634C7" w:rsidRPr="00BA3985" w:rsidRDefault="000634C7" w:rsidP="008E32DD">
            <w:pPr>
              <w:spacing w:line="240" w:lineRule="auto"/>
              <w:ind w:firstLineChars="0" w:firstLine="0"/>
              <w:rPr>
                <w:sz w:val="21"/>
                <w:szCs w:val="21"/>
              </w:rPr>
            </w:pPr>
            <w:r w:rsidRPr="00DA3827">
              <w:rPr>
                <w:rFonts w:hint="eastAsia"/>
                <w:sz w:val="21"/>
                <w:szCs w:val="21"/>
              </w:rPr>
              <w:t>指数</w:t>
            </w:r>
            <w:r w:rsidRPr="00BA3985">
              <w:rPr>
                <w:sz w:val="21"/>
                <w:szCs w:val="21"/>
              </w:rPr>
              <w:t>代码</w:t>
            </w:r>
          </w:p>
        </w:tc>
        <w:tc>
          <w:tcPr>
            <w:tcW w:w="2792" w:type="dxa"/>
            <w:gridSpan w:val="2"/>
            <w:vAlign w:val="center"/>
          </w:tcPr>
          <w:p w14:paraId="0A0B6DFB" w14:textId="7CF8B599" w:rsidR="000634C7" w:rsidRPr="00BA3985" w:rsidRDefault="000634C7" w:rsidP="008E32DD">
            <w:pPr>
              <w:spacing w:line="240" w:lineRule="auto"/>
              <w:ind w:firstLineChars="0" w:firstLine="0"/>
              <w:rPr>
                <w:sz w:val="21"/>
                <w:szCs w:val="21"/>
              </w:rPr>
            </w:pPr>
            <w:r w:rsidRPr="000634C7">
              <w:rPr>
                <w:sz w:val="21"/>
                <w:szCs w:val="21"/>
              </w:rPr>
              <w:t>932039.CSI</w:t>
            </w:r>
          </w:p>
        </w:tc>
      </w:tr>
      <w:tr w:rsidR="000634C7" w:rsidRPr="00BA3985" w14:paraId="57B31CF1" w14:textId="77777777" w:rsidTr="008E32DD">
        <w:trPr>
          <w:trHeight w:val="300"/>
          <w:jc w:val="center"/>
        </w:trPr>
        <w:tc>
          <w:tcPr>
            <w:tcW w:w="1413" w:type="dxa"/>
            <w:vMerge w:val="restart"/>
            <w:noWrap/>
            <w:vAlign w:val="center"/>
            <w:hideMark/>
          </w:tcPr>
          <w:p w14:paraId="182C5C2D" w14:textId="77777777" w:rsidR="000634C7" w:rsidRPr="00BA3985" w:rsidRDefault="000634C7" w:rsidP="008E32DD">
            <w:pPr>
              <w:spacing w:line="240" w:lineRule="auto"/>
              <w:ind w:firstLineChars="0" w:firstLine="0"/>
              <w:rPr>
                <w:sz w:val="21"/>
                <w:szCs w:val="21"/>
              </w:rPr>
            </w:pPr>
            <w:r w:rsidRPr="00BA3985">
              <w:rPr>
                <w:sz w:val="21"/>
                <w:szCs w:val="21"/>
              </w:rPr>
              <w:lastRenderedPageBreak/>
              <w:t>费率结构</w:t>
            </w:r>
          </w:p>
        </w:tc>
        <w:tc>
          <w:tcPr>
            <w:tcW w:w="1843" w:type="dxa"/>
            <w:noWrap/>
            <w:vAlign w:val="center"/>
            <w:hideMark/>
          </w:tcPr>
          <w:p w14:paraId="78D8DF05" w14:textId="77777777" w:rsidR="000634C7" w:rsidRPr="00BA3985" w:rsidRDefault="000634C7" w:rsidP="008E32DD">
            <w:pPr>
              <w:spacing w:line="240" w:lineRule="auto"/>
              <w:ind w:firstLineChars="0" w:firstLine="0"/>
              <w:rPr>
                <w:sz w:val="21"/>
                <w:szCs w:val="21"/>
              </w:rPr>
            </w:pPr>
            <w:r w:rsidRPr="00BA3985">
              <w:rPr>
                <w:sz w:val="21"/>
                <w:szCs w:val="21"/>
              </w:rPr>
              <w:t>管理费率</w:t>
            </w:r>
            <w:r w:rsidRPr="00BA3985">
              <w:rPr>
                <w:sz w:val="21"/>
                <w:szCs w:val="21"/>
              </w:rPr>
              <w:t xml:space="preserve"> </w:t>
            </w:r>
          </w:p>
        </w:tc>
        <w:tc>
          <w:tcPr>
            <w:tcW w:w="5040" w:type="dxa"/>
            <w:gridSpan w:val="4"/>
            <w:vAlign w:val="center"/>
          </w:tcPr>
          <w:p w14:paraId="32F0B742" w14:textId="1510B4E7" w:rsidR="000634C7" w:rsidRPr="00BA3985" w:rsidRDefault="000634C7" w:rsidP="008E32DD">
            <w:pPr>
              <w:spacing w:line="240" w:lineRule="auto"/>
              <w:ind w:firstLineChars="0" w:firstLine="0"/>
              <w:rPr>
                <w:sz w:val="21"/>
                <w:szCs w:val="21"/>
              </w:rPr>
            </w:pPr>
            <w:r w:rsidRPr="00BA3985">
              <w:rPr>
                <w:sz w:val="21"/>
                <w:szCs w:val="21"/>
              </w:rPr>
              <w:t>0.</w:t>
            </w:r>
            <w:r>
              <w:rPr>
                <w:rFonts w:hint="eastAsia"/>
                <w:sz w:val="21"/>
                <w:szCs w:val="21"/>
              </w:rPr>
              <w:t>5</w:t>
            </w:r>
            <w:r w:rsidRPr="00BA3985">
              <w:rPr>
                <w:sz w:val="21"/>
                <w:szCs w:val="21"/>
              </w:rPr>
              <w:t>0%</w:t>
            </w:r>
          </w:p>
        </w:tc>
      </w:tr>
      <w:tr w:rsidR="000634C7" w:rsidRPr="00BA3985" w14:paraId="4E68D30F" w14:textId="77777777" w:rsidTr="008E32DD">
        <w:trPr>
          <w:trHeight w:val="300"/>
          <w:jc w:val="center"/>
        </w:trPr>
        <w:tc>
          <w:tcPr>
            <w:tcW w:w="1413" w:type="dxa"/>
            <w:vMerge/>
            <w:vAlign w:val="center"/>
            <w:hideMark/>
          </w:tcPr>
          <w:p w14:paraId="0D6A2BB6" w14:textId="77777777" w:rsidR="000634C7" w:rsidRPr="00BA3985" w:rsidRDefault="000634C7" w:rsidP="008E32DD">
            <w:pPr>
              <w:spacing w:line="240" w:lineRule="auto"/>
              <w:ind w:firstLineChars="0" w:firstLine="0"/>
              <w:rPr>
                <w:sz w:val="21"/>
                <w:szCs w:val="21"/>
              </w:rPr>
            </w:pPr>
          </w:p>
        </w:tc>
        <w:tc>
          <w:tcPr>
            <w:tcW w:w="1843" w:type="dxa"/>
            <w:noWrap/>
            <w:vAlign w:val="center"/>
            <w:hideMark/>
          </w:tcPr>
          <w:p w14:paraId="3D1B96A5" w14:textId="77777777" w:rsidR="000634C7" w:rsidRPr="00BA3985" w:rsidRDefault="000634C7" w:rsidP="008E32DD">
            <w:pPr>
              <w:spacing w:line="240" w:lineRule="auto"/>
              <w:ind w:firstLineChars="0" w:firstLine="0"/>
              <w:rPr>
                <w:sz w:val="21"/>
                <w:szCs w:val="21"/>
              </w:rPr>
            </w:pPr>
            <w:r w:rsidRPr="00BA3985">
              <w:rPr>
                <w:sz w:val="21"/>
                <w:szCs w:val="21"/>
              </w:rPr>
              <w:t>托管费率</w:t>
            </w:r>
          </w:p>
        </w:tc>
        <w:tc>
          <w:tcPr>
            <w:tcW w:w="5040" w:type="dxa"/>
            <w:gridSpan w:val="4"/>
            <w:noWrap/>
            <w:vAlign w:val="center"/>
            <w:hideMark/>
          </w:tcPr>
          <w:p w14:paraId="666F1440" w14:textId="2EE8D79F" w:rsidR="000634C7" w:rsidRPr="00BA3985" w:rsidRDefault="000634C7" w:rsidP="008E32DD">
            <w:pPr>
              <w:spacing w:line="240" w:lineRule="auto"/>
              <w:ind w:firstLineChars="0" w:firstLine="0"/>
              <w:rPr>
                <w:sz w:val="21"/>
                <w:szCs w:val="21"/>
              </w:rPr>
            </w:pPr>
            <w:r w:rsidRPr="00BA3985">
              <w:rPr>
                <w:sz w:val="21"/>
                <w:szCs w:val="21"/>
              </w:rPr>
              <w:t>0.0</w:t>
            </w:r>
            <w:r>
              <w:rPr>
                <w:rFonts w:hint="eastAsia"/>
                <w:sz w:val="21"/>
                <w:szCs w:val="21"/>
              </w:rPr>
              <w:t>5</w:t>
            </w:r>
            <w:r w:rsidRPr="00BA3985">
              <w:rPr>
                <w:sz w:val="21"/>
                <w:szCs w:val="21"/>
              </w:rPr>
              <w:t>%</w:t>
            </w:r>
          </w:p>
        </w:tc>
      </w:tr>
      <w:tr w:rsidR="000634C7" w:rsidRPr="00DA3827" w14:paraId="208EA56D" w14:textId="77777777" w:rsidTr="008E32DD">
        <w:trPr>
          <w:trHeight w:val="215"/>
          <w:jc w:val="center"/>
        </w:trPr>
        <w:tc>
          <w:tcPr>
            <w:tcW w:w="1413" w:type="dxa"/>
            <w:vMerge/>
            <w:vAlign w:val="center"/>
            <w:hideMark/>
          </w:tcPr>
          <w:p w14:paraId="2675D14D" w14:textId="77777777" w:rsidR="000634C7" w:rsidRPr="00BA3985" w:rsidRDefault="000634C7" w:rsidP="008E32DD">
            <w:pPr>
              <w:spacing w:line="240" w:lineRule="auto"/>
              <w:ind w:firstLineChars="0" w:firstLine="0"/>
              <w:rPr>
                <w:sz w:val="21"/>
                <w:szCs w:val="21"/>
              </w:rPr>
            </w:pPr>
          </w:p>
        </w:tc>
        <w:tc>
          <w:tcPr>
            <w:tcW w:w="1843" w:type="dxa"/>
            <w:vMerge w:val="restart"/>
            <w:noWrap/>
            <w:vAlign w:val="center"/>
            <w:hideMark/>
          </w:tcPr>
          <w:p w14:paraId="10EB2B33" w14:textId="77777777" w:rsidR="000634C7" w:rsidRPr="00BA3985" w:rsidRDefault="000634C7" w:rsidP="008E32DD">
            <w:pPr>
              <w:spacing w:line="240" w:lineRule="auto"/>
              <w:ind w:firstLineChars="0" w:firstLine="0"/>
              <w:rPr>
                <w:sz w:val="21"/>
                <w:szCs w:val="21"/>
              </w:rPr>
            </w:pPr>
            <w:r w:rsidRPr="00BA3985">
              <w:rPr>
                <w:sz w:val="21"/>
                <w:szCs w:val="21"/>
              </w:rPr>
              <w:t>认购费率</w:t>
            </w:r>
          </w:p>
        </w:tc>
        <w:tc>
          <w:tcPr>
            <w:tcW w:w="1361" w:type="dxa"/>
            <w:noWrap/>
            <w:vAlign w:val="center"/>
            <w:hideMark/>
          </w:tcPr>
          <w:p w14:paraId="28E50E28" w14:textId="77777777" w:rsidR="000634C7" w:rsidRPr="00BA3985" w:rsidRDefault="000634C7" w:rsidP="008E32DD">
            <w:pPr>
              <w:spacing w:line="240" w:lineRule="auto"/>
              <w:ind w:firstLineChars="0" w:firstLine="0"/>
              <w:rPr>
                <w:sz w:val="21"/>
                <w:szCs w:val="21"/>
              </w:rPr>
            </w:pPr>
            <w:r w:rsidRPr="00BA3985">
              <w:rPr>
                <w:sz w:val="21"/>
                <w:szCs w:val="21"/>
              </w:rPr>
              <w:t>认购金额</w:t>
            </w:r>
            <w:r w:rsidRPr="00BA3985">
              <w:rPr>
                <w:sz w:val="21"/>
                <w:szCs w:val="21"/>
              </w:rPr>
              <w:t xml:space="preserve">:M </w:t>
            </w:r>
          </w:p>
          <w:p w14:paraId="765CEB12" w14:textId="77777777" w:rsidR="000634C7" w:rsidRPr="00BA3985" w:rsidRDefault="000634C7" w:rsidP="008E32DD">
            <w:pPr>
              <w:spacing w:line="240" w:lineRule="auto"/>
              <w:ind w:firstLineChars="0" w:firstLine="0"/>
              <w:rPr>
                <w:sz w:val="21"/>
                <w:szCs w:val="21"/>
              </w:rPr>
            </w:pPr>
          </w:p>
        </w:tc>
        <w:tc>
          <w:tcPr>
            <w:tcW w:w="3679" w:type="dxa"/>
            <w:gridSpan w:val="3"/>
            <w:vAlign w:val="center"/>
          </w:tcPr>
          <w:p w14:paraId="65B309DF" w14:textId="77777777" w:rsidR="000634C7" w:rsidRPr="00BA3985" w:rsidRDefault="000634C7" w:rsidP="008E32DD">
            <w:pPr>
              <w:spacing w:line="240" w:lineRule="auto"/>
              <w:ind w:firstLineChars="0" w:firstLine="0"/>
              <w:rPr>
                <w:sz w:val="21"/>
                <w:szCs w:val="21"/>
              </w:rPr>
            </w:pPr>
            <w:r w:rsidRPr="00BA3985">
              <w:rPr>
                <w:sz w:val="21"/>
                <w:szCs w:val="21"/>
              </w:rPr>
              <w:t>费率</w:t>
            </w:r>
          </w:p>
        </w:tc>
      </w:tr>
      <w:tr w:rsidR="000634C7" w:rsidRPr="00DA3827" w14:paraId="4DB9D965" w14:textId="77777777" w:rsidTr="008E32DD">
        <w:trPr>
          <w:trHeight w:val="212"/>
          <w:jc w:val="center"/>
        </w:trPr>
        <w:tc>
          <w:tcPr>
            <w:tcW w:w="1413" w:type="dxa"/>
            <w:vMerge/>
            <w:vAlign w:val="center"/>
          </w:tcPr>
          <w:p w14:paraId="1B6D1247" w14:textId="77777777" w:rsidR="000634C7" w:rsidRPr="00BA3985" w:rsidRDefault="000634C7" w:rsidP="008E32DD">
            <w:pPr>
              <w:spacing w:line="240" w:lineRule="auto"/>
              <w:ind w:firstLineChars="0" w:firstLine="0"/>
              <w:rPr>
                <w:sz w:val="21"/>
                <w:szCs w:val="21"/>
              </w:rPr>
            </w:pPr>
          </w:p>
        </w:tc>
        <w:tc>
          <w:tcPr>
            <w:tcW w:w="1843" w:type="dxa"/>
            <w:vMerge/>
            <w:noWrap/>
            <w:vAlign w:val="center"/>
          </w:tcPr>
          <w:p w14:paraId="4262F2CD" w14:textId="77777777" w:rsidR="000634C7" w:rsidRPr="00BA3985" w:rsidRDefault="000634C7" w:rsidP="008E32DD">
            <w:pPr>
              <w:spacing w:line="240" w:lineRule="auto"/>
              <w:ind w:firstLineChars="0" w:firstLine="0"/>
              <w:rPr>
                <w:sz w:val="21"/>
                <w:szCs w:val="21"/>
              </w:rPr>
            </w:pPr>
          </w:p>
        </w:tc>
        <w:tc>
          <w:tcPr>
            <w:tcW w:w="1361" w:type="dxa"/>
            <w:noWrap/>
            <w:vAlign w:val="center"/>
          </w:tcPr>
          <w:p w14:paraId="69098779" w14:textId="77777777" w:rsidR="000634C7" w:rsidRPr="00BA3985" w:rsidRDefault="000634C7" w:rsidP="008E32DD">
            <w:pPr>
              <w:spacing w:line="240" w:lineRule="auto"/>
              <w:ind w:firstLineChars="0" w:firstLine="0"/>
              <w:rPr>
                <w:sz w:val="21"/>
                <w:szCs w:val="21"/>
              </w:rPr>
            </w:pPr>
            <w:r w:rsidRPr="00BA3985">
              <w:rPr>
                <w:sz w:val="21"/>
                <w:szCs w:val="21"/>
              </w:rPr>
              <w:t>M&lt;50</w:t>
            </w:r>
            <w:r w:rsidRPr="00BA3985">
              <w:rPr>
                <w:sz w:val="21"/>
                <w:szCs w:val="21"/>
              </w:rPr>
              <w:t>万</w:t>
            </w:r>
          </w:p>
        </w:tc>
        <w:tc>
          <w:tcPr>
            <w:tcW w:w="3679" w:type="dxa"/>
            <w:gridSpan w:val="3"/>
            <w:vAlign w:val="center"/>
          </w:tcPr>
          <w:p w14:paraId="2D9F2777" w14:textId="35A4AD07" w:rsidR="000634C7" w:rsidRPr="00BA3985" w:rsidRDefault="000634C7" w:rsidP="008E32DD">
            <w:pPr>
              <w:spacing w:line="240" w:lineRule="auto"/>
              <w:ind w:firstLineChars="0" w:firstLine="0"/>
              <w:rPr>
                <w:sz w:val="21"/>
                <w:szCs w:val="21"/>
              </w:rPr>
            </w:pPr>
            <w:r w:rsidRPr="00DA3827">
              <w:rPr>
                <w:rFonts w:hint="eastAsia"/>
                <w:sz w:val="21"/>
                <w:szCs w:val="21"/>
              </w:rPr>
              <w:t>0.8</w:t>
            </w:r>
            <w:r>
              <w:rPr>
                <w:rFonts w:hint="eastAsia"/>
                <w:sz w:val="21"/>
                <w:szCs w:val="21"/>
              </w:rPr>
              <w:t>0</w:t>
            </w:r>
            <w:r w:rsidRPr="00BA3985">
              <w:rPr>
                <w:sz w:val="21"/>
                <w:szCs w:val="21"/>
              </w:rPr>
              <w:t>%</w:t>
            </w:r>
          </w:p>
        </w:tc>
      </w:tr>
      <w:tr w:rsidR="000634C7" w:rsidRPr="00DA3827" w14:paraId="0D33B584" w14:textId="77777777" w:rsidTr="008E32DD">
        <w:trPr>
          <w:trHeight w:val="212"/>
          <w:jc w:val="center"/>
        </w:trPr>
        <w:tc>
          <w:tcPr>
            <w:tcW w:w="1413" w:type="dxa"/>
            <w:vMerge/>
            <w:vAlign w:val="center"/>
          </w:tcPr>
          <w:p w14:paraId="6DD5D75F" w14:textId="77777777" w:rsidR="000634C7" w:rsidRPr="00BA3985" w:rsidRDefault="000634C7" w:rsidP="008E32DD">
            <w:pPr>
              <w:spacing w:line="240" w:lineRule="auto"/>
              <w:ind w:firstLineChars="0" w:firstLine="0"/>
              <w:rPr>
                <w:sz w:val="21"/>
                <w:szCs w:val="21"/>
              </w:rPr>
            </w:pPr>
          </w:p>
        </w:tc>
        <w:tc>
          <w:tcPr>
            <w:tcW w:w="1843" w:type="dxa"/>
            <w:vMerge/>
            <w:noWrap/>
            <w:vAlign w:val="center"/>
          </w:tcPr>
          <w:p w14:paraId="3FB455FE" w14:textId="77777777" w:rsidR="000634C7" w:rsidRPr="00BA3985" w:rsidRDefault="000634C7" w:rsidP="008E32DD">
            <w:pPr>
              <w:spacing w:line="240" w:lineRule="auto"/>
              <w:ind w:firstLineChars="0" w:firstLine="0"/>
              <w:rPr>
                <w:sz w:val="21"/>
                <w:szCs w:val="21"/>
              </w:rPr>
            </w:pPr>
          </w:p>
        </w:tc>
        <w:tc>
          <w:tcPr>
            <w:tcW w:w="1361" w:type="dxa"/>
            <w:noWrap/>
            <w:vAlign w:val="center"/>
          </w:tcPr>
          <w:p w14:paraId="0453BC21" w14:textId="77777777" w:rsidR="000634C7" w:rsidRPr="00BA3985" w:rsidRDefault="000634C7" w:rsidP="008E32DD">
            <w:pPr>
              <w:spacing w:line="240" w:lineRule="auto"/>
              <w:ind w:firstLineChars="0" w:firstLine="0"/>
              <w:rPr>
                <w:sz w:val="21"/>
                <w:szCs w:val="21"/>
              </w:rPr>
            </w:pPr>
            <w:r w:rsidRPr="00BA3985">
              <w:rPr>
                <w:sz w:val="21"/>
                <w:szCs w:val="21"/>
              </w:rPr>
              <w:t>50</w:t>
            </w:r>
            <w:r w:rsidRPr="00BA3985">
              <w:rPr>
                <w:sz w:val="21"/>
                <w:szCs w:val="21"/>
              </w:rPr>
              <w:t>万</w:t>
            </w:r>
            <w:r w:rsidRPr="00BA3985">
              <w:rPr>
                <w:sz w:val="21"/>
                <w:szCs w:val="21"/>
              </w:rPr>
              <w:t>≤M&lt;100</w:t>
            </w:r>
            <w:r w:rsidRPr="00BA3985">
              <w:rPr>
                <w:sz w:val="21"/>
                <w:szCs w:val="21"/>
              </w:rPr>
              <w:t>万</w:t>
            </w:r>
          </w:p>
        </w:tc>
        <w:tc>
          <w:tcPr>
            <w:tcW w:w="3679" w:type="dxa"/>
            <w:gridSpan w:val="3"/>
            <w:vAlign w:val="center"/>
          </w:tcPr>
          <w:p w14:paraId="1B650313" w14:textId="43FD8806" w:rsidR="000634C7" w:rsidRPr="00BA3985" w:rsidRDefault="000634C7" w:rsidP="008E32DD">
            <w:pPr>
              <w:spacing w:line="240" w:lineRule="auto"/>
              <w:ind w:firstLineChars="0" w:firstLine="0"/>
              <w:rPr>
                <w:sz w:val="21"/>
                <w:szCs w:val="21"/>
              </w:rPr>
            </w:pPr>
            <w:r w:rsidRPr="00BA3985">
              <w:rPr>
                <w:sz w:val="21"/>
                <w:szCs w:val="21"/>
              </w:rPr>
              <w:t>0.</w:t>
            </w:r>
            <w:r>
              <w:rPr>
                <w:rFonts w:hint="eastAsia"/>
                <w:sz w:val="21"/>
                <w:szCs w:val="21"/>
              </w:rPr>
              <w:t>4</w:t>
            </w:r>
            <w:r w:rsidRPr="00BA3985">
              <w:rPr>
                <w:sz w:val="21"/>
                <w:szCs w:val="21"/>
              </w:rPr>
              <w:t>0%</w:t>
            </w:r>
          </w:p>
        </w:tc>
      </w:tr>
      <w:tr w:rsidR="000634C7" w:rsidRPr="00DA3827" w14:paraId="1FBEB12B" w14:textId="77777777" w:rsidTr="008E32DD">
        <w:trPr>
          <w:trHeight w:val="212"/>
          <w:jc w:val="center"/>
        </w:trPr>
        <w:tc>
          <w:tcPr>
            <w:tcW w:w="1413" w:type="dxa"/>
            <w:vMerge/>
            <w:vAlign w:val="center"/>
          </w:tcPr>
          <w:p w14:paraId="13C7329E" w14:textId="77777777" w:rsidR="000634C7" w:rsidRPr="00BA3985" w:rsidRDefault="000634C7" w:rsidP="008E32DD">
            <w:pPr>
              <w:spacing w:line="240" w:lineRule="auto"/>
              <w:ind w:firstLineChars="0" w:firstLine="0"/>
              <w:rPr>
                <w:sz w:val="21"/>
                <w:szCs w:val="21"/>
              </w:rPr>
            </w:pPr>
          </w:p>
        </w:tc>
        <w:tc>
          <w:tcPr>
            <w:tcW w:w="1843" w:type="dxa"/>
            <w:vMerge/>
            <w:noWrap/>
            <w:vAlign w:val="center"/>
          </w:tcPr>
          <w:p w14:paraId="5BED8A93" w14:textId="77777777" w:rsidR="000634C7" w:rsidRPr="00BA3985" w:rsidRDefault="000634C7" w:rsidP="008E32DD">
            <w:pPr>
              <w:spacing w:line="240" w:lineRule="auto"/>
              <w:ind w:firstLineChars="0" w:firstLine="0"/>
              <w:rPr>
                <w:sz w:val="21"/>
                <w:szCs w:val="21"/>
              </w:rPr>
            </w:pPr>
          </w:p>
        </w:tc>
        <w:tc>
          <w:tcPr>
            <w:tcW w:w="1361" w:type="dxa"/>
            <w:noWrap/>
            <w:vAlign w:val="center"/>
          </w:tcPr>
          <w:p w14:paraId="42EA0590" w14:textId="77777777" w:rsidR="000634C7" w:rsidRPr="00BA3985" w:rsidRDefault="000634C7" w:rsidP="008E32DD">
            <w:pPr>
              <w:spacing w:line="240" w:lineRule="auto"/>
              <w:ind w:firstLineChars="0" w:firstLine="0"/>
              <w:rPr>
                <w:sz w:val="21"/>
                <w:szCs w:val="21"/>
              </w:rPr>
            </w:pPr>
            <w:r w:rsidRPr="00BA3985">
              <w:rPr>
                <w:sz w:val="21"/>
                <w:szCs w:val="21"/>
              </w:rPr>
              <w:t>M&gt;100</w:t>
            </w:r>
            <w:r w:rsidRPr="00BA3985">
              <w:rPr>
                <w:sz w:val="21"/>
                <w:szCs w:val="21"/>
              </w:rPr>
              <w:t>万</w:t>
            </w:r>
          </w:p>
        </w:tc>
        <w:tc>
          <w:tcPr>
            <w:tcW w:w="3679" w:type="dxa"/>
            <w:gridSpan w:val="3"/>
            <w:vAlign w:val="center"/>
          </w:tcPr>
          <w:p w14:paraId="26E44F30" w14:textId="77777777" w:rsidR="000634C7" w:rsidRPr="00BA3985" w:rsidRDefault="000634C7" w:rsidP="008E32DD">
            <w:pPr>
              <w:spacing w:line="240" w:lineRule="auto"/>
              <w:ind w:firstLineChars="0" w:firstLine="0"/>
              <w:rPr>
                <w:sz w:val="21"/>
                <w:szCs w:val="21"/>
              </w:rPr>
            </w:pPr>
            <w:r w:rsidRPr="00BA3985">
              <w:rPr>
                <w:sz w:val="21"/>
                <w:szCs w:val="21"/>
              </w:rPr>
              <w:t>1000</w:t>
            </w:r>
            <w:r w:rsidRPr="00BA3985">
              <w:rPr>
                <w:sz w:val="21"/>
                <w:szCs w:val="21"/>
              </w:rPr>
              <w:t>元</w:t>
            </w:r>
            <w:r w:rsidRPr="00BA3985">
              <w:rPr>
                <w:sz w:val="21"/>
                <w:szCs w:val="21"/>
              </w:rPr>
              <w:t>/</w:t>
            </w:r>
            <w:r w:rsidRPr="00BA3985">
              <w:rPr>
                <w:sz w:val="21"/>
                <w:szCs w:val="21"/>
              </w:rPr>
              <w:t>笔</w:t>
            </w:r>
          </w:p>
        </w:tc>
      </w:tr>
    </w:tbl>
    <w:p w14:paraId="69E69614" w14:textId="6E641FDC" w:rsidR="000634C7" w:rsidRDefault="000634C7" w:rsidP="00E8341C">
      <w:pPr>
        <w:pStyle w:val="3"/>
      </w:pPr>
      <w:r>
        <w:rPr>
          <w:rFonts w:hint="eastAsia"/>
        </w:rPr>
        <w:t>2</w:t>
      </w:r>
      <w:r>
        <w:rPr>
          <w:rFonts w:hint="eastAsia"/>
        </w:rPr>
        <w:t>、投资范围和策略</w:t>
      </w:r>
    </w:p>
    <w:p w14:paraId="4C6E6465" w14:textId="610CA40B" w:rsidR="00226CAD" w:rsidRDefault="00226CAD" w:rsidP="00226CAD">
      <w:pPr>
        <w:ind w:firstLineChars="0" w:firstLine="420"/>
      </w:pPr>
      <w:r w:rsidRPr="00226CAD">
        <w:rPr>
          <w:rFonts w:hint="eastAsia"/>
        </w:rPr>
        <w:t>主要投资于标的指的成份股、备选成份股（含存托凭证）。在建仓完成后，投资于标的指数成份股、备选成份股（含存托凭证）的比例不低于基金资产净值的</w:t>
      </w:r>
      <w:r w:rsidRPr="00226CAD">
        <w:t xml:space="preserve"> 90%</w:t>
      </w:r>
      <w:r w:rsidRPr="00226CAD">
        <w:t>且不低于非现金基金资产的</w:t>
      </w:r>
      <w:r w:rsidRPr="00226CAD">
        <w:t xml:space="preserve"> 80%</w:t>
      </w:r>
      <w:r w:rsidRPr="00226CAD">
        <w:t>，股指期货、股票期权及其他金融工具的投资比例依照法律法规或监管机构的规定执行。</w:t>
      </w:r>
    </w:p>
    <w:p w14:paraId="23299794" w14:textId="0885D659" w:rsidR="00226CAD" w:rsidRDefault="00226CAD" w:rsidP="00226CAD">
      <w:pPr>
        <w:ind w:firstLineChars="0" w:firstLine="420"/>
      </w:pPr>
      <w:r>
        <w:rPr>
          <w:rFonts w:hint="eastAsia"/>
        </w:rPr>
        <w:t>投资策略：</w:t>
      </w:r>
      <w:r w:rsidRPr="00226CAD">
        <w:rPr>
          <w:rFonts w:hint="eastAsia"/>
        </w:rPr>
        <w:t>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rsidRPr="00226CAD">
        <w:t xml:space="preserve"> 90%</w:t>
      </w:r>
      <w:r w:rsidRPr="00226CAD">
        <w:t>且不低于非现金基金资产的</w:t>
      </w:r>
      <w:r w:rsidRPr="00226CAD">
        <w:t xml:space="preserve"> 80%</w:t>
      </w:r>
      <w:r w:rsidRPr="00226CAD">
        <w:t>。</w:t>
      </w:r>
    </w:p>
    <w:p w14:paraId="4C1A390C" w14:textId="0B58FB1D" w:rsidR="00D7301D" w:rsidRDefault="00D7301D" w:rsidP="00E8341C">
      <w:pPr>
        <w:pStyle w:val="3"/>
      </w:pPr>
      <w:r>
        <w:rPr>
          <w:rFonts w:hint="eastAsia"/>
        </w:rPr>
        <w:t>3</w:t>
      </w:r>
      <w:r>
        <w:rPr>
          <w:rFonts w:hint="eastAsia"/>
        </w:rPr>
        <w:t>、仓位配置</w:t>
      </w:r>
    </w:p>
    <w:p w14:paraId="554CE99E" w14:textId="608C3FF2" w:rsidR="00D7301D" w:rsidRPr="003E1458" w:rsidRDefault="003E1458" w:rsidP="003E1458">
      <w:pPr>
        <w:ind w:firstLine="480"/>
      </w:pPr>
      <w:r>
        <w:rPr>
          <w:rFonts w:hint="eastAsia"/>
        </w:rPr>
        <w:t>2023</w:t>
      </w:r>
      <w:r>
        <w:rPr>
          <w:rFonts w:hint="eastAsia"/>
        </w:rPr>
        <w:t>年</w:t>
      </w:r>
      <w:r>
        <w:rPr>
          <w:rFonts w:hint="eastAsia"/>
        </w:rPr>
        <w:t>4</w:t>
      </w:r>
      <w:r>
        <w:rPr>
          <w:rFonts w:hint="eastAsia"/>
        </w:rPr>
        <w:t>季报中披露，基金主要配置以下行业、个股：</w:t>
      </w:r>
    </w:p>
    <w:tbl>
      <w:tblPr>
        <w:tblStyle w:val="af2"/>
        <w:tblW w:w="0" w:type="auto"/>
        <w:tblLook w:val="04A0" w:firstRow="1" w:lastRow="0" w:firstColumn="1" w:lastColumn="0" w:noHBand="0" w:noVBand="1"/>
      </w:tblPr>
      <w:tblGrid>
        <w:gridCol w:w="1271"/>
        <w:gridCol w:w="1314"/>
        <w:gridCol w:w="1640"/>
        <w:gridCol w:w="1056"/>
        <w:gridCol w:w="1381"/>
        <w:gridCol w:w="1634"/>
      </w:tblGrid>
      <w:tr w:rsidR="00D7301D" w:rsidRPr="00D7301D" w14:paraId="515FFFFF" w14:textId="77777777" w:rsidTr="00D7301D">
        <w:trPr>
          <w:trHeight w:val="285"/>
        </w:trPr>
        <w:tc>
          <w:tcPr>
            <w:tcW w:w="0" w:type="auto"/>
            <w:gridSpan w:val="3"/>
            <w:noWrap/>
            <w:hideMark/>
          </w:tcPr>
          <w:p w14:paraId="52045EE8" w14:textId="77777777" w:rsidR="00D7301D" w:rsidRPr="00D7301D" w:rsidRDefault="00D7301D" w:rsidP="00D7301D">
            <w:pPr>
              <w:spacing w:line="240" w:lineRule="auto"/>
              <w:ind w:firstLineChars="0" w:firstLine="0"/>
              <w:rPr>
                <w:sz w:val="21"/>
                <w:szCs w:val="21"/>
              </w:rPr>
            </w:pPr>
            <w:r w:rsidRPr="00D7301D">
              <w:rPr>
                <w:rFonts w:hint="eastAsia"/>
                <w:sz w:val="21"/>
                <w:szCs w:val="21"/>
              </w:rPr>
              <w:t>行业</w:t>
            </w:r>
          </w:p>
        </w:tc>
        <w:tc>
          <w:tcPr>
            <w:tcW w:w="0" w:type="auto"/>
            <w:gridSpan w:val="3"/>
            <w:noWrap/>
            <w:hideMark/>
          </w:tcPr>
          <w:p w14:paraId="0CB9DD00" w14:textId="77777777" w:rsidR="00D7301D" w:rsidRPr="00D7301D" w:rsidRDefault="00D7301D" w:rsidP="00D7301D">
            <w:pPr>
              <w:spacing w:line="240" w:lineRule="auto"/>
              <w:ind w:firstLineChars="0" w:firstLine="0"/>
              <w:rPr>
                <w:sz w:val="21"/>
                <w:szCs w:val="21"/>
              </w:rPr>
            </w:pPr>
            <w:r w:rsidRPr="00D7301D">
              <w:rPr>
                <w:rFonts w:hint="eastAsia"/>
                <w:sz w:val="21"/>
                <w:szCs w:val="21"/>
              </w:rPr>
              <w:t>个股</w:t>
            </w:r>
          </w:p>
        </w:tc>
      </w:tr>
      <w:tr w:rsidR="00D7301D" w:rsidRPr="00D7301D" w14:paraId="349A48CD" w14:textId="77777777" w:rsidTr="00BC4F0F">
        <w:trPr>
          <w:trHeight w:val="630"/>
        </w:trPr>
        <w:tc>
          <w:tcPr>
            <w:tcW w:w="1271" w:type="dxa"/>
            <w:hideMark/>
          </w:tcPr>
          <w:p w14:paraId="6AECBFE9" w14:textId="4F4AFB71" w:rsidR="00D7301D" w:rsidRPr="00D7301D" w:rsidRDefault="00D7301D" w:rsidP="00D7301D">
            <w:pPr>
              <w:spacing w:line="240" w:lineRule="auto"/>
              <w:ind w:firstLineChars="0" w:firstLine="0"/>
              <w:rPr>
                <w:b/>
                <w:bCs/>
                <w:sz w:val="21"/>
                <w:szCs w:val="21"/>
              </w:rPr>
            </w:pPr>
            <w:r w:rsidRPr="00D7301D">
              <w:rPr>
                <w:b/>
                <w:bCs/>
                <w:sz w:val="21"/>
                <w:szCs w:val="21"/>
              </w:rPr>
              <w:t>名称</w:t>
            </w:r>
          </w:p>
        </w:tc>
        <w:tc>
          <w:tcPr>
            <w:tcW w:w="1314" w:type="dxa"/>
            <w:hideMark/>
          </w:tcPr>
          <w:p w14:paraId="178B4B87" w14:textId="77777777" w:rsidR="00D7301D" w:rsidRPr="00D7301D" w:rsidRDefault="00D7301D" w:rsidP="00D7301D">
            <w:pPr>
              <w:spacing w:line="240" w:lineRule="auto"/>
              <w:ind w:firstLineChars="0" w:firstLine="0"/>
              <w:rPr>
                <w:b/>
                <w:bCs/>
                <w:sz w:val="21"/>
                <w:szCs w:val="21"/>
              </w:rPr>
            </w:pPr>
            <w:r w:rsidRPr="00D7301D">
              <w:rPr>
                <w:b/>
                <w:bCs/>
                <w:sz w:val="21"/>
                <w:szCs w:val="21"/>
              </w:rPr>
              <w:t>持仓市值</w:t>
            </w:r>
            <w:r w:rsidRPr="00D7301D">
              <w:rPr>
                <w:b/>
                <w:bCs/>
                <w:sz w:val="21"/>
                <w:szCs w:val="21"/>
              </w:rPr>
              <w:t>(</w:t>
            </w:r>
            <w:r w:rsidRPr="00D7301D">
              <w:rPr>
                <w:b/>
                <w:bCs/>
                <w:sz w:val="21"/>
                <w:szCs w:val="21"/>
              </w:rPr>
              <w:t>万</w:t>
            </w:r>
            <w:r w:rsidRPr="00D7301D">
              <w:rPr>
                <w:b/>
                <w:bCs/>
                <w:sz w:val="21"/>
                <w:szCs w:val="21"/>
              </w:rPr>
              <w:t>)</w:t>
            </w:r>
          </w:p>
        </w:tc>
        <w:tc>
          <w:tcPr>
            <w:tcW w:w="0" w:type="auto"/>
            <w:hideMark/>
          </w:tcPr>
          <w:p w14:paraId="55DD3383" w14:textId="77777777" w:rsidR="00D7301D" w:rsidRPr="00D7301D" w:rsidRDefault="00D7301D" w:rsidP="00D7301D">
            <w:pPr>
              <w:spacing w:line="240" w:lineRule="auto"/>
              <w:ind w:firstLineChars="0" w:firstLine="0"/>
              <w:rPr>
                <w:b/>
                <w:bCs/>
                <w:sz w:val="21"/>
                <w:szCs w:val="21"/>
              </w:rPr>
            </w:pPr>
            <w:r w:rsidRPr="00D7301D">
              <w:rPr>
                <w:b/>
                <w:bCs/>
                <w:sz w:val="21"/>
                <w:szCs w:val="21"/>
              </w:rPr>
              <w:t>占基金净值比</w:t>
            </w:r>
            <w:r w:rsidRPr="00D7301D">
              <w:rPr>
                <w:b/>
                <w:bCs/>
                <w:sz w:val="21"/>
                <w:szCs w:val="21"/>
              </w:rPr>
              <w:t>(%)</w:t>
            </w:r>
          </w:p>
        </w:tc>
        <w:tc>
          <w:tcPr>
            <w:tcW w:w="0" w:type="auto"/>
            <w:hideMark/>
          </w:tcPr>
          <w:p w14:paraId="220E0EA5" w14:textId="3C67EA0B" w:rsidR="00D7301D" w:rsidRPr="00D7301D" w:rsidRDefault="00D7301D" w:rsidP="00D7301D">
            <w:pPr>
              <w:spacing w:line="240" w:lineRule="auto"/>
              <w:ind w:firstLineChars="0" w:firstLine="0"/>
              <w:rPr>
                <w:b/>
                <w:bCs/>
                <w:sz w:val="21"/>
                <w:szCs w:val="21"/>
              </w:rPr>
            </w:pPr>
            <w:r w:rsidRPr="00D7301D">
              <w:rPr>
                <w:b/>
                <w:bCs/>
                <w:sz w:val="21"/>
                <w:szCs w:val="21"/>
              </w:rPr>
              <w:t>简称</w:t>
            </w:r>
          </w:p>
        </w:tc>
        <w:tc>
          <w:tcPr>
            <w:tcW w:w="0" w:type="auto"/>
            <w:hideMark/>
          </w:tcPr>
          <w:p w14:paraId="1054928E" w14:textId="4BCBB61C" w:rsidR="00D7301D" w:rsidRPr="00D7301D" w:rsidRDefault="00D7301D" w:rsidP="00D7301D">
            <w:pPr>
              <w:spacing w:line="240" w:lineRule="auto"/>
              <w:ind w:firstLineChars="0" w:firstLine="0"/>
              <w:rPr>
                <w:b/>
                <w:bCs/>
                <w:sz w:val="21"/>
                <w:szCs w:val="21"/>
              </w:rPr>
            </w:pPr>
            <w:r w:rsidRPr="00D7301D">
              <w:rPr>
                <w:b/>
                <w:bCs/>
                <w:sz w:val="21"/>
                <w:szCs w:val="21"/>
              </w:rPr>
              <w:t>持仓市值</w:t>
            </w:r>
            <w:r w:rsidRPr="00D7301D">
              <w:rPr>
                <w:b/>
                <w:bCs/>
                <w:sz w:val="21"/>
                <w:szCs w:val="21"/>
              </w:rPr>
              <w:t>(</w:t>
            </w:r>
            <w:r>
              <w:rPr>
                <w:rFonts w:hint="eastAsia"/>
                <w:b/>
                <w:bCs/>
                <w:sz w:val="21"/>
                <w:szCs w:val="21"/>
              </w:rPr>
              <w:t>万</w:t>
            </w:r>
            <w:r w:rsidRPr="00D7301D">
              <w:rPr>
                <w:b/>
                <w:bCs/>
                <w:sz w:val="21"/>
                <w:szCs w:val="21"/>
              </w:rPr>
              <w:t>)</w:t>
            </w:r>
          </w:p>
        </w:tc>
        <w:tc>
          <w:tcPr>
            <w:tcW w:w="0" w:type="auto"/>
            <w:hideMark/>
          </w:tcPr>
          <w:p w14:paraId="1787176C" w14:textId="77777777" w:rsidR="00D7301D" w:rsidRPr="00D7301D" w:rsidRDefault="00D7301D" w:rsidP="00D7301D">
            <w:pPr>
              <w:spacing w:line="240" w:lineRule="auto"/>
              <w:ind w:firstLineChars="0" w:firstLine="0"/>
              <w:rPr>
                <w:b/>
                <w:bCs/>
                <w:sz w:val="21"/>
                <w:szCs w:val="21"/>
              </w:rPr>
            </w:pPr>
            <w:r w:rsidRPr="00D7301D">
              <w:rPr>
                <w:b/>
                <w:bCs/>
                <w:sz w:val="21"/>
                <w:szCs w:val="21"/>
              </w:rPr>
              <w:t>占基金净值比</w:t>
            </w:r>
            <w:r w:rsidRPr="00D7301D">
              <w:rPr>
                <w:b/>
                <w:bCs/>
                <w:sz w:val="21"/>
                <w:szCs w:val="21"/>
              </w:rPr>
              <w:t>(%)</w:t>
            </w:r>
          </w:p>
        </w:tc>
      </w:tr>
      <w:tr w:rsidR="00D7301D" w:rsidRPr="00D7301D" w14:paraId="29B25FF5" w14:textId="77777777" w:rsidTr="00BC4F0F">
        <w:trPr>
          <w:trHeight w:val="285"/>
        </w:trPr>
        <w:tc>
          <w:tcPr>
            <w:tcW w:w="1271" w:type="dxa"/>
            <w:hideMark/>
          </w:tcPr>
          <w:p w14:paraId="1DE7ADA7" w14:textId="77777777" w:rsidR="00D7301D" w:rsidRPr="00D7301D" w:rsidRDefault="00D7301D" w:rsidP="00D7301D">
            <w:pPr>
              <w:spacing w:line="240" w:lineRule="auto"/>
              <w:ind w:firstLineChars="0" w:firstLine="0"/>
              <w:rPr>
                <w:sz w:val="21"/>
                <w:szCs w:val="21"/>
              </w:rPr>
            </w:pPr>
            <w:r w:rsidRPr="00D7301D">
              <w:rPr>
                <w:sz w:val="21"/>
                <w:szCs w:val="21"/>
              </w:rPr>
              <w:t>普钢</w:t>
            </w:r>
          </w:p>
        </w:tc>
        <w:tc>
          <w:tcPr>
            <w:tcW w:w="1314" w:type="dxa"/>
            <w:hideMark/>
          </w:tcPr>
          <w:p w14:paraId="5BFD9697" w14:textId="77777777" w:rsidR="00D7301D" w:rsidRPr="00D7301D" w:rsidRDefault="00D7301D" w:rsidP="00D7301D">
            <w:pPr>
              <w:spacing w:line="240" w:lineRule="auto"/>
              <w:ind w:firstLineChars="0" w:firstLine="0"/>
              <w:rPr>
                <w:sz w:val="21"/>
                <w:szCs w:val="21"/>
              </w:rPr>
            </w:pPr>
            <w:r w:rsidRPr="00D7301D">
              <w:rPr>
                <w:sz w:val="21"/>
                <w:szCs w:val="21"/>
              </w:rPr>
              <w:t>8,628.42</w:t>
            </w:r>
          </w:p>
        </w:tc>
        <w:tc>
          <w:tcPr>
            <w:tcW w:w="0" w:type="auto"/>
            <w:hideMark/>
          </w:tcPr>
          <w:p w14:paraId="2A86FE2A" w14:textId="77777777" w:rsidR="00D7301D" w:rsidRPr="00D7301D" w:rsidRDefault="00D7301D" w:rsidP="00D7301D">
            <w:pPr>
              <w:spacing w:line="240" w:lineRule="auto"/>
              <w:ind w:firstLineChars="0" w:firstLine="0"/>
              <w:rPr>
                <w:sz w:val="21"/>
                <w:szCs w:val="21"/>
              </w:rPr>
            </w:pPr>
            <w:r w:rsidRPr="00D7301D">
              <w:rPr>
                <w:sz w:val="21"/>
                <w:szCs w:val="21"/>
              </w:rPr>
              <w:t>8.65</w:t>
            </w:r>
          </w:p>
        </w:tc>
        <w:tc>
          <w:tcPr>
            <w:tcW w:w="0" w:type="auto"/>
            <w:hideMark/>
          </w:tcPr>
          <w:p w14:paraId="17D16CE6" w14:textId="77777777" w:rsidR="00D7301D" w:rsidRPr="00D7301D" w:rsidRDefault="00D7301D" w:rsidP="00D7301D">
            <w:pPr>
              <w:spacing w:line="240" w:lineRule="auto"/>
              <w:ind w:firstLineChars="0" w:firstLine="0"/>
              <w:rPr>
                <w:sz w:val="21"/>
                <w:szCs w:val="21"/>
              </w:rPr>
            </w:pPr>
            <w:r w:rsidRPr="00D7301D">
              <w:rPr>
                <w:sz w:val="21"/>
                <w:szCs w:val="21"/>
              </w:rPr>
              <w:t>中国神华</w:t>
            </w:r>
          </w:p>
        </w:tc>
        <w:tc>
          <w:tcPr>
            <w:tcW w:w="0" w:type="auto"/>
            <w:noWrap/>
            <w:hideMark/>
          </w:tcPr>
          <w:p w14:paraId="584B6CA6" w14:textId="77777777" w:rsidR="00D7301D" w:rsidRPr="00D7301D" w:rsidRDefault="00D7301D" w:rsidP="00D7301D">
            <w:pPr>
              <w:spacing w:line="240" w:lineRule="auto"/>
              <w:ind w:firstLineChars="0" w:firstLine="0"/>
              <w:rPr>
                <w:sz w:val="21"/>
                <w:szCs w:val="21"/>
              </w:rPr>
            </w:pPr>
            <w:r w:rsidRPr="00D7301D">
              <w:rPr>
                <w:rFonts w:hint="eastAsia"/>
                <w:sz w:val="21"/>
                <w:szCs w:val="21"/>
              </w:rPr>
              <w:t>4,842.89</w:t>
            </w:r>
          </w:p>
        </w:tc>
        <w:tc>
          <w:tcPr>
            <w:tcW w:w="0" w:type="auto"/>
            <w:hideMark/>
          </w:tcPr>
          <w:p w14:paraId="609405E1" w14:textId="77777777" w:rsidR="00D7301D" w:rsidRPr="00D7301D" w:rsidRDefault="00D7301D" w:rsidP="00D7301D">
            <w:pPr>
              <w:spacing w:line="240" w:lineRule="auto"/>
              <w:ind w:firstLineChars="0" w:firstLine="0"/>
              <w:rPr>
                <w:sz w:val="21"/>
                <w:szCs w:val="21"/>
              </w:rPr>
            </w:pPr>
            <w:r w:rsidRPr="00D7301D">
              <w:rPr>
                <w:sz w:val="21"/>
                <w:szCs w:val="21"/>
              </w:rPr>
              <w:t>4.86</w:t>
            </w:r>
          </w:p>
        </w:tc>
      </w:tr>
      <w:tr w:rsidR="00D7301D" w:rsidRPr="00D7301D" w14:paraId="0CD94B3E" w14:textId="77777777" w:rsidTr="00BC4F0F">
        <w:trPr>
          <w:trHeight w:val="285"/>
        </w:trPr>
        <w:tc>
          <w:tcPr>
            <w:tcW w:w="1271" w:type="dxa"/>
            <w:hideMark/>
          </w:tcPr>
          <w:p w14:paraId="3B17FDF7" w14:textId="77777777" w:rsidR="00D7301D" w:rsidRPr="00D7301D" w:rsidRDefault="00D7301D" w:rsidP="00D7301D">
            <w:pPr>
              <w:spacing w:line="240" w:lineRule="auto"/>
              <w:ind w:firstLineChars="0" w:firstLine="0"/>
              <w:rPr>
                <w:sz w:val="21"/>
                <w:szCs w:val="21"/>
              </w:rPr>
            </w:pPr>
            <w:r w:rsidRPr="00D7301D">
              <w:rPr>
                <w:sz w:val="21"/>
                <w:szCs w:val="21"/>
              </w:rPr>
              <w:t>炼化及贸易</w:t>
            </w:r>
          </w:p>
        </w:tc>
        <w:tc>
          <w:tcPr>
            <w:tcW w:w="1314" w:type="dxa"/>
            <w:hideMark/>
          </w:tcPr>
          <w:p w14:paraId="2276BCE8" w14:textId="77777777" w:rsidR="00D7301D" w:rsidRPr="00D7301D" w:rsidRDefault="00D7301D" w:rsidP="00D7301D">
            <w:pPr>
              <w:spacing w:line="240" w:lineRule="auto"/>
              <w:ind w:firstLineChars="0" w:firstLine="0"/>
              <w:rPr>
                <w:sz w:val="21"/>
                <w:szCs w:val="21"/>
              </w:rPr>
            </w:pPr>
            <w:r w:rsidRPr="00D7301D">
              <w:rPr>
                <w:sz w:val="21"/>
                <w:szCs w:val="21"/>
              </w:rPr>
              <w:t>6,668.56</w:t>
            </w:r>
          </w:p>
        </w:tc>
        <w:tc>
          <w:tcPr>
            <w:tcW w:w="0" w:type="auto"/>
            <w:hideMark/>
          </w:tcPr>
          <w:p w14:paraId="4039D165" w14:textId="77777777" w:rsidR="00D7301D" w:rsidRPr="00D7301D" w:rsidRDefault="00D7301D" w:rsidP="00D7301D">
            <w:pPr>
              <w:spacing w:line="240" w:lineRule="auto"/>
              <w:ind w:firstLineChars="0" w:firstLine="0"/>
              <w:rPr>
                <w:sz w:val="21"/>
                <w:szCs w:val="21"/>
              </w:rPr>
            </w:pPr>
            <w:r w:rsidRPr="00D7301D">
              <w:rPr>
                <w:sz w:val="21"/>
                <w:szCs w:val="21"/>
              </w:rPr>
              <w:t>6.69</w:t>
            </w:r>
          </w:p>
        </w:tc>
        <w:tc>
          <w:tcPr>
            <w:tcW w:w="0" w:type="auto"/>
            <w:hideMark/>
          </w:tcPr>
          <w:p w14:paraId="0522E39D" w14:textId="77777777" w:rsidR="00D7301D" w:rsidRPr="00D7301D" w:rsidRDefault="00D7301D" w:rsidP="00D7301D">
            <w:pPr>
              <w:spacing w:line="240" w:lineRule="auto"/>
              <w:ind w:firstLineChars="0" w:firstLine="0"/>
              <w:rPr>
                <w:sz w:val="21"/>
                <w:szCs w:val="21"/>
              </w:rPr>
            </w:pPr>
            <w:r w:rsidRPr="00D7301D">
              <w:rPr>
                <w:sz w:val="21"/>
                <w:szCs w:val="21"/>
              </w:rPr>
              <w:t>中国石化</w:t>
            </w:r>
          </w:p>
        </w:tc>
        <w:tc>
          <w:tcPr>
            <w:tcW w:w="0" w:type="auto"/>
            <w:noWrap/>
            <w:hideMark/>
          </w:tcPr>
          <w:p w14:paraId="2682C24C" w14:textId="77777777" w:rsidR="00D7301D" w:rsidRPr="00D7301D" w:rsidRDefault="00D7301D" w:rsidP="00D7301D">
            <w:pPr>
              <w:spacing w:line="240" w:lineRule="auto"/>
              <w:ind w:firstLineChars="0" w:firstLine="0"/>
              <w:rPr>
                <w:sz w:val="21"/>
                <w:szCs w:val="21"/>
              </w:rPr>
            </w:pPr>
            <w:r w:rsidRPr="00D7301D">
              <w:rPr>
                <w:rFonts w:hint="eastAsia"/>
                <w:sz w:val="21"/>
                <w:szCs w:val="21"/>
              </w:rPr>
              <w:t>4,134.43</w:t>
            </w:r>
          </w:p>
        </w:tc>
        <w:tc>
          <w:tcPr>
            <w:tcW w:w="0" w:type="auto"/>
            <w:hideMark/>
          </w:tcPr>
          <w:p w14:paraId="0164A34C" w14:textId="77777777" w:rsidR="00D7301D" w:rsidRPr="00D7301D" w:rsidRDefault="00D7301D" w:rsidP="00D7301D">
            <w:pPr>
              <w:spacing w:line="240" w:lineRule="auto"/>
              <w:ind w:firstLineChars="0" w:firstLine="0"/>
              <w:rPr>
                <w:sz w:val="21"/>
                <w:szCs w:val="21"/>
              </w:rPr>
            </w:pPr>
            <w:r w:rsidRPr="00D7301D">
              <w:rPr>
                <w:sz w:val="21"/>
                <w:szCs w:val="21"/>
              </w:rPr>
              <w:t>4.14</w:t>
            </w:r>
          </w:p>
        </w:tc>
      </w:tr>
      <w:tr w:rsidR="00D7301D" w:rsidRPr="00D7301D" w14:paraId="03FD074C" w14:textId="77777777" w:rsidTr="00BC4F0F">
        <w:trPr>
          <w:trHeight w:val="285"/>
        </w:trPr>
        <w:tc>
          <w:tcPr>
            <w:tcW w:w="1271" w:type="dxa"/>
            <w:hideMark/>
          </w:tcPr>
          <w:p w14:paraId="07283895" w14:textId="77777777" w:rsidR="00D7301D" w:rsidRPr="00D7301D" w:rsidRDefault="00D7301D" w:rsidP="00D7301D">
            <w:pPr>
              <w:spacing w:line="240" w:lineRule="auto"/>
              <w:ind w:firstLineChars="0" w:firstLine="0"/>
              <w:rPr>
                <w:sz w:val="21"/>
                <w:szCs w:val="21"/>
              </w:rPr>
            </w:pPr>
            <w:r w:rsidRPr="00D7301D">
              <w:rPr>
                <w:sz w:val="21"/>
                <w:szCs w:val="21"/>
              </w:rPr>
              <w:t>煤炭开采</w:t>
            </w:r>
          </w:p>
        </w:tc>
        <w:tc>
          <w:tcPr>
            <w:tcW w:w="1314" w:type="dxa"/>
            <w:hideMark/>
          </w:tcPr>
          <w:p w14:paraId="2D0F6DCE" w14:textId="77777777" w:rsidR="00D7301D" w:rsidRPr="00D7301D" w:rsidRDefault="00D7301D" w:rsidP="00D7301D">
            <w:pPr>
              <w:spacing w:line="240" w:lineRule="auto"/>
              <w:ind w:firstLineChars="0" w:firstLine="0"/>
              <w:rPr>
                <w:sz w:val="21"/>
                <w:szCs w:val="21"/>
              </w:rPr>
            </w:pPr>
            <w:r w:rsidRPr="00D7301D">
              <w:rPr>
                <w:sz w:val="21"/>
                <w:szCs w:val="21"/>
              </w:rPr>
              <w:t>4,842.89</w:t>
            </w:r>
          </w:p>
        </w:tc>
        <w:tc>
          <w:tcPr>
            <w:tcW w:w="0" w:type="auto"/>
            <w:hideMark/>
          </w:tcPr>
          <w:p w14:paraId="43F44679" w14:textId="77777777" w:rsidR="00D7301D" w:rsidRPr="00D7301D" w:rsidRDefault="00D7301D" w:rsidP="00D7301D">
            <w:pPr>
              <w:spacing w:line="240" w:lineRule="auto"/>
              <w:ind w:firstLineChars="0" w:firstLine="0"/>
              <w:rPr>
                <w:sz w:val="21"/>
                <w:szCs w:val="21"/>
              </w:rPr>
            </w:pPr>
            <w:r w:rsidRPr="00D7301D">
              <w:rPr>
                <w:sz w:val="21"/>
                <w:szCs w:val="21"/>
              </w:rPr>
              <w:t>4.86</w:t>
            </w:r>
          </w:p>
        </w:tc>
        <w:tc>
          <w:tcPr>
            <w:tcW w:w="0" w:type="auto"/>
            <w:hideMark/>
          </w:tcPr>
          <w:p w14:paraId="0D406EDB" w14:textId="77777777" w:rsidR="00D7301D" w:rsidRPr="00D7301D" w:rsidRDefault="00D7301D" w:rsidP="00D7301D">
            <w:pPr>
              <w:spacing w:line="240" w:lineRule="auto"/>
              <w:ind w:firstLineChars="0" w:firstLine="0"/>
              <w:rPr>
                <w:sz w:val="21"/>
                <w:szCs w:val="21"/>
              </w:rPr>
            </w:pPr>
            <w:r w:rsidRPr="00D7301D">
              <w:rPr>
                <w:sz w:val="21"/>
                <w:szCs w:val="21"/>
              </w:rPr>
              <w:t>鲁西化工</w:t>
            </w:r>
          </w:p>
        </w:tc>
        <w:tc>
          <w:tcPr>
            <w:tcW w:w="0" w:type="auto"/>
            <w:noWrap/>
            <w:hideMark/>
          </w:tcPr>
          <w:p w14:paraId="7BE99016" w14:textId="77777777" w:rsidR="00D7301D" w:rsidRPr="00D7301D" w:rsidRDefault="00D7301D" w:rsidP="00D7301D">
            <w:pPr>
              <w:spacing w:line="240" w:lineRule="auto"/>
              <w:ind w:firstLineChars="0" w:firstLine="0"/>
              <w:rPr>
                <w:sz w:val="21"/>
                <w:szCs w:val="21"/>
              </w:rPr>
            </w:pPr>
            <w:r w:rsidRPr="00D7301D">
              <w:rPr>
                <w:rFonts w:hint="eastAsia"/>
                <w:sz w:val="21"/>
                <w:szCs w:val="21"/>
              </w:rPr>
              <w:t>3,853.13</w:t>
            </w:r>
          </w:p>
        </w:tc>
        <w:tc>
          <w:tcPr>
            <w:tcW w:w="0" w:type="auto"/>
            <w:hideMark/>
          </w:tcPr>
          <w:p w14:paraId="4A49959A" w14:textId="77777777" w:rsidR="00D7301D" w:rsidRPr="00D7301D" w:rsidRDefault="00D7301D" w:rsidP="00D7301D">
            <w:pPr>
              <w:spacing w:line="240" w:lineRule="auto"/>
              <w:ind w:firstLineChars="0" w:firstLine="0"/>
              <w:rPr>
                <w:sz w:val="21"/>
                <w:szCs w:val="21"/>
              </w:rPr>
            </w:pPr>
            <w:r w:rsidRPr="00D7301D">
              <w:rPr>
                <w:sz w:val="21"/>
                <w:szCs w:val="21"/>
              </w:rPr>
              <w:t>3.86</w:t>
            </w:r>
          </w:p>
        </w:tc>
      </w:tr>
      <w:tr w:rsidR="00D7301D" w:rsidRPr="00D7301D" w14:paraId="76E94879" w14:textId="77777777" w:rsidTr="00BC4F0F">
        <w:trPr>
          <w:trHeight w:val="285"/>
        </w:trPr>
        <w:tc>
          <w:tcPr>
            <w:tcW w:w="1271" w:type="dxa"/>
            <w:hideMark/>
          </w:tcPr>
          <w:p w14:paraId="1D0D93A0" w14:textId="77777777" w:rsidR="00D7301D" w:rsidRPr="00D7301D" w:rsidRDefault="00D7301D" w:rsidP="00D7301D">
            <w:pPr>
              <w:spacing w:line="240" w:lineRule="auto"/>
              <w:ind w:firstLineChars="0" w:firstLine="0"/>
              <w:rPr>
                <w:sz w:val="21"/>
                <w:szCs w:val="21"/>
              </w:rPr>
            </w:pPr>
            <w:r w:rsidRPr="00D7301D">
              <w:rPr>
                <w:sz w:val="21"/>
                <w:szCs w:val="21"/>
              </w:rPr>
              <w:t>化学原料</w:t>
            </w:r>
          </w:p>
        </w:tc>
        <w:tc>
          <w:tcPr>
            <w:tcW w:w="1314" w:type="dxa"/>
            <w:hideMark/>
          </w:tcPr>
          <w:p w14:paraId="2CE530A0" w14:textId="77777777" w:rsidR="00D7301D" w:rsidRPr="00D7301D" w:rsidRDefault="00D7301D" w:rsidP="00D7301D">
            <w:pPr>
              <w:spacing w:line="240" w:lineRule="auto"/>
              <w:ind w:firstLineChars="0" w:firstLine="0"/>
              <w:rPr>
                <w:sz w:val="21"/>
                <w:szCs w:val="21"/>
              </w:rPr>
            </w:pPr>
            <w:r w:rsidRPr="00D7301D">
              <w:rPr>
                <w:sz w:val="21"/>
                <w:szCs w:val="21"/>
              </w:rPr>
              <w:t>3,853.13</w:t>
            </w:r>
          </w:p>
        </w:tc>
        <w:tc>
          <w:tcPr>
            <w:tcW w:w="0" w:type="auto"/>
            <w:hideMark/>
          </w:tcPr>
          <w:p w14:paraId="6F87393F" w14:textId="77777777" w:rsidR="00D7301D" w:rsidRPr="00D7301D" w:rsidRDefault="00D7301D" w:rsidP="00D7301D">
            <w:pPr>
              <w:spacing w:line="240" w:lineRule="auto"/>
              <w:ind w:firstLineChars="0" w:firstLine="0"/>
              <w:rPr>
                <w:sz w:val="21"/>
                <w:szCs w:val="21"/>
              </w:rPr>
            </w:pPr>
            <w:r w:rsidRPr="00D7301D">
              <w:rPr>
                <w:sz w:val="21"/>
                <w:szCs w:val="21"/>
              </w:rPr>
              <w:t>3.86</w:t>
            </w:r>
          </w:p>
        </w:tc>
        <w:tc>
          <w:tcPr>
            <w:tcW w:w="0" w:type="auto"/>
            <w:hideMark/>
          </w:tcPr>
          <w:p w14:paraId="31AC1EE6" w14:textId="77777777" w:rsidR="00D7301D" w:rsidRPr="00D7301D" w:rsidRDefault="00D7301D" w:rsidP="00D7301D">
            <w:pPr>
              <w:spacing w:line="240" w:lineRule="auto"/>
              <w:ind w:firstLineChars="0" w:firstLine="0"/>
              <w:rPr>
                <w:sz w:val="21"/>
                <w:szCs w:val="21"/>
              </w:rPr>
            </w:pPr>
            <w:r w:rsidRPr="00D7301D">
              <w:rPr>
                <w:sz w:val="21"/>
                <w:szCs w:val="21"/>
              </w:rPr>
              <w:t>宝钢股份</w:t>
            </w:r>
          </w:p>
        </w:tc>
        <w:tc>
          <w:tcPr>
            <w:tcW w:w="0" w:type="auto"/>
            <w:noWrap/>
            <w:hideMark/>
          </w:tcPr>
          <w:p w14:paraId="332A1E85" w14:textId="77777777" w:rsidR="00D7301D" w:rsidRPr="00D7301D" w:rsidRDefault="00D7301D" w:rsidP="00D7301D">
            <w:pPr>
              <w:spacing w:line="240" w:lineRule="auto"/>
              <w:ind w:firstLineChars="0" w:firstLine="0"/>
              <w:rPr>
                <w:sz w:val="21"/>
                <w:szCs w:val="21"/>
              </w:rPr>
            </w:pPr>
            <w:r w:rsidRPr="00D7301D">
              <w:rPr>
                <w:rFonts w:hint="eastAsia"/>
                <w:sz w:val="21"/>
                <w:szCs w:val="21"/>
              </w:rPr>
              <w:t>3,481.80</w:t>
            </w:r>
          </w:p>
        </w:tc>
        <w:tc>
          <w:tcPr>
            <w:tcW w:w="0" w:type="auto"/>
            <w:hideMark/>
          </w:tcPr>
          <w:p w14:paraId="71E19A4C" w14:textId="77777777" w:rsidR="00D7301D" w:rsidRPr="00D7301D" w:rsidRDefault="00D7301D" w:rsidP="00D7301D">
            <w:pPr>
              <w:spacing w:line="240" w:lineRule="auto"/>
              <w:ind w:firstLineChars="0" w:firstLine="0"/>
              <w:rPr>
                <w:sz w:val="21"/>
                <w:szCs w:val="21"/>
              </w:rPr>
            </w:pPr>
            <w:r w:rsidRPr="00D7301D">
              <w:rPr>
                <w:sz w:val="21"/>
                <w:szCs w:val="21"/>
              </w:rPr>
              <w:t>3.49</w:t>
            </w:r>
          </w:p>
        </w:tc>
      </w:tr>
      <w:tr w:rsidR="00D7301D" w:rsidRPr="00D7301D" w14:paraId="6DC50595" w14:textId="77777777" w:rsidTr="00BC4F0F">
        <w:trPr>
          <w:trHeight w:val="285"/>
        </w:trPr>
        <w:tc>
          <w:tcPr>
            <w:tcW w:w="1271" w:type="dxa"/>
            <w:hideMark/>
          </w:tcPr>
          <w:p w14:paraId="6E8E3554" w14:textId="77777777" w:rsidR="00D7301D" w:rsidRPr="00D7301D" w:rsidRDefault="00D7301D" w:rsidP="00D7301D">
            <w:pPr>
              <w:spacing w:line="240" w:lineRule="auto"/>
              <w:ind w:firstLineChars="0" w:firstLine="0"/>
              <w:rPr>
                <w:sz w:val="21"/>
                <w:szCs w:val="21"/>
              </w:rPr>
            </w:pPr>
            <w:r w:rsidRPr="00D7301D">
              <w:rPr>
                <w:sz w:val="21"/>
                <w:szCs w:val="21"/>
              </w:rPr>
              <w:t>中药</w:t>
            </w:r>
            <w:r w:rsidRPr="00D7301D">
              <w:rPr>
                <w:sz w:val="21"/>
                <w:szCs w:val="21"/>
              </w:rPr>
              <w:t>Ⅱ</w:t>
            </w:r>
          </w:p>
        </w:tc>
        <w:tc>
          <w:tcPr>
            <w:tcW w:w="1314" w:type="dxa"/>
            <w:hideMark/>
          </w:tcPr>
          <w:p w14:paraId="60A0BC98" w14:textId="77777777" w:rsidR="00D7301D" w:rsidRPr="00D7301D" w:rsidRDefault="00D7301D" w:rsidP="00D7301D">
            <w:pPr>
              <w:spacing w:line="240" w:lineRule="auto"/>
              <w:ind w:firstLineChars="0" w:firstLine="0"/>
              <w:rPr>
                <w:sz w:val="21"/>
                <w:szCs w:val="21"/>
              </w:rPr>
            </w:pPr>
            <w:r w:rsidRPr="00D7301D">
              <w:rPr>
                <w:sz w:val="21"/>
                <w:szCs w:val="21"/>
              </w:rPr>
              <w:t>2,706.67</w:t>
            </w:r>
          </w:p>
        </w:tc>
        <w:tc>
          <w:tcPr>
            <w:tcW w:w="0" w:type="auto"/>
            <w:hideMark/>
          </w:tcPr>
          <w:p w14:paraId="116FEE69" w14:textId="77777777" w:rsidR="00D7301D" w:rsidRPr="00D7301D" w:rsidRDefault="00D7301D" w:rsidP="00D7301D">
            <w:pPr>
              <w:spacing w:line="240" w:lineRule="auto"/>
              <w:ind w:firstLineChars="0" w:firstLine="0"/>
              <w:rPr>
                <w:sz w:val="21"/>
                <w:szCs w:val="21"/>
              </w:rPr>
            </w:pPr>
            <w:r w:rsidRPr="00D7301D">
              <w:rPr>
                <w:sz w:val="21"/>
                <w:szCs w:val="21"/>
              </w:rPr>
              <w:t>2.71</w:t>
            </w:r>
          </w:p>
        </w:tc>
        <w:tc>
          <w:tcPr>
            <w:tcW w:w="0" w:type="auto"/>
            <w:hideMark/>
          </w:tcPr>
          <w:p w14:paraId="0E19E7CC" w14:textId="77777777" w:rsidR="00D7301D" w:rsidRPr="00D7301D" w:rsidRDefault="00D7301D" w:rsidP="00D7301D">
            <w:pPr>
              <w:spacing w:line="240" w:lineRule="auto"/>
              <w:ind w:firstLineChars="0" w:firstLine="0"/>
              <w:rPr>
                <w:sz w:val="21"/>
                <w:szCs w:val="21"/>
              </w:rPr>
            </w:pPr>
            <w:r w:rsidRPr="00D7301D">
              <w:rPr>
                <w:sz w:val="21"/>
                <w:szCs w:val="21"/>
              </w:rPr>
              <w:t>新钢股份</w:t>
            </w:r>
          </w:p>
        </w:tc>
        <w:tc>
          <w:tcPr>
            <w:tcW w:w="0" w:type="auto"/>
            <w:noWrap/>
            <w:hideMark/>
          </w:tcPr>
          <w:p w14:paraId="12DE32B0" w14:textId="77777777" w:rsidR="00D7301D" w:rsidRPr="00D7301D" w:rsidRDefault="00D7301D" w:rsidP="00D7301D">
            <w:pPr>
              <w:spacing w:line="240" w:lineRule="auto"/>
              <w:ind w:firstLineChars="0" w:firstLine="0"/>
              <w:rPr>
                <w:sz w:val="21"/>
                <w:szCs w:val="21"/>
              </w:rPr>
            </w:pPr>
            <w:r w:rsidRPr="00D7301D">
              <w:rPr>
                <w:rFonts w:hint="eastAsia"/>
                <w:sz w:val="21"/>
                <w:szCs w:val="21"/>
              </w:rPr>
              <w:t>2,747.33</w:t>
            </w:r>
          </w:p>
        </w:tc>
        <w:tc>
          <w:tcPr>
            <w:tcW w:w="0" w:type="auto"/>
            <w:hideMark/>
          </w:tcPr>
          <w:p w14:paraId="714B388A" w14:textId="77777777" w:rsidR="00D7301D" w:rsidRPr="00D7301D" w:rsidRDefault="00D7301D" w:rsidP="00D7301D">
            <w:pPr>
              <w:spacing w:line="240" w:lineRule="auto"/>
              <w:ind w:firstLineChars="0" w:firstLine="0"/>
              <w:rPr>
                <w:sz w:val="21"/>
                <w:szCs w:val="21"/>
              </w:rPr>
            </w:pPr>
            <w:r w:rsidRPr="00D7301D">
              <w:rPr>
                <w:sz w:val="21"/>
                <w:szCs w:val="21"/>
              </w:rPr>
              <w:t>2.75</w:t>
            </w:r>
          </w:p>
        </w:tc>
      </w:tr>
      <w:tr w:rsidR="00D7301D" w:rsidRPr="00D7301D" w14:paraId="5C32E82E" w14:textId="77777777" w:rsidTr="00BC4F0F">
        <w:trPr>
          <w:trHeight w:val="285"/>
        </w:trPr>
        <w:tc>
          <w:tcPr>
            <w:tcW w:w="1271" w:type="dxa"/>
            <w:hideMark/>
          </w:tcPr>
          <w:p w14:paraId="3A742448" w14:textId="77777777" w:rsidR="00D7301D" w:rsidRPr="00D7301D" w:rsidRDefault="00D7301D" w:rsidP="00D7301D">
            <w:pPr>
              <w:spacing w:line="240" w:lineRule="auto"/>
              <w:ind w:firstLineChars="0" w:firstLine="0"/>
              <w:rPr>
                <w:sz w:val="21"/>
                <w:szCs w:val="21"/>
              </w:rPr>
            </w:pPr>
            <w:r w:rsidRPr="00D7301D">
              <w:rPr>
                <w:sz w:val="21"/>
                <w:szCs w:val="21"/>
              </w:rPr>
              <w:t>房屋建设</w:t>
            </w:r>
            <w:r w:rsidRPr="00D7301D">
              <w:rPr>
                <w:sz w:val="21"/>
                <w:szCs w:val="21"/>
              </w:rPr>
              <w:t>Ⅱ</w:t>
            </w:r>
          </w:p>
        </w:tc>
        <w:tc>
          <w:tcPr>
            <w:tcW w:w="1314" w:type="dxa"/>
            <w:hideMark/>
          </w:tcPr>
          <w:p w14:paraId="14A0C170" w14:textId="77777777" w:rsidR="00D7301D" w:rsidRPr="00D7301D" w:rsidRDefault="00D7301D" w:rsidP="00D7301D">
            <w:pPr>
              <w:spacing w:line="240" w:lineRule="auto"/>
              <w:ind w:firstLineChars="0" w:firstLine="0"/>
              <w:rPr>
                <w:sz w:val="21"/>
                <w:szCs w:val="21"/>
              </w:rPr>
            </w:pPr>
            <w:r w:rsidRPr="00D7301D">
              <w:rPr>
                <w:sz w:val="21"/>
                <w:szCs w:val="21"/>
              </w:rPr>
              <w:t>2,402.35</w:t>
            </w:r>
          </w:p>
        </w:tc>
        <w:tc>
          <w:tcPr>
            <w:tcW w:w="0" w:type="auto"/>
            <w:hideMark/>
          </w:tcPr>
          <w:p w14:paraId="7629B303" w14:textId="77777777" w:rsidR="00D7301D" w:rsidRPr="00D7301D" w:rsidRDefault="00D7301D" w:rsidP="00D7301D">
            <w:pPr>
              <w:spacing w:line="240" w:lineRule="auto"/>
              <w:ind w:firstLineChars="0" w:firstLine="0"/>
              <w:rPr>
                <w:sz w:val="21"/>
                <w:szCs w:val="21"/>
              </w:rPr>
            </w:pPr>
            <w:r w:rsidRPr="00D7301D">
              <w:rPr>
                <w:sz w:val="21"/>
                <w:szCs w:val="21"/>
              </w:rPr>
              <w:t>2.41</w:t>
            </w:r>
          </w:p>
        </w:tc>
        <w:tc>
          <w:tcPr>
            <w:tcW w:w="0" w:type="auto"/>
            <w:hideMark/>
          </w:tcPr>
          <w:p w14:paraId="38C56550" w14:textId="77777777" w:rsidR="00D7301D" w:rsidRPr="00D7301D" w:rsidRDefault="00D7301D" w:rsidP="00D7301D">
            <w:pPr>
              <w:spacing w:line="240" w:lineRule="auto"/>
              <w:ind w:firstLineChars="0" w:firstLine="0"/>
              <w:rPr>
                <w:sz w:val="21"/>
                <w:szCs w:val="21"/>
              </w:rPr>
            </w:pPr>
            <w:r w:rsidRPr="00D7301D">
              <w:rPr>
                <w:sz w:val="21"/>
                <w:szCs w:val="21"/>
              </w:rPr>
              <w:t>江中药业</w:t>
            </w:r>
          </w:p>
        </w:tc>
        <w:tc>
          <w:tcPr>
            <w:tcW w:w="0" w:type="auto"/>
            <w:noWrap/>
            <w:hideMark/>
          </w:tcPr>
          <w:p w14:paraId="07CC8535" w14:textId="77777777" w:rsidR="00D7301D" w:rsidRPr="00D7301D" w:rsidRDefault="00D7301D" w:rsidP="00D7301D">
            <w:pPr>
              <w:spacing w:line="240" w:lineRule="auto"/>
              <w:ind w:firstLineChars="0" w:firstLine="0"/>
              <w:rPr>
                <w:sz w:val="21"/>
                <w:szCs w:val="21"/>
              </w:rPr>
            </w:pPr>
            <w:r w:rsidRPr="00D7301D">
              <w:rPr>
                <w:rFonts w:hint="eastAsia"/>
                <w:sz w:val="21"/>
                <w:szCs w:val="21"/>
              </w:rPr>
              <w:t>2,706.67</w:t>
            </w:r>
          </w:p>
        </w:tc>
        <w:tc>
          <w:tcPr>
            <w:tcW w:w="0" w:type="auto"/>
            <w:hideMark/>
          </w:tcPr>
          <w:p w14:paraId="4C1EFF3F" w14:textId="77777777" w:rsidR="00D7301D" w:rsidRPr="00D7301D" w:rsidRDefault="00D7301D" w:rsidP="00D7301D">
            <w:pPr>
              <w:spacing w:line="240" w:lineRule="auto"/>
              <w:ind w:firstLineChars="0" w:firstLine="0"/>
              <w:rPr>
                <w:sz w:val="21"/>
                <w:szCs w:val="21"/>
              </w:rPr>
            </w:pPr>
            <w:r w:rsidRPr="00D7301D">
              <w:rPr>
                <w:sz w:val="21"/>
                <w:szCs w:val="21"/>
              </w:rPr>
              <w:t>2.71</w:t>
            </w:r>
          </w:p>
        </w:tc>
      </w:tr>
      <w:tr w:rsidR="00D7301D" w:rsidRPr="00D7301D" w14:paraId="1C907794" w14:textId="77777777" w:rsidTr="00BC4F0F">
        <w:trPr>
          <w:trHeight w:val="300"/>
        </w:trPr>
        <w:tc>
          <w:tcPr>
            <w:tcW w:w="1271" w:type="dxa"/>
            <w:hideMark/>
          </w:tcPr>
          <w:p w14:paraId="280213D0" w14:textId="77777777" w:rsidR="00D7301D" w:rsidRPr="00D7301D" w:rsidRDefault="00D7301D" w:rsidP="00D7301D">
            <w:pPr>
              <w:spacing w:line="240" w:lineRule="auto"/>
              <w:ind w:firstLineChars="0" w:firstLine="0"/>
              <w:rPr>
                <w:sz w:val="21"/>
                <w:szCs w:val="21"/>
              </w:rPr>
            </w:pPr>
            <w:r w:rsidRPr="00D7301D">
              <w:rPr>
                <w:sz w:val="21"/>
                <w:szCs w:val="21"/>
              </w:rPr>
              <w:t>特钢</w:t>
            </w:r>
            <w:r w:rsidRPr="00D7301D">
              <w:rPr>
                <w:sz w:val="21"/>
                <w:szCs w:val="21"/>
              </w:rPr>
              <w:t>Ⅱ</w:t>
            </w:r>
          </w:p>
        </w:tc>
        <w:tc>
          <w:tcPr>
            <w:tcW w:w="1314" w:type="dxa"/>
            <w:hideMark/>
          </w:tcPr>
          <w:p w14:paraId="72BEEA00" w14:textId="77777777" w:rsidR="00D7301D" w:rsidRPr="00D7301D" w:rsidRDefault="00D7301D" w:rsidP="00D7301D">
            <w:pPr>
              <w:spacing w:line="240" w:lineRule="auto"/>
              <w:ind w:firstLineChars="0" w:firstLine="0"/>
              <w:rPr>
                <w:sz w:val="21"/>
                <w:szCs w:val="21"/>
              </w:rPr>
            </w:pPr>
            <w:r w:rsidRPr="00D7301D">
              <w:rPr>
                <w:sz w:val="21"/>
                <w:szCs w:val="21"/>
              </w:rPr>
              <w:t>2,332.78</w:t>
            </w:r>
          </w:p>
        </w:tc>
        <w:tc>
          <w:tcPr>
            <w:tcW w:w="0" w:type="auto"/>
            <w:hideMark/>
          </w:tcPr>
          <w:p w14:paraId="2124013B" w14:textId="77777777" w:rsidR="00D7301D" w:rsidRPr="00D7301D" w:rsidRDefault="00D7301D" w:rsidP="00D7301D">
            <w:pPr>
              <w:spacing w:line="240" w:lineRule="auto"/>
              <w:ind w:firstLineChars="0" w:firstLine="0"/>
              <w:rPr>
                <w:sz w:val="21"/>
                <w:szCs w:val="21"/>
              </w:rPr>
            </w:pPr>
            <w:r w:rsidRPr="00D7301D">
              <w:rPr>
                <w:sz w:val="21"/>
                <w:szCs w:val="21"/>
              </w:rPr>
              <w:t>2.34</w:t>
            </w:r>
          </w:p>
        </w:tc>
        <w:tc>
          <w:tcPr>
            <w:tcW w:w="0" w:type="auto"/>
            <w:hideMark/>
          </w:tcPr>
          <w:p w14:paraId="7D4FF864" w14:textId="77777777" w:rsidR="00D7301D" w:rsidRPr="00D7301D" w:rsidRDefault="00D7301D" w:rsidP="00D7301D">
            <w:pPr>
              <w:spacing w:line="240" w:lineRule="auto"/>
              <w:ind w:firstLineChars="0" w:firstLine="0"/>
              <w:rPr>
                <w:sz w:val="21"/>
                <w:szCs w:val="21"/>
              </w:rPr>
            </w:pPr>
            <w:r w:rsidRPr="00D7301D">
              <w:rPr>
                <w:sz w:val="21"/>
                <w:szCs w:val="21"/>
              </w:rPr>
              <w:t>中国石油</w:t>
            </w:r>
          </w:p>
        </w:tc>
        <w:tc>
          <w:tcPr>
            <w:tcW w:w="0" w:type="auto"/>
            <w:noWrap/>
            <w:hideMark/>
          </w:tcPr>
          <w:p w14:paraId="7FF90ADC" w14:textId="77777777" w:rsidR="00D7301D" w:rsidRPr="00D7301D" w:rsidRDefault="00D7301D" w:rsidP="00D7301D">
            <w:pPr>
              <w:spacing w:line="240" w:lineRule="auto"/>
              <w:ind w:firstLineChars="0" w:firstLine="0"/>
              <w:rPr>
                <w:sz w:val="21"/>
                <w:szCs w:val="21"/>
              </w:rPr>
            </w:pPr>
            <w:r w:rsidRPr="00D7301D">
              <w:rPr>
                <w:rFonts w:hint="eastAsia"/>
                <w:sz w:val="21"/>
                <w:szCs w:val="21"/>
              </w:rPr>
              <w:t>2,534.13</w:t>
            </w:r>
          </w:p>
        </w:tc>
        <w:tc>
          <w:tcPr>
            <w:tcW w:w="0" w:type="auto"/>
            <w:hideMark/>
          </w:tcPr>
          <w:p w14:paraId="1022A7EA" w14:textId="77777777" w:rsidR="00D7301D" w:rsidRPr="00D7301D" w:rsidRDefault="00D7301D" w:rsidP="00D7301D">
            <w:pPr>
              <w:spacing w:line="240" w:lineRule="auto"/>
              <w:ind w:firstLineChars="0" w:firstLine="0"/>
              <w:rPr>
                <w:sz w:val="21"/>
                <w:szCs w:val="21"/>
              </w:rPr>
            </w:pPr>
            <w:r w:rsidRPr="00D7301D">
              <w:rPr>
                <w:sz w:val="21"/>
                <w:szCs w:val="21"/>
              </w:rPr>
              <w:t>2.54</w:t>
            </w:r>
          </w:p>
        </w:tc>
      </w:tr>
      <w:tr w:rsidR="00DE407F" w:rsidRPr="00D7301D" w14:paraId="0F6E61A5" w14:textId="77777777" w:rsidTr="00BC4F0F">
        <w:trPr>
          <w:trHeight w:val="285"/>
        </w:trPr>
        <w:tc>
          <w:tcPr>
            <w:tcW w:w="1271" w:type="dxa"/>
            <w:hideMark/>
          </w:tcPr>
          <w:p w14:paraId="6D482BC0" w14:textId="31982240" w:rsidR="00DE407F" w:rsidRPr="00D7301D" w:rsidRDefault="00DE407F" w:rsidP="00DE407F">
            <w:pPr>
              <w:spacing w:line="240" w:lineRule="auto"/>
              <w:ind w:firstLineChars="0" w:firstLine="0"/>
              <w:rPr>
                <w:b/>
                <w:bCs/>
                <w:sz w:val="21"/>
                <w:szCs w:val="21"/>
              </w:rPr>
            </w:pPr>
            <w:r w:rsidRPr="00DF414A">
              <w:rPr>
                <w:rFonts w:hint="eastAsia"/>
              </w:rPr>
              <w:t>合计</w:t>
            </w:r>
          </w:p>
        </w:tc>
        <w:tc>
          <w:tcPr>
            <w:tcW w:w="1314" w:type="dxa"/>
            <w:hideMark/>
          </w:tcPr>
          <w:p w14:paraId="04C34D6E" w14:textId="3466B489" w:rsidR="00DE407F" w:rsidRPr="00D7301D" w:rsidRDefault="00DE407F" w:rsidP="00DE407F">
            <w:pPr>
              <w:spacing w:line="240" w:lineRule="auto"/>
              <w:ind w:firstLineChars="0" w:firstLine="0"/>
              <w:rPr>
                <w:sz w:val="21"/>
                <w:szCs w:val="21"/>
              </w:rPr>
            </w:pPr>
            <w:r w:rsidRPr="00DF414A">
              <w:t>67,121.41</w:t>
            </w:r>
          </w:p>
        </w:tc>
        <w:tc>
          <w:tcPr>
            <w:tcW w:w="0" w:type="auto"/>
            <w:hideMark/>
          </w:tcPr>
          <w:p w14:paraId="537E1EFF" w14:textId="6328C9F4" w:rsidR="00DE407F" w:rsidRPr="00D7301D" w:rsidRDefault="00DE407F" w:rsidP="00DE407F">
            <w:pPr>
              <w:spacing w:line="240" w:lineRule="auto"/>
              <w:ind w:firstLineChars="0" w:firstLine="0"/>
              <w:rPr>
                <w:sz w:val="21"/>
                <w:szCs w:val="21"/>
              </w:rPr>
            </w:pPr>
            <w:r w:rsidRPr="00DF414A">
              <w:t>15.38</w:t>
            </w:r>
          </w:p>
        </w:tc>
        <w:tc>
          <w:tcPr>
            <w:tcW w:w="0" w:type="auto"/>
            <w:hideMark/>
          </w:tcPr>
          <w:p w14:paraId="2877F2A8" w14:textId="77777777" w:rsidR="00DE407F" w:rsidRPr="00BC4F0F" w:rsidRDefault="00DE407F" w:rsidP="00DE407F">
            <w:pPr>
              <w:spacing w:line="240" w:lineRule="auto"/>
              <w:ind w:firstLineChars="0" w:firstLine="0"/>
              <w:rPr>
                <w:sz w:val="21"/>
                <w:szCs w:val="21"/>
              </w:rPr>
            </w:pPr>
            <w:r w:rsidRPr="00BC4F0F">
              <w:rPr>
                <w:sz w:val="21"/>
                <w:szCs w:val="21"/>
              </w:rPr>
              <w:t>中国建筑</w:t>
            </w:r>
          </w:p>
        </w:tc>
        <w:tc>
          <w:tcPr>
            <w:tcW w:w="0" w:type="auto"/>
            <w:noWrap/>
            <w:hideMark/>
          </w:tcPr>
          <w:p w14:paraId="1CA4DE97" w14:textId="77777777" w:rsidR="00DE407F" w:rsidRPr="00D7301D" w:rsidRDefault="00DE407F" w:rsidP="00DE407F">
            <w:pPr>
              <w:spacing w:line="240" w:lineRule="auto"/>
              <w:ind w:firstLineChars="0" w:firstLine="0"/>
              <w:rPr>
                <w:sz w:val="21"/>
                <w:szCs w:val="21"/>
              </w:rPr>
            </w:pPr>
            <w:r w:rsidRPr="00D7301D">
              <w:rPr>
                <w:rFonts w:hint="eastAsia"/>
                <w:sz w:val="21"/>
                <w:szCs w:val="21"/>
              </w:rPr>
              <w:t>2,402.35</w:t>
            </w:r>
          </w:p>
        </w:tc>
        <w:tc>
          <w:tcPr>
            <w:tcW w:w="0" w:type="auto"/>
            <w:noWrap/>
            <w:hideMark/>
          </w:tcPr>
          <w:p w14:paraId="7BFC0C3C" w14:textId="77777777" w:rsidR="00DE407F" w:rsidRPr="00D7301D" w:rsidRDefault="00DE407F" w:rsidP="00DE407F">
            <w:pPr>
              <w:spacing w:line="240" w:lineRule="auto"/>
              <w:ind w:firstLineChars="0" w:firstLine="0"/>
              <w:rPr>
                <w:sz w:val="21"/>
                <w:szCs w:val="21"/>
              </w:rPr>
            </w:pPr>
            <w:r w:rsidRPr="00D7301D">
              <w:rPr>
                <w:rFonts w:hint="eastAsia"/>
                <w:sz w:val="21"/>
                <w:szCs w:val="21"/>
              </w:rPr>
              <w:t>2.41</w:t>
            </w:r>
          </w:p>
        </w:tc>
      </w:tr>
      <w:tr w:rsidR="00D7301D" w:rsidRPr="00D7301D" w14:paraId="4D883226" w14:textId="77777777" w:rsidTr="00BC4F0F">
        <w:trPr>
          <w:trHeight w:val="228"/>
        </w:trPr>
        <w:tc>
          <w:tcPr>
            <w:tcW w:w="1271" w:type="dxa"/>
            <w:hideMark/>
          </w:tcPr>
          <w:p w14:paraId="18A4B68F" w14:textId="6E2F3DEA" w:rsidR="00D7301D" w:rsidRPr="00D7301D" w:rsidRDefault="00D7301D" w:rsidP="00D7301D">
            <w:pPr>
              <w:spacing w:line="240" w:lineRule="auto"/>
              <w:ind w:firstLineChars="0" w:firstLine="0"/>
              <w:rPr>
                <w:sz w:val="21"/>
                <w:szCs w:val="21"/>
              </w:rPr>
            </w:pPr>
          </w:p>
        </w:tc>
        <w:tc>
          <w:tcPr>
            <w:tcW w:w="1314" w:type="dxa"/>
            <w:hideMark/>
          </w:tcPr>
          <w:p w14:paraId="01FC4799" w14:textId="6636F97C" w:rsidR="00D7301D" w:rsidRPr="00D7301D" w:rsidRDefault="00D7301D" w:rsidP="00D7301D">
            <w:pPr>
              <w:spacing w:line="240" w:lineRule="auto"/>
              <w:ind w:firstLineChars="0" w:firstLine="0"/>
              <w:rPr>
                <w:sz w:val="21"/>
                <w:szCs w:val="21"/>
              </w:rPr>
            </w:pPr>
          </w:p>
        </w:tc>
        <w:tc>
          <w:tcPr>
            <w:tcW w:w="0" w:type="auto"/>
            <w:hideMark/>
          </w:tcPr>
          <w:p w14:paraId="46535C2C" w14:textId="3FC3B7ED" w:rsidR="00D7301D" w:rsidRPr="00D7301D" w:rsidRDefault="00D7301D" w:rsidP="00D7301D">
            <w:pPr>
              <w:spacing w:line="240" w:lineRule="auto"/>
              <w:ind w:firstLineChars="0" w:firstLine="0"/>
              <w:rPr>
                <w:sz w:val="21"/>
                <w:szCs w:val="21"/>
              </w:rPr>
            </w:pPr>
          </w:p>
        </w:tc>
        <w:tc>
          <w:tcPr>
            <w:tcW w:w="0" w:type="auto"/>
            <w:noWrap/>
            <w:hideMark/>
          </w:tcPr>
          <w:p w14:paraId="0703E88B" w14:textId="77777777" w:rsidR="00D7301D" w:rsidRPr="00D7301D" w:rsidRDefault="00D7301D" w:rsidP="00D7301D">
            <w:pPr>
              <w:spacing w:line="240" w:lineRule="auto"/>
              <w:ind w:firstLineChars="0" w:firstLine="0"/>
              <w:rPr>
                <w:sz w:val="21"/>
                <w:szCs w:val="21"/>
              </w:rPr>
            </w:pPr>
            <w:r w:rsidRPr="00D7301D">
              <w:rPr>
                <w:rFonts w:hint="eastAsia"/>
                <w:sz w:val="21"/>
                <w:szCs w:val="21"/>
              </w:rPr>
              <w:t>马钢股份</w:t>
            </w:r>
          </w:p>
        </w:tc>
        <w:tc>
          <w:tcPr>
            <w:tcW w:w="0" w:type="auto"/>
            <w:noWrap/>
            <w:hideMark/>
          </w:tcPr>
          <w:p w14:paraId="3BFCDDD6" w14:textId="77777777" w:rsidR="00D7301D" w:rsidRPr="00D7301D" w:rsidRDefault="00D7301D" w:rsidP="00D7301D">
            <w:pPr>
              <w:spacing w:line="240" w:lineRule="auto"/>
              <w:ind w:firstLineChars="0" w:firstLine="0"/>
              <w:rPr>
                <w:sz w:val="21"/>
                <w:szCs w:val="21"/>
              </w:rPr>
            </w:pPr>
            <w:r w:rsidRPr="00D7301D">
              <w:rPr>
                <w:rFonts w:hint="eastAsia"/>
                <w:sz w:val="21"/>
                <w:szCs w:val="21"/>
              </w:rPr>
              <w:t>2,399.29</w:t>
            </w:r>
          </w:p>
        </w:tc>
        <w:tc>
          <w:tcPr>
            <w:tcW w:w="0" w:type="auto"/>
            <w:noWrap/>
            <w:hideMark/>
          </w:tcPr>
          <w:p w14:paraId="6ED71D33" w14:textId="77777777" w:rsidR="00D7301D" w:rsidRPr="00D7301D" w:rsidRDefault="00D7301D" w:rsidP="00D7301D">
            <w:pPr>
              <w:spacing w:line="240" w:lineRule="auto"/>
              <w:ind w:firstLineChars="0" w:firstLine="0"/>
              <w:rPr>
                <w:sz w:val="21"/>
                <w:szCs w:val="21"/>
              </w:rPr>
            </w:pPr>
            <w:r w:rsidRPr="00D7301D">
              <w:rPr>
                <w:rFonts w:hint="eastAsia"/>
                <w:sz w:val="21"/>
                <w:szCs w:val="21"/>
              </w:rPr>
              <w:t>2.41</w:t>
            </w:r>
          </w:p>
        </w:tc>
      </w:tr>
      <w:tr w:rsidR="00D7301D" w:rsidRPr="00D7301D" w14:paraId="600CFC75" w14:textId="77777777" w:rsidTr="00BC4F0F">
        <w:trPr>
          <w:trHeight w:val="300"/>
        </w:trPr>
        <w:tc>
          <w:tcPr>
            <w:tcW w:w="1271" w:type="dxa"/>
            <w:hideMark/>
          </w:tcPr>
          <w:p w14:paraId="7CF8C91F" w14:textId="7E3FCD7B" w:rsidR="00D7301D" w:rsidRPr="00D7301D" w:rsidRDefault="00D7301D" w:rsidP="00D7301D">
            <w:pPr>
              <w:spacing w:line="240" w:lineRule="auto"/>
              <w:ind w:firstLineChars="0" w:firstLine="0"/>
              <w:rPr>
                <w:sz w:val="21"/>
                <w:szCs w:val="21"/>
              </w:rPr>
            </w:pPr>
          </w:p>
        </w:tc>
        <w:tc>
          <w:tcPr>
            <w:tcW w:w="1314" w:type="dxa"/>
            <w:hideMark/>
          </w:tcPr>
          <w:p w14:paraId="6F48AAFC" w14:textId="645CE15F" w:rsidR="00D7301D" w:rsidRPr="00D7301D" w:rsidRDefault="00D7301D" w:rsidP="00D7301D">
            <w:pPr>
              <w:spacing w:line="240" w:lineRule="auto"/>
              <w:ind w:firstLineChars="0" w:firstLine="0"/>
              <w:rPr>
                <w:sz w:val="21"/>
                <w:szCs w:val="21"/>
              </w:rPr>
            </w:pPr>
          </w:p>
        </w:tc>
        <w:tc>
          <w:tcPr>
            <w:tcW w:w="0" w:type="auto"/>
            <w:hideMark/>
          </w:tcPr>
          <w:p w14:paraId="51D48825" w14:textId="5273E72C" w:rsidR="00D7301D" w:rsidRPr="00D7301D" w:rsidRDefault="00D7301D" w:rsidP="00D7301D">
            <w:pPr>
              <w:spacing w:line="240" w:lineRule="auto"/>
              <w:ind w:firstLineChars="0" w:firstLine="0"/>
              <w:rPr>
                <w:sz w:val="21"/>
                <w:szCs w:val="21"/>
              </w:rPr>
            </w:pPr>
          </w:p>
        </w:tc>
        <w:tc>
          <w:tcPr>
            <w:tcW w:w="0" w:type="auto"/>
            <w:noWrap/>
            <w:hideMark/>
          </w:tcPr>
          <w:p w14:paraId="6177E45B" w14:textId="77777777" w:rsidR="00D7301D" w:rsidRPr="00D7301D" w:rsidRDefault="00D7301D" w:rsidP="00D7301D">
            <w:pPr>
              <w:spacing w:line="240" w:lineRule="auto"/>
              <w:ind w:firstLineChars="0" w:firstLine="0"/>
              <w:rPr>
                <w:sz w:val="21"/>
                <w:szCs w:val="21"/>
              </w:rPr>
            </w:pPr>
            <w:r w:rsidRPr="00D7301D">
              <w:rPr>
                <w:rFonts w:hint="eastAsia"/>
                <w:sz w:val="21"/>
                <w:szCs w:val="21"/>
              </w:rPr>
              <w:t>太钢不锈</w:t>
            </w:r>
          </w:p>
        </w:tc>
        <w:tc>
          <w:tcPr>
            <w:tcW w:w="0" w:type="auto"/>
            <w:noWrap/>
            <w:hideMark/>
          </w:tcPr>
          <w:p w14:paraId="4F806CFF" w14:textId="77777777" w:rsidR="00D7301D" w:rsidRPr="00D7301D" w:rsidRDefault="00D7301D" w:rsidP="00D7301D">
            <w:pPr>
              <w:spacing w:line="240" w:lineRule="auto"/>
              <w:ind w:firstLineChars="0" w:firstLine="0"/>
              <w:rPr>
                <w:sz w:val="21"/>
                <w:szCs w:val="21"/>
              </w:rPr>
            </w:pPr>
            <w:r w:rsidRPr="00D7301D">
              <w:rPr>
                <w:rFonts w:hint="eastAsia"/>
                <w:sz w:val="21"/>
                <w:szCs w:val="21"/>
              </w:rPr>
              <w:t>2,332.78</w:t>
            </w:r>
          </w:p>
        </w:tc>
        <w:tc>
          <w:tcPr>
            <w:tcW w:w="0" w:type="auto"/>
            <w:noWrap/>
            <w:hideMark/>
          </w:tcPr>
          <w:p w14:paraId="0CE248BC" w14:textId="77777777" w:rsidR="00D7301D" w:rsidRPr="00D7301D" w:rsidRDefault="00D7301D" w:rsidP="00D7301D">
            <w:pPr>
              <w:spacing w:line="240" w:lineRule="auto"/>
              <w:ind w:firstLineChars="0" w:firstLine="0"/>
              <w:rPr>
                <w:sz w:val="21"/>
                <w:szCs w:val="21"/>
              </w:rPr>
            </w:pPr>
            <w:r w:rsidRPr="00D7301D">
              <w:rPr>
                <w:rFonts w:hint="eastAsia"/>
                <w:sz w:val="21"/>
                <w:szCs w:val="21"/>
              </w:rPr>
              <w:t>2.34</w:t>
            </w:r>
          </w:p>
        </w:tc>
      </w:tr>
      <w:tr w:rsidR="00D7301D" w:rsidRPr="00D7301D" w14:paraId="23B6EA34" w14:textId="77777777" w:rsidTr="00BC4F0F">
        <w:trPr>
          <w:trHeight w:val="300"/>
        </w:trPr>
        <w:tc>
          <w:tcPr>
            <w:tcW w:w="1271" w:type="dxa"/>
            <w:hideMark/>
          </w:tcPr>
          <w:p w14:paraId="6D3DFC21" w14:textId="55D1A16A" w:rsidR="00D7301D" w:rsidRPr="00D7301D" w:rsidRDefault="00D7301D" w:rsidP="00D7301D">
            <w:pPr>
              <w:spacing w:line="240" w:lineRule="auto"/>
              <w:ind w:firstLineChars="0" w:firstLine="0"/>
              <w:rPr>
                <w:b/>
                <w:bCs/>
                <w:sz w:val="21"/>
                <w:szCs w:val="21"/>
              </w:rPr>
            </w:pPr>
          </w:p>
        </w:tc>
        <w:tc>
          <w:tcPr>
            <w:tcW w:w="1314" w:type="dxa"/>
            <w:hideMark/>
          </w:tcPr>
          <w:p w14:paraId="7DFE5FD7" w14:textId="5C82E33C" w:rsidR="00D7301D" w:rsidRPr="00D7301D" w:rsidRDefault="00D7301D" w:rsidP="00D7301D">
            <w:pPr>
              <w:spacing w:line="240" w:lineRule="auto"/>
              <w:ind w:firstLineChars="0" w:firstLine="0"/>
              <w:rPr>
                <w:b/>
                <w:bCs/>
                <w:sz w:val="21"/>
                <w:szCs w:val="21"/>
              </w:rPr>
            </w:pPr>
          </w:p>
        </w:tc>
        <w:tc>
          <w:tcPr>
            <w:tcW w:w="0" w:type="auto"/>
            <w:hideMark/>
          </w:tcPr>
          <w:p w14:paraId="22AFC400" w14:textId="64F7733B" w:rsidR="00D7301D" w:rsidRPr="00D7301D" w:rsidRDefault="00D7301D" w:rsidP="00D7301D">
            <w:pPr>
              <w:spacing w:line="240" w:lineRule="auto"/>
              <w:ind w:firstLineChars="0" w:firstLine="0"/>
              <w:rPr>
                <w:b/>
                <w:bCs/>
                <w:sz w:val="21"/>
                <w:szCs w:val="21"/>
              </w:rPr>
            </w:pPr>
          </w:p>
        </w:tc>
        <w:tc>
          <w:tcPr>
            <w:tcW w:w="0" w:type="auto"/>
            <w:noWrap/>
            <w:hideMark/>
          </w:tcPr>
          <w:p w14:paraId="4BFF0872" w14:textId="77777777" w:rsidR="00D7301D" w:rsidRPr="00D7301D" w:rsidRDefault="00D7301D" w:rsidP="00D7301D">
            <w:pPr>
              <w:spacing w:line="240" w:lineRule="auto"/>
              <w:ind w:firstLineChars="0" w:firstLine="0"/>
              <w:rPr>
                <w:sz w:val="21"/>
                <w:szCs w:val="21"/>
              </w:rPr>
            </w:pPr>
            <w:r w:rsidRPr="00D7301D">
              <w:rPr>
                <w:rFonts w:hint="eastAsia"/>
                <w:sz w:val="21"/>
                <w:szCs w:val="21"/>
              </w:rPr>
              <w:t>合计</w:t>
            </w:r>
          </w:p>
        </w:tc>
        <w:tc>
          <w:tcPr>
            <w:tcW w:w="0" w:type="auto"/>
            <w:noWrap/>
            <w:hideMark/>
          </w:tcPr>
          <w:p w14:paraId="11F3CC18" w14:textId="77777777" w:rsidR="00D7301D" w:rsidRPr="00D7301D" w:rsidRDefault="00D7301D" w:rsidP="00D7301D">
            <w:pPr>
              <w:spacing w:line="240" w:lineRule="auto"/>
              <w:ind w:firstLineChars="0" w:firstLine="0"/>
              <w:rPr>
                <w:sz w:val="21"/>
                <w:szCs w:val="21"/>
              </w:rPr>
            </w:pPr>
            <w:r w:rsidRPr="00D7301D">
              <w:rPr>
                <w:rFonts w:hint="eastAsia"/>
                <w:sz w:val="21"/>
                <w:szCs w:val="21"/>
              </w:rPr>
              <w:t>31,434.80</w:t>
            </w:r>
          </w:p>
        </w:tc>
        <w:tc>
          <w:tcPr>
            <w:tcW w:w="0" w:type="auto"/>
            <w:noWrap/>
            <w:hideMark/>
          </w:tcPr>
          <w:p w14:paraId="50E95D8E" w14:textId="77777777" w:rsidR="00D7301D" w:rsidRPr="00D7301D" w:rsidRDefault="00D7301D" w:rsidP="00D7301D">
            <w:pPr>
              <w:spacing w:line="240" w:lineRule="auto"/>
              <w:ind w:firstLineChars="0" w:firstLine="0"/>
              <w:rPr>
                <w:sz w:val="21"/>
                <w:szCs w:val="21"/>
              </w:rPr>
            </w:pPr>
            <w:r w:rsidRPr="00D7301D">
              <w:rPr>
                <w:rFonts w:hint="eastAsia"/>
                <w:sz w:val="21"/>
                <w:szCs w:val="21"/>
              </w:rPr>
              <w:t>31.51</w:t>
            </w:r>
          </w:p>
        </w:tc>
      </w:tr>
    </w:tbl>
    <w:p w14:paraId="3AE95AEE" w14:textId="77777777" w:rsidR="00226CAD" w:rsidRDefault="00226CAD" w:rsidP="000634C7">
      <w:pPr>
        <w:ind w:firstLineChars="0" w:firstLine="0"/>
      </w:pPr>
    </w:p>
    <w:p w14:paraId="5F3ECB07" w14:textId="5980E842" w:rsidR="00226CAD" w:rsidRDefault="00226CAD" w:rsidP="00E8341C">
      <w:pPr>
        <w:pStyle w:val="3"/>
      </w:pPr>
      <w:r>
        <w:rPr>
          <w:rFonts w:hint="eastAsia"/>
        </w:rPr>
        <w:t>4</w:t>
      </w:r>
      <w:r>
        <w:rPr>
          <w:rFonts w:hint="eastAsia"/>
        </w:rPr>
        <w:t>、</w:t>
      </w:r>
      <w:r w:rsidR="00BC4F0F">
        <w:rPr>
          <w:rFonts w:hint="eastAsia"/>
        </w:rPr>
        <w:t>业绩比较基准与表现</w:t>
      </w:r>
    </w:p>
    <w:p w14:paraId="050ED215" w14:textId="2CC09600" w:rsidR="00226CAD" w:rsidRDefault="00BC4F0F" w:rsidP="00BC4F0F">
      <w:pPr>
        <w:ind w:firstLineChars="0" w:firstLine="0"/>
      </w:pPr>
      <w:r>
        <w:tab/>
      </w:r>
      <w:r>
        <w:rPr>
          <w:rFonts w:hint="eastAsia"/>
        </w:rPr>
        <w:t>业绩比较基准为</w:t>
      </w:r>
      <w:r>
        <w:t>中证国新央企股东回报指数</w:t>
      </w:r>
      <w:r>
        <w:rPr>
          <w:rFonts w:hint="eastAsia"/>
        </w:rPr>
        <w:t>。指数样本空间为：（</w:t>
      </w:r>
      <w:r>
        <w:t>1</w:t>
      </w:r>
      <w:r>
        <w:t>）属于国</w:t>
      </w:r>
      <w:r>
        <w:lastRenderedPageBreak/>
        <w:t>资委央企名录，以及实际控制权或第一大股东归属于国务院国</w:t>
      </w:r>
      <w:r>
        <w:rPr>
          <w:rFonts w:hint="eastAsia"/>
        </w:rPr>
        <w:t>资委的上市公司证券；（</w:t>
      </w:r>
      <w:r>
        <w:t>2</w:t>
      </w:r>
      <w:r>
        <w:t>）过去一年日均总市值排名在前</w:t>
      </w:r>
      <w:r>
        <w:t xml:space="preserve"> 80%</w:t>
      </w:r>
      <w:r>
        <w:t>；</w:t>
      </w:r>
      <w:r>
        <w:rPr>
          <w:rFonts w:hint="eastAsia"/>
        </w:rPr>
        <w:t>（</w:t>
      </w:r>
      <w:r>
        <w:t>3</w:t>
      </w:r>
      <w:r>
        <w:t>）过去一年日均成交金额排名在前</w:t>
      </w:r>
      <w:r>
        <w:t xml:space="preserve"> 80%</w:t>
      </w:r>
      <w:r>
        <w:rPr>
          <w:rFonts w:hint="eastAsia"/>
        </w:rPr>
        <w:t>。对样本空间内证券按照过去三年平均现金分红和回购总额占总市值比率由高到低排名，选取排名前</w:t>
      </w:r>
      <w:r>
        <w:t xml:space="preserve"> 50 </w:t>
      </w:r>
      <w:r>
        <w:t>的证券作为指数样本。</w:t>
      </w:r>
    </w:p>
    <w:p w14:paraId="256ACE2E" w14:textId="17327DD3" w:rsidR="00BC4F0F" w:rsidRPr="00BC4F0F" w:rsidRDefault="00BC4F0F" w:rsidP="00BC4F0F">
      <w:pPr>
        <w:ind w:firstLineChars="0" w:firstLine="420"/>
      </w:pPr>
      <w:r>
        <w:rPr>
          <w:rFonts w:hint="eastAsia"/>
        </w:rPr>
        <w:t>由于</w:t>
      </w:r>
      <w:r>
        <w:rPr>
          <w:rFonts w:hint="eastAsia"/>
        </w:rPr>
        <w:t>2023</w:t>
      </w:r>
      <w:r>
        <w:rPr>
          <w:rFonts w:hint="eastAsia"/>
        </w:rPr>
        <w:t>年</w:t>
      </w:r>
      <w:r>
        <w:rPr>
          <w:rFonts w:hint="eastAsia"/>
        </w:rPr>
        <w:t>1</w:t>
      </w:r>
      <w:r>
        <w:rPr>
          <w:rFonts w:hint="eastAsia"/>
        </w:rPr>
        <w:t>季度中特估概念涨幅较高，</w:t>
      </w:r>
      <w:r>
        <w:rPr>
          <w:rFonts w:hint="eastAsia"/>
        </w:rPr>
        <w:t>1</w:t>
      </w:r>
      <w:r>
        <w:rPr>
          <w:rFonts w:hint="eastAsia"/>
        </w:rPr>
        <w:t>季度后中特估概念处于回调状态。故基金从</w:t>
      </w:r>
      <w:r>
        <w:rPr>
          <w:rFonts w:hint="eastAsia"/>
        </w:rPr>
        <w:t>2</w:t>
      </w:r>
      <w:r>
        <w:rPr>
          <w:rFonts w:hint="eastAsia"/>
        </w:rPr>
        <w:t>季度上市后，净值</w:t>
      </w:r>
      <w:r w:rsidR="00224FEE">
        <w:rPr>
          <w:rFonts w:hint="eastAsia"/>
        </w:rPr>
        <w:t>缩小，但相较于指数仍具有一定的超额收益。</w:t>
      </w:r>
    </w:p>
    <w:tbl>
      <w:tblPr>
        <w:tblW w:w="5000" w:type="pct"/>
        <w:tblCellMar>
          <w:top w:w="15" w:type="dxa"/>
          <w:left w:w="15" w:type="dxa"/>
          <w:bottom w:w="15" w:type="dxa"/>
          <w:right w:w="15" w:type="dxa"/>
        </w:tblCellMar>
        <w:tblLook w:val="04A0" w:firstRow="1" w:lastRow="0" w:firstColumn="1" w:lastColumn="0" w:noHBand="0" w:noVBand="1"/>
      </w:tblPr>
      <w:tblGrid>
        <w:gridCol w:w="2980"/>
        <w:gridCol w:w="1656"/>
        <w:gridCol w:w="2714"/>
        <w:gridCol w:w="940"/>
      </w:tblGrid>
      <w:tr w:rsidR="00226CAD" w:rsidRPr="00226CAD" w14:paraId="76703462" w14:textId="77777777" w:rsidTr="00BC4F0F">
        <w:trPr>
          <w:trHeight w:val="270"/>
        </w:trPr>
        <w:tc>
          <w:tcPr>
            <w:tcW w:w="179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7A2E5DBB" w14:textId="77777777" w:rsidR="00226CAD" w:rsidRPr="00226CAD" w:rsidRDefault="00226CAD" w:rsidP="00226CAD">
            <w:pPr>
              <w:spacing w:line="240" w:lineRule="auto"/>
              <w:ind w:firstLineChars="0" w:firstLine="0"/>
            </w:pPr>
            <w:r w:rsidRPr="00226CAD">
              <w:rPr>
                <w:rFonts w:hint="eastAsia"/>
              </w:rPr>
              <w:t>阶段</w:t>
            </w:r>
          </w:p>
        </w:tc>
        <w:tc>
          <w:tcPr>
            <w:tcW w:w="998"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5FCECEAF" w14:textId="2DEA4469" w:rsidR="00226CAD" w:rsidRPr="00226CAD" w:rsidRDefault="00226CAD" w:rsidP="00226CAD">
            <w:pPr>
              <w:spacing w:line="240" w:lineRule="auto"/>
              <w:ind w:firstLineChars="0" w:firstLine="0"/>
            </w:pPr>
            <w:r w:rsidRPr="00226CAD">
              <w:rPr>
                <w:rFonts w:hint="eastAsia"/>
              </w:rPr>
              <w:t>净值增长率</w:t>
            </w:r>
          </w:p>
        </w:tc>
        <w:tc>
          <w:tcPr>
            <w:tcW w:w="163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29B6AE1" w14:textId="2BF0B807" w:rsidR="00226CAD" w:rsidRPr="00226CAD" w:rsidRDefault="00226CAD" w:rsidP="00226CAD">
            <w:pPr>
              <w:spacing w:line="240" w:lineRule="auto"/>
              <w:ind w:firstLineChars="0" w:firstLine="0"/>
            </w:pPr>
            <w:r w:rsidRPr="00226CAD">
              <w:rPr>
                <w:rFonts w:hint="eastAsia"/>
              </w:rPr>
              <w:t>业绩比较基准收益率</w:t>
            </w:r>
          </w:p>
        </w:tc>
        <w:tc>
          <w:tcPr>
            <w:tcW w:w="56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26E9C343" w14:textId="5B019023" w:rsidR="00226CAD" w:rsidRPr="00226CAD" w:rsidRDefault="00226CAD" w:rsidP="00226CAD">
            <w:pPr>
              <w:spacing w:line="240" w:lineRule="auto"/>
              <w:ind w:firstLineChars="0" w:firstLine="0"/>
            </w:pPr>
            <w:r>
              <w:rPr>
                <w:rFonts w:hint="eastAsia"/>
              </w:rPr>
              <w:t>差值</w:t>
            </w:r>
          </w:p>
        </w:tc>
      </w:tr>
      <w:tr w:rsidR="00226CAD" w:rsidRPr="00226CAD" w14:paraId="2522CD32" w14:textId="77777777" w:rsidTr="00BC4F0F">
        <w:trPr>
          <w:trHeight w:val="270"/>
        </w:trPr>
        <w:tc>
          <w:tcPr>
            <w:tcW w:w="179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49967ED3" w14:textId="77777777" w:rsidR="00226CAD" w:rsidRPr="00226CAD" w:rsidRDefault="00226CAD" w:rsidP="00226CAD">
            <w:pPr>
              <w:spacing w:line="240" w:lineRule="auto"/>
              <w:ind w:firstLineChars="0" w:firstLine="0"/>
            </w:pPr>
            <w:r w:rsidRPr="00226CAD">
              <w:rPr>
                <w:rFonts w:hint="eastAsia"/>
              </w:rPr>
              <w:t>过去三个月</w:t>
            </w:r>
          </w:p>
        </w:tc>
        <w:tc>
          <w:tcPr>
            <w:tcW w:w="998"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2D8C3BCC" w14:textId="77777777" w:rsidR="00226CAD" w:rsidRPr="00226CAD" w:rsidRDefault="00226CAD" w:rsidP="00226CAD">
            <w:pPr>
              <w:spacing w:line="240" w:lineRule="auto"/>
              <w:ind w:firstLineChars="0" w:firstLine="0"/>
            </w:pPr>
            <w:r w:rsidRPr="00226CAD">
              <w:rPr>
                <w:rFonts w:hint="eastAsia"/>
              </w:rPr>
              <w:t>-6.92%</w:t>
            </w:r>
          </w:p>
        </w:tc>
        <w:tc>
          <w:tcPr>
            <w:tcW w:w="163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372FBFBE" w14:textId="77777777" w:rsidR="00226CAD" w:rsidRPr="00226CAD" w:rsidRDefault="00226CAD" w:rsidP="00226CAD">
            <w:pPr>
              <w:spacing w:line="240" w:lineRule="auto"/>
              <w:ind w:firstLineChars="0" w:firstLine="0"/>
            </w:pPr>
            <w:r w:rsidRPr="00226CAD">
              <w:rPr>
                <w:rFonts w:hint="eastAsia"/>
              </w:rPr>
              <w:t>-7.07%</w:t>
            </w:r>
          </w:p>
        </w:tc>
        <w:tc>
          <w:tcPr>
            <w:tcW w:w="56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2D1C9C27" w14:textId="77777777" w:rsidR="00226CAD" w:rsidRPr="00226CAD" w:rsidRDefault="00226CAD" w:rsidP="00226CAD">
            <w:pPr>
              <w:spacing w:line="240" w:lineRule="auto"/>
              <w:ind w:firstLineChars="0" w:firstLine="0"/>
            </w:pPr>
            <w:r w:rsidRPr="00226CAD">
              <w:rPr>
                <w:rFonts w:hint="eastAsia"/>
              </w:rPr>
              <w:t>0.15%</w:t>
            </w:r>
          </w:p>
        </w:tc>
      </w:tr>
      <w:tr w:rsidR="00226CAD" w:rsidRPr="00226CAD" w14:paraId="5BF41B66" w14:textId="77777777" w:rsidTr="00BC4F0F">
        <w:trPr>
          <w:trHeight w:val="270"/>
        </w:trPr>
        <w:tc>
          <w:tcPr>
            <w:tcW w:w="179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4326B5E1" w14:textId="77777777" w:rsidR="00226CAD" w:rsidRPr="00226CAD" w:rsidRDefault="00226CAD" w:rsidP="00226CAD">
            <w:pPr>
              <w:spacing w:line="240" w:lineRule="auto"/>
              <w:ind w:firstLineChars="0" w:firstLine="0"/>
            </w:pPr>
            <w:r w:rsidRPr="00226CAD">
              <w:rPr>
                <w:rFonts w:hint="eastAsia"/>
              </w:rPr>
              <w:t>过去六个月</w:t>
            </w:r>
          </w:p>
        </w:tc>
        <w:tc>
          <w:tcPr>
            <w:tcW w:w="998"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3F1C53DA" w14:textId="77777777" w:rsidR="00226CAD" w:rsidRPr="00226CAD" w:rsidRDefault="00226CAD" w:rsidP="00226CAD">
            <w:pPr>
              <w:spacing w:line="240" w:lineRule="auto"/>
              <w:ind w:firstLineChars="0" w:firstLine="0"/>
            </w:pPr>
            <w:r w:rsidRPr="00226CAD">
              <w:rPr>
                <w:rFonts w:hint="eastAsia"/>
              </w:rPr>
              <w:t>-8.44%</w:t>
            </w:r>
          </w:p>
        </w:tc>
        <w:tc>
          <w:tcPr>
            <w:tcW w:w="163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1F21AF38" w14:textId="77777777" w:rsidR="00226CAD" w:rsidRPr="00226CAD" w:rsidRDefault="00226CAD" w:rsidP="00226CAD">
            <w:pPr>
              <w:spacing w:line="240" w:lineRule="auto"/>
              <w:ind w:firstLineChars="0" w:firstLine="0"/>
            </w:pPr>
            <w:r w:rsidRPr="00226CAD">
              <w:rPr>
                <w:rFonts w:hint="eastAsia"/>
              </w:rPr>
              <w:t>-10.06%</w:t>
            </w:r>
          </w:p>
        </w:tc>
        <w:tc>
          <w:tcPr>
            <w:tcW w:w="56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78DB92CC" w14:textId="77777777" w:rsidR="00226CAD" w:rsidRPr="00226CAD" w:rsidRDefault="00226CAD" w:rsidP="00226CAD">
            <w:pPr>
              <w:spacing w:line="240" w:lineRule="auto"/>
              <w:ind w:firstLineChars="0" w:firstLine="0"/>
            </w:pPr>
            <w:r w:rsidRPr="00226CAD">
              <w:rPr>
                <w:rFonts w:hint="eastAsia"/>
              </w:rPr>
              <w:t>1.62%</w:t>
            </w:r>
          </w:p>
        </w:tc>
      </w:tr>
      <w:tr w:rsidR="00226CAD" w:rsidRPr="00226CAD" w14:paraId="2058C5BC" w14:textId="77777777" w:rsidTr="00BC4F0F">
        <w:trPr>
          <w:trHeight w:val="270"/>
        </w:trPr>
        <w:tc>
          <w:tcPr>
            <w:tcW w:w="179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3ECBFB1C" w14:textId="77777777" w:rsidR="00226CAD" w:rsidRPr="00226CAD" w:rsidRDefault="00226CAD" w:rsidP="00226CAD">
            <w:pPr>
              <w:spacing w:line="240" w:lineRule="auto"/>
              <w:ind w:firstLineChars="0" w:firstLine="0"/>
            </w:pPr>
            <w:r w:rsidRPr="00226CAD">
              <w:rPr>
                <w:rFonts w:hint="eastAsia"/>
              </w:rPr>
              <w:t>自基金合同生效起至今</w:t>
            </w:r>
          </w:p>
        </w:tc>
        <w:tc>
          <w:tcPr>
            <w:tcW w:w="998"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326D3FF5" w14:textId="77777777" w:rsidR="00226CAD" w:rsidRPr="00226CAD" w:rsidRDefault="00226CAD" w:rsidP="00226CAD">
            <w:pPr>
              <w:spacing w:line="240" w:lineRule="auto"/>
              <w:ind w:firstLineChars="0" w:firstLine="0"/>
            </w:pPr>
            <w:r w:rsidRPr="00226CAD">
              <w:rPr>
                <w:rFonts w:hint="eastAsia"/>
              </w:rPr>
              <w:t>-8.33%</w:t>
            </w:r>
          </w:p>
        </w:tc>
        <w:tc>
          <w:tcPr>
            <w:tcW w:w="163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168D6604" w14:textId="77777777" w:rsidR="00226CAD" w:rsidRPr="00226CAD" w:rsidRDefault="00226CAD" w:rsidP="00226CAD">
            <w:pPr>
              <w:spacing w:line="240" w:lineRule="auto"/>
              <w:ind w:firstLineChars="0" w:firstLine="0"/>
            </w:pPr>
            <w:r w:rsidRPr="00226CAD">
              <w:rPr>
                <w:rFonts w:hint="eastAsia"/>
              </w:rPr>
              <w:t>-10.05%</w:t>
            </w:r>
          </w:p>
        </w:tc>
        <w:tc>
          <w:tcPr>
            <w:tcW w:w="567"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1D973781" w14:textId="77777777" w:rsidR="00226CAD" w:rsidRPr="00226CAD" w:rsidRDefault="00226CAD" w:rsidP="00226CAD">
            <w:pPr>
              <w:spacing w:line="240" w:lineRule="auto"/>
              <w:ind w:firstLineChars="0" w:firstLine="0"/>
            </w:pPr>
            <w:r w:rsidRPr="00226CAD">
              <w:rPr>
                <w:rFonts w:hint="eastAsia"/>
              </w:rPr>
              <w:t>1.72%</w:t>
            </w:r>
          </w:p>
        </w:tc>
      </w:tr>
    </w:tbl>
    <w:p w14:paraId="2DCE8A3D" w14:textId="59D5E38C" w:rsidR="00226CAD" w:rsidRDefault="00226CAD" w:rsidP="000634C7">
      <w:pPr>
        <w:ind w:firstLineChars="0" w:firstLine="0"/>
      </w:pPr>
      <w:r>
        <w:rPr>
          <w:noProof/>
        </w:rPr>
        <w:drawing>
          <wp:inline distT="0" distB="0" distL="0" distR="0" wp14:anchorId="52F5E358" wp14:editId="4A6C4A7D">
            <wp:extent cx="5267325" cy="2200105"/>
            <wp:effectExtent l="0" t="0" r="0" b="0"/>
            <wp:docPr id="1511701277" name="图片 1511701277" descr="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ading"/>
                    <pic:cNvPicPr>
                      <a:picLocks noChangeAspect="1" noChangeArrowheads="1"/>
                    </pic:cNvPicPr>
                  </pic:nvPicPr>
                  <pic:blipFill rotWithShape="1">
                    <a:blip r:embed="rId19">
                      <a:extLst>
                        <a:ext uri="{28A0092B-C50C-407E-A947-70E740481C1C}">
                          <a14:useLocalDpi xmlns:a14="http://schemas.microsoft.com/office/drawing/2010/main" val="0"/>
                        </a:ext>
                      </a:extLst>
                    </a:blip>
                    <a:srcRect l="14268" r="14751" b="2696"/>
                    <a:stretch/>
                  </pic:blipFill>
                  <pic:spPr bwMode="auto">
                    <a:xfrm>
                      <a:off x="0" y="0"/>
                      <a:ext cx="5284262" cy="2207179"/>
                    </a:xfrm>
                    <a:prstGeom prst="rect">
                      <a:avLst/>
                    </a:prstGeom>
                    <a:noFill/>
                    <a:ln>
                      <a:noFill/>
                    </a:ln>
                    <a:extLst>
                      <a:ext uri="{53640926-AAD7-44D8-BBD7-CCE9431645EC}">
                        <a14:shadowObscured xmlns:a14="http://schemas.microsoft.com/office/drawing/2010/main"/>
                      </a:ext>
                    </a:extLst>
                  </pic:spPr>
                </pic:pic>
              </a:graphicData>
            </a:graphic>
          </wp:inline>
        </w:drawing>
      </w:r>
    </w:p>
    <w:p w14:paraId="4E85A780" w14:textId="5A36344E" w:rsidR="00D92B3A" w:rsidRDefault="00D92B3A" w:rsidP="00D92B3A">
      <w:pPr>
        <w:pStyle w:val="3"/>
      </w:pPr>
      <w:r>
        <w:rPr>
          <w:rFonts w:hint="eastAsia"/>
        </w:rPr>
        <w:t>5</w:t>
      </w:r>
      <w:r>
        <w:rPr>
          <w:rFonts w:hint="eastAsia"/>
        </w:rPr>
        <w:t>、主要逻辑</w:t>
      </w:r>
    </w:p>
    <w:p w14:paraId="42ED92A1" w14:textId="09EC2273" w:rsidR="00D92B3A" w:rsidRPr="00D92B3A" w:rsidRDefault="00E16D08" w:rsidP="00551AAD">
      <w:pPr>
        <w:ind w:firstLine="480"/>
      </w:pPr>
      <w:r>
        <w:rPr>
          <w:rFonts w:hint="eastAsia"/>
        </w:rPr>
        <w:t>当前宏观经济弱势震荡，国央企作为经济支柱，具有承担历史使命的重要责任。近年以来，央企改革紧密进行，中央对于央企的管理能力要求越发提高。国央企竞争力进一步增强，盈利能力和市值有望进一步提升。央企红利</w:t>
      </w:r>
      <w:r>
        <w:rPr>
          <w:rFonts w:hint="eastAsia"/>
        </w:rPr>
        <w:t>ETF</w:t>
      </w:r>
      <w:r>
        <w:rPr>
          <w:rFonts w:hint="eastAsia"/>
        </w:rPr>
        <w:t>标的指数成分股为市值较大、交易较活跃的上市央企，是央企的中坚力量，能够紧密跟随央企改革、“中特估”等行情，</w:t>
      </w:r>
      <w:r w:rsidR="00551AAD">
        <w:rPr>
          <w:rFonts w:hint="eastAsia"/>
        </w:rPr>
        <w:t>把握国央企发展的历史性机会。</w:t>
      </w:r>
    </w:p>
    <w:p w14:paraId="085DF4C9" w14:textId="2D25CD80" w:rsidR="00DE407F" w:rsidRDefault="00B27F43" w:rsidP="00DE407F">
      <w:pPr>
        <w:pStyle w:val="2"/>
      </w:pPr>
      <w:r>
        <w:rPr>
          <w:rFonts w:hint="eastAsia"/>
        </w:rPr>
        <w:t>5</w:t>
      </w:r>
      <w:r w:rsidR="00DE407F">
        <w:rPr>
          <w:rFonts w:hint="eastAsia"/>
        </w:rPr>
        <w:t>.4</w:t>
      </w:r>
      <w:r w:rsidR="00DE407F">
        <w:rPr>
          <w:rFonts w:hint="eastAsia"/>
        </w:rPr>
        <w:t>标普红利</w:t>
      </w:r>
      <w:r w:rsidR="00DE407F">
        <w:rPr>
          <w:rFonts w:hint="eastAsia"/>
        </w:rPr>
        <w:t>ETF</w:t>
      </w:r>
    </w:p>
    <w:p w14:paraId="5E08FF55" w14:textId="10197C1B" w:rsidR="00DE407F" w:rsidRDefault="00DE407F" w:rsidP="00E8341C">
      <w:pPr>
        <w:pStyle w:val="3"/>
      </w:pPr>
      <w:r>
        <w:rPr>
          <w:rFonts w:hint="eastAsia"/>
        </w:rPr>
        <w:t>1</w:t>
      </w:r>
      <w:r>
        <w:rPr>
          <w:rFonts w:hint="eastAsia"/>
        </w:rPr>
        <w:t>、基本情况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843"/>
        <w:gridCol w:w="1361"/>
        <w:gridCol w:w="887"/>
        <w:gridCol w:w="20"/>
        <w:gridCol w:w="2772"/>
      </w:tblGrid>
      <w:tr w:rsidR="00DE407F" w:rsidRPr="00BA3985" w14:paraId="7FC36280" w14:textId="77777777" w:rsidTr="008E32DD">
        <w:trPr>
          <w:trHeight w:val="300"/>
          <w:jc w:val="center"/>
        </w:trPr>
        <w:tc>
          <w:tcPr>
            <w:tcW w:w="1413" w:type="dxa"/>
            <w:noWrap/>
            <w:vAlign w:val="center"/>
            <w:hideMark/>
          </w:tcPr>
          <w:p w14:paraId="3891600D" w14:textId="77777777" w:rsidR="00DE407F" w:rsidRPr="00BA3985" w:rsidRDefault="00DE407F" w:rsidP="008E32DD">
            <w:pPr>
              <w:spacing w:line="240" w:lineRule="auto"/>
              <w:ind w:firstLineChars="0" w:firstLine="0"/>
              <w:rPr>
                <w:sz w:val="21"/>
                <w:szCs w:val="21"/>
              </w:rPr>
            </w:pPr>
            <w:bookmarkStart w:id="1" w:name="_Hlk161349647"/>
            <w:r w:rsidRPr="00BA3985">
              <w:rPr>
                <w:sz w:val="21"/>
                <w:szCs w:val="21"/>
              </w:rPr>
              <w:t>基金全称</w:t>
            </w:r>
            <w:r w:rsidRPr="00BA3985">
              <w:rPr>
                <w:sz w:val="21"/>
                <w:szCs w:val="21"/>
              </w:rPr>
              <w:t xml:space="preserve"> </w:t>
            </w:r>
          </w:p>
        </w:tc>
        <w:tc>
          <w:tcPr>
            <w:tcW w:w="6883" w:type="dxa"/>
            <w:gridSpan w:val="5"/>
            <w:vAlign w:val="center"/>
          </w:tcPr>
          <w:p w14:paraId="3C1EAC43" w14:textId="23B84629" w:rsidR="00DE407F" w:rsidRPr="00BA3985" w:rsidRDefault="005F2B57" w:rsidP="008E32DD">
            <w:pPr>
              <w:spacing w:line="240" w:lineRule="auto"/>
              <w:ind w:firstLineChars="0" w:firstLine="0"/>
              <w:rPr>
                <w:sz w:val="21"/>
                <w:szCs w:val="21"/>
              </w:rPr>
            </w:pPr>
            <w:r w:rsidRPr="005F2B57">
              <w:rPr>
                <w:sz w:val="21"/>
                <w:szCs w:val="21"/>
              </w:rPr>
              <w:t>华宝标普中国</w:t>
            </w:r>
            <w:r w:rsidRPr="005F2B57">
              <w:rPr>
                <w:sz w:val="21"/>
                <w:szCs w:val="21"/>
              </w:rPr>
              <w:t>A</w:t>
            </w:r>
            <w:r w:rsidRPr="005F2B57">
              <w:rPr>
                <w:sz w:val="21"/>
                <w:szCs w:val="21"/>
              </w:rPr>
              <w:t>股红利机会交易型开放式指数证券投资基金</w:t>
            </w:r>
          </w:p>
        </w:tc>
      </w:tr>
      <w:tr w:rsidR="00DE407F" w:rsidRPr="00DA3827" w14:paraId="74D031E4" w14:textId="77777777" w:rsidTr="008E32DD">
        <w:trPr>
          <w:trHeight w:val="300"/>
          <w:jc w:val="center"/>
        </w:trPr>
        <w:tc>
          <w:tcPr>
            <w:tcW w:w="1413" w:type="dxa"/>
            <w:noWrap/>
            <w:vAlign w:val="center"/>
            <w:hideMark/>
          </w:tcPr>
          <w:p w14:paraId="05A6B261" w14:textId="77777777" w:rsidR="00DE407F" w:rsidRPr="00BA3985" w:rsidRDefault="00DE407F" w:rsidP="008E32DD">
            <w:pPr>
              <w:spacing w:line="240" w:lineRule="auto"/>
              <w:ind w:firstLineChars="0" w:firstLine="0"/>
              <w:rPr>
                <w:sz w:val="21"/>
                <w:szCs w:val="21"/>
              </w:rPr>
            </w:pPr>
            <w:r w:rsidRPr="00BA3985">
              <w:rPr>
                <w:sz w:val="21"/>
                <w:szCs w:val="21"/>
              </w:rPr>
              <w:t>基金简称</w:t>
            </w:r>
            <w:r w:rsidRPr="00BA3985">
              <w:rPr>
                <w:sz w:val="21"/>
                <w:szCs w:val="21"/>
              </w:rPr>
              <w:t xml:space="preserve"> </w:t>
            </w:r>
          </w:p>
        </w:tc>
        <w:tc>
          <w:tcPr>
            <w:tcW w:w="1843" w:type="dxa"/>
            <w:vAlign w:val="center"/>
          </w:tcPr>
          <w:p w14:paraId="6715D9AD" w14:textId="17204B4C" w:rsidR="00DE407F" w:rsidRPr="00BA3985" w:rsidRDefault="00DE407F" w:rsidP="008E32DD">
            <w:pPr>
              <w:spacing w:line="240" w:lineRule="auto"/>
              <w:ind w:firstLineChars="0" w:firstLine="0"/>
              <w:rPr>
                <w:sz w:val="21"/>
                <w:szCs w:val="21"/>
              </w:rPr>
            </w:pPr>
            <w:r>
              <w:rPr>
                <w:rFonts w:hint="eastAsia"/>
                <w:sz w:val="21"/>
                <w:szCs w:val="21"/>
              </w:rPr>
              <w:t>标普红利</w:t>
            </w:r>
            <w:r>
              <w:rPr>
                <w:rFonts w:hint="eastAsia"/>
                <w:sz w:val="21"/>
                <w:szCs w:val="21"/>
              </w:rPr>
              <w:t>ETF</w:t>
            </w:r>
          </w:p>
        </w:tc>
        <w:tc>
          <w:tcPr>
            <w:tcW w:w="2268" w:type="dxa"/>
            <w:gridSpan w:val="3"/>
            <w:vAlign w:val="center"/>
          </w:tcPr>
          <w:p w14:paraId="4C4CA2A8" w14:textId="77777777" w:rsidR="00DE407F" w:rsidRPr="00BA3985" w:rsidRDefault="00DE407F" w:rsidP="008E32DD">
            <w:pPr>
              <w:spacing w:line="240" w:lineRule="auto"/>
              <w:ind w:firstLineChars="0" w:firstLine="0"/>
              <w:rPr>
                <w:sz w:val="21"/>
                <w:szCs w:val="21"/>
              </w:rPr>
            </w:pPr>
            <w:r w:rsidRPr="00BA3985">
              <w:rPr>
                <w:sz w:val="21"/>
                <w:szCs w:val="21"/>
              </w:rPr>
              <w:t>基金代码</w:t>
            </w:r>
          </w:p>
        </w:tc>
        <w:tc>
          <w:tcPr>
            <w:tcW w:w="2772" w:type="dxa"/>
            <w:vAlign w:val="center"/>
          </w:tcPr>
          <w:p w14:paraId="3308D495" w14:textId="697DEA34" w:rsidR="00DE407F" w:rsidRPr="00BA3985" w:rsidRDefault="00DE407F" w:rsidP="008E32DD">
            <w:pPr>
              <w:spacing w:line="240" w:lineRule="auto"/>
              <w:ind w:firstLineChars="0" w:firstLine="0"/>
              <w:rPr>
                <w:sz w:val="21"/>
                <w:szCs w:val="21"/>
              </w:rPr>
            </w:pPr>
            <w:r>
              <w:rPr>
                <w:rFonts w:hint="eastAsia"/>
                <w:sz w:val="21"/>
                <w:szCs w:val="21"/>
              </w:rPr>
              <w:t>562060</w:t>
            </w:r>
          </w:p>
        </w:tc>
      </w:tr>
      <w:tr w:rsidR="00DE407F" w:rsidRPr="00DA3827" w14:paraId="7E8BAEA7" w14:textId="77777777" w:rsidTr="008E32DD">
        <w:trPr>
          <w:trHeight w:val="300"/>
          <w:jc w:val="center"/>
        </w:trPr>
        <w:tc>
          <w:tcPr>
            <w:tcW w:w="1413" w:type="dxa"/>
            <w:noWrap/>
            <w:vAlign w:val="center"/>
            <w:hideMark/>
          </w:tcPr>
          <w:p w14:paraId="7216E8E4" w14:textId="77777777" w:rsidR="00DE407F" w:rsidRPr="00BA3985" w:rsidRDefault="00DE407F" w:rsidP="008E32DD">
            <w:pPr>
              <w:spacing w:line="240" w:lineRule="auto"/>
              <w:ind w:firstLineChars="0" w:firstLine="0"/>
              <w:rPr>
                <w:sz w:val="21"/>
                <w:szCs w:val="21"/>
              </w:rPr>
            </w:pPr>
            <w:r w:rsidRPr="00BA3985">
              <w:rPr>
                <w:sz w:val="21"/>
                <w:szCs w:val="21"/>
              </w:rPr>
              <w:t>基金管理人</w:t>
            </w:r>
          </w:p>
        </w:tc>
        <w:tc>
          <w:tcPr>
            <w:tcW w:w="1843" w:type="dxa"/>
            <w:vAlign w:val="center"/>
          </w:tcPr>
          <w:p w14:paraId="73F176C6" w14:textId="77777777" w:rsidR="00DE407F" w:rsidRPr="00BA3985" w:rsidRDefault="00DE407F" w:rsidP="008E32DD">
            <w:pPr>
              <w:spacing w:line="240" w:lineRule="auto"/>
              <w:ind w:firstLineChars="0" w:firstLine="0"/>
              <w:rPr>
                <w:sz w:val="21"/>
                <w:szCs w:val="21"/>
              </w:rPr>
            </w:pPr>
            <w:r w:rsidRPr="000634C7">
              <w:rPr>
                <w:rFonts w:hint="eastAsia"/>
                <w:sz w:val="21"/>
                <w:szCs w:val="21"/>
              </w:rPr>
              <w:t>广发基金管理有限</w:t>
            </w:r>
            <w:r w:rsidRPr="000634C7">
              <w:rPr>
                <w:rFonts w:hint="eastAsia"/>
                <w:sz w:val="21"/>
                <w:szCs w:val="21"/>
              </w:rPr>
              <w:lastRenderedPageBreak/>
              <w:t>公司</w:t>
            </w:r>
          </w:p>
        </w:tc>
        <w:tc>
          <w:tcPr>
            <w:tcW w:w="2248" w:type="dxa"/>
            <w:gridSpan w:val="2"/>
            <w:vAlign w:val="center"/>
          </w:tcPr>
          <w:p w14:paraId="11668531" w14:textId="77777777" w:rsidR="00DE407F" w:rsidRPr="00BA3985" w:rsidRDefault="00DE407F" w:rsidP="008E32DD">
            <w:pPr>
              <w:spacing w:line="240" w:lineRule="auto"/>
              <w:ind w:firstLineChars="0" w:firstLine="0"/>
              <w:rPr>
                <w:sz w:val="21"/>
                <w:szCs w:val="21"/>
              </w:rPr>
            </w:pPr>
            <w:r w:rsidRPr="00BA3985">
              <w:rPr>
                <w:sz w:val="21"/>
                <w:szCs w:val="21"/>
              </w:rPr>
              <w:lastRenderedPageBreak/>
              <w:t>基金经理</w:t>
            </w:r>
          </w:p>
        </w:tc>
        <w:tc>
          <w:tcPr>
            <w:tcW w:w="2792" w:type="dxa"/>
            <w:gridSpan w:val="2"/>
            <w:vAlign w:val="center"/>
          </w:tcPr>
          <w:p w14:paraId="251054A3" w14:textId="24118B93" w:rsidR="00DE407F" w:rsidRPr="00BA3985" w:rsidRDefault="005F2B57" w:rsidP="008E32DD">
            <w:pPr>
              <w:spacing w:line="240" w:lineRule="auto"/>
              <w:ind w:firstLineChars="0" w:firstLine="0"/>
              <w:rPr>
                <w:sz w:val="21"/>
                <w:szCs w:val="21"/>
              </w:rPr>
            </w:pPr>
            <w:r>
              <w:rPr>
                <w:rFonts w:hint="eastAsia"/>
                <w:sz w:val="21"/>
                <w:szCs w:val="21"/>
              </w:rPr>
              <w:t>胡洁</w:t>
            </w:r>
          </w:p>
        </w:tc>
      </w:tr>
      <w:tr w:rsidR="00DE407F" w:rsidRPr="00DA3827" w14:paraId="13507BA1" w14:textId="77777777" w:rsidTr="008E32DD">
        <w:trPr>
          <w:trHeight w:val="300"/>
          <w:jc w:val="center"/>
        </w:trPr>
        <w:tc>
          <w:tcPr>
            <w:tcW w:w="1413" w:type="dxa"/>
            <w:noWrap/>
            <w:vAlign w:val="center"/>
            <w:hideMark/>
          </w:tcPr>
          <w:p w14:paraId="4FB83AC6" w14:textId="77777777" w:rsidR="00DE407F" w:rsidRPr="00BA3985" w:rsidRDefault="00DE407F" w:rsidP="008E32DD">
            <w:pPr>
              <w:spacing w:line="240" w:lineRule="auto"/>
              <w:ind w:firstLineChars="0" w:firstLine="0"/>
              <w:rPr>
                <w:sz w:val="21"/>
                <w:szCs w:val="21"/>
              </w:rPr>
            </w:pPr>
            <w:r w:rsidRPr="00BA3985">
              <w:rPr>
                <w:sz w:val="21"/>
                <w:szCs w:val="21"/>
              </w:rPr>
              <w:t>标的指数</w:t>
            </w:r>
          </w:p>
        </w:tc>
        <w:tc>
          <w:tcPr>
            <w:tcW w:w="1843" w:type="dxa"/>
            <w:vAlign w:val="center"/>
          </w:tcPr>
          <w:p w14:paraId="69B38C61" w14:textId="15C99A28" w:rsidR="00DE407F" w:rsidRPr="00BA3985" w:rsidRDefault="00DE407F" w:rsidP="008E32DD">
            <w:pPr>
              <w:spacing w:line="240" w:lineRule="auto"/>
              <w:ind w:firstLineChars="0" w:firstLine="0"/>
              <w:rPr>
                <w:sz w:val="21"/>
                <w:szCs w:val="21"/>
              </w:rPr>
            </w:pPr>
            <w:r w:rsidRPr="00DE407F">
              <w:rPr>
                <w:rFonts w:hint="eastAsia"/>
                <w:sz w:val="21"/>
                <w:szCs w:val="21"/>
              </w:rPr>
              <w:t>标普中国</w:t>
            </w:r>
            <w:r w:rsidRPr="00DE407F">
              <w:rPr>
                <w:sz w:val="21"/>
                <w:szCs w:val="21"/>
              </w:rPr>
              <w:t>A</w:t>
            </w:r>
            <w:r w:rsidRPr="00DE407F">
              <w:rPr>
                <w:sz w:val="21"/>
                <w:szCs w:val="21"/>
              </w:rPr>
              <w:t>股红利机会指数</w:t>
            </w:r>
          </w:p>
        </w:tc>
        <w:tc>
          <w:tcPr>
            <w:tcW w:w="2248" w:type="dxa"/>
            <w:gridSpan w:val="2"/>
            <w:vAlign w:val="center"/>
          </w:tcPr>
          <w:p w14:paraId="281D45E6" w14:textId="77777777" w:rsidR="00DE407F" w:rsidRPr="00BA3985" w:rsidRDefault="00DE407F" w:rsidP="008E32DD">
            <w:pPr>
              <w:spacing w:line="240" w:lineRule="auto"/>
              <w:ind w:firstLineChars="0" w:firstLine="0"/>
              <w:rPr>
                <w:sz w:val="21"/>
                <w:szCs w:val="21"/>
              </w:rPr>
            </w:pPr>
            <w:r w:rsidRPr="00DA3827">
              <w:rPr>
                <w:rFonts w:hint="eastAsia"/>
                <w:sz w:val="21"/>
                <w:szCs w:val="21"/>
              </w:rPr>
              <w:t>指数</w:t>
            </w:r>
            <w:r w:rsidRPr="00BA3985">
              <w:rPr>
                <w:sz w:val="21"/>
                <w:szCs w:val="21"/>
              </w:rPr>
              <w:t>代码</w:t>
            </w:r>
          </w:p>
        </w:tc>
        <w:tc>
          <w:tcPr>
            <w:tcW w:w="2792" w:type="dxa"/>
            <w:gridSpan w:val="2"/>
            <w:vAlign w:val="center"/>
          </w:tcPr>
          <w:p w14:paraId="060F482C" w14:textId="5951DBC3" w:rsidR="00DE407F" w:rsidRPr="00BA3985" w:rsidRDefault="00DE407F" w:rsidP="008E32DD">
            <w:pPr>
              <w:spacing w:line="240" w:lineRule="auto"/>
              <w:ind w:firstLineChars="0" w:firstLine="0"/>
              <w:rPr>
                <w:sz w:val="21"/>
                <w:szCs w:val="21"/>
              </w:rPr>
            </w:pPr>
            <w:r w:rsidRPr="00DE407F">
              <w:rPr>
                <w:sz w:val="21"/>
                <w:szCs w:val="21"/>
              </w:rPr>
              <w:t>CSPSADRP.MSCI</w:t>
            </w:r>
          </w:p>
        </w:tc>
      </w:tr>
      <w:tr w:rsidR="00DE407F" w:rsidRPr="00BA3985" w14:paraId="4FB2BF41" w14:textId="77777777" w:rsidTr="008E32DD">
        <w:trPr>
          <w:trHeight w:val="300"/>
          <w:jc w:val="center"/>
        </w:trPr>
        <w:tc>
          <w:tcPr>
            <w:tcW w:w="1413" w:type="dxa"/>
            <w:vMerge w:val="restart"/>
            <w:noWrap/>
            <w:vAlign w:val="center"/>
            <w:hideMark/>
          </w:tcPr>
          <w:p w14:paraId="11A39972" w14:textId="77777777" w:rsidR="00DE407F" w:rsidRPr="00BA3985" w:rsidRDefault="00DE407F" w:rsidP="008E32DD">
            <w:pPr>
              <w:spacing w:line="240" w:lineRule="auto"/>
              <w:ind w:firstLineChars="0" w:firstLine="0"/>
              <w:rPr>
                <w:sz w:val="21"/>
                <w:szCs w:val="21"/>
              </w:rPr>
            </w:pPr>
            <w:r w:rsidRPr="00BA3985">
              <w:rPr>
                <w:sz w:val="21"/>
                <w:szCs w:val="21"/>
              </w:rPr>
              <w:t>费率结构</w:t>
            </w:r>
          </w:p>
        </w:tc>
        <w:tc>
          <w:tcPr>
            <w:tcW w:w="1843" w:type="dxa"/>
            <w:noWrap/>
            <w:vAlign w:val="center"/>
            <w:hideMark/>
          </w:tcPr>
          <w:p w14:paraId="4C42689B" w14:textId="77777777" w:rsidR="00DE407F" w:rsidRPr="00BA3985" w:rsidRDefault="00DE407F" w:rsidP="008E32DD">
            <w:pPr>
              <w:spacing w:line="240" w:lineRule="auto"/>
              <w:ind w:firstLineChars="0" w:firstLine="0"/>
              <w:rPr>
                <w:sz w:val="21"/>
                <w:szCs w:val="21"/>
              </w:rPr>
            </w:pPr>
            <w:r w:rsidRPr="00BA3985">
              <w:rPr>
                <w:sz w:val="21"/>
                <w:szCs w:val="21"/>
              </w:rPr>
              <w:t>管理费率</w:t>
            </w:r>
            <w:r w:rsidRPr="00BA3985">
              <w:rPr>
                <w:sz w:val="21"/>
                <w:szCs w:val="21"/>
              </w:rPr>
              <w:t xml:space="preserve"> </w:t>
            </w:r>
          </w:p>
        </w:tc>
        <w:tc>
          <w:tcPr>
            <w:tcW w:w="5040" w:type="dxa"/>
            <w:gridSpan w:val="4"/>
            <w:vAlign w:val="center"/>
          </w:tcPr>
          <w:p w14:paraId="2AB3D302" w14:textId="77777777" w:rsidR="00DE407F" w:rsidRPr="00BA3985" w:rsidRDefault="00DE407F" w:rsidP="008E32DD">
            <w:pPr>
              <w:spacing w:line="240" w:lineRule="auto"/>
              <w:ind w:firstLineChars="0" w:firstLine="0"/>
              <w:rPr>
                <w:sz w:val="21"/>
                <w:szCs w:val="21"/>
              </w:rPr>
            </w:pPr>
            <w:r w:rsidRPr="00BA3985">
              <w:rPr>
                <w:sz w:val="21"/>
                <w:szCs w:val="21"/>
              </w:rPr>
              <w:t>0.</w:t>
            </w:r>
            <w:r>
              <w:rPr>
                <w:rFonts w:hint="eastAsia"/>
                <w:sz w:val="21"/>
                <w:szCs w:val="21"/>
              </w:rPr>
              <w:t>5</w:t>
            </w:r>
            <w:r w:rsidRPr="00BA3985">
              <w:rPr>
                <w:sz w:val="21"/>
                <w:szCs w:val="21"/>
              </w:rPr>
              <w:t>0%</w:t>
            </w:r>
          </w:p>
        </w:tc>
      </w:tr>
      <w:tr w:rsidR="00DE407F" w:rsidRPr="00BA3985" w14:paraId="42A2C999" w14:textId="77777777" w:rsidTr="008E32DD">
        <w:trPr>
          <w:trHeight w:val="300"/>
          <w:jc w:val="center"/>
        </w:trPr>
        <w:tc>
          <w:tcPr>
            <w:tcW w:w="1413" w:type="dxa"/>
            <w:vMerge/>
            <w:vAlign w:val="center"/>
            <w:hideMark/>
          </w:tcPr>
          <w:p w14:paraId="175FFE0D" w14:textId="77777777" w:rsidR="00DE407F" w:rsidRPr="00BA3985" w:rsidRDefault="00DE407F" w:rsidP="008E32DD">
            <w:pPr>
              <w:spacing w:line="240" w:lineRule="auto"/>
              <w:ind w:firstLineChars="0" w:firstLine="0"/>
              <w:rPr>
                <w:sz w:val="21"/>
                <w:szCs w:val="21"/>
              </w:rPr>
            </w:pPr>
          </w:p>
        </w:tc>
        <w:tc>
          <w:tcPr>
            <w:tcW w:w="1843" w:type="dxa"/>
            <w:noWrap/>
            <w:vAlign w:val="center"/>
            <w:hideMark/>
          </w:tcPr>
          <w:p w14:paraId="58A1FF9B" w14:textId="77777777" w:rsidR="00DE407F" w:rsidRPr="00BA3985" w:rsidRDefault="00DE407F" w:rsidP="008E32DD">
            <w:pPr>
              <w:spacing w:line="240" w:lineRule="auto"/>
              <w:ind w:firstLineChars="0" w:firstLine="0"/>
              <w:rPr>
                <w:sz w:val="21"/>
                <w:szCs w:val="21"/>
              </w:rPr>
            </w:pPr>
            <w:r w:rsidRPr="00BA3985">
              <w:rPr>
                <w:sz w:val="21"/>
                <w:szCs w:val="21"/>
              </w:rPr>
              <w:t>托管费率</w:t>
            </w:r>
          </w:p>
        </w:tc>
        <w:tc>
          <w:tcPr>
            <w:tcW w:w="5040" w:type="dxa"/>
            <w:gridSpan w:val="4"/>
            <w:noWrap/>
            <w:vAlign w:val="center"/>
            <w:hideMark/>
          </w:tcPr>
          <w:p w14:paraId="59D7B0B4" w14:textId="32579F1B" w:rsidR="00DE407F" w:rsidRPr="00BA3985" w:rsidRDefault="00DE407F" w:rsidP="008E32DD">
            <w:pPr>
              <w:spacing w:line="240" w:lineRule="auto"/>
              <w:ind w:firstLineChars="0" w:firstLine="0"/>
              <w:rPr>
                <w:sz w:val="21"/>
                <w:szCs w:val="21"/>
              </w:rPr>
            </w:pPr>
            <w:r w:rsidRPr="00BA3985">
              <w:rPr>
                <w:sz w:val="21"/>
                <w:szCs w:val="21"/>
              </w:rPr>
              <w:t>0.</w:t>
            </w:r>
            <w:r w:rsidR="005F2B57">
              <w:rPr>
                <w:rFonts w:hint="eastAsia"/>
                <w:sz w:val="21"/>
                <w:szCs w:val="21"/>
              </w:rPr>
              <w:t>10</w:t>
            </w:r>
            <w:r w:rsidRPr="00BA3985">
              <w:rPr>
                <w:sz w:val="21"/>
                <w:szCs w:val="21"/>
              </w:rPr>
              <w:t>%</w:t>
            </w:r>
          </w:p>
        </w:tc>
      </w:tr>
      <w:tr w:rsidR="00DE407F" w:rsidRPr="00DA3827" w14:paraId="427B768B" w14:textId="77777777" w:rsidTr="008E32DD">
        <w:trPr>
          <w:trHeight w:val="215"/>
          <w:jc w:val="center"/>
        </w:trPr>
        <w:tc>
          <w:tcPr>
            <w:tcW w:w="1413" w:type="dxa"/>
            <w:vMerge/>
            <w:vAlign w:val="center"/>
            <w:hideMark/>
          </w:tcPr>
          <w:p w14:paraId="7A1CD51C" w14:textId="77777777" w:rsidR="00DE407F" w:rsidRPr="00BA3985" w:rsidRDefault="00DE407F" w:rsidP="008E32DD">
            <w:pPr>
              <w:spacing w:line="240" w:lineRule="auto"/>
              <w:ind w:firstLineChars="0" w:firstLine="0"/>
              <w:rPr>
                <w:sz w:val="21"/>
                <w:szCs w:val="21"/>
              </w:rPr>
            </w:pPr>
          </w:p>
        </w:tc>
        <w:tc>
          <w:tcPr>
            <w:tcW w:w="1843" w:type="dxa"/>
            <w:vMerge w:val="restart"/>
            <w:noWrap/>
            <w:vAlign w:val="center"/>
            <w:hideMark/>
          </w:tcPr>
          <w:p w14:paraId="3F288DE8" w14:textId="77777777" w:rsidR="00DE407F" w:rsidRPr="00BA3985" w:rsidRDefault="00DE407F" w:rsidP="008E32DD">
            <w:pPr>
              <w:spacing w:line="240" w:lineRule="auto"/>
              <w:ind w:firstLineChars="0" w:firstLine="0"/>
              <w:rPr>
                <w:sz w:val="21"/>
                <w:szCs w:val="21"/>
              </w:rPr>
            </w:pPr>
            <w:r w:rsidRPr="00BA3985">
              <w:rPr>
                <w:sz w:val="21"/>
                <w:szCs w:val="21"/>
              </w:rPr>
              <w:t>认购费率</w:t>
            </w:r>
          </w:p>
        </w:tc>
        <w:tc>
          <w:tcPr>
            <w:tcW w:w="1361" w:type="dxa"/>
            <w:noWrap/>
            <w:vAlign w:val="center"/>
            <w:hideMark/>
          </w:tcPr>
          <w:p w14:paraId="11D8C524" w14:textId="77777777" w:rsidR="00DE407F" w:rsidRPr="00BA3985" w:rsidRDefault="00DE407F" w:rsidP="008E32DD">
            <w:pPr>
              <w:spacing w:line="240" w:lineRule="auto"/>
              <w:ind w:firstLineChars="0" w:firstLine="0"/>
              <w:rPr>
                <w:sz w:val="21"/>
                <w:szCs w:val="21"/>
              </w:rPr>
            </w:pPr>
            <w:r w:rsidRPr="00BA3985">
              <w:rPr>
                <w:sz w:val="21"/>
                <w:szCs w:val="21"/>
              </w:rPr>
              <w:t>认购金额</w:t>
            </w:r>
            <w:r w:rsidRPr="00BA3985">
              <w:rPr>
                <w:sz w:val="21"/>
                <w:szCs w:val="21"/>
              </w:rPr>
              <w:t xml:space="preserve">:M </w:t>
            </w:r>
          </w:p>
          <w:p w14:paraId="440FB0F9" w14:textId="77777777" w:rsidR="00DE407F" w:rsidRPr="00BA3985" w:rsidRDefault="00DE407F" w:rsidP="008E32DD">
            <w:pPr>
              <w:spacing w:line="240" w:lineRule="auto"/>
              <w:ind w:firstLineChars="0" w:firstLine="0"/>
              <w:rPr>
                <w:sz w:val="21"/>
                <w:szCs w:val="21"/>
              </w:rPr>
            </w:pPr>
          </w:p>
        </w:tc>
        <w:tc>
          <w:tcPr>
            <w:tcW w:w="3679" w:type="dxa"/>
            <w:gridSpan w:val="3"/>
            <w:vAlign w:val="center"/>
          </w:tcPr>
          <w:p w14:paraId="29051175" w14:textId="77777777" w:rsidR="00DE407F" w:rsidRPr="00BA3985" w:rsidRDefault="00DE407F" w:rsidP="008E32DD">
            <w:pPr>
              <w:spacing w:line="240" w:lineRule="auto"/>
              <w:ind w:firstLineChars="0" w:firstLine="0"/>
              <w:rPr>
                <w:sz w:val="21"/>
                <w:szCs w:val="21"/>
              </w:rPr>
            </w:pPr>
            <w:r w:rsidRPr="00BA3985">
              <w:rPr>
                <w:sz w:val="21"/>
                <w:szCs w:val="21"/>
              </w:rPr>
              <w:t>费率</w:t>
            </w:r>
          </w:p>
        </w:tc>
      </w:tr>
      <w:tr w:rsidR="00DE407F" w:rsidRPr="00DA3827" w14:paraId="509BC771" w14:textId="77777777" w:rsidTr="008E32DD">
        <w:trPr>
          <w:trHeight w:val="212"/>
          <w:jc w:val="center"/>
        </w:trPr>
        <w:tc>
          <w:tcPr>
            <w:tcW w:w="1413" w:type="dxa"/>
            <w:vMerge/>
            <w:vAlign w:val="center"/>
          </w:tcPr>
          <w:p w14:paraId="157F7F73" w14:textId="77777777" w:rsidR="00DE407F" w:rsidRPr="00BA3985" w:rsidRDefault="00DE407F" w:rsidP="008E32DD">
            <w:pPr>
              <w:spacing w:line="240" w:lineRule="auto"/>
              <w:ind w:firstLineChars="0" w:firstLine="0"/>
              <w:rPr>
                <w:sz w:val="21"/>
                <w:szCs w:val="21"/>
              </w:rPr>
            </w:pPr>
          </w:p>
        </w:tc>
        <w:tc>
          <w:tcPr>
            <w:tcW w:w="1843" w:type="dxa"/>
            <w:vMerge/>
            <w:noWrap/>
            <w:vAlign w:val="center"/>
          </w:tcPr>
          <w:p w14:paraId="57492728" w14:textId="77777777" w:rsidR="00DE407F" w:rsidRPr="00BA3985" w:rsidRDefault="00DE407F" w:rsidP="008E32DD">
            <w:pPr>
              <w:spacing w:line="240" w:lineRule="auto"/>
              <w:ind w:firstLineChars="0" w:firstLine="0"/>
              <w:rPr>
                <w:sz w:val="21"/>
                <w:szCs w:val="21"/>
              </w:rPr>
            </w:pPr>
          </w:p>
        </w:tc>
        <w:tc>
          <w:tcPr>
            <w:tcW w:w="1361" w:type="dxa"/>
            <w:noWrap/>
            <w:vAlign w:val="center"/>
          </w:tcPr>
          <w:p w14:paraId="2C701534" w14:textId="77777777" w:rsidR="00DE407F" w:rsidRPr="00BA3985" w:rsidRDefault="00DE407F" w:rsidP="008E32DD">
            <w:pPr>
              <w:spacing w:line="240" w:lineRule="auto"/>
              <w:ind w:firstLineChars="0" w:firstLine="0"/>
              <w:rPr>
                <w:sz w:val="21"/>
                <w:szCs w:val="21"/>
              </w:rPr>
            </w:pPr>
            <w:r w:rsidRPr="00BA3985">
              <w:rPr>
                <w:sz w:val="21"/>
                <w:szCs w:val="21"/>
              </w:rPr>
              <w:t>M&lt;50</w:t>
            </w:r>
            <w:r w:rsidRPr="00BA3985">
              <w:rPr>
                <w:sz w:val="21"/>
                <w:szCs w:val="21"/>
              </w:rPr>
              <w:t>万</w:t>
            </w:r>
          </w:p>
        </w:tc>
        <w:tc>
          <w:tcPr>
            <w:tcW w:w="3679" w:type="dxa"/>
            <w:gridSpan w:val="3"/>
            <w:vAlign w:val="center"/>
          </w:tcPr>
          <w:p w14:paraId="62EA4667" w14:textId="77777777" w:rsidR="00DE407F" w:rsidRPr="00BA3985" w:rsidRDefault="00DE407F" w:rsidP="008E32DD">
            <w:pPr>
              <w:spacing w:line="240" w:lineRule="auto"/>
              <w:ind w:firstLineChars="0" w:firstLine="0"/>
              <w:rPr>
                <w:sz w:val="21"/>
                <w:szCs w:val="21"/>
              </w:rPr>
            </w:pPr>
            <w:r w:rsidRPr="00DA3827">
              <w:rPr>
                <w:rFonts w:hint="eastAsia"/>
                <w:sz w:val="21"/>
                <w:szCs w:val="21"/>
              </w:rPr>
              <w:t>0.8</w:t>
            </w:r>
            <w:r>
              <w:rPr>
                <w:rFonts w:hint="eastAsia"/>
                <w:sz w:val="21"/>
                <w:szCs w:val="21"/>
              </w:rPr>
              <w:t>0</w:t>
            </w:r>
            <w:r w:rsidRPr="00BA3985">
              <w:rPr>
                <w:sz w:val="21"/>
                <w:szCs w:val="21"/>
              </w:rPr>
              <w:t>%</w:t>
            </w:r>
          </w:p>
        </w:tc>
      </w:tr>
      <w:tr w:rsidR="00DE407F" w:rsidRPr="00DA3827" w14:paraId="42B00158" w14:textId="77777777" w:rsidTr="008E32DD">
        <w:trPr>
          <w:trHeight w:val="212"/>
          <w:jc w:val="center"/>
        </w:trPr>
        <w:tc>
          <w:tcPr>
            <w:tcW w:w="1413" w:type="dxa"/>
            <w:vMerge/>
            <w:vAlign w:val="center"/>
          </w:tcPr>
          <w:p w14:paraId="033F14B8" w14:textId="77777777" w:rsidR="00DE407F" w:rsidRPr="00BA3985" w:rsidRDefault="00DE407F" w:rsidP="008E32DD">
            <w:pPr>
              <w:spacing w:line="240" w:lineRule="auto"/>
              <w:ind w:firstLineChars="0" w:firstLine="0"/>
              <w:rPr>
                <w:sz w:val="21"/>
                <w:szCs w:val="21"/>
              </w:rPr>
            </w:pPr>
          </w:p>
        </w:tc>
        <w:tc>
          <w:tcPr>
            <w:tcW w:w="1843" w:type="dxa"/>
            <w:vMerge/>
            <w:noWrap/>
            <w:vAlign w:val="center"/>
          </w:tcPr>
          <w:p w14:paraId="260A8214" w14:textId="77777777" w:rsidR="00DE407F" w:rsidRPr="00BA3985" w:rsidRDefault="00DE407F" w:rsidP="008E32DD">
            <w:pPr>
              <w:spacing w:line="240" w:lineRule="auto"/>
              <w:ind w:firstLineChars="0" w:firstLine="0"/>
              <w:rPr>
                <w:sz w:val="21"/>
                <w:szCs w:val="21"/>
              </w:rPr>
            </w:pPr>
          </w:p>
        </w:tc>
        <w:tc>
          <w:tcPr>
            <w:tcW w:w="1361" w:type="dxa"/>
            <w:noWrap/>
            <w:vAlign w:val="center"/>
          </w:tcPr>
          <w:p w14:paraId="7C2D0BB0" w14:textId="77777777" w:rsidR="00DE407F" w:rsidRPr="00BA3985" w:rsidRDefault="00DE407F" w:rsidP="008E32DD">
            <w:pPr>
              <w:spacing w:line="240" w:lineRule="auto"/>
              <w:ind w:firstLineChars="0" w:firstLine="0"/>
              <w:rPr>
                <w:sz w:val="21"/>
                <w:szCs w:val="21"/>
              </w:rPr>
            </w:pPr>
            <w:r w:rsidRPr="00BA3985">
              <w:rPr>
                <w:sz w:val="21"/>
                <w:szCs w:val="21"/>
              </w:rPr>
              <w:t>50</w:t>
            </w:r>
            <w:r w:rsidRPr="00BA3985">
              <w:rPr>
                <w:sz w:val="21"/>
                <w:szCs w:val="21"/>
              </w:rPr>
              <w:t>万</w:t>
            </w:r>
            <w:r w:rsidRPr="00BA3985">
              <w:rPr>
                <w:sz w:val="21"/>
                <w:szCs w:val="21"/>
              </w:rPr>
              <w:t>≤M&lt;100</w:t>
            </w:r>
            <w:r w:rsidRPr="00BA3985">
              <w:rPr>
                <w:sz w:val="21"/>
                <w:szCs w:val="21"/>
              </w:rPr>
              <w:t>万</w:t>
            </w:r>
          </w:p>
        </w:tc>
        <w:tc>
          <w:tcPr>
            <w:tcW w:w="3679" w:type="dxa"/>
            <w:gridSpan w:val="3"/>
            <w:vAlign w:val="center"/>
          </w:tcPr>
          <w:p w14:paraId="67264849" w14:textId="4A2AFD57" w:rsidR="00DE407F" w:rsidRPr="00BA3985" w:rsidRDefault="00DE407F" w:rsidP="008E32DD">
            <w:pPr>
              <w:spacing w:line="240" w:lineRule="auto"/>
              <w:ind w:firstLineChars="0" w:firstLine="0"/>
              <w:rPr>
                <w:sz w:val="21"/>
                <w:szCs w:val="21"/>
              </w:rPr>
            </w:pPr>
            <w:r w:rsidRPr="00BA3985">
              <w:rPr>
                <w:sz w:val="21"/>
                <w:szCs w:val="21"/>
              </w:rPr>
              <w:t>0.</w:t>
            </w:r>
            <w:r w:rsidR="005F2B57">
              <w:rPr>
                <w:rFonts w:hint="eastAsia"/>
                <w:sz w:val="21"/>
                <w:szCs w:val="21"/>
              </w:rPr>
              <w:t>5</w:t>
            </w:r>
            <w:r w:rsidRPr="00BA3985">
              <w:rPr>
                <w:sz w:val="21"/>
                <w:szCs w:val="21"/>
              </w:rPr>
              <w:t>0%</w:t>
            </w:r>
          </w:p>
        </w:tc>
      </w:tr>
      <w:tr w:rsidR="00DE407F" w:rsidRPr="00DA3827" w14:paraId="64ED935A" w14:textId="77777777" w:rsidTr="008E32DD">
        <w:trPr>
          <w:trHeight w:val="212"/>
          <w:jc w:val="center"/>
        </w:trPr>
        <w:tc>
          <w:tcPr>
            <w:tcW w:w="1413" w:type="dxa"/>
            <w:vMerge/>
            <w:vAlign w:val="center"/>
          </w:tcPr>
          <w:p w14:paraId="75306B3A" w14:textId="77777777" w:rsidR="00DE407F" w:rsidRPr="00BA3985" w:rsidRDefault="00DE407F" w:rsidP="008E32DD">
            <w:pPr>
              <w:spacing w:line="240" w:lineRule="auto"/>
              <w:ind w:firstLineChars="0" w:firstLine="0"/>
              <w:rPr>
                <w:sz w:val="21"/>
                <w:szCs w:val="21"/>
              </w:rPr>
            </w:pPr>
          </w:p>
        </w:tc>
        <w:tc>
          <w:tcPr>
            <w:tcW w:w="1843" w:type="dxa"/>
            <w:vMerge/>
            <w:noWrap/>
            <w:vAlign w:val="center"/>
          </w:tcPr>
          <w:p w14:paraId="5D8E7D3D" w14:textId="77777777" w:rsidR="00DE407F" w:rsidRPr="00BA3985" w:rsidRDefault="00DE407F" w:rsidP="008E32DD">
            <w:pPr>
              <w:spacing w:line="240" w:lineRule="auto"/>
              <w:ind w:firstLineChars="0" w:firstLine="0"/>
              <w:rPr>
                <w:sz w:val="21"/>
                <w:szCs w:val="21"/>
              </w:rPr>
            </w:pPr>
          </w:p>
        </w:tc>
        <w:tc>
          <w:tcPr>
            <w:tcW w:w="1361" w:type="dxa"/>
            <w:noWrap/>
            <w:vAlign w:val="center"/>
          </w:tcPr>
          <w:p w14:paraId="3E678007" w14:textId="77777777" w:rsidR="00DE407F" w:rsidRPr="00BA3985" w:rsidRDefault="00DE407F" w:rsidP="008E32DD">
            <w:pPr>
              <w:spacing w:line="240" w:lineRule="auto"/>
              <w:ind w:firstLineChars="0" w:firstLine="0"/>
              <w:rPr>
                <w:sz w:val="21"/>
                <w:szCs w:val="21"/>
              </w:rPr>
            </w:pPr>
            <w:r w:rsidRPr="00BA3985">
              <w:rPr>
                <w:sz w:val="21"/>
                <w:szCs w:val="21"/>
              </w:rPr>
              <w:t>M&gt;100</w:t>
            </w:r>
            <w:r w:rsidRPr="00BA3985">
              <w:rPr>
                <w:sz w:val="21"/>
                <w:szCs w:val="21"/>
              </w:rPr>
              <w:t>万</w:t>
            </w:r>
          </w:p>
        </w:tc>
        <w:tc>
          <w:tcPr>
            <w:tcW w:w="3679" w:type="dxa"/>
            <w:gridSpan w:val="3"/>
            <w:vAlign w:val="center"/>
          </w:tcPr>
          <w:p w14:paraId="23A7517B" w14:textId="77777777" w:rsidR="00DE407F" w:rsidRPr="00BA3985" w:rsidRDefault="00DE407F" w:rsidP="008E32DD">
            <w:pPr>
              <w:spacing w:line="240" w:lineRule="auto"/>
              <w:ind w:firstLineChars="0" w:firstLine="0"/>
              <w:rPr>
                <w:sz w:val="21"/>
                <w:szCs w:val="21"/>
              </w:rPr>
            </w:pPr>
            <w:r w:rsidRPr="00BA3985">
              <w:rPr>
                <w:sz w:val="21"/>
                <w:szCs w:val="21"/>
              </w:rPr>
              <w:t>1000</w:t>
            </w:r>
            <w:r w:rsidRPr="00BA3985">
              <w:rPr>
                <w:sz w:val="21"/>
                <w:szCs w:val="21"/>
              </w:rPr>
              <w:t>元</w:t>
            </w:r>
            <w:r w:rsidRPr="00BA3985">
              <w:rPr>
                <w:sz w:val="21"/>
                <w:szCs w:val="21"/>
              </w:rPr>
              <w:t>/</w:t>
            </w:r>
            <w:r w:rsidRPr="00BA3985">
              <w:rPr>
                <w:sz w:val="21"/>
                <w:szCs w:val="21"/>
              </w:rPr>
              <w:t>笔</w:t>
            </w:r>
          </w:p>
        </w:tc>
      </w:tr>
    </w:tbl>
    <w:bookmarkEnd w:id="1"/>
    <w:p w14:paraId="686E1AA6" w14:textId="7BA6F086" w:rsidR="00DE407F" w:rsidRDefault="005F2B57" w:rsidP="00E8341C">
      <w:pPr>
        <w:pStyle w:val="3"/>
      </w:pPr>
      <w:r>
        <w:rPr>
          <w:rFonts w:hint="eastAsia"/>
        </w:rPr>
        <w:t>2</w:t>
      </w:r>
      <w:r>
        <w:rPr>
          <w:rFonts w:hint="eastAsia"/>
        </w:rPr>
        <w:t>、投资策略和范围</w:t>
      </w:r>
    </w:p>
    <w:p w14:paraId="4145A844" w14:textId="151481BB" w:rsidR="005F2B57" w:rsidRDefault="009E52C8" w:rsidP="000634C7">
      <w:pPr>
        <w:ind w:firstLineChars="0" w:firstLine="0"/>
      </w:pPr>
      <w:r>
        <w:tab/>
      </w:r>
      <w:r w:rsidRPr="009E52C8">
        <w:rPr>
          <w:rFonts w:hint="eastAsia"/>
        </w:rPr>
        <w:t>主要采取完全复制法，即按照标的指数成份股及其权重构建基金的股票投资组合，并根据标的指数成份股及其权重的变动对股票投资组合进行相应地调整。</w:t>
      </w:r>
      <w:r w:rsidR="00E8341C" w:rsidRPr="00E8341C">
        <w:rPr>
          <w:rFonts w:hint="eastAsia"/>
        </w:rPr>
        <w:t>当预期成份股发生调整和成份股发生配股、增发、分红等行为时，以及因基金的申购和赎回对本基金跟踪标的指数的效果可能带来影响时，基金管理人会在</w:t>
      </w:r>
      <w:r w:rsidR="00E8341C" w:rsidRPr="00E8341C">
        <w:t>10</w:t>
      </w:r>
      <w:r w:rsidR="00E8341C" w:rsidRPr="00E8341C">
        <w:t>个交易日内对投资组合进行适当调整，以便实现对跟踪误差的有效控制。</w:t>
      </w:r>
    </w:p>
    <w:p w14:paraId="4AD7CCE0" w14:textId="34A8EE94" w:rsidR="009E52C8" w:rsidRDefault="009E52C8" w:rsidP="009E52C8">
      <w:pPr>
        <w:ind w:firstLineChars="0" w:firstLine="420"/>
      </w:pPr>
      <w:r w:rsidRPr="009E52C8">
        <w:rPr>
          <w:rFonts w:hint="eastAsia"/>
        </w:rPr>
        <w:t>投资于标的指数成份股和备选成份股的资产比例不低于基金资产净值的</w:t>
      </w:r>
      <w:r w:rsidRPr="009E52C8">
        <w:t xml:space="preserve"> 90%</w:t>
      </w:r>
      <w:r w:rsidRPr="009E52C8">
        <w:t>，且不低于非现金基金资产的</w:t>
      </w:r>
      <w:r w:rsidRPr="009E52C8">
        <w:t xml:space="preserve"> 80%</w:t>
      </w:r>
      <w:r w:rsidRPr="009E52C8">
        <w:t>；</w:t>
      </w:r>
    </w:p>
    <w:p w14:paraId="725DFB34" w14:textId="7B51977C" w:rsidR="00E8341C" w:rsidRDefault="00E8341C" w:rsidP="00E8341C">
      <w:pPr>
        <w:pStyle w:val="3"/>
      </w:pPr>
      <w:r>
        <w:rPr>
          <w:rFonts w:hint="eastAsia"/>
        </w:rPr>
        <w:t>3</w:t>
      </w:r>
      <w:r>
        <w:rPr>
          <w:rFonts w:hint="eastAsia"/>
        </w:rPr>
        <w:t>、仓位配置</w:t>
      </w:r>
    </w:p>
    <w:p w14:paraId="24A43E9A" w14:textId="13A548C4" w:rsidR="003E1458" w:rsidRPr="003E1458" w:rsidRDefault="003E1458" w:rsidP="003E1458">
      <w:pPr>
        <w:ind w:firstLine="480"/>
      </w:pPr>
      <w:r>
        <w:rPr>
          <w:rFonts w:hint="eastAsia"/>
        </w:rPr>
        <w:t>2023</w:t>
      </w:r>
      <w:r>
        <w:rPr>
          <w:rFonts w:hint="eastAsia"/>
        </w:rPr>
        <w:t>年</w:t>
      </w:r>
      <w:r>
        <w:rPr>
          <w:rFonts w:hint="eastAsia"/>
        </w:rPr>
        <w:t>4</w:t>
      </w:r>
      <w:r>
        <w:rPr>
          <w:rFonts w:hint="eastAsia"/>
        </w:rPr>
        <w:t>季报中披露，基金主要配置以下行业、个股：</w:t>
      </w:r>
    </w:p>
    <w:tbl>
      <w:tblPr>
        <w:tblStyle w:val="af2"/>
        <w:tblW w:w="0" w:type="auto"/>
        <w:tblLook w:val="04A0" w:firstRow="1" w:lastRow="0" w:firstColumn="1" w:lastColumn="0" w:noHBand="0" w:noVBand="1"/>
      </w:tblPr>
      <w:tblGrid>
        <w:gridCol w:w="1080"/>
        <w:gridCol w:w="1340"/>
        <w:gridCol w:w="1080"/>
        <w:gridCol w:w="1457"/>
        <w:gridCol w:w="1283"/>
        <w:gridCol w:w="1200"/>
      </w:tblGrid>
      <w:tr w:rsidR="00E8341C" w:rsidRPr="00E8341C" w14:paraId="765590B1" w14:textId="77777777" w:rsidTr="00E8341C">
        <w:trPr>
          <w:trHeight w:val="285"/>
        </w:trPr>
        <w:tc>
          <w:tcPr>
            <w:tcW w:w="3500" w:type="dxa"/>
            <w:gridSpan w:val="3"/>
            <w:noWrap/>
            <w:hideMark/>
          </w:tcPr>
          <w:p w14:paraId="758DEE41" w14:textId="77777777" w:rsidR="00E8341C" w:rsidRPr="00E8341C" w:rsidRDefault="00E8341C" w:rsidP="00E8341C">
            <w:pPr>
              <w:spacing w:line="240" w:lineRule="auto"/>
              <w:ind w:firstLineChars="0" w:firstLine="0"/>
              <w:rPr>
                <w:sz w:val="21"/>
                <w:szCs w:val="21"/>
              </w:rPr>
            </w:pPr>
            <w:r w:rsidRPr="00E8341C">
              <w:rPr>
                <w:rFonts w:hint="eastAsia"/>
                <w:sz w:val="21"/>
                <w:szCs w:val="21"/>
              </w:rPr>
              <w:t>行业</w:t>
            </w:r>
          </w:p>
        </w:tc>
        <w:tc>
          <w:tcPr>
            <w:tcW w:w="3940" w:type="dxa"/>
            <w:gridSpan w:val="3"/>
            <w:noWrap/>
            <w:hideMark/>
          </w:tcPr>
          <w:p w14:paraId="60FA1DC9" w14:textId="77777777" w:rsidR="00E8341C" w:rsidRPr="00E8341C" w:rsidRDefault="00E8341C" w:rsidP="00E8341C">
            <w:pPr>
              <w:spacing w:line="240" w:lineRule="auto"/>
              <w:ind w:firstLineChars="0" w:firstLine="0"/>
              <w:rPr>
                <w:sz w:val="21"/>
                <w:szCs w:val="21"/>
              </w:rPr>
            </w:pPr>
            <w:r w:rsidRPr="00E8341C">
              <w:rPr>
                <w:rFonts w:hint="eastAsia"/>
                <w:sz w:val="21"/>
                <w:szCs w:val="21"/>
              </w:rPr>
              <w:t>个股</w:t>
            </w:r>
          </w:p>
        </w:tc>
      </w:tr>
      <w:tr w:rsidR="00E8341C" w:rsidRPr="00E8341C" w14:paraId="2A26773B" w14:textId="77777777" w:rsidTr="00E8341C">
        <w:trPr>
          <w:trHeight w:val="630"/>
        </w:trPr>
        <w:tc>
          <w:tcPr>
            <w:tcW w:w="1080" w:type="dxa"/>
            <w:hideMark/>
          </w:tcPr>
          <w:p w14:paraId="4B9CCCFD" w14:textId="77777777" w:rsidR="00E8341C" w:rsidRPr="00E8341C" w:rsidRDefault="00E8341C" w:rsidP="00E8341C">
            <w:pPr>
              <w:spacing w:line="240" w:lineRule="auto"/>
              <w:ind w:firstLineChars="0" w:firstLine="0"/>
              <w:rPr>
                <w:sz w:val="21"/>
                <w:szCs w:val="21"/>
              </w:rPr>
            </w:pPr>
            <w:r w:rsidRPr="00E8341C">
              <w:rPr>
                <w:sz w:val="21"/>
                <w:szCs w:val="21"/>
              </w:rPr>
              <w:t>行业名称</w:t>
            </w:r>
          </w:p>
        </w:tc>
        <w:tc>
          <w:tcPr>
            <w:tcW w:w="1340" w:type="dxa"/>
            <w:hideMark/>
          </w:tcPr>
          <w:p w14:paraId="5970D4F5" w14:textId="77777777" w:rsidR="00E8341C" w:rsidRPr="00E8341C" w:rsidRDefault="00E8341C" w:rsidP="00E8341C">
            <w:pPr>
              <w:spacing w:line="240" w:lineRule="auto"/>
              <w:ind w:firstLineChars="0" w:firstLine="0"/>
              <w:rPr>
                <w:sz w:val="21"/>
                <w:szCs w:val="21"/>
              </w:rPr>
            </w:pPr>
            <w:r w:rsidRPr="00E8341C">
              <w:rPr>
                <w:sz w:val="21"/>
                <w:szCs w:val="21"/>
              </w:rPr>
              <w:t>持仓市值</w:t>
            </w:r>
            <w:r w:rsidRPr="00E8341C">
              <w:rPr>
                <w:sz w:val="21"/>
                <w:szCs w:val="21"/>
              </w:rPr>
              <w:t>(</w:t>
            </w:r>
            <w:r w:rsidRPr="00E8341C">
              <w:rPr>
                <w:sz w:val="21"/>
                <w:szCs w:val="21"/>
              </w:rPr>
              <w:t>万</w:t>
            </w:r>
            <w:r w:rsidRPr="00E8341C">
              <w:rPr>
                <w:sz w:val="21"/>
                <w:szCs w:val="21"/>
              </w:rPr>
              <w:t>)</w:t>
            </w:r>
          </w:p>
        </w:tc>
        <w:tc>
          <w:tcPr>
            <w:tcW w:w="1080" w:type="dxa"/>
            <w:hideMark/>
          </w:tcPr>
          <w:p w14:paraId="58A6AD0B" w14:textId="77777777" w:rsidR="00E8341C" w:rsidRPr="00E8341C" w:rsidRDefault="00E8341C" w:rsidP="00E8341C">
            <w:pPr>
              <w:spacing w:line="240" w:lineRule="auto"/>
              <w:ind w:firstLineChars="0" w:firstLine="0"/>
              <w:rPr>
                <w:sz w:val="21"/>
                <w:szCs w:val="21"/>
              </w:rPr>
            </w:pPr>
            <w:r w:rsidRPr="00E8341C">
              <w:rPr>
                <w:sz w:val="21"/>
                <w:szCs w:val="21"/>
              </w:rPr>
              <w:t>占基金净值比</w:t>
            </w:r>
            <w:r w:rsidRPr="00E8341C">
              <w:rPr>
                <w:sz w:val="21"/>
                <w:szCs w:val="21"/>
              </w:rPr>
              <w:t>(%)</w:t>
            </w:r>
          </w:p>
        </w:tc>
        <w:tc>
          <w:tcPr>
            <w:tcW w:w="1457" w:type="dxa"/>
            <w:hideMark/>
          </w:tcPr>
          <w:p w14:paraId="0D496A5F" w14:textId="77777777" w:rsidR="00E8341C" w:rsidRPr="00E8341C" w:rsidRDefault="00E8341C" w:rsidP="00E8341C">
            <w:pPr>
              <w:spacing w:line="240" w:lineRule="auto"/>
              <w:ind w:firstLineChars="0" w:firstLine="0"/>
              <w:rPr>
                <w:sz w:val="21"/>
                <w:szCs w:val="21"/>
              </w:rPr>
            </w:pPr>
            <w:r w:rsidRPr="00E8341C">
              <w:rPr>
                <w:rFonts w:hint="eastAsia"/>
                <w:sz w:val="21"/>
                <w:szCs w:val="21"/>
              </w:rPr>
              <w:t>简称</w:t>
            </w:r>
          </w:p>
        </w:tc>
        <w:tc>
          <w:tcPr>
            <w:tcW w:w="1283" w:type="dxa"/>
            <w:hideMark/>
          </w:tcPr>
          <w:p w14:paraId="54827D27" w14:textId="77777777" w:rsidR="00E8341C" w:rsidRPr="00E8341C" w:rsidRDefault="00E8341C" w:rsidP="00E8341C">
            <w:pPr>
              <w:spacing w:line="240" w:lineRule="auto"/>
              <w:ind w:firstLineChars="0" w:firstLine="0"/>
              <w:rPr>
                <w:sz w:val="21"/>
                <w:szCs w:val="21"/>
              </w:rPr>
            </w:pPr>
            <w:r w:rsidRPr="00E8341C">
              <w:rPr>
                <w:sz w:val="21"/>
                <w:szCs w:val="21"/>
              </w:rPr>
              <w:t>持仓市值</w:t>
            </w:r>
            <w:r w:rsidRPr="00E8341C">
              <w:rPr>
                <w:sz w:val="21"/>
                <w:szCs w:val="21"/>
              </w:rPr>
              <w:t>(</w:t>
            </w:r>
            <w:r w:rsidRPr="00E8341C">
              <w:rPr>
                <w:sz w:val="21"/>
                <w:szCs w:val="21"/>
              </w:rPr>
              <w:t>元</w:t>
            </w:r>
            <w:r w:rsidRPr="00E8341C">
              <w:rPr>
                <w:sz w:val="21"/>
                <w:szCs w:val="21"/>
              </w:rPr>
              <w:t>)</w:t>
            </w:r>
          </w:p>
        </w:tc>
        <w:tc>
          <w:tcPr>
            <w:tcW w:w="1200" w:type="dxa"/>
            <w:hideMark/>
          </w:tcPr>
          <w:p w14:paraId="2D081550" w14:textId="77777777" w:rsidR="00E8341C" w:rsidRPr="00E8341C" w:rsidRDefault="00E8341C" w:rsidP="00E8341C">
            <w:pPr>
              <w:spacing w:line="240" w:lineRule="auto"/>
              <w:ind w:firstLineChars="0" w:firstLine="0"/>
              <w:rPr>
                <w:sz w:val="21"/>
                <w:szCs w:val="21"/>
              </w:rPr>
            </w:pPr>
            <w:r w:rsidRPr="00E8341C">
              <w:rPr>
                <w:sz w:val="21"/>
                <w:szCs w:val="21"/>
              </w:rPr>
              <w:t>占基金净值比</w:t>
            </w:r>
            <w:r w:rsidRPr="00E8341C">
              <w:rPr>
                <w:sz w:val="21"/>
                <w:szCs w:val="21"/>
              </w:rPr>
              <w:t>(%)</w:t>
            </w:r>
          </w:p>
        </w:tc>
      </w:tr>
      <w:tr w:rsidR="00E8341C" w:rsidRPr="00E8341C" w14:paraId="00578841" w14:textId="77777777" w:rsidTr="00E8341C">
        <w:trPr>
          <w:trHeight w:val="285"/>
        </w:trPr>
        <w:tc>
          <w:tcPr>
            <w:tcW w:w="1080" w:type="dxa"/>
            <w:noWrap/>
            <w:hideMark/>
          </w:tcPr>
          <w:p w14:paraId="20B8CBC2" w14:textId="77777777" w:rsidR="00E8341C" w:rsidRPr="00E8341C" w:rsidRDefault="00E8341C" w:rsidP="00E8341C">
            <w:pPr>
              <w:spacing w:line="240" w:lineRule="auto"/>
              <w:ind w:firstLineChars="0" w:firstLine="0"/>
              <w:rPr>
                <w:sz w:val="21"/>
                <w:szCs w:val="21"/>
              </w:rPr>
            </w:pPr>
            <w:r w:rsidRPr="00E8341C">
              <w:rPr>
                <w:rFonts w:hint="eastAsia"/>
                <w:sz w:val="21"/>
                <w:szCs w:val="21"/>
              </w:rPr>
              <w:t>煤炭开采</w:t>
            </w:r>
          </w:p>
        </w:tc>
        <w:tc>
          <w:tcPr>
            <w:tcW w:w="1340" w:type="dxa"/>
            <w:noWrap/>
            <w:hideMark/>
          </w:tcPr>
          <w:p w14:paraId="6C6D833A" w14:textId="77777777" w:rsidR="00E8341C" w:rsidRPr="00E8341C" w:rsidRDefault="00E8341C" w:rsidP="00E8341C">
            <w:pPr>
              <w:spacing w:line="240" w:lineRule="auto"/>
              <w:ind w:firstLineChars="0" w:firstLine="0"/>
              <w:rPr>
                <w:sz w:val="21"/>
                <w:szCs w:val="21"/>
              </w:rPr>
            </w:pPr>
            <w:r w:rsidRPr="00E8341C">
              <w:rPr>
                <w:rFonts w:hint="eastAsia"/>
                <w:sz w:val="21"/>
                <w:szCs w:val="21"/>
              </w:rPr>
              <w:t>6,568.48</w:t>
            </w:r>
          </w:p>
        </w:tc>
        <w:tc>
          <w:tcPr>
            <w:tcW w:w="1080" w:type="dxa"/>
            <w:noWrap/>
            <w:hideMark/>
          </w:tcPr>
          <w:p w14:paraId="4050394A" w14:textId="77777777" w:rsidR="00E8341C" w:rsidRPr="00E8341C" w:rsidRDefault="00E8341C" w:rsidP="00E8341C">
            <w:pPr>
              <w:spacing w:line="240" w:lineRule="auto"/>
              <w:ind w:firstLineChars="0" w:firstLine="0"/>
              <w:rPr>
                <w:sz w:val="21"/>
                <w:szCs w:val="21"/>
              </w:rPr>
            </w:pPr>
            <w:r w:rsidRPr="00E8341C">
              <w:rPr>
                <w:rFonts w:hint="eastAsia"/>
                <w:sz w:val="21"/>
                <w:szCs w:val="21"/>
              </w:rPr>
              <w:t>13.44</w:t>
            </w:r>
          </w:p>
        </w:tc>
        <w:tc>
          <w:tcPr>
            <w:tcW w:w="1457" w:type="dxa"/>
            <w:hideMark/>
          </w:tcPr>
          <w:p w14:paraId="60B2910A" w14:textId="77777777" w:rsidR="00E8341C" w:rsidRPr="00E8341C" w:rsidRDefault="00E8341C" w:rsidP="00E8341C">
            <w:pPr>
              <w:spacing w:line="240" w:lineRule="auto"/>
              <w:ind w:firstLineChars="0" w:firstLine="0"/>
              <w:rPr>
                <w:sz w:val="21"/>
                <w:szCs w:val="21"/>
              </w:rPr>
            </w:pPr>
            <w:r w:rsidRPr="00E8341C">
              <w:rPr>
                <w:sz w:val="21"/>
                <w:szCs w:val="21"/>
              </w:rPr>
              <w:t>潞安环能</w:t>
            </w:r>
          </w:p>
        </w:tc>
        <w:tc>
          <w:tcPr>
            <w:tcW w:w="1283" w:type="dxa"/>
            <w:noWrap/>
            <w:hideMark/>
          </w:tcPr>
          <w:p w14:paraId="3D731F93" w14:textId="77777777" w:rsidR="00E8341C" w:rsidRPr="00E8341C" w:rsidRDefault="00E8341C" w:rsidP="00E8341C">
            <w:pPr>
              <w:spacing w:line="240" w:lineRule="auto"/>
              <w:ind w:firstLineChars="0" w:firstLine="0"/>
              <w:rPr>
                <w:sz w:val="21"/>
                <w:szCs w:val="21"/>
              </w:rPr>
            </w:pPr>
            <w:r w:rsidRPr="00E8341C">
              <w:rPr>
                <w:rFonts w:hint="eastAsia"/>
                <w:sz w:val="21"/>
                <w:szCs w:val="21"/>
              </w:rPr>
              <w:t>1,353.38</w:t>
            </w:r>
          </w:p>
        </w:tc>
        <w:tc>
          <w:tcPr>
            <w:tcW w:w="1200" w:type="dxa"/>
            <w:noWrap/>
            <w:hideMark/>
          </w:tcPr>
          <w:p w14:paraId="048F164F" w14:textId="77777777" w:rsidR="00E8341C" w:rsidRPr="00E8341C" w:rsidRDefault="00E8341C" w:rsidP="00E8341C">
            <w:pPr>
              <w:spacing w:line="240" w:lineRule="auto"/>
              <w:ind w:firstLineChars="0" w:firstLine="0"/>
              <w:rPr>
                <w:sz w:val="21"/>
                <w:szCs w:val="21"/>
              </w:rPr>
            </w:pPr>
            <w:r w:rsidRPr="00E8341C">
              <w:rPr>
                <w:rFonts w:hint="eastAsia"/>
                <w:sz w:val="21"/>
                <w:szCs w:val="21"/>
              </w:rPr>
              <w:t>2.77</w:t>
            </w:r>
          </w:p>
        </w:tc>
      </w:tr>
      <w:tr w:rsidR="00E8341C" w:rsidRPr="00E8341C" w14:paraId="73584FCF" w14:textId="77777777" w:rsidTr="00E8341C">
        <w:trPr>
          <w:trHeight w:val="285"/>
        </w:trPr>
        <w:tc>
          <w:tcPr>
            <w:tcW w:w="1080" w:type="dxa"/>
            <w:noWrap/>
            <w:hideMark/>
          </w:tcPr>
          <w:p w14:paraId="3912D7E4" w14:textId="77777777" w:rsidR="00E8341C" w:rsidRPr="00E8341C" w:rsidRDefault="00E8341C" w:rsidP="00E8341C">
            <w:pPr>
              <w:spacing w:line="240" w:lineRule="auto"/>
              <w:ind w:firstLineChars="0" w:firstLine="0"/>
              <w:rPr>
                <w:sz w:val="21"/>
                <w:szCs w:val="21"/>
              </w:rPr>
            </w:pPr>
            <w:r w:rsidRPr="00E8341C">
              <w:rPr>
                <w:rFonts w:hint="eastAsia"/>
                <w:sz w:val="21"/>
                <w:szCs w:val="21"/>
              </w:rPr>
              <w:t>医疗器械</w:t>
            </w:r>
          </w:p>
        </w:tc>
        <w:tc>
          <w:tcPr>
            <w:tcW w:w="1340" w:type="dxa"/>
            <w:noWrap/>
            <w:hideMark/>
          </w:tcPr>
          <w:p w14:paraId="22F11B1A" w14:textId="77777777" w:rsidR="00E8341C" w:rsidRPr="00E8341C" w:rsidRDefault="00E8341C" w:rsidP="00E8341C">
            <w:pPr>
              <w:spacing w:line="240" w:lineRule="auto"/>
              <w:ind w:firstLineChars="0" w:firstLine="0"/>
              <w:rPr>
                <w:sz w:val="21"/>
                <w:szCs w:val="21"/>
              </w:rPr>
            </w:pPr>
            <w:r w:rsidRPr="00E8341C">
              <w:rPr>
                <w:rFonts w:hint="eastAsia"/>
                <w:sz w:val="21"/>
                <w:szCs w:val="21"/>
              </w:rPr>
              <w:t>1,979.98</w:t>
            </w:r>
          </w:p>
        </w:tc>
        <w:tc>
          <w:tcPr>
            <w:tcW w:w="1080" w:type="dxa"/>
            <w:noWrap/>
            <w:hideMark/>
          </w:tcPr>
          <w:p w14:paraId="16A96B12" w14:textId="77777777" w:rsidR="00E8341C" w:rsidRPr="00E8341C" w:rsidRDefault="00E8341C" w:rsidP="00E8341C">
            <w:pPr>
              <w:spacing w:line="240" w:lineRule="auto"/>
              <w:ind w:firstLineChars="0" w:firstLine="0"/>
              <w:rPr>
                <w:sz w:val="21"/>
                <w:szCs w:val="21"/>
              </w:rPr>
            </w:pPr>
            <w:r w:rsidRPr="00E8341C">
              <w:rPr>
                <w:rFonts w:hint="eastAsia"/>
                <w:sz w:val="21"/>
                <w:szCs w:val="21"/>
              </w:rPr>
              <w:t>4.05</w:t>
            </w:r>
          </w:p>
        </w:tc>
        <w:tc>
          <w:tcPr>
            <w:tcW w:w="1457" w:type="dxa"/>
            <w:hideMark/>
          </w:tcPr>
          <w:p w14:paraId="7C7D54F9" w14:textId="77777777" w:rsidR="00E8341C" w:rsidRPr="00E8341C" w:rsidRDefault="00E8341C" w:rsidP="00E8341C">
            <w:pPr>
              <w:spacing w:line="240" w:lineRule="auto"/>
              <w:ind w:firstLineChars="0" w:firstLine="0"/>
              <w:rPr>
                <w:sz w:val="21"/>
                <w:szCs w:val="21"/>
              </w:rPr>
            </w:pPr>
            <w:r w:rsidRPr="00E8341C">
              <w:rPr>
                <w:sz w:val="21"/>
                <w:szCs w:val="21"/>
              </w:rPr>
              <w:t>中远海控</w:t>
            </w:r>
          </w:p>
        </w:tc>
        <w:tc>
          <w:tcPr>
            <w:tcW w:w="1283" w:type="dxa"/>
            <w:noWrap/>
            <w:hideMark/>
          </w:tcPr>
          <w:p w14:paraId="6F31C093" w14:textId="77777777" w:rsidR="00E8341C" w:rsidRPr="00E8341C" w:rsidRDefault="00E8341C" w:rsidP="00E8341C">
            <w:pPr>
              <w:spacing w:line="240" w:lineRule="auto"/>
              <w:ind w:firstLineChars="0" w:firstLine="0"/>
              <w:rPr>
                <w:sz w:val="21"/>
                <w:szCs w:val="21"/>
              </w:rPr>
            </w:pPr>
            <w:r w:rsidRPr="00E8341C">
              <w:rPr>
                <w:rFonts w:hint="eastAsia"/>
                <w:sz w:val="21"/>
                <w:szCs w:val="21"/>
              </w:rPr>
              <w:t>1,291.38</w:t>
            </w:r>
          </w:p>
        </w:tc>
        <w:tc>
          <w:tcPr>
            <w:tcW w:w="1200" w:type="dxa"/>
            <w:noWrap/>
            <w:hideMark/>
          </w:tcPr>
          <w:p w14:paraId="62B5CBCD" w14:textId="77777777" w:rsidR="00E8341C" w:rsidRPr="00E8341C" w:rsidRDefault="00E8341C" w:rsidP="00E8341C">
            <w:pPr>
              <w:spacing w:line="240" w:lineRule="auto"/>
              <w:ind w:firstLineChars="0" w:firstLine="0"/>
              <w:rPr>
                <w:sz w:val="21"/>
                <w:szCs w:val="21"/>
              </w:rPr>
            </w:pPr>
            <w:r w:rsidRPr="00E8341C">
              <w:rPr>
                <w:rFonts w:hint="eastAsia"/>
                <w:sz w:val="21"/>
                <w:szCs w:val="21"/>
              </w:rPr>
              <w:t>2.64</w:t>
            </w:r>
          </w:p>
        </w:tc>
      </w:tr>
      <w:tr w:rsidR="00E8341C" w:rsidRPr="00E8341C" w14:paraId="3CD98C65" w14:textId="77777777" w:rsidTr="00E8341C">
        <w:trPr>
          <w:trHeight w:val="285"/>
        </w:trPr>
        <w:tc>
          <w:tcPr>
            <w:tcW w:w="1080" w:type="dxa"/>
            <w:noWrap/>
            <w:hideMark/>
          </w:tcPr>
          <w:p w14:paraId="1DFABE53" w14:textId="77777777" w:rsidR="00E8341C" w:rsidRPr="00E8341C" w:rsidRDefault="00E8341C" w:rsidP="00E8341C">
            <w:pPr>
              <w:spacing w:line="240" w:lineRule="auto"/>
              <w:ind w:firstLineChars="0" w:firstLine="0"/>
              <w:rPr>
                <w:sz w:val="21"/>
                <w:szCs w:val="21"/>
              </w:rPr>
            </w:pPr>
            <w:r w:rsidRPr="00E8341C">
              <w:rPr>
                <w:rFonts w:hint="eastAsia"/>
                <w:sz w:val="21"/>
                <w:szCs w:val="21"/>
              </w:rPr>
              <w:t>航运港口</w:t>
            </w:r>
          </w:p>
        </w:tc>
        <w:tc>
          <w:tcPr>
            <w:tcW w:w="1340" w:type="dxa"/>
            <w:noWrap/>
            <w:hideMark/>
          </w:tcPr>
          <w:p w14:paraId="37642F06" w14:textId="77777777" w:rsidR="00E8341C" w:rsidRPr="00E8341C" w:rsidRDefault="00E8341C" w:rsidP="00E8341C">
            <w:pPr>
              <w:spacing w:line="240" w:lineRule="auto"/>
              <w:ind w:firstLineChars="0" w:firstLine="0"/>
              <w:rPr>
                <w:sz w:val="21"/>
                <w:szCs w:val="21"/>
              </w:rPr>
            </w:pPr>
            <w:r w:rsidRPr="00E8341C">
              <w:rPr>
                <w:rFonts w:hint="eastAsia"/>
                <w:sz w:val="21"/>
                <w:szCs w:val="21"/>
              </w:rPr>
              <w:t>1,291.38</w:t>
            </w:r>
          </w:p>
        </w:tc>
        <w:tc>
          <w:tcPr>
            <w:tcW w:w="1080" w:type="dxa"/>
            <w:noWrap/>
            <w:hideMark/>
          </w:tcPr>
          <w:p w14:paraId="196CCDDA" w14:textId="77777777" w:rsidR="00E8341C" w:rsidRPr="00E8341C" w:rsidRDefault="00E8341C" w:rsidP="00E8341C">
            <w:pPr>
              <w:spacing w:line="240" w:lineRule="auto"/>
              <w:ind w:firstLineChars="0" w:firstLine="0"/>
              <w:rPr>
                <w:sz w:val="21"/>
                <w:szCs w:val="21"/>
              </w:rPr>
            </w:pPr>
            <w:r w:rsidRPr="00E8341C">
              <w:rPr>
                <w:rFonts w:hint="eastAsia"/>
                <w:sz w:val="21"/>
                <w:szCs w:val="21"/>
              </w:rPr>
              <w:t>2.64</w:t>
            </w:r>
          </w:p>
        </w:tc>
        <w:tc>
          <w:tcPr>
            <w:tcW w:w="1457" w:type="dxa"/>
            <w:hideMark/>
          </w:tcPr>
          <w:p w14:paraId="7E21E169" w14:textId="77777777" w:rsidR="00E8341C" w:rsidRPr="00E8341C" w:rsidRDefault="00E8341C" w:rsidP="00E8341C">
            <w:pPr>
              <w:spacing w:line="240" w:lineRule="auto"/>
              <w:ind w:firstLineChars="0" w:firstLine="0"/>
              <w:rPr>
                <w:sz w:val="21"/>
                <w:szCs w:val="21"/>
              </w:rPr>
            </w:pPr>
            <w:r w:rsidRPr="00E8341C">
              <w:rPr>
                <w:sz w:val="21"/>
                <w:szCs w:val="21"/>
              </w:rPr>
              <w:t>恒源煤电</w:t>
            </w:r>
          </w:p>
        </w:tc>
        <w:tc>
          <w:tcPr>
            <w:tcW w:w="1283" w:type="dxa"/>
            <w:noWrap/>
            <w:hideMark/>
          </w:tcPr>
          <w:p w14:paraId="74D16257" w14:textId="77777777" w:rsidR="00E8341C" w:rsidRPr="00E8341C" w:rsidRDefault="00E8341C" w:rsidP="00E8341C">
            <w:pPr>
              <w:spacing w:line="240" w:lineRule="auto"/>
              <w:ind w:firstLineChars="0" w:firstLine="0"/>
              <w:rPr>
                <w:sz w:val="21"/>
                <w:szCs w:val="21"/>
              </w:rPr>
            </w:pPr>
            <w:r w:rsidRPr="00E8341C">
              <w:rPr>
                <w:rFonts w:hint="eastAsia"/>
                <w:sz w:val="21"/>
                <w:szCs w:val="21"/>
              </w:rPr>
              <w:t>1,096.34</w:t>
            </w:r>
          </w:p>
        </w:tc>
        <w:tc>
          <w:tcPr>
            <w:tcW w:w="1200" w:type="dxa"/>
            <w:noWrap/>
            <w:hideMark/>
          </w:tcPr>
          <w:p w14:paraId="1FB6A4B6" w14:textId="77777777" w:rsidR="00E8341C" w:rsidRPr="00E8341C" w:rsidRDefault="00E8341C" w:rsidP="00E8341C">
            <w:pPr>
              <w:spacing w:line="240" w:lineRule="auto"/>
              <w:ind w:firstLineChars="0" w:firstLine="0"/>
              <w:rPr>
                <w:sz w:val="21"/>
                <w:szCs w:val="21"/>
              </w:rPr>
            </w:pPr>
            <w:r w:rsidRPr="00E8341C">
              <w:rPr>
                <w:rFonts w:hint="eastAsia"/>
                <w:sz w:val="21"/>
                <w:szCs w:val="21"/>
              </w:rPr>
              <w:t>2.24</w:t>
            </w:r>
          </w:p>
        </w:tc>
      </w:tr>
      <w:tr w:rsidR="00E8341C" w:rsidRPr="00E8341C" w14:paraId="69682354" w14:textId="77777777" w:rsidTr="00E8341C">
        <w:trPr>
          <w:trHeight w:val="285"/>
        </w:trPr>
        <w:tc>
          <w:tcPr>
            <w:tcW w:w="1080" w:type="dxa"/>
            <w:noWrap/>
            <w:hideMark/>
          </w:tcPr>
          <w:p w14:paraId="00EBD3F7" w14:textId="77777777" w:rsidR="00E8341C" w:rsidRPr="00E8341C" w:rsidRDefault="00E8341C" w:rsidP="00E8341C">
            <w:pPr>
              <w:spacing w:line="240" w:lineRule="auto"/>
              <w:ind w:firstLineChars="0" w:firstLine="0"/>
              <w:rPr>
                <w:sz w:val="21"/>
                <w:szCs w:val="21"/>
              </w:rPr>
            </w:pPr>
            <w:r w:rsidRPr="00E8341C">
              <w:rPr>
                <w:rFonts w:hint="eastAsia"/>
                <w:sz w:val="21"/>
                <w:szCs w:val="21"/>
              </w:rPr>
              <w:t>工业金属</w:t>
            </w:r>
          </w:p>
        </w:tc>
        <w:tc>
          <w:tcPr>
            <w:tcW w:w="1340" w:type="dxa"/>
            <w:noWrap/>
            <w:hideMark/>
          </w:tcPr>
          <w:p w14:paraId="722F52F7" w14:textId="77777777" w:rsidR="00E8341C" w:rsidRPr="00E8341C" w:rsidRDefault="00E8341C" w:rsidP="00E8341C">
            <w:pPr>
              <w:spacing w:line="240" w:lineRule="auto"/>
              <w:ind w:firstLineChars="0" w:firstLine="0"/>
              <w:rPr>
                <w:sz w:val="21"/>
                <w:szCs w:val="21"/>
              </w:rPr>
            </w:pPr>
            <w:r w:rsidRPr="00E8341C">
              <w:rPr>
                <w:rFonts w:hint="eastAsia"/>
                <w:sz w:val="21"/>
                <w:szCs w:val="21"/>
              </w:rPr>
              <w:t>1,001.47</w:t>
            </w:r>
          </w:p>
        </w:tc>
        <w:tc>
          <w:tcPr>
            <w:tcW w:w="1080" w:type="dxa"/>
            <w:noWrap/>
            <w:hideMark/>
          </w:tcPr>
          <w:p w14:paraId="1C8EBC54" w14:textId="77777777" w:rsidR="00E8341C" w:rsidRPr="00E8341C" w:rsidRDefault="00E8341C" w:rsidP="00E8341C">
            <w:pPr>
              <w:spacing w:line="240" w:lineRule="auto"/>
              <w:ind w:firstLineChars="0" w:firstLine="0"/>
              <w:rPr>
                <w:sz w:val="21"/>
                <w:szCs w:val="21"/>
              </w:rPr>
            </w:pPr>
            <w:r w:rsidRPr="00E8341C">
              <w:rPr>
                <w:rFonts w:hint="eastAsia"/>
                <w:sz w:val="21"/>
                <w:szCs w:val="21"/>
              </w:rPr>
              <w:t>2.05</w:t>
            </w:r>
          </w:p>
        </w:tc>
        <w:tc>
          <w:tcPr>
            <w:tcW w:w="1457" w:type="dxa"/>
            <w:hideMark/>
          </w:tcPr>
          <w:p w14:paraId="2ADBA56E" w14:textId="77777777" w:rsidR="00E8341C" w:rsidRPr="00E8341C" w:rsidRDefault="00E8341C" w:rsidP="00E8341C">
            <w:pPr>
              <w:spacing w:line="240" w:lineRule="auto"/>
              <w:ind w:firstLineChars="0" w:firstLine="0"/>
              <w:rPr>
                <w:sz w:val="21"/>
                <w:szCs w:val="21"/>
              </w:rPr>
            </w:pPr>
            <w:r w:rsidRPr="00E8341C">
              <w:rPr>
                <w:sz w:val="21"/>
                <w:szCs w:val="21"/>
              </w:rPr>
              <w:t>山煤国际</w:t>
            </w:r>
          </w:p>
        </w:tc>
        <w:tc>
          <w:tcPr>
            <w:tcW w:w="1283" w:type="dxa"/>
            <w:noWrap/>
            <w:hideMark/>
          </w:tcPr>
          <w:p w14:paraId="4766284E" w14:textId="77777777" w:rsidR="00E8341C" w:rsidRPr="00E8341C" w:rsidRDefault="00E8341C" w:rsidP="00E8341C">
            <w:pPr>
              <w:spacing w:line="240" w:lineRule="auto"/>
              <w:ind w:firstLineChars="0" w:firstLine="0"/>
              <w:rPr>
                <w:sz w:val="21"/>
                <w:szCs w:val="21"/>
              </w:rPr>
            </w:pPr>
            <w:r w:rsidRPr="00E8341C">
              <w:rPr>
                <w:rFonts w:hint="eastAsia"/>
                <w:sz w:val="21"/>
                <w:szCs w:val="21"/>
              </w:rPr>
              <w:t>1,074.59</w:t>
            </w:r>
          </w:p>
        </w:tc>
        <w:tc>
          <w:tcPr>
            <w:tcW w:w="1200" w:type="dxa"/>
            <w:noWrap/>
            <w:hideMark/>
          </w:tcPr>
          <w:p w14:paraId="35250CC8" w14:textId="77777777" w:rsidR="00E8341C" w:rsidRPr="00E8341C" w:rsidRDefault="00E8341C" w:rsidP="00E8341C">
            <w:pPr>
              <w:spacing w:line="240" w:lineRule="auto"/>
              <w:ind w:firstLineChars="0" w:firstLine="0"/>
              <w:rPr>
                <w:sz w:val="21"/>
                <w:szCs w:val="21"/>
              </w:rPr>
            </w:pPr>
            <w:r w:rsidRPr="00E8341C">
              <w:rPr>
                <w:rFonts w:hint="eastAsia"/>
                <w:sz w:val="21"/>
                <w:szCs w:val="21"/>
              </w:rPr>
              <w:t>2.2</w:t>
            </w:r>
          </w:p>
        </w:tc>
      </w:tr>
      <w:tr w:rsidR="00E8341C" w:rsidRPr="00E8341C" w14:paraId="0F81D97D" w14:textId="77777777" w:rsidTr="00E8341C">
        <w:trPr>
          <w:trHeight w:val="285"/>
        </w:trPr>
        <w:tc>
          <w:tcPr>
            <w:tcW w:w="1080" w:type="dxa"/>
            <w:noWrap/>
            <w:hideMark/>
          </w:tcPr>
          <w:p w14:paraId="5B204314" w14:textId="77777777" w:rsidR="00E8341C" w:rsidRPr="00E8341C" w:rsidRDefault="00E8341C" w:rsidP="00E8341C">
            <w:pPr>
              <w:spacing w:line="240" w:lineRule="auto"/>
              <w:ind w:firstLineChars="0" w:firstLine="0"/>
              <w:rPr>
                <w:sz w:val="21"/>
                <w:szCs w:val="21"/>
              </w:rPr>
            </w:pPr>
            <w:r w:rsidRPr="00E8341C">
              <w:rPr>
                <w:rFonts w:hint="eastAsia"/>
                <w:sz w:val="21"/>
                <w:szCs w:val="21"/>
              </w:rPr>
              <w:t>合计</w:t>
            </w:r>
          </w:p>
        </w:tc>
        <w:tc>
          <w:tcPr>
            <w:tcW w:w="1340" w:type="dxa"/>
            <w:noWrap/>
            <w:hideMark/>
          </w:tcPr>
          <w:p w14:paraId="7FBA2FE0" w14:textId="77777777" w:rsidR="00E8341C" w:rsidRPr="00E8341C" w:rsidRDefault="00E8341C" w:rsidP="00E8341C">
            <w:pPr>
              <w:spacing w:line="240" w:lineRule="auto"/>
              <w:ind w:firstLineChars="0" w:firstLine="0"/>
              <w:rPr>
                <w:sz w:val="21"/>
                <w:szCs w:val="21"/>
              </w:rPr>
            </w:pPr>
            <w:r w:rsidRPr="00E8341C">
              <w:rPr>
                <w:rFonts w:hint="eastAsia"/>
                <w:sz w:val="21"/>
                <w:szCs w:val="21"/>
              </w:rPr>
              <w:t>10,841.31</w:t>
            </w:r>
          </w:p>
        </w:tc>
        <w:tc>
          <w:tcPr>
            <w:tcW w:w="1080" w:type="dxa"/>
            <w:noWrap/>
            <w:hideMark/>
          </w:tcPr>
          <w:p w14:paraId="24CBADDF" w14:textId="77777777" w:rsidR="00E8341C" w:rsidRPr="00E8341C" w:rsidRDefault="00E8341C" w:rsidP="00E8341C">
            <w:pPr>
              <w:spacing w:line="240" w:lineRule="auto"/>
              <w:ind w:firstLineChars="0" w:firstLine="0"/>
              <w:rPr>
                <w:sz w:val="21"/>
                <w:szCs w:val="21"/>
              </w:rPr>
            </w:pPr>
            <w:r w:rsidRPr="00E8341C">
              <w:rPr>
                <w:rFonts w:hint="eastAsia"/>
                <w:sz w:val="21"/>
                <w:szCs w:val="21"/>
              </w:rPr>
              <w:t>22.18</w:t>
            </w:r>
          </w:p>
        </w:tc>
        <w:tc>
          <w:tcPr>
            <w:tcW w:w="1457" w:type="dxa"/>
            <w:hideMark/>
          </w:tcPr>
          <w:p w14:paraId="34DA037A" w14:textId="77777777" w:rsidR="00E8341C" w:rsidRPr="00E8341C" w:rsidRDefault="00E8341C" w:rsidP="00E8341C">
            <w:pPr>
              <w:spacing w:line="240" w:lineRule="auto"/>
              <w:ind w:firstLineChars="0" w:firstLine="0"/>
              <w:rPr>
                <w:sz w:val="21"/>
                <w:szCs w:val="21"/>
              </w:rPr>
            </w:pPr>
            <w:r w:rsidRPr="00E8341C">
              <w:rPr>
                <w:sz w:val="21"/>
                <w:szCs w:val="21"/>
              </w:rPr>
              <w:t>达安基因</w:t>
            </w:r>
          </w:p>
        </w:tc>
        <w:tc>
          <w:tcPr>
            <w:tcW w:w="1283" w:type="dxa"/>
            <w:noWrap/>
            <w:hideMark/>
          </w:tcPr>
          <w:p w14:paraId="2AC43364" w14:textId="77777777" w:rsidR="00E8341C" w:rsidRPr="00E8341C" w:rsidRDefault="00E8341C" w:rsidP="00E8341C">
            <w:pPr>
              <w:spacing w:line="240" w:lineRule="auto"/>
              <w:ind w:firstLineChars="0" w:firstLine="0"/>
              <w:rPr>
                <w:sz w:val="21"/>
                <w:szCs w:val="21"/>
              </w:rPr>
            </w:pPr>
            <w:r w:rsidRPr="00E8341C">
              <w:rPr>
                <w:rFonts w:hint="eastAsia"/>
                <w:sz w:val="21"/>
                <w:szCs w:val="21"/>
              </w:rPr>
              <w:t>1,063.15</w:t>
            </w:r>
          </w:p>
        </w:tc>
        <w:tc>
          <w:tcPr>
            <w:tcW w:w="1200" w:type="dxa"/>
            <w:noWrap/>
            <w:hideMark/>
          </w:tcPr>
          <w:p w14:paraId="43F45586" w14:textId="77777777" w:rsidR="00E8341C" w:rsidRPr="00E8341C" w:rsidRDefault="00E8341C" w:rsidP="00E8341C">
            <w:pPr>
              <w:spacing w:line="240" w:lineRule="auto"/>
              <w:ind w:firstLineChars="0" w:firstLine="0"/>
              <w:rPr>
                <w:sz w:val="21"/>
                <w:szCs w:val="21"/>
              </w:rPr>
            </w:pPr>
            <w:r w:rsidRPr="00E8341C">
              <w:rPr>
                <w:rFonts w:hint="eastAsia"/>
                <w:sz w:val="21"/>
                <w:szCs w:val="21"/>
              </w:rPr>
              <w:t>2.18</w:t>
            </w:r>
          </w:p>
        </w:tc>
      </w:tr>
      <w:tr w:rsidR="00E8341C" w:rsidRPr="00E8341C" w14:paraId="3D45153D" w14:textId="77777777" w:rsidTr="00E8341C">
        <w:trPr>
          <w:trHeight w:val="285"/>
        </w:trPr>
        <w:tc>
          <w:tcPr>
            <w:tcW w:w="1080" w:type="dxa"/>
            <w:hideMark/>
          </w:tcPr>
          <w:p w14:paraId="038141CB"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340" w:type="dxa"/>
            <w:hideMark/>
          </w:tcPr>
          <w:p w14:paraId="10C5B0C3"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080" w:type="dxa"/>
            <w:hideMark/>
          </w:tcPr>
          <w:p w14:paraId="0B1ADC2B"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457" w:type="dxa"/>
            <w:hideMark/>
          </w:tcPr>
          <w:p w14:paraId="207D215C" w14:textId="77777777" w:rsidR="00E8341C" w:rsidRPr="00E8341C" w:rsidRDefault="00E8341C" w:rsidP="00E8341C">
            <w:pPr>
              <w:spacing w:line="240" w:lineRule="auto"/>
              <w:ind w:firstLineChars="0" w:firstLine="0"/>
              <w:rPr>
                <w:sz w:val="21"/>
                <w:szCs w:val="21"/>
              </w:rPr>
            </w:pPr>
            <w:r w:rsidRPr="00E8341C">
              <w:rPr>
                <w:sz w:val="21"/>
                <w:szCs w:val="21"/>
              </w:rPr>
              <w:t>冀中能源</w:t>
            </w:r>
          </w:p>
        </w:tc>
        <w:tc>
          <w:tcPr>
            <w:tcW w:w="1283" w:type="dxa"/>
            <w:noWrap/>
            <w:hideMark/>
          </w:tcPr>
          <w:p w14:paraId="7B7581B0" w14:textId="77777777" w:rsidR="00E8341C" w:rsidRPr="00E8341C" w:rsidRDefault="00E8341C" w:rsidP="00E8341C">
            <w:pPr>
              <w:spacing w:line="240" w:lineRule="auto"/>
              <w:ind w:firstLineChars="0" w:firstLine="0"/>
              <w:rPr>
                <w:sz w:val="21"/>
                <w:szCs w:val="21"/>
              </w:rPr>
            </w:pPr>
            <w:r w:rsidRPr="00E8341C">
              <w:rPr>
                <w:rFonts w:hint="eastAsia"/>
                <w:sz w:val="21"/>
                <w:szCs w:val="21"/>
              </w:rPr>
              <w:t>1,056.08</w:t>
            </w:r>
          </w:p>
        </w:tc>
        <w:tc>
          <w:tcPr>
            <w:tcW w:w="1200" w:type="dxa"/>
            <w:noWrap/>
            <w:hideMark/>
          </w:tcPr>
          <w:p w14:paraId="65FD30C6" w14:textId="77777777" w:rsidR="00E8341C" w:rsidRPr="00E8341C" w:rsidRDefault="00E8341C" w:rsidP="00E8341C">
            <w:pPr>
              <w:spacing w:line="240" w:lineRule="auto"/>
              <w:ind w:firstLineChars="0" w:firstLine="0"/>
              <w:rPr>
                <w:sz w:val="21"/>
                <w:szCs w:val="21"/>
              </w:rPr>
            </w:pPr>
            <w:r w:rsidRPr="00E8341C">
              <w:rPr>
                <w:rFonts w:hint="eastAsia"/>
                <w:sz w:val="21"/>
                <w:szCs w:val="21"/>
              </w:rPr>
              <w:t>2.16</w:t>
            </w:r>
          </w:p>
        </w:tc>
      </w:tr>
      <w:tr w:rsidR="00E8341C" w:rsidRPr="00E8341C" w14:paraId="3DA7D545" w14:textId="77777777" w:rsidTr="00E8341C">
        <w:trPr>
          <w:trHeight w:val="300"/>
        </w:trPr>
        <w:tc>
          <w:tcPr>
            <w:tcW w:w="1080" w:type="dxa"/>
            <w:hideMark/>
          </w:tcPr>
          <w:p w14:paraId="1E4CA1EC"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340" w:type="dxa"/>
            <w:hideMark/>
          </w:tcPr>
          <w:p w14:paraId="7CECAFA0"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080" w:type="dxa"/>
            <w:hideMark/>
          </w:tcPr>
          <w:p w14:paraId="1F1A859D"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457" w:type="dxa"/>
            <w:hideMark/>
          </w:tcPr>
          <w:p w14:paraId="57848E82" w14:textId="77777777" w:rsidR="00E8341C" w:rsidRPr="00E8341C" w:rsidRDefault="00E8341C" w:rsidP="00E8341C">
            <w:pPr>
              <w:spacing w:line="240" w:lineRule="auto"/>
              <w:ind w:firstLineChars="0" w:firstLine="0"/>
              <w:rPr>
                <w:sz w:val="21"/>
                <w:szCs w:val="21"/>
              </w:rPr>
            </w:pPr>
            <w:r w:rsidRPr="00E8341C">
              <w:rPr>
                <w:sz w:val="21"/>
                <w:szCs w:val="21"/>
              </w:rPr>
              <w:t>平煤股份</w:t>
            </w:r>
          </w:p>
        </w:tc>
        <w:tc>
          <w:tcPr>
            <w:tcW w:w="1283" w:type="dxa"/>
            <w:noWrap/>
            <w:hideMark/>
          </w:tcPr>
          <w:p w14:paraId="135BED17" w14:textId="77777777" w:rsidR="00E8341C" w:rsidRPr="00E8341C" w:rsidRDefault="00E8341C" w:rsidP="00E8341C">
            <w:pPr>
              <w:spacing w:line="240" w:lineRule="auto"/>
              <w:ind w:firstLineChars="0" w:firstLine="0"/>
              <w:rPr>
                <w:sz w:val="21"/>
                <w:szCs w:val="21"/>
              </w:rPr>
            </w:pPr>
            <w:r w:rsidRPr="00E8341C">
              <w:rPr>
                <w:rFonts w:hint="eastAsia"/>
                <w:sz w:val="21"/>
                <w:szCs w:val="21"/>
              </w:rPr>
              <w:t>1,052.42</w:t>
            </w:r>
          </w:p>
        </w:tc>
        <w:tc>
          <w:tcPr>
            <w:tcW w:w="1200" w:type="dxa"/>
            <w:noWrap/>
            <w:hideMark/>
          </w:tcPr>
          <w:p w14:paraId="48A3595B" w14:textId="77777777" w:rsidR="00E8341C" w:rsidRPr="00E8341C" w:rsidRDefault="00E8341C" w:rsidP="00E8341C">
            <w:pPr>
              <w:spacing w:line="240" w:lineRule="auto"/>
              <w:ind w:firstLineChars="0" w:firstLine="0"/>
              <w:rPr>
                <w:sz w:val="21"/>
                <w:szCs w:val="21"/>
              </w:rPr>
            </w:pPr>
            <w:r w:rsidRPr="00E8341C">
              <w:rPr>
                <w:rFonts w:hint="eastAsia"/>
                <w:sz w:val="21"/>
                <w:szCs w:val="21"/>
              </w:rPr>
              <w:t>2.15</w:t>
            </w:r>
          </w:p>
        </w:tc>
      </w:tr>
      <w:tr w:rsidR="00E8341C" w:rsidRPr="00E8341C" w14:paraId="2D3BC4F7" w14:textId="77777777" w:rsidTr="00E8341C">
        <w:trPr>
          <w:trHeight w:val="285"/>
        </w:trPr>
        <w:tc>
          <w:tcPr>
            <w:tcW w:w="1080" w:type="dxa"/>
            <w:hideMark/>
          </w:tcPr>
          <w:p w14:paraId="6AAD9068"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340" w:type="dxa"/>
            <w:hideMark/>
          </w:tcPr>
          <w:p w14:paraId="1F89C58B"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080" w:type="dxa"/>
            <w:hideMark/>
          </w:tcPr>
          <w:p w14:paraId="036C1E39"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457" w:type="dxa"/>
            <w:hideMark/>
          </w:tcPr>
          <w:p w14:paraId="65D01113" w14:textId="77777777" w:rsidR="00E8341C" w:rsidRPr="00E8341C" w:rsidRDefault="00E8341C" w:rsidP="00E8341C">
            <w:pPr>
              <w:spacing w:line="240" w:lineRule="auto"/>
              <w:ind w:firstLineChars="0" w:firstLine="0"/>
              <w:rPr>
                <w:sz w:val="21"/>
                <w:szCs w:val="21"/>
              </w:rPr>
            </w:pPr>
            <w:r w:rsidRPr="00E8341C">
              <w:rPr>
                <w:sz w:val="21"/>
                <w:szCs w:val="21"/>
              </w:rPr>
              <w:t>西部矿业</w:t>
            </w:r>
          </w:p>
        </w:tc>
        <w:tc>
          <w:tcPr>
            <w:tcW w:w="1283" w:type="dxa"/>
            <w:noWrap/>
            <w:hideMark/>
          </w:tcPr>
          <w:p w14:paraId="7A2BF1B9" w14:textId="77777777" w:rsidR="00E8341C" w:rsidRPr="00E8341C" w:rsidRDefault="00E8341C" w:rsidP="00E8341C">
            <w:pPr>
              <w:spacing w:line="240" w:lineRule="auto"/>
              <w:ind w:firstLineChars="0" w:firstLine="0"/>
              <w:rPr>
                <w:sz w:val="21"/>
                <w:szCs w:val="21"/>
              </w:rPr>
            </w:pPr>
            <w:r w:rsidRPr="00E8341C">
              <w:rPr>
                <w:rFonts w:hint="eastAsia"/>
                <w:sz w:val="21"/>
                <w:szCs w:val="21"/>
              </w:rPr>
              <w:t>1,001.47</w:t>
            </w:r>
          </w:p>
        </w:tc>
        <w:tc>
          <w:tcPr>
            <w:tcW w:w="1200" w:type="dxa"/>
            <w:noWrap/>
            <w:hideMark/>
          </w:tcPr>
          <w:p w14:paraId="02E52EA9" w14:textId="77777777" w:rsidR="00E8341C" w:rsidRPr="00E8341C" w:rsidRDefault="00E8341C" w:rsidP="00E8341C">
            <w:pPr>
              <w:spacing w:line="240" w:lineRule="auto"/>
              <w:ind w:firstLineChars="0" w:firstLine="0"/>
              <w:rPr>
                <w:sz w:val="21"/>
                <w:szCs w:val="21"/>
              </w:rPr>
            </w:pPr>
            <w:r w:rsidRPr="00E8341C">
              <w:rPr>
                <w:rFonts w:hint="eastAsia"/>
                <w:sz w:val="21"/>
                <w:szCs w:val="21"/>
              </w:rPr>
              <w:t>2.05</w:t>
            </w:r>
          </w:p>
        </w:tc>
      </w:tr>
      <w:tr w:rsidR="00E8341C" w:rsidRPr="00E8341C" w14:paraId="7F6B8073" w14:textId="77777777" w:rsidTr="00E8341C">
        <w:trPr>
          <w:trHeight w:val="285"/>
        </w:trPr>
        <w:tc>
          <w:tcPr>
            <w:tcW w:w="1080" w:type="dxa"/>
            <w:hideMark/>
          </w:tcPr>
          <w:p w14:paraId="68FFFAB7"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340" w:type="dxa"/>
            <w:hideMark/>
          </w:tcPr>
          <w:p w14:paraId="3F423E29"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080" w:type="dxa"/>
            <w:hideMark/>
          </w:tcPr>
          <w:p w14:paraId="6B577226"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457" w:type="dxa"/>
            <w:noWrap/>
            <w:hideMark/>
          </w:tcPr>
          <w:p w14:paraId="14C3120B" w14:textId="77777777" w:rsidR="00E8341C" w:rsidRPr="00E8341C" w:rsidRDefault="00E8341C" w:rsidP="00E8341C">
            <w:pPr>
              <w:spacing w:line="240" w:lineRule="auto"/>
              <w:ind w:firstLineChars="0" w:firstLine="0"/>
              <w:rPr>
                <w:sz w:val="21"/>
                <w:szCs w:val="21"/>
              </w:rPr>
            </w:pPr>
            <w:r w:rsidRPr="00E8341C">
              <w:rPr>
                <w:rFonts w:hint="eastAsia"/>
                <w:sz w:val="21"/>
                <w:szCs w:val="21"/>
              </w:rPr>
              <w:t>陕西煤业</w:t>
            </w:r>
          </w:p>
        </w:tc>
        <w:tc>
          <w:tcPr>
            <w:tcW w:w="1283" w:type="dxa"/>
            <w:noWrap/>
            <w:hideMark/>
          </w:tcPr>
          <w:p w14:paraId="1A97FBC0" w14:textId="77777777" w:rsidR="00E8341C" w:rsidRPr="00E8341C" w:rsidRDefault="00E8341C" w:rsidP="00E8341C">
            <w:pPr>
              <w:spacing w:line="240" w:lineRule="auto"/>
              <w:ind w:firstLineChars="0" w:firstLine="0"/>
              <w:rPr>
                <w:sz w:val="21"/>
                <w:szCs w:val="21"/>
              </w:rPr>
            </w:pPr>
            <w:r w:rsidRPr="00E8341C">
              <w:rPr>
                <w:rFonts w:hint="eastAsia"/>
                <w:sz w:val="21"/>
                <w:szCs w:val="21"/>
              </w:rPr>
              <w:t>935.66</w:t>
            </w:r>
          </w:p>
        </w:tc>
        <w:tc>
          <w:tcPr>
            <w:tcW w:w="1200" w:type="dxa"/>
            <w:noWrap/>
            <w:hideMark/>
          </w:tcPr>
          <w:p w14:paraId="53A1C0BA" w14:textId="77777777" w:rsidR="00E8341C" w:rsidRPr="00E8341C" w:rsidRDefault="00E8341C" w:rsidP="00E8341C">
            <w:pPr>
              <w:spacing w:line="240" w:lineRule="auto"/>
              <w:ind w:firstLineChars="0" w:firstLine="0"/>
              <w:rPr>
                <w:sz w:val="21"/>
                <w:szCs w:val="21"/>
              </w:rPr>
            </w:pPr>
            <w:r w:rsidRPr="00E8341C">
              <w:rPr>
                <w:rFonts w:hint="eastAsia"/>
                <w:sz w:val="21"/>
                <w:szCs w:val="21"/>
              </w:rPr>
              <w:t>1.91</w:t>
            </w:r>
          </w:p>
        </w:tc>
      </w:tr>
      <w:tr w:rsidR="00E8341C" w:rsidRPr="00E8341C" w14:paraId="7BC072AE" w14:textId="77777777" w:rsidTr="00E8341C">
        <w:trPr>
          <w:trHeight w:val="300"/>
        </w:trPr>
        <w:tc>
          <w:tcPr>
            <w:tcW w:w="1080" w:type="dxa"/>
            <w:hideMark/>
          </w:tcPr>
          <w:p w14:paraId="5A2BB6A9"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340" w:type="dxa"/>
            <w:hideMark/>
          </w:tcPr>
          <w:p w14:paraId="5A0B4709"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080" w:type="dxa"/>
            <w:hideMark/>
          </w:tcPr>
          <w:p w14:paraId="7DB115B5"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457" w:type="dxa"/>
            <w:noWrap/>
            <w:hideMark/>
          </w:tcPr>
          <w:p w14:paraId="0D9AC11C" w14:textId="77777777" w:rsidR="00E8341C" w:rsidRPr="00E8341C" w:rsidRDefault="00E8341C" w:rsidP="00E8341C">
            <w:pPr>
              <w:spacing w:line="240" w:lineRule="auto"/>
              <w:ind w:firstLineChars="0" w:firstLine="0"/>
              <w:rPr>
                <w:sz w:val="21"/>
                <w:szCs w:val="21"/>
              </w:rPr>
            </w:pPr>
            <w:r w:rsidRPr="00E8341C">
              <w:rPr>
                <w:rFonts w:hint="eastAsia"/>
                <w:sz w:val="21"/>
                <w:szCs w:val="21"/>
              </w:rPr>
              <w:t>明德生物</w:t>
            </w:r>
          </w:p>
        </w:tc>
        <w:tc>
          <w:tcPr>
            <w:tcW w:w="1283" w:type="dxa"/>
            <w:noWrap/>
            <w:hideMark/>
          </w:tcPr>
          <w:p w14:paraId="04EF087F" w14:textId="77777777" w:rsidR="00E8341C" w:rsidRPr="00E8341C" w:rsidRDefault="00E8341C" w:rsidP="00E8341C">
            <w:pPr>
              <w:spacing w:line="240" w:lineRule="auto"/>
              <w:ind w:firstLineChars="0" w:firstLine="0"/>
              <w:rPr>
                <w:sz w:val="21"/>
                <w:szCs w:val="21"/>
              </w:rPr>
            </w:pPr>
            <w:r w:rsidRPr="00E8341C">
              <w:rPr>
                <w:rFonts w:hint="eastAsia"/>
                <w:sz w:val="21"/>
                <w:szCs w:val="21"/>
              </w:rPr>
              <w:t>916.83</w:t>
            </w:r>
          </w:p>
        </w:tc>
        <w:tc>
          <w:tcPr>
            <w:tcW w:w="1200" w:type="dxa"/>
            <w:noWrap/>
            <w:hideMark/>
          </w:tcPr>
          <w:p w14:paraId="6125A1E3" w14:textId="77777777" w:rsidR="00E8341C" w:rsidRPr="00E8341C" w:rsidRDefault="00E8341C" w:rsidP="00E8341C">
            <w:pPr>
              <w:spacing w:line="240" w:lineRule="auto"/>
              <w:ind w:firstLineChars="0" w:firstLine="0"/>
              <w:rPr>
                <w:sz w:val="21"/>
                <w:szCs w:val="21"/>
              </w:rPr>
            </w:pPr>
            <w:r w:rsidRPr="00E8341C">
              <w:rPr>
                <w:rFonts w:hint="eastAsia"/>
                <w:sz w:val="21"/>
                <w:szCs w:val="21"/>
              </w:rPr>
              <w:t>1.88</w:t>
            </w:r>
          </w:p>
        </w:tc>
      </w:tr>
      <w:tr w:rsidR="00E8341C" w:rsidRPr="00E8341C" w14:paraId="7C126C83" w14:textId="77777777" w:rsidTr="00E8341C">
        <w:trPr>
          <w:trHeight w:val="300"/>
        </w:trPr>
        <w:tc>
          <w:tcPr>
            <w:tcW w:w="1080" w:type="dxa"/>
            <w:hideMark/>
          </w:tcPr>
          <w:p w14:paraId="20FC68A9"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340" w:type="dxa"/>
            <w:hideMark/>
          </w:tcPr>
          <w:p w14:paraId="0E47E128"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080" w:type="dxa"/>
            <w:hideMark/>
          </w:tcPr>
          <w:p w14:paraId="76957320" w14:textId="77777777" w:rsidR="00E8341C" w:rsidRPr="00E8341C" w:rsidRDefault="00E8341C" w:rsidP="00E8341C">
            <w:pPr>
              <w:spacing w:line="240" w:lineRule="auto"/>
              <w:ind w:firstLineChars="0" w:firstLine="0"/>
              <w:rPr>
                <w:sz w:val="21"/>
                <w:szCs w:val="21"/>
              </w:rPr>
            </w:pPr>
            <w:r w:rsidRPr="00E8341C">
              <w:rPr>
                <w:sz w:val="21"/>
                <w:szCs w:val="21"/>
              </w:rPr>
              <w:t xml:space="preserve">　</w:t>
            </w:r>
          </w:p>
        </w:tc>
        <w:tc>
          <w:tcPr>
            <w:tcW w:w="1457" w:type="dxa"/>
            <w:noWrap/>
            <w:hideMark/>
          </w:tcPr>
          <w:p w14:paraId="5E6E8A49" w14:textId="77777777" w:rsidR="00E8341C" w:rsidRPr="00E8341C" w:rsidRDefault="00E8341C" w:rsidP="00E8341C">
            <w:pPr>
              <w:spacing w:line="240" w:lineRule="auto"/>
              <w:ind w:firstLineChars="0" w:firstLine="0"/>
              <w:rPr>
                <w:sz w:val="21"/>
                <w:szCs w:val="21"/>
              </w:rPr>
            </w:pPr>
            <w:r w:rsidRPr="00E8341C">
              <w:rPr>
                <w:rFonts w:hint="eastAsia"/>
                <w:sz w:val="21"/>
                <w:szCs w:val="21"/>
              </w:rPr>
              <w:t>合计</w:t>
            </w:r>
          </w:p>
        </w:tc>
        <w:tc>
          <w:tcPr>
            <w:tcW w:w="1283" w:type="dxa"/>
            <w:noWrap/>
            <w:hideMark/>
          </w:tcPr>
          <w:p w14:paraId="51BBEF81" w14:textId="77777777" w:rsidR="00E8341C" w:rsidRPr="00E8341C" w:rsidRDefault="00E8341C" w:rsidP="00E8341C">
            <w:pPr>
              <w:spacing w:line="240" w:lineRule="auto"/>
              <w:ind w:firstLineChars="0" w:firstLine="0"/>
              <w:rPr>
                <w:sz w:val="21"/>
                <w:szCs w:val="21"/>
              </w:rPr>
            </w:pPr>
            <w:r w:rsidRPr="00E8341C">
              <w:rPr>
                <w:rFonts w:hint="eastAsia"/>
                <w:sz w:val="21"/>
                <w:szCs w:val="21"/>
              </w:rPr>
              <w:t>10,841.31</w:t>
            </w:r>
          </w:p>
        </w:tc>
        <w:tc>
          <w:tcPr>
            <w:tcW w:w="1200" w:type="dxa"/>
            <w:noWrap/>
            <w:hideMark/>
          </w:tcPr>
          <w:p w14:paraId="31E011AA" w14:textId="77777777" w:rsidR="00E8341C" w:rsidRPr="00E8341C" w:rsidRDefault="00E8341C" w:rsidP="00E8341C">
            <w:pPr>
              <w:spacing w:line="240" w:lineRule="auto"/>
              <w:ind w:firstLineChars="0" w:firstLine="0"/>
              <w:rPr>
                <w:sz w:val="21"/>
                <w:szCs w:val="21"/>
              </w:rPr>
            </w:pPr>
            <w:r w:rsidRPr="00E8341C">
              <w:rPr>
                <w:rFonts w:hint="eastAsia"/>
                <w:sz w:val="21"/>
                <w:szCs w:val="21"/>
              </w:rPr>
              <w:t>22.18</w:t>
            </w:r>
          </w:p>
        </w:tc>
      </w:tr>
    </w:tbl>
    <w:p w14:paraId="5C2450FF" w14:textId="77777777" w:rsidR="00E8341C" w:rsidRDefault="00E8341C" w:rsidP="00E8341C">
      <w:pPr>
        <w:ind w:firstLineChars="0" w:firstLine="0"/>
      </w:pPr>
    </w:p>
    <w:p w14:paraId="4C82F7C2" w14:textId="6B73F28D" w:rsidR="008A2F33" w:rsidRDefault="008A2F33" w:rsidP="00E8341C">
      <w:pPr>
        <w:pStyle w:val="3"/>
      </w:pPr>
      <w:r>
        <w:rPr>
          <w:rFonts w:hint="eastAsia"/>
        </w:rPr>
        <w:lastRenderedPageBreak/>
        <w:t>4</w:t>
      </w:r>
      <w:r>
        <w:rPr>
          <w:rFonts w:hint="eastAsia"/>
        </w:rPr>
        <w:t>、业绩</w:t>
      </w:r>
      <w:r w:rsidR="00C86628">
        <w:rPr>
          <w:rFonts w:hint="eastAsia"/>
        </w:rPr>
        <w:t>比较基准与表现</w:t>
      </w:r>
    </w:p>
    <w:p w14:paraId="3BE64DCB" w14:textId="23559293" w:rsidR="00C86628" w:rsidRDefault="009E52C8" w:rsidP="00C86628">
      <w:pPr>
        <w:ind w:firstLineChars="0" w:firstLine="420"/>
      </w:pPr>
      <w:r>
        <w:rPr>
          <w:rFonts w:hint="eastAsia"/>
        </w:rPr>
        <w:t>基金业绩比较基准是</w:t>
      </w:r>
      <w:r w:rsidRPr="009E52C8">
        <w:rPr>
          <w:rFonts w:hint="eastAsia"/>
        </w:rPr>
        <w:t>标普中国</w:t>
      </w:r>
      <w:r w:rsidRPr="009E52C8">
        <w:t xml:space="preserve"> A </w:t>
      </w:r>
      <w:r w:rsidRPr="009E52C8">
        <w:t>股红利机会指数</w:t>
      </w:r>
      <w:r w:rsidR="00C86628">
        <w:rPr>
          <w:rFonts w:hint="eastAsia"/>
        </w:rPr>
        <w:t>。指数选样条件包括：（</w:t>
      </w:r>
      <w:r w:rsidR="00C86628">
        <w:t>1</w:t>
      </w:r>
      <w:r w:rsidR="00C86628">
        <w:t>）指数调整参考日的自由流通市值不低于</w:t>
      </w:r>
      <w:r w:rsidR="00C86628">
        <w:t>10</w:t>
      </w:r>
      <w:r w:rsidR="00C86628">
        <w:t>亿人民币；</w:t>
      </w:r>
      <w:r w:rsidR="00C86628">
        <w:rPr>
          <w:rFonts w:hint="eastAsia"/>
        </w:rPr>
        <w:t>（</w:t>
      </w:r>
      <w:r w:rsidR="00C86628">
        <w:t>2</w:t>
      </w:r>
      <w:r w:rsidR="00C86628">
        <w:t>）过去</w:t>
      </w:r>
      <w:r w:rsidR="00C86628">
        <w:t>6</w:t>
      </w:r>
      <w:r w:rsidR="00C86628">
        <w:t>个月的平均日交易额不低于</w:t>
      </w:r>
      <w:r w:rsidR="00C86628">
        <w:t>1</w:t>
      </w:r>
      <w:r w:rsidR="00C86628">
        <w:t>千万人民币；</w:t>
      </w:r>
      <w:r w:rsidR="00C86628">
        <w:rPr>
          <w:rFonts w:hint="eastAsia"/>
        </w:rPr>
        <w:t>（</w:t>
      </w:r>
      <w:r w:rsidR="00C86628">
        <w:rPr>
          <w:rFonts w:hint="eastAsia"/>
        </w:rPr>
        <w:t>3</w:t>
      </w:r>
      <w:r w:rsidR="00C86628">
        <w:t>）公司过去</w:t>
      </w:r>
      <w:r w:rsidR="00C86628">
        <w:t>12</w:t>
      </w:r>
      <w:r w:rsidR="00C86628">
        <w:t>个月的净利润必须为正</w:t>
      </w:r>
      <w:r w:rsidR="00C86628">
        <w:rPr>
          <w:rFonts w:hint="eastAsia"/>
        </w:rPr>
        <w:t>；（</w:t>
      </w:r>
      <w:r w:rsidR="00C86628">
        <w:rPr>
          <w:rFonts w:hint="eastAsia"/>
        </w:rPr>
        <w:t>4</w:t>
      </w:r>
      <w:r w:rsidR="00C86628">
        <w:t>）盈利增长：考察期的过去十二个月的每股盈利，即</w:t>
      </w:r>
      <w:r w:rsidR="00C86628">
        <w:t>EPS</w:t>
      </w:r>
      <w:r w:rsidR="00C86628">
        <w:t>（</w:t>
      </w:r>
      <w:r w:rsidR="00C86628">
        <w:t>TTM</w:t>
      </w:r>
      <w:r w:rsidR="00C86628">
        <w:t>）必须大于三年前的数据</w:t>
      </w:r>
      <w:r w:rsidR="00C86628">
        <w:rPr>
          <w:rFonts w:hint="eastAsia"/>
        </w:rPr>
        <w:t>。选取样本中股息率前</w:t>
      </w:r>
      <w:r w:rsidR="00C86628">
        <w:rPr>
          <w:rFonts w:hint="eastAsia"/>
        </w:rPr>
        <w:t>100</w:t>
      </w:r>
      <w:r w:rsidR="00C86628">
        <w:rPr>
          <w:rFonts w:hint="eastAsia"/>
        </w:rPr>
        <w:t>名的股票构成成分股。</w:t>
      </w:r>
    </w:p>
    <w:p w14:paraId="45CA6EC2" w14:textId="66ACC90D" w:rsidR="008A2F33" w:rsidRDefault="009E52C8" w:rsidP="00C5193C">
      <w:pPr>
        <w:ind w:firstLineChars="0" w:firstLine="420"/>
      </w:pPr>
      <w:r>
        <w:rPr>
          <w:rFonts w:hint="eastAsia"/>
        </w:rPr>
        <w:t>基金成立时间较晚，从这两个月的表现来看具有小额的超额收益。</w:t>
      </w:r>
    </w:p>
    <w:p w14:paraId="054DFA69" w14:textId="32519866" w:rsidR="008A2F33" w:rsidRDefault="008A2F33" w:rsidP="000634C7">
      <w:pPr>
        <w:ind w:firstLineChars="0" w:firstLine="0"/>
      </w:pPr>
      <w:r>
        <w:rPr>
          <w:noProof/>
        </w:rPr>
        <w:drawing>
          <wp:inline distT="0" distB="0" distL="0" distR="0" wp14:anchorId="62891828" wp14:editId="16732DD3">
            <wp:extent cx="5274310" cy="2209165"/>
            <wp:effectExtent l="0" t="0" r="2540" b="635"/>
            <wp:docPr id="1258621484" name="图片 1" descr="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ad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209165"/>
                    </a:xfrm>
                    <a:prstGeom prst="rect">
                      <a:avLst/>
                    </a:prstGeom>
                    <a:noFill/>
                    <a:ln>
                      <a:noFill/>
                    </a:ln>
                  </pic:spPr>
                </pic:pic>
              </a:graphicData>
            </a:graphic>
          </wp:inline>
        </w:drawing>
      </w:r>
    </w:p>
    <w:p w14:paraId="53CD9DFF" w14:textId="732E879C" w:rsidR="00D92B3A" w:rsidRDefault="00D92B3A" w:rsidP="00D92B3A">
      <w:pPr>
        <w:pStyle w:val="3"/>
      </w:pPr>
      <w:r>
        <w:rPr>
          <w:rFonts w:hint="eastAsia"/>
        </w:rPr>
        <w:t>5</w:t>
      </w:r>
      <w:r>
        <w:rPr>
          <w:rFonts w:hint="eastAsia"/>
        </w:rPr>
        <w:t>、主要逻辑</w:t>
      </w:r>
    </w:p>
    <w:p w14:paraId="1957841C" w14:textId="7A24FE77" w:rsidR="00C5193C" w:rsidRPr="00C5193C" w:rsidRDefault="00C5193C" w:rsidP="00551AAD">
      <w:pPr>
        <w:ind w:firstLine="480"/>
      </w:pPr>
      <w:r>
        <w:rPr>
          <w:rFonts w:hint="eastAsia"/>
        </w:rPr>
        <w:t>标普红利</w:t>
      </w:r>
      <w:r>
        <w:rPr>
          <w:rFonts w:hint="eastAsia"/>
        </w:rPr>
        <w:t>ETF</w:t>
      </w:r>
      <w:r>
        <w:rPr>
          <w:rFonts w:hint="eastAsia"/>
        </w:rPr>
        <w:t>相较于其他红利</w:t>
      </w:r>
      <w:r>
        <w:rPr>
          <w:rFonts w:hint="eastAsia"/>
        </w:rPr>
        <w:t>ETF</w:t>
      </w:r>
      <w:r>
        <w:rPr>
          <w:rFonts w:hint="eastAsia"/>
        </w:rPr>
        <w:t>的特点在于标的指数的样本条件对应盈利要求更高，故标的的基本面更佳，价值属性更强。</w:t>
      </w:r>
      <w:r w:rsidR="00551AAD">
        <w:rPr>
          <w:rFonts w:hint="eastAsia"/>
        </w:rPr>
        <w:t>在市场风偏更低的时候，可能更青睐标普红利</w:t>
      </w:r>
      <w:r w:rsidR="00551AAD">
        <w:rPr>
          <w:rFonts w:hint="eastAsia"/>
        </w:rPr>
        <w:t>ETF.</w:t>
      </w:r>
    </w:p>
    <w:p w14:paraId="6A4A8CA9" w14:textId="0519169A" w:rsidR="00C849AE" w:rsidRDefault="00B27F43" w:rsidP="00C849AE">
      <w:pPr>
        <w:pStyle w:val="2"/>
      </w:pPr>
      <w:r>
        <w:rPr>
          <w:rFonts w:hint="eastAsia"/>
        </w:rPr>
        <w:t>5</w:t>
      </w:r>
      <w:r w:rsidR="00C849AE">
        <w:rPr>
          <w:rFonts w:hint="eastAsia"/>
        </w:rPr>
        <w:t>.5</w:t>
      </w:r>
      <w:r w:rsidR="001E0FCA" w:rsidRPr="001E0FCA">
        <w:rPr>
          <w:rFonts w:hint="eastAsia"/>
        </w:rPr>
        <w:t>港股通红利</w:t>
      </w:r>
      <w:r w:rsidR="001E0FCA" w:rsidRPr="001E0FCA">
        <w:t>ETF</w:t>
      </w:r>
    </w:p>
    <w:p w14:paraId="6F8C426F" w14:textId="49ED0C88" w:rsidR="003E1458" w:rsidRPr="003E1458" w:rsidRDefault="003E1458" w:rsidP="003E1458">
      <w:pPr>
        <w:pStyle w:val="3"/>
      </w:pPr>
      <w:r>
        <w:rPr>
          <w:rFonts w:hint="eastAsia"/>
        </w:rPr>
        <w:t>1</w:t>
      </w:r>
      <w:r>
        <w:rPr>
          <w:rFonts w:hint="eastAsia"/>
        </w:rPr>
        <w:t>、基础情况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843"/>
        <w:gridCol w:w="1701"/>
        <w:gridCol w:w="547"/>
        <w:gridCol w:w="20"/>
        <w:gridCol w:w="2772"/>
      </w:tblGrid>
      <w:tr w:rsidR="00C849AE" w:rsidRPr="00BA3985" w14:paraId="39C2BD75" w14:textId="77777777" w:rsidTr="00311FB7">
        <w:trPr>
          <w:trHeight w:val="300"/>
          <w:jc w:val="center"/>
        </w:trPr>
        <w:tc>
          <w:tcPr>
            <w:tcW w:w="1413" w:type="dxa"/>
            <w:noWrap/>
            <w:vAlign w:val="center"/>
            <w:hideMark/>
          </w:tcPr>
          <w:p w14:paraId="500C4F00" w14:textId="77777777" w:rsidR="00C849AE" w:rsidRPr="00BA3985" w:rsidRDefault="00C849AE" w:rsidP="00311FB7">
            <w:pPr>
              <w:spacing w:line="240" w:lineRule="auto"/>
              <w:ind w:firstLineChars="0" w:firstLine="0"/>
              <w:rPr>
                <w:sz w:val="21"/>
                <w:szCs w:val="21"/>
              </w:rPr>
            </w:pPr>
            <w:r w:rsidRPr="00BA3985">
              <w:rPr>
                <w:sz w:val="21"/>
                <w:szCs w:val="21"/>
              </w:rPr>
              <w:t>基金全称</w:t>
            </w:r>
            <w:r w:rsidRPr="00BA3985">
              <w:rPr>
                <w:sz w:val="21"/>
                <w:szCs w:val="21"/>
              </w:rPr>
              <w:t xml:space="preserve"> </w:t>
            </w:r>
          </w:p>
        </w:tc>
        <w:tc>
          <w:tcPr>
            <w:tcW w:w="6883" w:type="dxa"/>
            <w:gridSpan w:val="5"/>
            <w:vAlign w:val="center"/>
          </w:tcPr>
          <w:p w14:paraId="033F984F" w14:textId="4FE49AC2" w:rsidR="00C849AE" w:rsidRPr="00BA3985" w:rsidRDefault="001E0FCA" w:rsidP="00311FB7">
            <w:pPr>
              <w:spacing w:line="240" w:lineRule="auto"/>
              <w:ind w:firstLineChars="0" w:firstLine="0"/>
              <w:rPr>
                <w:sz w:val="21"/>
                <w:szCs w:val="21"/>
              </w:rPr>
            </w:pPr>
            <w:r w:rsidRPr="001E0FCA">
              <w:rPr>
                <w:rFonts w:hint="eastAsia"/>
                <w:sz w:val="21"/>
                <w:szCs w:val="21"/>
              </w:rPr>
              <w:t>华泰柏瑞中证港股通高股息投资交易型开放式指数证券投资基金</w:t>
            </w:r>
            <w:r w:rsidRPr="001E0FCA">
              <w:rPr>
                <w:sz w:val="21"/>
                <w:szCs w:val="21"/>
              </w:rPr>
              <w:t>(QDII)</w:t>
            </w:r>
          </w:p>
        </w:tc>
      </w:tr>
      <w:tr w:rsidR="00C849AE" w:rsidRPr="00DA3827" w14:paraId="5678E5B3" w14:textId="77777777" w:rsidTr="00311FB7">
        <w:trPr>
          <w:trHeight w:val="300"/>
          <w:jc w:val="center"/>
        </w:trPr>
        <w:tc>
          <w:tcPr>
            <w:tcW w:w="1413" w:type="dxa"/>
            <w:noWrap/>
            <w:vAlign w:val="center"/>
            <w:hideMark/>
          </w:tcPr>
          <w:p w14:paraId="7EEAF22A" w14:textId="77777777" w:rsidR="00C849AE" w:rsidRPr="00BA3985" w:rsidRDefault="00C849AE" w:rsidP="00311FB7">
            <w:pPr>
              <w:spacing w:line="240" w:lineRule="auto"/>
              <w:ind w:firstLineChars="0" w:firstLine="0"/>
              <w:rPr>
                <w:sz w:val="21"/>
                <w:szCs w:val="21"/>
              </w:rPr>
            </w:pPr>
            <w:r w:rsidRPr="00BA3985">
              <w:rPr>
                <w:sz w:val="21"/>
                <w:szCs w:val="21"/>
              </w:rPr>
              <w:t>基金简称</w:t>
            </w:r>
            <w:r w:rsidRPr="00BA3985">
              <w:rPr>
                <w:sz w:val="21"/>
                <w:szCs w:val="21"/>
              </w:rPr>
              <w:t xml:space="preserve"> </w:t>
            </w:r>
          </w:p>
        </w:tc>
        <w:tc>
          <w:tcPr>
            <w:tcW w:w="1843" w:type="dxa"/>
            <w:vAlign w:val="center"/>
          </w:tcPr>
          <w:p w14:paraId="1659431A" w14:textId="28C0D600" w:rsidR="00C849AE" w:rsidRPr="00BA3985" w:rsidRDefault="00464550" w:rsidP="00311FB7">
            <w:pPr>
              <w:spacing w:line="240" w:lineRule="auto"/>
              <w:ind w:firstLineChars="0" w:firstLine="0"/>
              <w:rPr>
                <w:sz w:val="21"/>
                <w:szCs w:val="21"/>
              </w:rPr>
            </w:pPr>
            <w:r w:rsidRPr="00464550">
              <w:rPr>
                <w:rFonts w:hint="eastAsia"/>
                <w:sz w:val="21"/>
                <w:szCs w:val="21"/>
              </w:rPr>
              <w:t>港股通红利</w:t>
            </w:r>
            <w:r w:rsidRPr="00464550">
              <w:rPr>
                <w:sz w:val="21"/>
                <w:szCs w:val="21"/>
              </w:rPr>
              <w:t>ETF</w:t>
            </w:r>
          </w:p>
        </w:tc>
        <w:tc>
          <w:tcPr>
            <w:tcW w:w="2268" w:type="dxa"/>
            <w:gridSpan w:val="3"/>
            <w:vAlign w:val="center"/>
          </w:tcPr>
          <w:p w14:paraId="796FEA13" w14:textId="77777777" w:rsidR="00C849AE" w:rsidRPr="00BA3985" w:rsidRDefault="00C849AE" w:rsidP="00311FB7">
            <w:pPr>
              <w:spacing w:line="240" w:lineRule="auto"/>
              <w:ind w:firstLineChars="0" w:firstLine="0"/>
              <w:rPr>
                <w:sz w:val="21"/>
                <w:szCs w:val="21"/>
              </w:rPr>
            </w:pPr>
            <w:r w:rsidRPr="00BA3985">
              <w:rPr>
                <w:sz w:val="21"/>
                <w:szCs w:val="21"/>
              </w:rPr>
              <w:t>基金代码</w:t>
            </w:r>
          </w:p>
        </w:tc>
        <w:tc>
          <w:tcPr>
            <w:tcW w:w="2772" w:type="dxa"/>
            <w:vAlign w:val="center"/>
          </w:tcPr>
          <w:p w14:paraId="5573CC7E" w14:textId="75AA21A2" w:rsidR="00C849AE" w:rsidRPr="00BA3985" w:rsidRDefault="001E0FCA" w:rsidP="00311FB7">
            <w:pPr>
              <w:spacing w:line="240" w:lineRule="auto"/>
              <w:ind w:firstLineChars="0" w:firstLine="0"/>
              <w:rPr>
                <w:sz w:val="21"/>
                <w:szCs w:val="21"/>
              </w:rPr>
            </w:pPr>
            <w:r>
              <w:rPr>
                <w:rFonts w:hint="eastAsia"/>
                <w:sz w:val="21"/>
                <w:szCs w:val="21"/>
              </w:rPr>
              <w:t>513530</w:t>
            </w:r>
          </w:p>
        </w:tc>
      </w:tr>
      <w:tr w:rsidR="00C849AE" w:rsidRPr="00DA3827" w14:paraId="2CA869A8" w14:textId="77777777" w:rsidTr="00311FB7">
        <w:trPr>
          <w:trHeight w:val="300"/>
          <w:jc w:val="center"/>
        </w:trPr>
        <w:tc>
          <w:tcPr>
            <w:tcW w:w="1413" w:type="dxa"/>
            <w:noWrap/>
            <w:vAlign w:val="center"/>
            <w:hideMark/>
          </w:tcPr>
          <w:p w14:paraId="7710DB64" w14:textId="77777777" w:rsidR="00C849AE" w:rsidRPr="00BA3985" w:rsidRDefault="00C849AE" w:rsidP="00311FB7">
            <w:pPr>
              <w:spacing w:line="240" w:lineRule="auto"/>
              <w:ind w:firstLineChars="0" w:firstLine="0"/>
              <w:rPr>
                <w:sz w:val="21"/>
                <w:szCs w:val="21"/>
              </w:rPr>
            </w:pPr>
            <w:r w:rsidRPr="00BA3985">
              <w:rPr>
                <w:sz w:val="21"/>
                <w:szCs w:val="21"/>
              </w:rPr>
              <w:t>基金管理人</w:t>
            </w:r>
          </w:p>
        </w:tc>
        <w:tc>
          <w:tcPr>
            <w:tcW w:w="1843" w:type="dxa"/>
            <w:vAlign w:val="center"/>
          </w:tcPr>
          <w:p w14:paraId="5CBD8396" w14:textId="32132EBF" w:rsidR="00C849AE" w:rsidRPr="00BA3985" w:rsidRDefault="001E0FCA" w:rsidP="00311FB7">
            <w:pPr>
              <w:spacing w:line="240" w:lineRule="auto"/>
              <w:ind w:firstLineChars="0" w:firstLine="0"/>
              <w:rPr>
                <w:sz w:val="21"/>
                <w:szCs w:val="21"/>
              </w:rPr>
            </w:pPr>
            <w:r w:rsidRPr="001E0FCA">
              <w:rPr>
                <w:rFonts w:hint="eastAsia"/>
                <w:sz w:val="21"/>
                <w:szCs w:val="21"/>
              </w:rPr>
              <w:t>华泰柏瑞基金管理有限公司</w:t>
            </w:r>
          </w:p>
        </w:tc>
        <w:tc>
          <w:tcPr>
            <w:tcW w:w="2248" w:type="dxa"/>
            <w:gridSpan w:val="2"/>
            <w:vAlign w:val="center"/>
          </w:tcPr>
          <w:p w14:paraId="6D6DFFDC" w14:textId="77777777" w:rsidR="00C849AE" w:rsidRPr="00BA3985" w:rsidRDefault="00C849AE" w:rsidP="00311FB7">
            <w:pPr>
              <w:spacing w:line="240" w:lineRule="auto"/>
              <w:ind w:firstLineChars="0" w:firstLine="0"/>
              <w:rPr>
                <w:sz w:val="21"/>
                <w:szCs w:val="21"/>
              </w:rPr>
            </w:pPr>
            <w:r w:rsidRPr="00BA3985">
              <w:rPr>
                <w:sz w:val="21"/>
                <w:szCs w:val="21"/>
              </w:rPr>
              <w:t>基金经理</w:t>
            </w:r>
          </w:p>
        </w:tc>
        <w:tc>
          <w:tcPr>
            <w:tcW w:w="2792" w:type="dxa"/>
            <w:gridSpan w:val="2"/>
            <w:vAlign w:val="center"/>
          </w:tcPr>
          <w:p w14:paraId="2FFD8A1E" w14:textId="77777777" w:rsidR="00C849AE" w:rsidRPr="00BA3985" w:rsidRDefault="00C849AE" w:rsidP="00311FB7">
            <w:pPr>
              <w:spacing w:line="240" w:lineRule="auto"/>
              <w:ind w:firstLineChars="0" w:firstLine="0"/>
              <w:rPr>
                <w:sz w:val="21"/>
                <w:szCs w:val="21"/>
              </w:rPr>
            </w:pPr>
            <w:r>
              <w:rPr>
                <w:rFonts w:hint="eastAsia"/>
                <w:sz w:val="21"/>
                <w:szCs w:val="21"/>
              </w:rPr>
              <w:t>胡洁</w:t>
            </w:r>
          </w:p>
        </w:tc>
      </w:tr>
      <w:tr w:rsidR="00C849AE" w:rsidRPr="00DA3827" w14:paraId="5DDACB62" w14:textId="77777777" w:rsidTr="00311FB7">
        <w:trPr>
          <w:trHeight w:val="300"/>
          <w:jc w:val="center"/>
        </w:trPr>
        <w:tc>
          <w:tcPr>
            <w:tcW w:w="1413" w:type="dxa"/>
            <w:noWrap/>
            <w:vAlign w:val="center"/>
            <w:hideMark/>
          </w:tcPr>
          <w:p w14:paraId="53EA13D1" w14:textId="77777777" w:rsidR="00C849AE" w:rsidRPr="00BA3985" w:rsidRDefault="00C849AE" w:rsidP="00311FB7">
            <w:pPr>
              <w:spacing w:line="240" w:lineRule="auto"/>
              <w:ind w:firstLineChars="0" w:firstLine="0"/>
              <w:rPr>
                <w:sz w:val="21"/>
                <w:szCs w:val="21"/>
              </w:rPr>
            </w:pPr>
            <w:r w:rsidRPr="00BA3985">
              <w:rPr>
                <w:sz w:val="21"/>
                <w:szCs w:val="21"/>
              </w:rPr>
              <w:t>标的指数</w:t>
            </w:r>
          </w:p>
        </w:tc>
        <w:tc>
          <w:tcPr>
            <w:tcW w:w="1843" w:type="dxa"/>
            <w:vAlign w:val="center"/>
          </w:tcPr>
          <w:p w14:paraId="56072532" w14:textId="7CFE6B93" w:rsidR="00C849AE" w:rsidRPr="00BA3985" w:rsidRDefault="003E1458" w:rsidP="00311FB7">
            <w:pPr>
              <w:spacing w:line="240" w:lineRule="auto"/>
              <w:ind w:firstLineChars="0" w:firstLine="0"/>
              <w:rPr>
                <w:sz w:val="21"/>
                <w:szCs w:val="21"/>
              </w:rPr>
            </w:pPr>
            <w:r w:rsidRPr="003E1458">
              <w:rPr>
                <w:rFonts w:hint="eastAsia"/>
                <w:sz w:val="21"/>
                <w:szCs w:val="21"/>
              </w:rPr>
              <w:t>中证港股通高股息投资指数</w:t>
            </w:r>
          </w:p>
        </w:tc>
        <w:tc>
          <w:tcPr>
            <w:tcW w:w="2248" w:type="dxa"/>
            <w:gridSpan w:val="2"/>
            <w:vAlign w:val="center"/>
          </w:tcPr>
          <w:p w14:paraId="6B2ADB0F" w14:textId="77777777" w:rsidR="00C849AE" w:rsidRPr="00BA3985" w:rsidRDefault="00C849AE" w:rsidP="00311FB7">
            <w:pPr>
              <w:spacing w:line="240" w:lineRule="auto"/>
              <w:ind w:firstLineChars="0" w:firstLine="0"/>
              <w:rPr>
                <w:sz w:val="21"/>
                <w:szCs w:val="21"/>
              </w:rPr>
            </w:pPr>
            <w:r w:rsidRPr="00DA3827">
              <w:rPr>
                <w:rFonts w:hint="eastAsia"/>
                <w:sz w:val="21"/>
                <w:szCs w:val="21"/>
              </w:rPr>
              <w:t>指数</w:t>
            </w:r>
            <w:r w:rsidRPr="00BA3985">
              <w:rPr>
                <w:sz w:val="21"/>
                <w:szCs w:val="21"/>
              </w:rPr>
              <w:t>代码</w:t>
            </w:r>
          </w:p>
        </w:tc>
        <w:tc>
          <w:tcPr>
            <w:tcW w:w="2792" w:type="dxa"/>
            <w:gridSpan w:val="2"/>
            <w:vAlign w:val="center"/>
          </w:tcPr>
          <w:p w14:paraId="6622BDDE" w14:textId="3033F67D" w:rsidR="00C849AE" w:rsidRPr="00BA3985" w:rsidRDefault="001E0FCA" w:rsidP="00311FB7">
            <w:pPr>
              <w:spacing w:line="240" w:lineRule="auto"/>
              <w:ind w:firstLineChars="0" w:firstLine="0"/>
              <w:rPr>
                <w:sz w:val="21"/>
                <w:szCs w:val="21"/>
              </w:rPr>
            </w:pPr>
            <w:r w:rsidRPr="001E0FCA">
              <w:rPr>
                <w:sz w:val="21"/>
                <w:szCs w:val="21"/>
              </w:rPr>
              <w:t>930914.CSI</w:t>
            </w:r>
          </w:p>
        </w:tc>
      </w:tr>
      <w:tr w:rsidR="00C849AE" w:rsidRPr="00BA3985" w14:paraId="050035F1" w14:textId="77777777" w:rsidTr="00311FB7">
        <w:trPr>
          <w:trHeight w:val="300"/>
          <w:jc w:val="center"/>
        </w:trPr>
        <w:tc>
          <w:tcPr>
            <w:tcW w:w="1413" w:type="dxa"/>
            <w:vMerge w:val="restart"/>
            <w:noWrap/>
            <w:vAlign w:val="center"/>
            <w:hideMark/>
          </w:tcPr>
          <w:p w14:paraId="2DB9515C" w14:textId="77777777" w:rsidR="00C849AE" w:rsidRPr="00BA3985" w:rsidRDefault="00C849AE" w:rsidP="00311FB7">
            <w:pPr>
              <w:spacing w:line="240" w:lineRule="auto"/>
              <w:ind w:firstLineChars="0" w:firstLine="0"/>
              <w:rPr>
                <w:sz w:val="21"/>
                <w:szCs w:val="21"/>
              </w:rPr>
            </w:pPr>
            <w:r w:rsidRPr="00BA3985">
              <w:rPr>
                <w:sz w:val="21"/>
                <w:szCs w:val="21"/>
              </w:rPr>
              <w:t>费率结构</w:t>
            </w:r>
          </w:p>
        </w:tc>
        <w:tc>
          <w:tcPr>
            <w:tcW w:w="1843" w:type="dxa"/>
            <w:noWrap/>
            <w:vAlign w:val="center"/>
            <w:hideMark/>
          </w:tcPr>
          <w:p w14:paraId="3972F955" w14:textId="77777777" w:rsidR="00C849AE" w:rsidRPr="00BA3985" w:rsidRDefault="00C849AE" w:rsidP="00311FB7">
            <w:pPr>
              <w:spacing w:line="240" w:lineRule="auto"/>
              <w:ind w:firstLineChars="0" w:firstLine="0"/>
              <w:rPr>
                <w:sz w:val="21"/>
                <w:szCs w:val="21"/>
              </w:rPr>
            </w:pPr>
            <w:r w:rsidRPr="00BA3985">
              <w:rPr>
                <w:sz w:val="21"/>
                <w:szCs w:val="21"/>
              </w:rPr>
              <w:t>管理费率</w:t>
            </w:r>
            <w:r w:rsidRPr="00BA3985">
              <w:rPr>
                <w:sz w:val="21"/>
                <w:szCs w:val="21"/>
              </w:rPr>
              <w:t xml:space="preserve"> </w:t>
            </w:r>
          </w:p>
        </w:tc>
        <w:tc>
          <w:tcPr>
            <w:tcW w:w="5040" w:type="dxa"/>
            <w:gridSpan w:val="4"/>
            <w:vAlign w:val="center"/>
          </w:tcPr>
          <w:p w14:paraId="0AD41397" w14:textId="77777777" w:rsidR="00C849AE" w:rsidRPr="00BA3985" w:rsidRDefault="00C849AE" w:rsidP="00311FB7">
            <w:pPr>
              <w:spacing w:line="240" w:lineRule="auto"/>
              <w:ind w:firstLineChars="0" w:firstLine="0"/>
              <w:rPr>
                <w:sz w:val="21"/>
                <w:szCs w:val="21"/>
              </w:rPr>
            </w:pPr>
            <w:r w:rsidRPr="00BA3985">
              <w:rPr>
                <w:sz w:val="21"/>
                <w:szCs w:val="21"/>
              </w:rPr>
              <w:t>0.</w:t>
            </w:r>
            <w:r>
              <w:rPr>
                <w:rFonts w:hint="eastAsia"/>
                <w:sz w:val="21"/>
                <w:szCs w:val="21"/>
              </w:rPr>
              <w:t>5</w:t>
            </w:r>
            <w:r w:rsidRPr="00BA3985">
              <w:rPr>
                <w:sz w:val="21"/>
                <w:szCs w:val="21"/>
              </w:rPr>
              <w:t>0%</w:t>
            </w:r>
          </w:p>
        </w:tc>
      </w:tr>
      <w:tr w:rsidR="00C849AE" w:rsidRPr="00BA3985" w14:paraId="7D4A3F64" w14:textId="77777777" w:rsidTr="00311FB7">
        <w:trPr>
          <w:trHeight w:val="300"/>
          <w:jc w:val="center"/>
        </w:trPr>
        <w:tc>
          <w:tcPr>
            <w:tcW w:w="1413" w:type="dxa"/>
            <w:vMerge/>
            <w:vAlign w:val="center"/>
            <w:hideMark/>
          </w:tcPr>
          <w:p w14:paraId="742206DC" w14:textId="77777777" w:rsidR="00C849AE" w:rsidRPr="00BA3985" w:rsidRDefault="00C849AE" w:rsidP="00311FB7">
            <w:pPr>
              <w:spacing w:line="240" w:lineRule="auto"/>
              <w:ind w:firstLineChars="0" w:firstLine="0"/>
              <w:rPr>
                <w:sz w:val="21"/>
                <w:szCs w:val="21"/>
              </w:rPr>
            </w:pPr>
          </w:p>
        </w:tc>
        <w:tc>
          <w:tcPr>
            <w:tcW w:w="1843" w:type="dxa"/>
            <w:noWrap/>
            <w:vAlign w:val="center"/>
            <w:hideMark/>
          </w:tcPr>
          <w:p w14:paraId="586E1B7C" w14:textId="77777777" w:rsidR="00C849AE" w:rsidRPr="00BA3985" w:rsidRDefault="00C849AE" w:rsidP="00311FB7">
            <w:pPr>
              <w:spacing w:line="240" w:lineRule="auto"/>
              <w:ind w:firstLineChars="0" w:firstLine="0"/>
              <w:rPr>
                <w:sz w:val="21"/>
                <w:szCs w:val="21"/>
              </w:rPr>
            </w:pPr>
            <w:r w:rsidRPr="00BA3985">
              <w:rPr>
                <w:sz w:val="21"/>
                <w:szCs w:val="21"/>
              </w:rPr>
              <w:t>托管费率</w:t>
            </w:r>
          </w:p>
        </w:tc>
        <w:tc>
          <w:tcPr>
            <w:tcW w:w="5040" w:type="dxa"/>
            <w:gridSpan w:val="4"/>
            <w:noWrap/>
            <w:vAlign w:val="center"/>
            <w:hideMark/>
          </w:tcPr>
          <w:p w14:paraId="13213DBD" w14:textId="77777777" w:rsidR="00C849AE" w:rsidRPr="00BA3985" w:rsidRDefault="00C849AE" w:rsidP="00311FB7">
            <w:pPr>
              <w:spacing w:line="240" w:lineRule="auto"/>
              <w:ind w:firstLineChars="0" w:firstLine="0"/>
              <w:rPr>
                <w:sz w:val="21"/>
                <w:szCs w:val="21"/>
              </w:rPr>
            </w:pPr>
            <w:r w:rsidRPr="00BA3985">
              <w:rPr>
                <w:sz w:val="21"/>
                <w:szCs w:val="21"/>
              </w:rPr>
              <w:t>0.</w:t>
            </w:r>
            <w:r>
              <w:rPr>
                <w:rFonts w:hint="eastAsia"/>
                <w:sz w:val="21"/>
                <w:szCs w:val="21"/>
              </w:rPr>
              <w:t>10</w:t>
            </w:r>
            <w:r w:rsidRPr="00BA3985">
              <w:rPr>
                <w:sz w:val="21"/>
                <w:szCs w:val="21"/>
              </w:rPr>
              <w:t>%</w:t>
            </w:r>
          </w:p>
        </w:tc>
      </w:tr>
      <w:tr w:rsidR="00C849AE" w:rsidRPr="00DA3827" w14:paraId="6AC4CB8C" w14:textId="77777777" w:rsidTr="00464550">
        <w:trPr>
          <w:trHeight w:val="215"/>
          <w:jc w:val="center"/>
        </w:trPr>
        <w:tc>
          <w:tcPr>
            <w:tcW w:w="1413" w:type="dxa"/>
            <w:vMerge/>
            <w:vAlign w:val="center"/>
            <w:hideMark/>
          </w:tcPr>
          <w:p w14:paraId="246EE753" w14:textId="77777777" w:rsidR="00C849AE" w:rsidRPr="00BA3985" w:rsidRDefault="00C849AE" w:rsidP="00311FB7">
            <w:pPr>
              <w:spacing w:line="240" w:lineRule="auto"/>
              <w:ind w:firstLineChars="0" w:firstLine="0"/>
              <w:rPr>
                <w:sz w:val="21"/>
                <w:szCs w:val="21"/>
              </w:rPr>
            </w:pPr>
          </w:p>
        </w:tc>
        <w:tc>
          <w:tcPr>
            <w:tcW w:w="1843" w:type="dxa"/>
            <w:vMerge w:val="restart"/>
            <w:noWrap/>
            <w:vAlign w:val="center"/>
            <w:hideMark/>
          </w:tcPr>
          <w:p w14:paraId="4DAD28B4" w14:textId="77777777" w:rsidR="00C849AE" w:rsidRPr="00BA3985" w:rsidRDefault="00C849AE" w:rsidP="00311FB7">
            <w:pPr>
              <w:spacing w:line="240" w:lineRule="auto"/>
              <w:ind w:firstLineChars="0" w:firstLine="0"/>
              <w:rPr>
                <w:sz w:val="21"/>
                <w:szCs w:val="21"/>
              </w:rPr>
            </w:pPr>
            <w:r w:rsidRPr="00BA3985">
              <w:rPr>
                <w:sz w:val="21"/>
                <w:szCs w:val="21"/>
              </w:rPr>
              <w:t>认购费率</w:t>
            </w:r>
          </w:p>
        </w:tc>
        <w:tc>
          <w:tcPr>
            <w:tcW w:w="1701" w:type="dxa"/>
            <w:noWrap/>
            <w:vAlign w:val="center"/>
            <w:hideMark/>
          </w:tcPr>
          <w:p w14:paraId="06FF5B29" w14:textId="77777777" w:rsidR="00C849AE" w:rsidRPr="00BA3985" w:rsidRDefault="00C849AE" w:rsidP="00311FB7">
            <w:pPr>
              <w:spacing w:line="240" w:lineRule="auto"/>
              <w:ind w:firstLineChars="0" w:firstLine="0"/>
              <w:rPr>
                <w:sz w:val="21"/>
                <w:szCs w:val="21"/>
              </w:rPr>
            </w:pPr>
            <w:r w:rsidRPr="00BA3985">
              <w:rPr>
                <w:sz w:val="21"/>
                <w:szCs w:val="21"/>
              </w:rPr>
              <w:t>认购金额</w:t>
            </w:r>
            <w:r w:rsidRPr="00BA3985">
              <w:rPr>
                <w:sz w:val="21"/>
                <w:szCs w:val="21"/>
              </w:rPr>
              <w:t xml:space="preserve">:M </w:t>
            </w:r>
          </w:p>
          <w:p w14:paraId="0D58D83D" w14:textId="77777777" w:rsidR="00C849AE" w:rsidRPr="00BA3985" w:rsidRDefault="00C849AE" w:rsidP="00311FB7">
            <w:pPr>
              <w:spacing w:line="240" w:lineRule="auto"/>
              <w:ind w:firstLineChars="0" w:firstLine="0"/>
              <w:rPr>
                <w:sz w:val="21"/>
                <w:szCs w:val="21"/>
              </w:rPr>
            </w:pPr>
          </w:p>
        </w:tc>
        <w:tc>
          <w:tcPr>
            <w:tcW w:w="3339" w:type="dxa"/>
            <w:gridSpan w:val="3"/>
            <w:vAlign w:val="center"/>
          </w:tcPr>
          <w:p w14:paraId="246C534F" w14:textId="77777777" w:rsidR="00C849AE" w:rsidRPr="00BA3985" w:rsidRDefault="00C849AE" w:rsidP="00311FB7">
            <w:pPr>
              <w:spacing w:line="240" w:lineRule="auto"/>
              <w:ind w:firstLineChars="0" w:firstLine="0"/>
              <w:rPr>
                <w:sz w:val="21"/>
                <w:szCs w:val="21"/>
              </w:rPr>
            </w:pPr>
            <w:r w:rsidRPr="00BA3985">
              <w:rPr>
                <w:sz w:val="21"/>
                <w:szCs w:val="21"/>
              </w:rPr>
              <w:t>费率</w:t>
            </w:r>
          </w:p>
        </w:tc>
      </w:tr>
      <w:tr w:rsidR="00C849AE" w:rsidRPr="00DA3827" w14:paraId="0DC306BC" w14:textId="77777777" w:rsidTr="00464550">
        <w:trPr>
          <w:trHeight w:val="212"/>
          <w:jc w:val="center"/>
        </w:trPr>
        <w:tc>
          <w:tcPr>
            <w:tcW w:w="1413" w:type="dxa"/>
            <w:vMerge/>
            <w:vAlign w:val="center"/>
          </w:tcPr>
          <w:p w14:paraId="1AC1AF80" w14:textId="77777777" w:rsidR="00C849AE" w:rsidRPr="00BA3985" w:rsidRDefault="00C849AE" w:rsidP="00311FB7">
            <w:pPr>
              <w:spacing w:line="240" w:lineRule="auto"/>
              <w:ind w:firstLineChars="0" w:firstLine="0"/>
              <w:rPr>
                <w:sz w:val="21"/>
                <w:szCs w:val="21"/>
              </w:rPr>
            </w:pPr>
          </w:p>
        </w:tc>
        <w:tc>
          <w:tcPr>
            <w:tcW w:w="1843" w:type="dxa"/>
            <w:vMerge/>
            <w:noWrap/>
            <w:vAlign w:val="center"/>
          </w:tcPr>
          <w:p w14:paraId="13767BB9" w14:textId="77777777" w:rsidR="00C849AE" w:rsidRPr="00BA3985" w:rsidRDefault="00C849AE" w:rsidP="00311FB7">
            <w:pPr>
              <w:spacing w:line="240" w:lineRule="auto"/>
              <w:ind w:firstLineChars="0" w:firstLine="0"/>
              <w:rPr>
                <w:sz w:val="21"/>
                <w:szCs w:val="21"/>
              </w:rPr>
            </w:pPr>
          </w:p>
        </w:tc>
        <w:tc>
          <w:tcPr>
            <w:tcW w:w="1701" w:type="dxa"/>
            <w:noWrap/>
            <w:vAlign w:val="center"/>
          </w:tcPr>
          <w:p w14:paraId="437520DA" w14:textId="1C271B24" w:rsidR="00C849AE" w:rsidRPr="00BA3985" w:rsidRDefault="00C849AE" w:rsidP="00311FB7">
            <w:pPr>
              <w:spacing w:line="240" w:lineRule="auto"/>
              <w:ind w:firstLineChars="0" w:firstLine="0"/>
              <w:rPr>
                <w:sz w:val="21"/>
                <w:szCs w:val="21"/>
              </w:rPr>
            </w:pPr>
            <w:r w:rsidRPr="00BA3985">
              <w:rPr>
                <w:sz w:val="21"/>
                <w:szCs w:val="21"/>
              </w:rPr>
              <w:t>M&lt;</w:t>
            </w:r>
            <w:r w:rsidR="00464550">
              <w:rPr>
                <w:rFonts w:hint="eastAsia"/>
                <w:sz w:val="21"/>
                <w:szCs w:val="21"/>
              </w:rPr>
              <w:t>10</w:t>
            </w:r>
            <w:r w:rsidRPr="00BA3985">
              <w:rPr>
                <w:sz w:val="21"/>
                <w:szCs w:val="21"/>
              </w:rPr>
              <w:t>0</w:t>
            </w:r>
            <w:r w:rsidRPr="00BA3985">
              <w:rPr>
                <w:sz w:val="21"/>
                <w:szCs w:val="21"/>
              </w:rPr>
              <w:t>万</w:t>
            </w:r>
          </w:p>
        </w:tc>
        <w:tc>
          <w:tcPr>
            <w:tcW w:w="3339" w:type="dxa"/>
            <w:gridSpan w:val="3"/>
            <w:vAlign w:val="center"/>
          </w:tcPr>
          <w:p w14:paraId="7F7A3152" w14:textId="5AB6AFD7" w:rsidR="00C849AE" w:rsidRPr="00BA3985" w:rsidRDefault="00C849AE" w:rsidP="00311FB7">
            <w:pPr>
              <w:spacing w:line="240" w:lineRule="auto"/>
              <w:ind w:firstLineChars="0" w:firstLine="0"/>
              <w:rPr>
                <w:sz w:val="21"/>
                <w:szCs w:val="21"/>
              </w:rPr>
            </w:pPr>
            <w:r w:rsidRPr="00DA3827">
              <w:rPr>
                <w:rFonts w:hint="eastAsia"/>
                <w:sz w:val="21"/>
                <w:szCs w:val="21"/>
              </w:rPr>
              <w:t>0.</w:t>
            </w:r>
            <w:r w:rsidR="00464550">
              <w:rPr>
                <w:rFonts w:hint="eastAsia"/>
                <w:sz w:val="21"/>
                <w:szCs w:val="21"/>
              </w:rPr>
              <w:t>5</w:t>
            </w:r>
            <w:r>
              <w:rPr>
                <w:rFonts w:hint="eastAsia"/>
                <w:sz w:val="21"/>
                <w:szCs w:val="21"/>
              </w:rPr>
              <w:t>0</w:t>
            </w:r>
            <w:r w:rsidRPr="00BA3985">
              <w:rPr>
                <w:sz w:val="21"/>
                <w:szCs w:val="21"/>
              </w:rPr>
              <w:t>%</w:t>
            </w:r>
          </w:p>
        </w:tc>
      </w:tr>
      <w:tr w:rsidR="00464550" w:rsidRPr="00DA3827" w14:paraId="59819099" w14:textId="77777777" w:rsidTr="00464550">
        <w:trPr>
          <w:trHeight w:val="212"/>
          <w:jc w:val="center"/>
        </w:trPr>
        <w:tc>
          <w:tcPr>
            <w:tcW w:w="1413" w:type="dxa"/>
            <w:vMerge/>
            <w:vAlign w:val="center"/>
          </w:tcPr>
          <w:p w14:paraId="740DBFF6" w14:textId="77777777" w:rsidR="00464550" w:rsidRPr="00BA3985" w:rsidRDefault="00464550" w:rsidP="00311FB7">
            <w:pPr>
              <w:spacing w:line="240" w:lineRule="auto"/>
              <w:ind w:firstLineChars="0" w:firstLine="0"/>
              <w:rPr>
                <w:sz w:val="21"/>
                <w:szCs w:val="21"/>
              </w:rPr>
            </w:pPr>
          </w:p>
        </w:tc>
        <w:tc>
          <w:tcPr>
            <w:tcW w:w="1843" w:type="dxa"/>
            <w:vMerge/>
            <w:noWrap/>
            <w:vAlign w:val="center"/>
          </w:tcPr>
          <w:p w14:paraId="4E8A31E2" w14:textId="77777777" w:rsidR="00464550" w:rsidRPr="00BA3985" w:rsidRDefault="00464550" w:rsidP="00311FB7">
            <w:pPr>
              <w:spacing w:line="240" w:lineRule="auto"/>
              <w:ind w:firstLineChars="0" w:firstLine="0"/>
              <w:rPr>
                <w:sz w:val="21"/>
                <w:szCs w:val="21"/>
              </w:rPr>
            </w:pPr>
          </w:p>
        </w:tc>
        <w:tc>
          <w:tcPr>
            <w:tcW w:w="1701" w:type="dxa"/>
            <w:noWrap/>
            <w:vAlign w:val="center"/>
          </w:tcPr>
          <w:p w14:paraId="26A88C23" w14:textId="1D8D4E50" w:rsidR="00464550" w:rsidRPr="00BA3985" w:rsidRDefault="00464550" w:rsidP="00311FB7">
            <w:pPr>
              <w:spacing w:line="240" w:lineRule="auto"/>
              <w:ind w:firstLineChars="0" w:firstLine="0"/>
              <w:rPr>
                <w:sz w:val="21"/>
                <w:szCs w:val="21"/>
              </w:rPr>
            </w:pPr>
            <w:r w:rsidRPr="00464550">
              <w:rPr>
                <w:sz w:val="21"/>
                <w:szCs w:val="21"/>
              </w:rPr>
              <w:t>10</w:t>
            </w:r>
            <w:r>
              <w:rPr>
                <w:rFonts w:hint="eastAsia"/>
                <w:sz w:val="21"/>
                <w:szCs w:val="21"/>
              </w:rPr>
              <w:t>0</w:t>
            </w:r>
            <w:r w:rsidRPr="00464550">
              <w:rPr>
                <w:sz w:val="21"/>
                <w:szCs w:val="21"/>
              </w:rPr>
              <w:t>万</w:t>
            </w:r>
            <w:r w:rsidRPr="00464550">
              <w:rPr>
                <w:sz w:val="21"/>
                <w:szCs w:val="21"/>
              </w:rPr>
              <w:t>≤</w:t>
            </w:r>
            <w:r>
              <w:rPr>
                <w:rFonts w:hint="eastAsia"/>
                <w:sz w:val="21"/>
                <w:szCs w:val="21"/>
              </w:rPr>
              <w:t>M</w:t>
            </w:r>
            <w:r w:rsidRPr="00464550">
              <w:rPr>
                <w:sz w:val="21"/>
                <w:szCs w:val="21"/>
              </w:rPr>
              <w:t>&lt;300</w:t>
            </w:r>
            <w:r w:rsidRPr="00464550">
              <w:rPr>
                <w:sz w:val="21"/>
                <w:szCs w:val="21"/>
              </w:rPr>
              <w:t>万</w:t>
            </w:r>
          </w:p>
        </w:tc>
        <w:tc>
          <w:tcPr>
            <w:tcW w:w="3339" w:type="dxa"/>
            <w:gridSpan w:val="3"/>
            <w:vAlign w:val="center"/>
          </w:tcPr>
          <w:p w14:paraId="2B14D6CF" w14:textId="674CD95C" w:rsidR="00464550" w:rsidRPr="00BA3985" w:rsidRDefault="00464550" w:rsidP="00311FB7">
            <w:pPr>
              <w:spacing w:line="240" w:lineRule="auto"/>
              <w:ind w:firstLineChars="0" w:firstLine="0"/>
              <w:rPr>
                <w:sz w:val="21"/>
                <w:szCs w:val="21"/>
              </w:rPr>
            </w:pPr>
            <w:r w:rsidRPr="00BA3985">
              <w:rPr>
                <w:sz w:val="21"/>
                <w:szCs w:val="21"/>
              </w:rPr>
              <w:t>0.</w:t>
            </w:r>
            <w:r>
              <w:rPr>
                <w:rFonts w:hint="eastAsia"/>
                <w:sz w:val="21"/>
                <w:szCs w:val="21"/>
              </w:rPr>
              <w:t>3</w:t>
            </w:r>
            <w:r w:rsidRPr="00BA3985">
              <w:rPr>
                <w:sz w:val="21"/>
                <w:szCs w:val="21"/>
              </w:rPr>
              <w:t>0%</w:t>
            </w:r>
          </w:p>
        </w:tc>
      </w:tr>
      <w:tr w:rsidR="00C849AE" w:rsidRPr="00DA3827" w14:paraId="2D11BE32" w14:textId="77777777" w:rsidTr="00464550">
        <w:trPr>
          <w:trHeight w:val="212"/>
          <w:jc w:val="center"/>
        </w:trPr>
        <w:tc>
          <w:tcPr>
            <w:tcW w:w="1413" w:type="dxa"/>
            <w:vMerge/>
            <w:vAlign w:val="center"/>
          </w:tcPr>
          <w:p w14:paraId="0DE61C2A" w14:textId="77777777" w:rsidR="00C849AE" w:rsidRPr="00BA3985" w:rsidRDefault="00C849AE" w:rsidP="00311FB7">
            <w:pPr>
              <w:spacing w:line="240" w:lineRule="auto"/>
              <w:ind w:firstLineChars="0" w:firstLine="0"/>
              <w:rPr>
                <w:sz w:val="21"/>
                <w:szCs w:val="21"/>
              </w:rPr>
            </w:pPr>
          </w:p>
        </w:tc>
        <w:tc>
          <w:tcPr>
            <w:tcW w:w="1843" w:type="dxa"/>
            <w:vMerge/>
            <w:noWrap/>
            <w:vAlign w:val="center"/>
          </w:tcPr>
          <w:p w14:paraId="4FD31DC5" w14:textId="77777777" w:rsidR="00C849AE" w:rsidRPr="00BA3985" w:rsidRDefault="00C849AE" w:rsidP="00311FB7">
            <w:pPr>
              <w:spacing w:line="240" w:lineRule="auto"/>
              <w:ind w:firstLineChars="0" w:firstLine="0"/>
              <w:rPr>
                <w:sz w:val="21"/>
                <w:szCs w:val="21"/>
              </w:rPr>
            </w:pPr>
          </w:p>
        </w:tc>
        <w:tc>
          <w:tcPr>
            <w:tcW w:w="1701" w:type="dxa"/>
            <w:noWrap/>
            <w:vAlign w:val="center"/>
          </w:tcPr>
          <w:p w14:paraId="7129F657" w14:textId="3D910A1F" w:rsidR="00C849AE" w:rsidRPr="00BA3985" w:rsidRDefault="00464550" w:rsidP="00311FB7">
            <w:pPr>
              <w:spacing w:line="240" w:lineRule="auto"/>
              <w:ind w:firstLineChars="0" w:firstLine="0"/>
              <w:rPr>
                <w:sz w:val="21"/>
                <w:szCs w:val="21"/>
              </w:rPr>
            </w:pPr>
            <w:r>
              <w:rPr>
                <w:rFonts w:hint="eastAsia"/>
                <w:sz w:val="21"/>
                <w:szCs w:val="21"/>
              </w:rPr>
              <w:t>300</w:t>
            </w:r>
            <w:r w:rsidR="00C849AE" w:rsidRPr="00BA3985">
              <w:rPr>
                <w:sz w:val="21"/>
                <w:szCs w:val="21"/>
              </w:rPr>
              <w:t>万</w:t>
            </w:r>
            <w:r w:rsidR="00C849AE" w:rsidRPr="00BA3985">
              <w:rPr>
                <w:sz w:val="21"/>
                <w:szCs w:val="21"/>
              </w:rPr>
              <w:t>≤M&lt;</w:t>
            </w:r>
            <w:r>
              <w:rPr>
                <w:rFonts w:hint="eastAsia"/>
                <w:sz w:val="21"/>
                <w:szCs w:val="21"/>
              </w:rPr>
              <w:t>5</w:t>
            </w:r>
            <w:r w:rsidR="00C849AE" w:rsidRPr="00BA3985">
              <w:rPr>
                <w:sz w:val="21"/>
                <w:szCs w:val="21"/>
              </w:rPr>
              <w:t>00</w:t>
            </w:r>
            <w:r w:rsidR="00C849AE" w:rsidRPr="00BA3985">
              <w:rPr>
                <w:sz w:val="21"/>
                <w:szCs w:val="21"/>
              </w:rPr>
              <w:t>万</w:t>
            </w:r>
          </w:p>
        </w:tc>
        <w:tc>
          <w:tcPr>
            <w:tcW w:w="3339" w:type="dxa"/>
            <w:gridSpan w:val="3"/>
            <w:vAlign w:val="center"/>
          </w:tcPr>
          <w:p w14:paraId="71DC5765" w14:textId="2BD40519" w:rsidR="00C849AE" w:rsidRPr="00BA3985" w:rsidRDefault="00C849AE" w:rsidP="00311FB7">
            <w:pPr>
              <w:spacing w:line="240" w:lineRule="auto"/>
              <w:ind w:firstLineChars="0" w:firstLine="0"/>
              <w:rPr>
                <w:sz w:val="21"/>
                <w:szCs w:val="21"/>
              </w:rPr>
            </w:pPr>
            <w:r w:rsidRPr="00BA3985">
              <w:rPr>
                <w:sz w:val="21"/>
                <w:szCs w:val="21"/>
              </w:rPr>
              <w:t>0.</w:t>
            </w:r>
            <w:r w:rsidR="00464550">
              <w:rPr>
                <w:rFonts w:hint="eastAsia"/>
                <w:sz w:val="21"/>
                <w:szCs w:val="21"/>
              </w:rPr>
              <w:t>1</w:t>
            </w:r>
            <w:r w:rsidRPr="00BA3985">
              <w:rPr>
                <w:sz w:val="21"/>
                <w:szCs w:val="21"/>
              </w:rPr>
              <w:t>0%</w:t>
            </w:r>
          </w:p>
        </w:tc>
      </w:tr>
      <w:tr w:rsidR="00C849AE" w:rsidRPr="00DA3827" w14:paraId="7D1CD100" w14:textId="77777777" w:rsidTr="00464550">
        <w:trPr>
          <w:trHeight w:val="212"/>
          <w:jc w:val="center"/>
        </w:trPr>
        <w:tc>
          <w:tcPr>
            <w:tcW w:w="1413" w:type="dxa"/>
            <w:vMerge/>
            <w:vAlign w:val="center"/>
          </w:tcPr>
          <w:p w14:paraId="1CBA4B6C" w14:textId="77777777" w:rsidR="00C849AE" w:rsidRPr="00BA3985" w:rsidRDefault="00C849AE" w:rsidP="00311FB7">
            <w:pPr>
              <w:spacing w:line="240" w:lineRule="auto"/>
              <w:ind w:firstLineChars="0" w:firstLine="0"/>
              <w:rPr>
                <w:sz w:val="21"/>
                <w:szCs w:val="21"/>
              </w:rPr>
            </w:pPr>
          </w:p>
        </w:tc>
        <w:tc>
          <w:tcPr>
            <w:tcW w:w="1843" w:type="dxa"/>
            <w:vMerge/>
            <w:noWrap/>
            <w:vAlign w:val="center"/>
          </w:tcPr>
          <w:p w14:paraId="31EC3E1C" w14:textId="77777777" w:rsidR="00C849AE" w:rsidRPr="00BA3985" w:rsidRDefault="00C849AE" w:rsidP="00311FB7">
            <w:pPr>
              <w:spacing w:line="240" w:lineRule="auto"/>
              <w:ind w:firstLineChars="0" w:firstLine="0"/>
              <w:rPr>
                <w:sz w:val="21"/>
                <w:szCs w:val="21"/>
              </w:rPr>
            </w:pPr>
          </w:p>
        </w:tc>
        <w:tc>
          <w:tcPr>
            <w:tcW w:w="1701" w:type="dxa"/>
            <w:noWrap/>
            <w:vAlign w:val="center"/>
          </w:tcPr>
          <w:p w14:paraId="4F1783C6" w14:textId="77777777" w:rsidR="00C849AE" w:rsidRPr="00BA3985" w:rsidRDefault="00C849AE" w:rsidP="00311FB7">
            <w:pPr>
              <w:spacing w:line="240" w:lineRule="auto"/>
              <w:ind w:firstLineChars="0" w:firstLine="0"/>
              <w:rPr>
                <w:sz w:val="21"/>
                <w:szCs w:val="21"/>
              </w:rPr>
            </w:pPr>
            <w:r w:rsidRPr="00BA3985">
              <w:rPr>
                <w:sz w:val="21"/>
                <w:szCs w:val="21"/>
              </w:rPr>
              <w:t>M&gt;100</w:t>
            </w:r>
            <w:r w:rsidRPr="00BA3985">
              <w:rPr>
                <w:sz w:val="21"/>
                <w:szCs w:val="21"/>
              </w:rPr>
              <w:t>万</w:t>
            </w:r>
          </w:p>
        </w:tc>
        <w:tc>
          <w:tcPr>
            <w:tcW w:w="3339" w:type="dxa"/>
            <w:gridSpan w:val="3"/>
            <w:vAlign w:val="center"/>
          </w:tcPr>
          <w:p w14:paraId="54272755" w14:textId="77777777" w:rsidR="00C849AE" w:rsidRPr="00BA3985" w:rsidRDefault="00C849AE" w:rsidP="00311FB7">
            <w:pPr>
              <w:spacing w:line="240" w:lineRule="auto"/>
              <w:ind w:firstLineChars="0" w:firstLine="0"/>
              <w:rPr>
                <w:sz w:val="21"/>
                <w:szCs w:val="21"/>
              </w:rPr>
            </w:pPr>
            <w:r w:rsidRPr="00BA3985">
              <w:rPr>
                <w:sz w:val="21"/>
                <w:szCs w:val="21"/>
              </w:rPr>
              <w:t>1000</w:t>
            </w:r>
            <w:r w:rsidRPr="00BA3985">
              <w:rPr>
                <w:sz w:val="21"/>
                <w:szCs w:val="21"/>
              </w:rPr>
              <w:t>元</w:t>
            </w:r>
            <w:r w:rsidRPr="00BA3985">
              <w:rPr>
                <w:sz w:val="21"/>
                <w:szCs w:val="21"/>
              </w:rPr>
              <w:t>/</w:t>
            </w:r>
            <w:r w:rsidRPr="00BA3985">
              <w:rPr>
                <w:sz w:val="21"/>
                <w:szCs w:val="21"/>
              </w:rPr>
              <w:t>笔</w:t>
            </w:r>
          </w:p>
        </w:tc>
      </w:tr>
    </w:tbl>
    <w:p w14:paraId="64002BC2" w14:textId="7B35F245" w:rsidR="003E1458" w:rsidRDefault="003E1458" w:rsidP="003E1458">
      <w:pPr>
        <w:pStyle w:val="3"/>
      </w:pPr>
      <w:r>
        <w:rPr>
          <w:rFonts w:hint="eastAsia"/>
        </w:rPr>
        <w:t>2</w:t>
      </w:r>
      <w:r>
        <w:rPr>
          <w:rFonts w:hint="eastAsia"/>
        </w:rPr>
        <w:t>、投资策略和范围</w:t>
      </w:r>
    </w:p>
    <w:p w14:paraId="078F50AE" w14:textId="77777777" w:rsidR="003E1458" w:rsidRDefault="003E1458" w:rsidP="003E1458">
      <w:pPr>
        <w:ind w:firstLineChars="0" w:firstLine="0"/>
      </w:pPr>
    </w:p>
    <w:p w14:paraId="426FD6EF" w14:textId="169DFE26" w:rsidR="003E1458" w:rsidRDefault="001C3A5E" w:rsidP="003E1458">
      <w:pPr>
        <w:ind w:firstLineChars="0" w:firstLine="420"/>
      </w:pPr>
      <w:r w:rsidRPr="001C3A5E">
        <w:rPr>
          <w:rFonts w:hint="eastAsia"/>
        </w:rPr>
        <w:t>基金投资以标的指数成份股、备选成份股为主要投资对象。</w:t>
      </w:r>
      <w:r w:rsidR="003E1458" w:rsidRPr="003E1458">
        <w:rPr>
          <w:rFonts w:hint="eastAsia"/>
        </w:rPr>
        <w:t>主要采取完全复制法，即完全按照标的指数的成份股组成及其权重构建基金股票投资组合，并根据标的指数成份股及其权重的变动进行相应调整：当标的指数进行定期调整、指数样本空间或者编制规则变更时，本基金将根据标的指数的编制规则及调整公告，及时进行投资组合的优化调整，尽量降低跟踪误差，力争将日均跟踪偏离度控制在</w:t>
      </w:r>
      <w:r w:rsidR="003E1458" w:rsidRPr="003E1458">
        <w:t xml:space="preserve"> 0.35%</w:t>
      </w:r>
      <w:r w:rsidR="003E1458" w:rsidRPr="003E1458">
        <w:t>以内，年化跟踪误差控制在</w:t>
      </w:r>
      <w:r w:rsidR="003E1458" w:rsidRPr="003E1458">
        <w:t xml:space="preserve"> 4%</w:t>
      </w:r>
      <w:r w:rsidR="003E1458" w:rsidRPr="003E1458">
        <w:t>以内。</w:t>
      </w:r>
    </w:p>
    <w:p w14:paraId="7946876E" w14:textId="67E49703" w:rsidR="003E1458" w:rsidRDefault="003E1458" w:rsidP="00655F36">
      <w:pPr>
        <w:pStyle w:val="3"/>
      </w:pPr>
      <w:r>
        <w:rPr>
          <w:rFonts w:hint="eastAsia"/>
        </w:rPr>
        <w:t>3</w:t>
      </w:r>
      <w:r>
        <w:rPr>
          <w:rFonts w:hint="eastAsia"/>
        </w:rPr>
        <w:t>、仓位配置</w:t>
      </w:r>
    </w:p>
    <w:p w14:paraId="6B2DD9FF" w14:textId="77777777" w:rsidR="003E1458" w:rsidRDefault="003E1458" w:rsidP="003E1458">
      <w:pPr>
        <w:ind w:firstLineChars="0" w:firstLine="0"/>
      </w:pPr>
    </w:p>
    <w:tbl>
      <w:tblPr>
        <w:tblStyle w:val="af2"/>
        <w:tblW w:w="5000" w:type="pct"/>
        <w:tblLook w:val="04A0" w:firstRow="1" w:lastRow="0" w:firstColumn="1" w:lastColumn="0" w:noHBand="0" w:noVBand="1"/>
      </w:tblPr>
      <w:tblGrid>
        <w:gridCol w:w="1177"/>
        <w:gridCol w:w="1087"/>
        <w:gridCol w:w="1133"/>
        <w:gridCol w:w="1986"/>
        <w:gridCol w:w="1576"/>
        <w:gridCol w:w="1337"/>
      </w:tblGrid>
      <w:tr w:rsidR="001C3A5E" w:rsidRPr="00655F36" w14:paraId="18C7A16C" w14:textId="77777777" w:rsidTr="00655F36">
        <w:trPr>
          <w:trHeight w:val="280"/>
        </w:trPr>
        <w:tc>
          <w:tcPr>
            <w:tcW w:w="2047" w:type="pct"/>
            <w:gridSpan w:val="3"/>
            <w:noWrap/>
            <w:hideMark/>
          </w:tcPr>
          <w:p w14:paraId="5A640D4C" w14:textId="77777777" w:rsidR="001C3A5E" w:rsidRPr="00655F36" w:rsidRDefault="001C3A5E" w:rsidP="001C3A5E">
            <w:pPr>
              <w:spacing w:line="240" w:lineRule="auto"/>
              <w:ind w:firstLineChars="0" w:firstLine="0"/>
              <w:rPr>
                <w:sz w:val="21"/>
                <w:szCs w:val="21"/>
              </w:rPr>
            </w:pPr>
            <w:r w:rsidRPr="00655F36">
              <w:rPr>
                <w:rFonts w:hint="eastAsia"/>
                <w:sz w:val="21"/>
                <w:szCs w:val="21"/>
              </w:rPr>
              <w:t>行业</w:t>
            </w:r>
          </w:p>
        </w:tc>
        <w:tc>
          <w:tcPr>
            <w:tcW w:w="2953" w:type="pct"/>
            <w:gridSpan w:val="3"/>
            <w:noWrap/>
            <w:hideMark/>
          </w:tcPr>
          <w:p w14:paraId="4B5F0ECD" w14:textId="77777777" w:rsidR="001C3A5E" w:rsidRPr="00655F36" w:rsidRDefault="001C3A5E" w:rsidP="001C3A5E">
            <w:pPr>
              <w:spacing w:line="240" w:lineRule="auto"/>
              <w:ind w:firstLineChars="0" w:firstLine="0"/>
              <w:rPr>
                <w:sz w:val="21"/>
                <w:szCs w:val="21"/>
              </w:rPr>
            </w:pPr>
            <w:r w:rsidRPr="00655F36">
              <w:rPr>
                <w:rFonts w:hint="eastAsia"/>
                <w:sz w:val="21"/>
                <w:szCs w:val="21"/>
              </w:rPr>
              <w:t>个股</w:t>
            </w:r>
          </w:p>
        </w:tc>
      </w:tr>
      <w:tr w:rsidR="001C3A5E" w:rsidRPr="00655F36" w14:paraId="7D9F956D" w14:textId="77777777" w:rsidTr="00655F36">
        <w:trPr>
          <w:trHeight w:val="448"/>
        </w:trPr>
        <w:tc>
          <w:tcPr>
            <w:tcW w:w="709" w:type="pct"/>
            <w:hideMark/>
          </w:tcPr>
          <w:p w14:paraId="3D8862A2" w14:textId="77777777" w:rsidR="001C3A5E" w:rsidRPr="00655F36" w:rsidRDefault="001C3A5E" w:rsidP="001C3A5E">
            <w:pPr>
              <w:spacing w:line="240" w:lineRule="auto"/>
              <w:ind w:firstLineChars="0" w:firstLine="0"/>
              <w:rPr>
                <w:sz w:val="21"/>
                <w:szCs w:val="21"/>
              </w:rPr>
            </w:pPr>
            <w:r w:rsidRPr="00655F36">
              <w:rPr>
                <w:sz w:val="21"/>
                <w:szCs w:val="21"/>
              </w:rPr>
              <w:t>行业名称</w:t>
            </w:r>
          </w:p>
        </w:tc>
        <w:tc>
          <w:tcPr>
            <w:tcW w:w="655" w:type="pct"/>
            <w:hideMark/>
          </w:tcPr>
          <w:p w14:paraId="343CB5BF" w14:textId="77777777" w:rsidR="001C3A5E" w:rsidRPr="00655F36" w:rsidRDefault="001C3A5E" w:rsidP="001C3A5E">
            <w:pPr>
              <w:spacing w:line="240" w:lineRule="auto"/>
              <w:ind w:firstLineChars="0" w:firstLine="0"/>
              <w:rPr>
                <w:sz w:val="21"/>
                <w:szCs w:val="21"/>
              </w:rPr>
            </w:pPr>
            <w:r w:rsidRPr="00655F36">
              <w:rPr>
                <w:sz w:val="21"/>
                <w:szCs w:val="21"/>
              </w:rPr>
              <w:t>持仓市值</w:t>
            </w:r>
            <w:r w:rsidRPr="00655F36">
              <w:rPr>
                <w:sz w:val="21"/>
                <w:szCs w:val="21"/>
              </w:rPr>
              <w:t>(</w:t>
            </w:r>
            <w:r w:rsidRPr="00655F36">
              <w:rPr>
                <w:sz w:val="21"/>
                <w:szCs w:val="21"/>
              </w:rPr>
              <w:t>万</w:t>
            </w:r>
            <w:r w:rsidRPr="00655F36">
              <w:rPr>
                <w:sz w:val="21"/>
                <w:szCs w:val="21"/>
              </w:rPr>
              <w:t>)</w:t>
            </w:r>
          </w:p>
        </w:tc>
        <w:tc>
          <w:tcPr>
            <w:tcW w:w="683" w:type="pct"/>
            <w:hideMark/>
          </w:tcPr>
          <w:p w14:paraId="18153283" w14:textId="77777777" w:rsidR="001C3A5E" w:rsidRPr="00655F36" w:rsidRDefault="001C3A5E" w:rsidP="001C3A5E">
            <w:pPr>
              <w:spacing w:line="240" w:lineRule="auto"/>
              <w:ind w:firstLineChars="0" w:firstLine="0"/>
              <w:rPr>
                <w:sz w:val="21"/>
                <w:szCs w:val="21"/>
              </w:rPr>
            </w:pPr>
            <w:r w:rsidRPr="00655F36">
              <w:rPr>
                <w:sz w:val="21"/>
                <w:szCs w:val="21"/>
              </w:rPr>
              <w:t>占基金净值比</w:t>
            </w:r>
            <w:r w:rsidRPr="00655F36">
              <w:rPr>
                <w:sz w:val="21"/>
                <w:szCs w:val="21"/>
              </w:rPr>
              <w:t>(%)</w:t>
            </w:r>
          </w:p>
        </w:tc>
        <w:tc>
          <w:tcPr>
            <w:tcW w:w="1197" w:type="pct"/>
            <w:hideMark/>
          </w:tcPr>
          <w:p w14:paraId="003F8211" w14:textId="77777777" w:rsidR="001C3A5E" w:rsidRPr="00655F36" w:rsidRDefault="001C3A5E" w:rsidP="001C3A5E">
            <w:pPr>
              <w:spacing w:line="240" w:lineRule="auto"/>
              <w:ind w:firstLineChars="0" w:firstLine="0"/>
              <w:rPr>
                <w:sz w:val="21"/>
                <w:szCs w:val="21"/>
              </w:rPr>
            </w:pPr>
            <w:r w:rsidRPr="00655F36">
              <w:rPr>
                <w:rFonts w:hint="eastAsia"/>
                <w:sz w:val="21"/>
                <w:szCs w:val="21"/>
              </w:rPr>
              <w:t>简称</w:t>
            </w:r>
          </w:p>
        </w:tc>
        <w:tc>
          <w:tcPr>
            <w:tcW w:w="950" w:type="pct"/>
            <w:hideMark/>
          </w:tcPr>
          <w:p w14:paraId="1F6D7BAD" w14:textId="77777777" w:rsidR="001C3A5E" w:rsidRPr="00655F36" w:rsidRDefault="001C3A5E" w:rsidP="001C3A5E">
            <w:pPr>
              <w:spacing w:line="240" w:lineRule="auto"/>
              <w:ind w:firstLineChars="0" w:firstLine="0"/>
              <w:rPr>
                <w:sz w:val="21"/>
                <w:szCs w:val="21"/>
              </w:rPr>
            </w:pPr>
            <w:r w:rsidRPr="00655F36">
              <w:rPr>
                <w:rFonts w:hint="eastAsia"/>
                <w:sz w:val="21"/>
                <w:szCs w:val="21"/>
              </w:rPr>
              <w:t>持仓市值</w:t>
            </w:r>
            <w:r w:rsidRPr="00655F36">
              <w:rPr>
                <w:sz w:val="21"/>
                <w:szCs w:val="21"/>
              </w:rPr>
              <w:t>(</w:t>
            </w:r>
            <w:r w:rsidRPr="00655F36">
              <w:rPr>
                <w:rFonts w:hint="eastAsia"/>
                <w:sz w:val="21"/>
                <w:szCs w:val="21"/>
              </w:rPr>
              <w:t>万</w:t>
            </w:r>
            <w:r w:rsidRPr="00655F36">
              <w:rPr>
                <w:sz w:val="21"/>
                <w:szCs w:val="21"/>
              </w:rPr>
              <w:t>)</w:t>
            </w:r>
          </w:p>
        </w:tc>
        <w:tc>
          <w:tcPr>
            <w:tcW w:w="806" w:type="pct"/>
            <w:hideMark/>
          </w:tcPr>
          <w:p w14:paraId="462E69D9" w14:textId="77777777" w:rsidR="001C3A5E" w:rsidRPr="00655F36" w:rsidRDefault="001C3A5E" w:rsidP="001C3A5E">
            <w:pPr>
              <w:spacing w:line="240" w:lineRule="auto"/>
              <w:ind w:firstLineChars="0" w:firstLine="0"/>
              <w:rPr>
                <w:sz w:val="21"/>
                <w:szCs w:val="21"/>
              </w:rPr>
            </w:pPr>
            <w:r w:rsidRPr="00655F36">
              <w:rPr>
                <w:sz w:val="21"/>
                <w:szCs w:val="21"/>
              </w:rPr>
              <w:t>占基金净值比</w:t>
            </w:r>
            <w:r w:rsidRPr="00655F36">
              <w:rPr>
                <w:sz w:val="21"/>
                <w:szCs w:val="21"/>
              </w:rPr>
              <w:t>(%)</w:t>
            </w:r>
          </w:p>
        </w:tc>
      </w:tr>
      <w:tr w:rsidR="001C3A5E" w:rsidRPr="00655F36" w14:paraId="137E8FD9" w14:textId="77777777" w:rsidTr="00655F36">
        <w:trPr>
          <w:trHeight w:val="301"/>
        </w:trPr>
        <w:tc>
          <w:tcPr>
            <w:tcW w:w="709" w:type="pct"/>
            <w:noWrap/>
            <w:hideMark/>
          </w:tcPr>
          <w:p w14:paraId="6E347081" w14:textId="77777777" w:rsidR="001C3A5E" w:rsidRPr="00655F36" w:rsidRDefault="001C3A5E" w:rsidP="001C3A5E">
            <w:pPr>
              <w:spacing w:line="240" w:lineRule="auto"/>
              <w:ind w:firstLineChars="0" w:firstLine="0"/>
              <w:rPr>
                <w:sz w:val="21"/>
                <w:szCs w:val="21"/>
              </w:rPr>
            </w:pPr>
            <w:r w:rsidRPr="00655F36">
              <w:rPr>
                <w:rFonts w:hint="eastAsia"/>
                <w:sz w:val="21"/>
                <w:szCs w:val="21"/>
              </w:rPr>
              <w:t>金融</w:t>
            </w:r>
          </w:p>
        </w:tc>
        <w:tc>
          <w:tcPr>
            <w:tcW w:w="655" w:type="pct"/>
            <w:noWrap/>
            <w:hideMark/>
          </w:tcPr>
          <w:p w14:paraId="6CCCF315" w14:textId="77777777" w:rsidR="001C3A5E" w:rsidRPr="00655F36" w:rsidRDefault="001C3A5E" w:rsidP="001C3A5E">
            <w:pPr>
              <w:spacing w:line="240" w:lineRule="auto"/>
              <w:ind w:firstLineChars="0" w:firstLine="0"/>
              <w:rPr>
                <w:sz w:val="21"/>
                <w:szCs w:val="21"/>
              </w:rPr>
            </w:pPr>
            <w:r w:rsidRPr="00655F36">
              <w:rPr>
                <w:rFonts w:hint="eastAsia"/>
                <w:sz w:val="21"/>
                <w:szCs w:val="21"/>
              </w:rPr>
              <w:t>3,910.12</w:t>
            </w:r>
          </w:p>
        </w:tc>
        <w:tc>
          <w:tcPr>
            <w:tcW w:w="683" w:type="pct"/>
            <w:noWrap/>
            <w:hideMark/>
          </w:tcPr>
          <w:p w14:paraId="0D964DF7" w14:textId="77777777" w:rsidR="001C3A5E" w:rsidRPr="00655F36" w:rsidRDefault="001C3A5E" w:rsidP="001C3A5E">
            <w:pPr>
              <w:spacing w:line="240" w:lineRule="auto"/>
              <w:ind w:firstLineChars="0" w:firstLine="0"/>
              <w:rPr>
                <w:sz w:val="21"/>
                <w:szCs w:val="21"/>
              </w:rPr>
            </w:pPr>
            <w:r w:rsidRPr="00655F36">
              <w:rPr>
                <w:rFonts w:hint="eastAsia"/>
                <w:sz w:val="21"/>
                <w:szCs w:val="21"/>
              </w:rPr>
              <w:t>30.92</w:t>
            </w:r>
          </w:p>
        </w:tc>
        <w:tc>
          <w:tcPr>
            <w:tcW w:w="1197" w:type="pct"/>
            <w:hideMark/>
          </w:tcPr>
          <w:p w14:paraId="5A39AE68" w14:textId="77777777" w:rsidR="001C3A5E" w:rsidRPr="00655F36" w:rsidRDefault="001C3A5E" w:rsidP="001C3A5E">
            <w:pPr>
              <w:spacing w:line="240" w:lineRule="auto"/>
              <w:ind w:firstLineChars="0" w:firstLine="0"/>
              <w:rPr>
                <w:sz w:val="21"/>
                <w:szCs w:val="21"/>
              </w:rPr>
            </w:pPr>
            <w:r w:rsidRPr="00655F36">
              <w:rPr>
                <w:sz w:val="21"/>
                <w:szCs w:val="21"/>
              </w:rPr>
              <w:t>东方海外国际</w:t>
            </w:r>
          </w:p>
        </w:tc>
        <w:tc>
          <w:tcPr>
            <w:tcW w:w="950" w:type="pct"/>
            <w:noWrap/>
            <w:hideMark/>
          </w:tcPr>
          <w:p w14:paraId="71E4B607" w14:textId="77777777" w:rsidR="001C3A5E" w:rsidRPr="00655F36" w:rsidRDefault="001C3A5E" w:rsidP="001C3A5E">
            <w:pPr>
              <w:spacing w:line="240" w:lineRule="auto"/>
              <w:ind w:firstLineChars="0" w:firstLine="0"/>
              <w:rPr>
                <w:sz w:val="21"/>
                <w:szCs w:val="21"/>
              </w:rPr>
            </w:pPr>
            <w:r w:rsidRPr="00655F36">
              <w:rPr>
                <w:rFonts w:hint="eastAsia"/>
                <w:sz w:val="21"/>
                <w:szCs w:val="21"/>
              </w:rPr>
              <w:t>1,337.77</w:t>
            </w:r>
          </w:p>
        </w:tc>
        <w:tc>
          <w:tcPr>
            <w:tcW w:w="806" w:type="pct"/>
            <w:noWrap/>
            <w:hideMark/>
          </w:tcPr>
          <w:p w14:paraId="6E281A1C" w14:textId="77777777" w:rsidR="001C3A5E" w:rsidRPr="00655F36" w:rsidRDefault="001C3A5E" w:rsidP="001C3A5E">
            <w:pPr>
              <w:spacing w:line="240" w:lineRule="auto"/>
              <w:ind w:firstLineChars="0" w:firstLine="0"/>
              <w:rPr>
                <w:sz w:val="21"/>
                <w:szCs w:val="21"/>
              </w:rPr>
            </w:pPr>
            <w:r w:rsidRPr="00655F36">
              <w:rPr>
                <w:rFonts w:hint="eastAsia"/>
                <w:sz w:val="21"/>
                <w:szCs w:val="21"/>
              </w:rPr>
              <w:t>10.58</w:t>
            </w:r>
          </w:p>
        </w:tc>
      </w:tr>
      <w:tr w:rsidR="001C3A5E" w:rsidRPr="00655F36" w14:paraId="3C5AF481" w14:textId="77777777" w:rsidTr="00655F36">
        <w:trPr>
          <w:trHeight w:val="280"/>
        </w:trPr>
        <w:tc>
          <w:tcPr>
            <w:tcW w:w="709" w:type="pct"/>
            <w:noWrap/>
            <w:hideMark/>
          </w:tcPr>
          <w:p w14:paraId="79612C0E" w14:textId="77777777" w:rsidR="001C3A5E" w:rsidRPr="00655F36" w:rsidRDefault="001C3A5E" w:rsidP="001C3A5E">
            <w:pPr>
              <w:spacing w:line="240" w:lineRule="auto"/>
              <w:ind w:firstLineChars="0" w:firstLine="0"/>
              <w:rPr>
                <w:sz w:val="21"/>
                <w:szCs w:val="21"/>
              </w:rPr>
            </w:pPr>
            <w:r w:rsidRPr="00655F36">
              <w:rPr>
                <w:rFonts w:hint="eastAsia"/>
                <w:sz w:val="21"/>
                <w:szCs w:val="21"/>
              </w:rPr>
              <w:t>工业</w:t>
            </w:r>
          </w:p>
        </w:tc>
        <w:tc>
          <w:tcPr>
            <w:tcW w:w="655" w:type="pct"/>
            <w:noWrap/>
            <w:hideMark/>
          </w:tcPr>
          <w:p w14:paraId="1FE40615" w14:textId="77777777" w:rsidR="001C3A5E" w:rsidRPr="00655F36" w:rsidRDefault="001C3A5E" w:rsidP="001C3A5E">
            <w:pPr>
              <w:spacing w:line="240" w:lineRule="auto"/>
              <w:ind w:firstLineChars="0" w:firstLine="0"/>
              <w:rPr>
                <w:sz w:val="21"/>
                <w:szCs w:val="21"/>
              </w:rPr>
            </w:pPr>
            <w:r w:rsidRPr="00655F36">
              <w:rPr>
                <w:rFonts w:hint="eastAsia"/>
                <w:sz w:val="21"/>
                <w:szCs w:val="21"/>
              </w:rPr>
              <w:t>2,483.72</w:t>
            </w:r>
          </w:p>
        </w:tc>
        <w:tc>
          <w:tcPr>
            <w:tcW w:w="683" w:type="pct"/>
            <w:noWrap/>
            <w:hideMark/>
          </w:tcPr>
          <w:p w14:paraId="09CA03D0" w14:textId="77777777" w:rsidR="001C3A5E" w:rsidRPr="00655F36" w:rsidRDefault="001C3A5E" w:rsidP="001C3A5E">
            <w:pPr>
              <w:spacing w:line="240" w:lineRule="auto"/>
              <w:ind w:firstLineChars="0" w:firstLine="0"/>
              <w:rPr>
                <w:sz w:val="21"/>
                <w:szCs w:val="21"/>
              </w:rPr>
            </w:pPr>
            <w:r w:rsidRPr="00655F36">
              <w:rPr>
                <w:rFonts w:hint="eastAsia"/>
                <w:sz w:val="21"/>
                <w:szCs w:val="21"/>
              </w:rPr>
              <w:t>19.64</w:t>
            </w:r>
          </w:p>
        </w:tc>
        <w:tc>
          <w:tcPr>
            <w:tcW w:w="1197" w:type="pct"/>
            <w:hideMark/>
          </w:tcPr>
          <w:p w14:paraId="2600EE2C" w14:textId="77777777" w:rsidR="001C3A5E" w:rsidRPr="00655F36" w:rsidRDefault="001C3A5E" w:rsidP="001C3A5E">
            <w:pPr>
              <w:spacing w:line="240" w:lineRule="auto"/>
              <w:ind w:firstLineChars="0" w:firstLine="0"/>
              <w:rPr>
                <w:sz w:val="21"/>
                <w:szCs w:val="21"/>
              </w:rPr>
            </w:pPr>
            <w:r w:rsidRPr="00655F36">
              <w:rPr>
                <w:sz w:val="21"/>
                <w:szCs w:val="21"/>
              </w:rPr>
              <w:t>中国神华</w:t>
            </w:r>
          </w:p>
        </w:tc>
        <w:tc>
          <w:tcPr>
            <w:tcW w:w="950" w:type="pct"/>
            <w:noWrap/>
            <w:hideMark/>
          </w:tcPr>
          <w:p w14:paraId="0CBDDCE3" w14:textId="77777777" w:rsidR="001C3A5E" w:rsidRPr="00655F36" w:rsidRDefault="001C3A5E" w:rsidP="001C3A5E">
            <w:pPr>
              <w:spacing w:line="240" w:lineRule="auto"/>
              <w:ind w:firstLineChars="0" w:firstLine="0"/>
              <w:rPr>
                <w:sz w:val="21"/>
                <w:szCs w:val="21"/>
              </w:rPr>
            </w:pPr>
            <w:r w:rsidRPr="00655F36">
              <w:rPr>
                <w:rFonts w:hint="eastAsia"/>
                <w:sz w:val="21"/>
                <w:szCs w:val="21"/>
              </w:rPr>
              <w:t>615.06</w:t>
            </w:r>
          </w:p>
        </w:tc>
        <w:tc>
          <w:tcPr>
            <w:tcW w:w="806" w:type="pct"/>
            <w:noWrap/>
            <w:hideMark/>
          </w:tcPr>
          <w:p w14:paraId="6ACFAE34" w14:textId="77777777" w:rsidR="001C3A5E" w:rsidRPr="00655F36" w:rsidRDefault="001C3A5E" w:rsidP="001C3A5E">
            <w:pPr>
              <w:spacing w:line="240" w:lineRule="auto"/>
              <w:ind w:firstLineChars="0" w:firstLine="0"/>
              <w:rPr>
                <w:sz w:val="21"/>
                <w:szCs w:val="21"/>
              </w:rPr>
            </w:pPr>
            <w:r w:rsidRPr="00655F36">
              <w:rPr>
                <w:rFonts w:hint="eastAsia"/>
                <w:sz w:val="21"/>
                <w:szCs w:val="21"/>
              </w:rPr>
              <w:t>4.86</w:t>
            </w:r>
          </w:p>
        </w:tc>
      </w:tr>
      <w:tr w:rsidR="001C3A5E" w:rsidRPr="00655F36" w14:paraId="7F88F198" w14:textId="77777777" w:rsidTr="00655F36">
        <w:trPr>
          <w:trHeight w:val="280"/>
        </w:trPr>
        <w:tc>
          <w:tcPr>
            <w:tcW w:w="709" w:type="pct"/>
            <w:noWrap/>
            <w:hideMark/>
          </w:tcPr>
          <w:p w14:paraId="0862DD32" w14:textId="77777777" w:rsidR="001C3A5E" w:rsidRPr="00655F36" w:rsidRDefault="001C3A5E" w:rsidP="001C3A5E">
            <w:pPr>
              <w:spacing w:line="240" w:lineRule="auto"/>
              <w:ind w:firstLineChars="0" w:firstLine="0"/>
              <w:rPr>
                <w:sz w:val="21"/>
                <w:szCs w:val="21"/>
              </w:rPr>
            </w:pPr>
            <w:r w:rsidRPr="00655F36">
              <w:rPr>
                <w:rFonts w:hint="eastAsia"/>
                <w:sz w:val="21"/>
                <w:szCs w:val="21"/>
              </w:rPr>
              <w:t>原材料</w:t>
            </w:r>
          </w:p>
        </w:tc>
        <w:tc>
          <w:tcPr>
            <w:tcW w:w="655" w:type="pct"/>
            <w:noWrap/>
            <w:hideMark/>
          </w:tcPr>
          <w:p w14:paraId="53CC82F5" w14:textId="77777777" w:rsidR="001C3A5E" w:rsidRPr="00655F36" w:rsidRDefault="001C3A5E" w:rsidP="001C3A5E">
            <w:pPr>
              <w:spacing w:line="240" w:lineRule="auto"/>
              <w:ind w:firstLineChars="0" w:firstLine="0"/>
              <w:rPr>
                <w:sz w:val="21"/>
                <w:szCs w:val="21"/>
              </w:rPr>
            </w:pPr>
            <w:r w:rsidRPr="00655F36">
              <w:rPr>
                <w:rFonts w:hint="eastAsia"/>
                <w:sz w:val="21"/>
                <w:szCs w:val="21"/>
              </w:rPr>
              <w:t>2,047.58</w:t>
            </w:r>
          </w:p>
        </w:tc>
        <w:tc>
          <w:tcPr>
            <w:tcW w:w="683" w:type="pct"/>
            <w:noWrap/>
            <w:hideMark/>
          </w:tcPr>
          <w:p w14:paraId="67C8C8E5" w14:textId="77777777" w:rsidR="001C3A5E" w:rsidRPr="00655F36" w:rsidRDefault="001C3A5E" w:rsidP="001C3A5E">
            <w:pPr>
              <w:spacing w:line="240" w:lineRule="auto"/>
              <w:ind w:firstLineChars="0" w:firstLine="0"/>
              <w:rPr>
                <w:sz w:val="21"/>
                <w:szCs w:val="21"/>
              </w:rPr>
            </w:pPr>
            <w:r w:rsidRPr="00655F36">
              <w:rPr>
                <w:rFonts w:hint="eastAsia"/>
                <w:sz w:val="21"/>
                <w:szCs w:val="21"/>
              </w:rPr>
              <w:t>16.19</w:t>
            </w:r>
          </w:p>
        </w:tc>
        <w:tc>
          <w:tcPr>
            <w:tcW w:w="1197" w:type="pct"/>
            <w:hideMark/>
          </w:tcPr>
          <w:p w14:paraId="1CCFD581" w14:textId="77777777" w:rsidR="001C3A5E" w:rsidRPr="00655F36" w:rsidRDefault="001C3A5E" w:rsidP="001C3A5E">
            <w:pPr>
              <w:spacing w:line="240" w:lineRule="auto"/>
              <w:ind w:firstLineChars="0" w:firstLine="0"/>
              <w:rPr>
                <w:sz w:val="21"/>
                <w:szCs w:val="21"/>
              </w:rPr>
            </w:pPr>
            <w:r w:rsidRPr="00655F36">
              <w:rPr>
                <w:sz w:val="21"/>
                <w:szCs w:val="21"/>
              </w:rPr>
              <w:t>海丰国际</w:t>
            </w:r>
          </w:p>
        </w:tc>
        <w:tc>
          <w:tcPr>
            <w:tcW w:w="950" w:type="pct"/>
            <w:noWrap/>
            <w:hideMark/>
          </w:tcPr>
          <w:p w14:paraId="6C3E874F" w14:textId="77777777" w:rsidR="001C3A5E" w:rsidRPr="00655F36" w:rsidRDefault="001C3A5E" w:rsidP="001C3A5E">
            <w:pPr>
              <w:spacing w:line="240" w:lineRule="auto"/>
              <w:ind w:firstLineChars="0" w:firstLine="0"/>
              <w:rPr>
                <w:sz w:val="21"/>
                <w:szCs w:val="21"/>
              </w:rPr>
            </w:pPr>
            <w:r w:rsidRPr="00655F36">
              <w:rPr>
                <w:rFonts w:hint="eastAsia"/>
                <w:sz w:val="21"/>
                <w:szCs w:val="21"/>
              </w:rPr>
              <w:t>589.87</w:t>
            </w:r>
          </w:p>
        </w:tc>
        <w:tc>
          <w:tcPr>
            <w:tcW w:w="806" w:type="pct"/>
            <w:noWrap/>
            <w:hideMark/>
          </w:tcPr>
          <w:p w14:paraId="35D9CC8C" w14:textId="77777777" w:rsidR="001C3A5E" w:rsidRPr="00655F36" w:rsidRDefault="001C3A5E" w:rsidP="001C3A5E">
            <w:pPr>
              <w:spacing w:line="240" w:lineRule="auto"/>
              <w:ind w:firstLineChars="0" w:firstLine="0"/>
              <w:rPr>
                <w:sz w:val="21"/>
                <w:szCs w:val="21"/>
              </w:rPr>
            </w:pPr>
            <w:r w:rsidRPr="00655F36">
              <w:rPr>
                <w:rFonts w:hint="eastAsia"/>
                <w:sz w:val="21"/>
                <w:szCs w:val="21"/>
              </w:rPr>
              <w:t>4.66</w:t>
            </w:r>
          </w:p>
        </w:tc>
      </w:tr>
      <w:tr w:rsidR="001C3A5E" w:rsidRPr="00655F36" w14:paraId="2C7BCA0E" w14:textId="77777777" w:rsidTr="00655F36">
        <w:trPr>
          <w:trHeight w:val="280"/>
        </w:trPr>
        <w:tc>
          <w:tcPr>
            <w:tcW w:w="709" w:type="pct"/>
            <w:noWrap/>
            <w:hideMark/>
          </w:tcPr>
          <w:p w14:paraId="43A95326" w14:textId="77777777" w:rsidR="001C3A5E" w:rsidRPr="00655F36" w:rsidRDefault="001C3A5E" w:rsidP="001C3A5E">
            <w:pPr>
              <w:spacing w:line="240" w:lineRule="auto"/>
              <w:ind w:firstLineChars="0" w:firstLine="0"/>
              <w:rPr>
                <w:sz w:val="21"/>
                <w:szCs w:val="21"/>
              </w:rPr>
            </w:pPr>
            <w:r w:rsidRPr="00655F36">
              <w:rPr>
                <w:rFonts w:hint="eastAsia"/>
                <w:sz w:val="21"/>
                <w:szCs w:val="21"/>
              </w:rPr>
              <w:t>能源</w:t>
            </w:r>
          </w:p>
        </w:tc>
        <w:tc>
          <w:tcPr>
            <w:tcW w:w="655" w:type="pct"/>
            <w:noWrap/>
            <w:hideMark/>
          </w:tcPr>
          <w:p w14:paraId="51E7A741" w14:textId="77777777" w:rsidR="001C3A5E" w:rsidRPr="00655F36" w:rsidRDefault="001C3A5E" w:rsidP="001C3A5E">
            <w:pPr>
              <w:spacing w:line="240" w:lineRule="auto"/>
              <w:ind w:firstLineChars="0" w:firstLine="0"/>
              <w:rPr>
                <w:sz w:val="21"/>
                <w:szCs w:val="21"/>
              </w:rPr>
            </w:pPr>
            <w:r w:rsidRPr="00655F36">
              <w:rPr>
                <w:rFonts w:hint="eastAsia"/>
                <w:sz w:val="21"/>
                <w:szCs w:val="21"/>
              </w:rPr>
              <w:t>1,282.73</w:t>
            </w:r>
          </w:p>
        </w:tc>
        <w:tc>
          <w:tcPr>
            <w:tcW w:w="683" w:type="pct"/>
            <w:noWrap/>
            <w:hideMark/>
          </w:tcPr>
          <w:p w14:paraId="3F084945" w14:textId="77777777" w:rsidR="001C3A5E" w:rsidRPr="00655F36" w:rsidRDefault="001C3A5E" w:rsidP="001C3A5E">
            <w:pPr>
              <w:spacing w:line="240" w:lineRule="auto"/>
              <w:ind w:firstLineChars="0" w:firstLine="0"/>
              <w:rPr>
                <w:sz w:val="21"/>
                <w:szCs w:val="21"/>
              </w:rPr>
            </w:pPr>
            <w:r w:rsidRPr="00655F36">
              <w:rPr>
                <w:rFonts w:hint="eastAsia"/>
                <w:sz w:val="21"/>
                <w:szCs w:val="21"/>
              </w:rPr>
              <w:t>10.14</w:t>
            </w:r>
          </w:p>
        </w:tc>
        <w:tc>
          <w:tcPr>
            <w:tcW w:w="1197" w:type="pct"/>
            <w:hideMark/>
          </w:tcPr>
          <w:p w14:paraId="3BEFC20B" w14:textId="77777777" w:rsidR="001C3A5E" w:rsidRPr="00655F36" w:rsidRDefault="001C3A5E" w:rsidP="001C3A5E">
            <w:pPr>
              <w:spacing w:line="240" w:lineRule="auto"/>
              <w:ind w:firstLineChars="0" w:firstLine="0"/>
              <w:rPr>
                <w:sz w:val="21"/>
                <w:szCs w:val="21"/>
              </w:rPr>
            </w:pPr>
            <w:r w:rsidRPr="00655F36">
              <w:rPr>
                <w:sz w:val="21"/>
                <w:szCs w:val="21"/>
              </w:rPr>
              <w:t>太平洋航运</w:t>
            </w:r>
          </w:p>
        </w:tc>
        <w:tc>
          <w:tcPr>
            <w:tcW w:w="950" w:type="pct"/>
            <w:noWrap/>
            <w:hideMark/>
          </w:tcPr>
          <w:p w14:paraId="77F40200" w14:textId="77777777" w:rsidR="001C3A5E" w:rsidRPr="00655F36" w:rsidRDefault="001C3A5E" w:rsidP="001C3A5E">
            <w:pPr>
              <w:spacing w:line="240" w:lineRule="auto"/>
              <w:ind w:firstLineChars="0" w:firstLine="0"/>
              <w:rPr>
                <w:sz w:val="21"/>
                <w:szCs w:val="21"/>
              </w:rPr>
            </w:pPr>
            <w:r w:rsidRPr="00655F36">
              <w:rPr>
                <w:rFonts w:hint="eastAsia"/>
                <w:sz w:val="21"/>
                <w:szCs w:val="21"/>
              </w:rPr>
              <w:t>556.09</w:t>
            </w:r>
          </w:p>
        </w:tc>
        <w:tc>
          <w:tcPr>
            <w:tcW w:w="806" w:type="pct"/>
            <w:noWrap/>
            <w:hideMark/>
          </w:tcPr>
          <w:p w14:paraId="66FDAA51" w14:textId="77777777" w:rsidR="001C3A5E" w:rsidRPr="00655F36" w:rsidRDefault="001C3A5E" w:rsidP="001C3A5E">
            <w:pPr>
              <w:spacing w:line="240" w:lineRule="auto"/>
              <w:ind w:firstLineChars="0" w:firstLine="0"/>
              <w:rPr>
                <w:sz w:val="21"/>
                <w:szCs w:val="21"/>
              </w:rPr>
            </w:pPr>
            <w:r w:rsidRPr="00655F36">
              <w:rPr>
                <w:rFonts w:hint="eastAsia"/>
                <w:sz w:val="21"/>
                <w:szCs w:val="21"/>
              </w:rPr>
              <w:t>4.4</w:t>
            </w:r>
          </w:p>
        </w:tc>
      </w:tr>
      <w:tr w:rsidR="001C3A5E" w:rsidRPr="00655F36" w14:paraId="6EEE1EE9" w14:textId="77777777" w:rsidTr="00655F36">
        <w:trPr>
          <w:trHeight w:val="248"/>
        </w:trPr>
        <w:tc>
          <w:tcPr>
            <w:tcW w:w="709" w:type="pct"/>
            <w:noWrap/>
            <w:hideMark/>
          </w:tcPr>
          <w:p w14:paraId="240352C1" w14:textId="77777777" w:rsidR="001C3A5E" w:rsidRPr="00655F36" w:rsidRDefault="001C3A5E" w:rsidP="001C3A5E">
            <w:pPr>
              <w:spacing w:line="240" w:lineRule="auto"/>
              <w:ind w:firstLineChars="0" w:firstLine="0"/>
              <w:rPr>
                <w:sz w:val="21"/>
                <w:szCs w:val="21"/>
              </w:rPr>
            </w:pPr>
            <w:r w:rsidRPr="00655F36">
              <w:rPr>
                <w:rFonts w:hint="eastAsia"/>
                <w:sz w:val="21"/>
                <w:szCs w:val="21"/>
              </w:rPr>
              <w:t>通信服务</w:t>
            </w:r>
          </w:p>
        </w:tc>
        <w:tc>
          <w:tcPr>
            <w:tcW w:w="655" w:type="pct"/>
            <w:noWrap/>
            <w:hideMark/>
          </w:tcPr>
          <w:p w14:paraId="2E8A7D85" w14:textId="77777777" w:rsidR="001C3A5E" w:rsidRPr="00655F36" w:rsidRDefault="001C3A5E" w:rsidP="001C3A5E">
            <w:pPr>
              <w:spacing w:line="240" w:lineRule="auto"/>
              <w:ind w:firstLineChars="0" w:firstLine="0"/>
              <w:rPr>
                <w:sz w:val="21"/>
                <w:szCs w:val="21"/>
              </w:rPr>
            </w:pPr>
            <w:r w:rsidRPr="00655F36">
              <w:rPr>
                <w:rFonts w:hint="eastAsia"/>
                <w:sz w:val="21"/>
                <w:szCs w:val="21"/>
              </w:rPr>
              <w:t>1,036.71</w:t>
            </w:r>
          </w:p>
        </w:tc>
        <w:tc>
          <w:tcPr>
            <w:tcW w:w="683" w:type="pct"/>
            <w:noWrap/>
            <w:hideMark/>
          </w:tcPr>
          <w:p w14:paraId="11FE3521" w14:textId="77777777" w:rsidR="001C3A5E" w:rsidRPr="00655F36" w:rsidRDefault="001C3A5E" w:rsidP="001C3A5E">
            <w:pPr>
              <w:spacing w:line="240" w:lineRule="auto"/>
              <w:ind w:firstLineChars="0" w:firstLine="0"/>
              <w:rPr>
                <w:sz w:val="21"/>
                <w:szCs w:val="21"/>
              </w:rPr>
            </w:pPr>
            <w:r w:rsidRPr="00655F36">
              <w:rPr>
                <w:rFonts w:hint="eastAsia"/>
                <w:sz w:val="21"/>
                <w:szCs w:val="21"/>
              </w:rPr>
              <w:t>8.2</w:t>
            </w:r>
          </w:p>
        </w:tc>
        <w:tc>
          <w:tcPr>
            <w:tcW w:w="1197" w:type="pct"/>
            <w:hideMark/>
          </w:tcPr>
          <w:p w14:paraId="6048F659" w14:textId="77777777" w:rsidR="001C3A5E" w:rsidRPr="00655F36" w:rsidRDefault="001C3A5E" w:rsidP="001C3A5E">
            <w:pPr>
              <w:spacing w:line="240" w:lineRule="auto"/>
              <w:ind w:firstLineChars="0" w:firstLine="0"/>
              <w:rPr>
                <w:sz w:val="21"/>
                <w:szCs w:val="21"/>
              </w:rPr>
            </w:pPr>
            <w:r w:rsidRPr="00655F36">
              <w:rPr>
                <w:sz w:val="21"/>
                <w:szCs w:val="21"/>
              </w:rPr>
              <w:t>中国石油化工股份</w:t>
            </w:r>
          </w:p>
        </w:tc>
        <w:tc>
          <w:tcPr>
            <w:tcW w:w="950" w:type="pct"/>
            <w:noWrap/>
            <w:hideMark/>
          </w:tcPr>
          <w:p w14:paraId="6A1F997C" w14:textId="77777777" w:rsidR="001C3A5E" w:rsidRPr="00655F36" w:rsidRDefault="001C3A5E" w:rsidP="001C3A5E">
            <w:pPr>
              <w:spacing w:line="240" w:lineRule="auto"/>
              <w:ind w:firstLineChars="0" w:firstLine="0"/>
              <w:rPr>
                <w:sz w:val="21"/>
                <w:szCs w:val="21"/>
              </w:rPr>
            </w:pPr>
            <w:r w:rsidRPr="00655F36">
              <w:rPr>
                <w:rFonts w:hint="eastAsia"/>
                <w:sz w:val="21"/>
                <w:szCs w:val="21"/>
              </w:rPr>
              <w:t>491.94</w:t>
            </w:r>
          </w:p>
        </w:tc>
        <w:tc>
          <w:tcPr>
            <w:tcW w:w="806" w:type="pct"/>
            <w:noWrap/>
            <w:hideMark/>
          </w:tcPr>
          <w:p w14:paraId="59500C20" w14:textId="77777777" w:rsidR="001C3A5E" w:rsidRPr="00655F36" w:rsidRDefault="001C3A5E" w:rsidP="001C3A5E">
            <w:pPr>
              <w:spacing w:line="240" w:lineRule="auto"/>
              <w:ind w:firstLineChars="0" w:firstLine="0"/>
              <w:rPr>
                <w:sz w:val="21"/>
                <w:szCs w:val="21"/>
              </w:rPr>
            </w:pPr>
            <w:r w:rsidRPr="00655F36">
              <w:rPr>
                <w:rFonts w:hint="eastAsia"/>
                <w:sz w:val="21"/>
                <w:szCs w:val="21"/>
              </w:rPr>
              <w:t>3.89</w:t>
            </w:r>
          </w:p>
        </w:tc>
      </w:tr>
      <w:tr w:rsidR="001C3A5E" w:rsidRPr="00655F36" w14:paraId="33E0BEDB" w14:textId="77777777" w:rsidTr="00655F36">
        <w:trPr>
          <w:trHeight w:val="280"/>
        </w:trPr>
        <w:tc>
          <w:tcPr>
            <w:tcW w:w="709" w:type="pct"/>
            <w:hideMark/>
          </w:tcPr>
          <w:p w14:paraId="4024B114" w14:textId="77777777" w:rsidR="001C3A5E" w:rsidRPr="00655F36" w:rsidRDefault="001C3A5E" w:rsidP="001C3A5E">
            <w:pPr>
              <w:spacing w:line="240" w:lineRule="auto"/>
              <w:ind w:firstLineChars="0" w:firstLine="0"/>
              <w:rPr>
                <w:sz w:val="21"/>
                <w:szCs w:val="21"/>
              </w:rPr>
            </w:pPr>
            <w:r w:rsidRPr="00655F36">
              <w:rPr>
                <w:sz w:val="21"/>
                <w:szCs w:val="21"/>
              </w:rPr>
              <w:t>房地产</w:t>
            </w:r>
          </w:p>
        </w:tc>
        <w:tc>
          <w:tcPr>
            <w:tcW w:w="655" w:type="pct"/>
            <w:hideMark/>
          </w:tcPr>
          <w:p w14:paraId="5AAA1D69" w14:textId="77777777" w:rsidR="001C3A5E" w:rsidRPr="00655F36" w:rsidRDefault="001C3A5E" w:rsidP="001C3A5E">
            <w:pPr>
              <w:spacing w:line="240" w:lineRule="auto"/>
              <w:ind w:firstLineChars="0" w:firstLine="0"/>
              <w:rPr>
                <w:sz w:val="21"/>
                <w:szCs w:val="21"/>
              </w:rPr>
            </w:pPr>
            <w:r w:rsidRPr="00655F36">
              <w:rPr>
                <w:sz w:val="21"/>
                <w:szCs w:val="21"/>
              </w:rPr>
              <w:t>1,018.94</w:t>
            </w:r>
          </w:p>
        </w:tc>
        <w:tc>
          <w:tcPr>
            <w:tcW w:w="683" w:type="pct"/>
            <w:hideMark/>
          </w:tcPr>
          <w:p w14:paraId="4B373A7B" w14:textId="77777777" w:rsidR="001C3A5E" w:rsidRPr="00655F36" w:rsidRDefault="001C3A5E" w:rsidP="001C3A5E">
            <w:pPr>
              <w:spacing w:line="240" w:lineRule="auto"/>
              <w:ind w:firstLineChars="0" w:firstLine="0"/>
              <w:rPr>
                <w:sz w:val="21"/>
                <w:szCs w:val="21"/>
              </w:rPr>
            </w:pPr>
            <w:r w:rsidRPr="00655F36">
              <w:rPr>
                <w:sz w:val="21"/>
                <w:szCs w:val="21"/>
              </w:rPr>
              <w:t>8.06</w:t>
            </w:r>
          </w:p>
        </w:tc>
        <w:tc>
          <w:tcPr>
            <w:tcW w:w="1197" w:type="pct"/>
            <w:hideMark/>
          </w:tcPr>
          <w:p w14:paraId="20CB6BC2" w14:textId="77777777" w:rsidR="001C3A5E" w:rsidRPr="00655F36" w:rsidRDefault="001C3A5E" w:rsidP="001C3A5E">
            <w:pPr>
              <w:spacing w:line="240" w:lineRule="auto"/>
              <w:ind w:firstLineChars="0" w:firstLine="0"/>
              <w:rPr>
                <w:sz w:val="21"/>
                <w:szCs w:val="21"/>
              </w:rPr>
            </w:pPr>
            <w:r w:rsidRPr="00655F36">
              <w:rPr>
                <w:sz w:val="21"/>
                <w:szCs w:val="21"/>
              </w:rPr>
              <w:t>中信银行</w:t>
            </w:r>
          </w:p>
        </w:tc>
        <w:tc>
          <w:tcPr>
            <w:tcW w:w="950" w:type="pct"/>
            <w:noWrap/>
            <w:hideMark/>
          </w:tcPr>
          <w:p w14:paraId="36F1BA9C" w14:textId="77777777" w:rsidR="001C3A5E" w:rsidRPr="00655F36" w:rsidRDefault="001C3A5E" w:rsidP="001C3A5E">
            <w:pPr>
              <w:spacing w:line="240" w:lineRule="auto"/>
              <w:ind w:firstLineChars="0" w:firstLine="0"/>
              <w:rPr>
                <w:sz w:val="21"/>
                <w:szCs w:val="21"/>
              </w:rPr>
            </w:pPr>
            <w:r w:rsidRPr="00655F36">
              <w:rPr>
                <w:rFonts w:hint="eastAsia"/>
                <w:sz w:val="21"/>
                <w:szCs w:val="21"/>
              </w:rPr>
              <w:t>435.36</w:t>
            </w:r>
          </w:p>
        </w:tc>
        <w:tc>
          <w:tcPr>
            <w:tcW w:w="806" w:type="pct"/>
            <w:noWrap/>
            <w:hideMark/>
          </w:tcPr>
          <w:p w14:paraId="7290B0EF" w14:textId="77777777" w:rsidR="001C3A5E" w:rsidRPr="00655F36" w:rsidRDefault="001C3A5E" w:rsidP="001C3A5E">
            <w:pPr>
              <w:spacing w:line="240" w:lineRule="auto"/>
              <w:ind w:firstLineChars="0" w:firstLine="0"/>
              <w:rPr>
                <w:sz w:val="21"/>
                <w:szCs w:val="21"/>
              </w:rPr>
            </w:pPr>
            <w:r w:rsidRPr="00655F36">
              <w:rPr>
                <w:rFonts w:hint="eastAsia"/>
                <w:sz w:val="21"/>
                <w:szCs w:val="21"/>
              </w:rPr>
              <w:t>3.44</w:t>
            </w:r>
          </w:p>
        </w:tc>
      </w:tr>
      <w:tr w:rsidR="001C3A5E" w:rsidRPr="00655F36" w14:paraId="0ED6F565" w14:textId="77777777" w:rsidTr="00655F36">
        <w:trPr>
          <w:trHeight w:val="295"/>
        </w:trPr>
        <w:tc>
          <w:tcPr>
            <w:tcW w:w="709" w:type="pct"/>
            <w:hideMark/>
          </w:tcPr>
          <w:p w14:paraId="50069F1D" w14:textId="77777777" w:rsidR="001C3A5E" w:rsidRPr="00655F36" w:rsidRDefault="001C3A5E" w:rsidP="001C3A5E">
            <w:pPr>
              <w:spacing w:line="240" w:lineRule="auto"/>
              <w:ind w:firstLineChars="0" w:firstLine="0"/>
              <w:rPr>
                <w:sz w:val="21"/>
                <w:szCs w:val="21"/>
              </w:rPr>
            </w:pPr>
            <w:r w:rsidRPr="00655F36">
              <w:rPr>
                <w:sz w:val="21"/>
                <w:szCs w:val="21"/>
              </w:rPr>
              <w:t>公用事业</w:t>
            </w:r>
          </w:p>
        </w:tc>
        <w:tc>
          <w:tcPr>
            <w:tcW w:w="655" w:type="pct"/>
            <w:hideMark/>
          </w:tcPr>
          <w:p w14:paraId="29130749" w14:textId="77777777" w:rsidR="001C3A5E" w:rsidRPr="00655F36" w:rsidRDefault="001C3A5E" w:rsidP="001C3A5E">
            <w:pPr>
              <w:spacing w:line="240" w:lineRule="auto"/>
              <w:ind w:firstLineChars="0" w:firstLine="0"/>
              <w:rPr>
                <w:sz w:val="21"/>
                <w:szCs w:val="21"/>
              </w:rPr>
            </w:pPr>
            <w:r w:rsidRPr="00655F36">
              <w:rPr>
                <w:sz w:val="21"/>
                <w:szCs w:val="21"/>
              </w:rPr>
              <w:t>638.03</w:t>
            </w:r>
          </w:p>
        </w:tc>
        <w:tc>
          <w:tcPr>
            <w:tcW w:w="683" w:type="pct"/>
            <w:hideMark/>
          </w:tcPr>
          <w:p w14:paraId="5A0B36A3" w14:textId="77777777" w:rsidR="001C3A5E" w:rsidRPr="00655F36" w:rsidRDefault="001C3A5E" w:rsidP="001C3A5E">
            <w:pPr>
              <w:spacing w:line="240" w:lineRule="auto"/>
              <w:ind w:firstLineChars="0" w:firstLine="0"/>
              <w:rPr>
                <w:sz w:val="21"/>
                <w:szCs w:val="21"/>
              </w:rPr>
            </w:pPr>
            <w:r w:rsidRPr="00655F36">
              <w:rPr>
                <w:sz w:val="21"/>
                <w:szCs w:val="21"/>
              </w:rPr>
              <w:t>5.05</w:t>
            </w:r>
          </w:p>
        </w:tc>
        <w:tc>
          <w:tcPr>
            <w:tcW w:w="1197" w:type="pct"/>
            <w:hideMark/>
          </w:tcPr>
          <w:p w14:paraId="7B3BF11D" w14:textId="77777777" w:rsidR="001C3A5E" w:rsidRPr="00655F36" w:rsidRDefault="001C3A5E" w:rsidP="001C3A5E">
            <w:pPr>
              <w:spacing w:line="240" w:lineRule="auto"/>
              <w:ind w:firstLineChars="0" w:firstLine="0"/>
              <w:rPr>
                <w:sz w:val="21"/>
                <w:szCs w:val="21"/>
              </w:rPr>
            </w:pPr>
            <w:r w:rsidRPr="00655F36">
              <w:rPr>
                <w:sz w:val="21"/>
                <w:szCs w:val="21"/>
              </w:rPr>
              <w:t>中国石油股份</w:t>
            </w:r>
          </w:p>
        </w:tc>
        <w:tc>
          <w:tcPr>
            <w:tcW w:w="950" w:type="pct"/>
            <w:noWrap/>
            <w:hideMark/>
          </w:tcPr>
          <w:p w14:paraId="459DE6F0" w14:textId="77777777" w:rsidR="001C3A5E" w:rsidRPr="00655F36" w:rsidRDefault="001C3A5E" w:rsidP="001C3A5E">
            <w:pPr>
              <w:spacing w:line="240" w:lineRule="auto"/>
              <w:ind w:firstLineChars="0" w:firstLine="0"/>
              <w:rPr>
                <w:sz w:val="21"/>
                <w:szCs w:val="21"/>
              </w:rPr>
            </w:pPr>
            <w:r w:rsidRPr="00655F36">
              <w:rPr>
                <w:rFonts w:hint="eastAsia"/>
                <w:sz w:val="21"/>
                <w:szCs w:val="21"/>
              </w:rPr>
              <w:t>414.48</w:t>
            </w:r>
          </w:p>
        </w:tc>
        <w:tc>
          <w:tcPr>
            <w:tcW w:w="806" w:type="pct"/>
            <w:noWrap/>
            <w:hideMark/>
          </w:tcPr>
          <w:p w14:paraId="55B15356" w14:textId="77777777" w:rsidR="001C3A5E" w:rsidRPr="00655F36" w:rsidRDefault="001C3A5E" w:rsidP="001C3A5E">
            <w:pPr>
              <w:spacing w:line="240" w:lineRule="auto"/>
              <w:ind w:firstLineChars="0" w:firstLine="0"/>
              <w:rPr>
                <w:sz w:val="21"/>
                <w:szCs w:val="21"/>
              </w:rPr>
            </w:pPr>
            <w:r w:rsidRPr="00655F36">
              <w:rPr>
                <w:rFonts w:hint="eastAsia"/>
                <w:sz w:val="21"/>
                <w:szCs w:val="21"/>
              </w:rPr>
              <w:t>3.28</w:t>
            </w:r>
          </w:p>
        </w:tc>
      </w:tr>
      <w:tr w:rsidR="001C3A5E" w:rsidRPr="00655F36" w14:paraId="61253B25" w14:textId="77777777" w:rsidTr="00655F36">
        <w:trPr>
          <w:trHeight w:val="280"/>
        </w:trPr>
        <w:tc>
          <w:tcPr>
            <w:tcW w:w="709" w:type="pct"/>
            <w:hideMark/>
          </w:tcPr>
          <w:p w14:paraId="6790CD6D" w14:textId="77777777" w:rsidR="001C3A5E" w:rsidRPr="00655F36" w:rsidRDefault="001C3A5E" w:rsidP="001C3A5E">
            <w:pPr>
              <w:spacing w:line="240" w:lineRule="auto"/>
              <w:ind w:firstLineChars="0" w:firstLine="0"/>
              <w:rPr>
                <w:sz w:val="21"/>
                <w:szCs w:val="21"/>
              </w:rPr>
            </w:pPr>
            <w:r w:rsidRPr="00655F36">
              <w:rPr>
                <w:sz w:val="21"/>
                <w:szCs w:val="21"/>
              </w:rPr>
              <w:t>合计</w:t>
            </w:r>
          </w:p>
        </w:tc>
        <w:tc>
          <w:tcPr>
            <w:tcW w:w="655" w:type="pct"/>
            <w:hideMark/>
          </w:tcPr>
          <w:p w14:paraId="3925AF1B" w14:textId="77777777" w:rsidR="001C3A5E" w:rsidRPr="00655F36" w:rsidRDefault="001C3A5E" w:rsidP="001C3A5E">
            <w:pPr>
              <w:spacing w:line="240" w:lineRule="auto"/>
              <w:ind w:firstLineChars="0" w:firstLine="0"/>
              <w:rPr>
                <w:sz w:val="21"/>
                <w:szCs w:val="21"/>
              </w:rPr>
            </w:pPr>
            <w:r w:rsidRPr="00655F36">
              <w:rPr>
                <w:sz w:val="21"/>
                <w:szCs w:val="21"/>
              </w:rPr>
              <w:t>12417.84</w:t>
            </w:r>
          </w:p>
        </w:tc>
        <w:tc>
          <w:tcPr>
            <w:tcW w:w="683" w:type="pct"/>
            <w:hideMark/>
          </w:tcPr>
          <w:p w14:paraId="75BB76D9" w14:textId="77777777" w:rsidR="001C3A5E" w:rsidRPr="00655F36" w:rsidRDefault="001C3A5E" w:rsidP="001C3A5E">
            <w:pPr>
              <w:spacing w:line="240" w:lineRule="auto"/>
              <w:ind w:firstLineChars="0" w:firstLine="0"/>
              <w:rPr>
                <w:sz w:val="21"/>
                <w:szCs w:val="21"/>
              </w:rPr>
            </w:pPr>
            <w:r w:rsidRPr="00655F36">
              <w:rPr>
                <w:sz w:val="21"/>
                <w:szCs w:val="21"/>
              </w:rPr>
              <w:t>98.19</w:t>
            </w:r>
          </w:p>
        </w:tc>
        <w:tc>
          <w:tcPr>
            <w:tcW w:w="1197" w:type="pct"/>
            <w:hideMark/>
          </w:tcPr>
          <w:p w14:paraId="33CB4D15" w14:textId="77777777" w:rsidR="001C3A5E" w:rsidRPr="00655F36" w:rsidRDefault="001C3A5E" w:rsidP="001C3A5E">
            <w:pPr>
              <w:spacing w:line="240" w:lineRule="auto"/>
              <w:ind w:firstLineChars="0" w:firstLine="0"/>
              <w:rPr>
                <w:sz w:val="21"/>
                <w:szCs w:val="21"/>
              </w:rPr>
            </w:pPr>
            <w:r w:rsidRPr="00655F36">
              <w:rPr>
                <w:sz w:val="21"/>
                <w:szCs w:val="21"/>
              </w:rPr>
              <w:t>中国银行</w:t>
            </w:r>
          </w:p>
        </w:tc>
        <w:tc>
          <w:tcPr>
            <w:tcW w:w="950" w:type="pct"/>
            <w:noWrap/>
            <w:hideMark/>
          </w:tcPr>
          <w:p w14:paraId="1958E7FD" w14:textId="77777777" w:rsidR="001C3A5E" w:rsidRPr="00655F36" w:rsidRDefault="001C3A5E" w:rsidP="001C3A5E">
            <w:pPr>
              <w:spacing w:line="240" w:lineRule="auto"/>
              <w:ind w:firstLineChars="0" w:firstLine="0"/>
              <w:rPr>
                <w:sz w:val="21"/>
                <w:szCs w:val="21"/>
              </w:rPr>
            </w:pPr>
            <w:r w:rsidRPr="00655F36">
              <w:rPr>
                <w:rFonts w:hint="eastAsia"/>
                <w:sz w:val="21"/>
                <w:szCs w:val="21"/>
              </w:rPr>
              <w:t>406.90</w:t>
            </w:r>
          </w:p>
        </w:tc>
        <w:tc>
          <w:tcPr>
            <w:tcW w:w="806" w:type="pct"/>
            <w:noWrap/>
            <w:hideMark/>
          </w:tcPr>
          <w:p w14:paraId="02C881B9" w14:textId="77777777" w:rsidR="001C3A5E" w:rsidRPr="00655F36" w:rsidRDefault="001C3A5E" w:rsidP="001C3A5E">
            <w:pPr>
              <w:spacing w:line="240" w:lineRule="auto"/>
              <w:ind w:firstLineChars="0" w:firstLine="0"/>
              <w:rPr>
                <w:sz w:val="21"/>
                <w:szCs w:val="21"/>
              </w:rPr>
            </w:pPr>
            <w:r w:rsidRPr="00655F36">
              <w:rPr>
                <w:rFonts w:hint="eastAsia"/>
                <w:sz w:val="21"/>
                <w:szCs w:val="21"/>
              </w:rPr>
              <w:t>3.22</w:t>
            </w:r>
          </w:p>
        </w:tc>
      </w:tr>
      <w:tr w:rsidR="001C3A5E" w:rsidRPr="00655F36" w14:paraId="338B69E6" w14:textId="77777777" w:rsidTr="00655F36">
        <w:trPr>
          <w:trHeight w:val="280"/>
        </w:trPr>
        <w:tc>
          <w:tcPr>
            <w:tcW w:w="709" w:type="pct"/>
            <w:hideMark/>
          </w:tcPr>
          <w:p w14:paraId="6C5AE956" w14:textId="77777777" w:rsidR="001C3A5E" w:rsidRPr="00655F36" w:rsidRDefault="001C3A5E" w:rsidP="001C3A5E">
            <w:pPr>
              <w:spacing w:line="240" w:lineRule="auto"/>
              <w:ind w:firstLineChars="0" w:firstLine="0"/>
              <w:rPr>
                <w:sz w:val="21"/>
                <w:szCs w:val="21"/>
              </w:rPr>
            </w:pPr>
            <w:r w:rsidRPr="00655F36">
              <w:rPr>
                <w:sz w:val="21"/>
                <w:szCs w:val="21"/>
              </w:rPr>
              <w:t xml:space="preserve">　</w:t>
            </w:r>
          </w:p>
        </w:tc>
        <w:tc>
          <w:tcPr>
            <w:tcW w:w="655" w:type="pct"/>
            <w:hideMark/>
          </w:tcPr>
          <w:p w14:paraId="76B6727D" w14:textId="77777777" w:rsidR="001C3A5E" w:rsidRPr="00655F36" w:rsidRDefault="001C3A5E" w:rsidP="001C3A5E">
            <w:pPr>
              <w:spacing w:line="240" w:lineRule="auto"/>
              <w:ind w:firstLineChars="0" w:firstLine="0"/>
              <w:rPr>
                <w:sz w:val="21"/>
                <w:szCs w:val="21"/>
              </w:rPr>
            </w:pPr>
            <w:r w:rsidRPr="00655F36">
              <w:rPr>
                <w:sz w:val="21"/>
                <w:szCs w:val="21"/>
              </w:rPr>
              <w:t xml:space="preserve">　</w:t>
            </w:r>
          </w:p>
        </w:tc>
        <w:tc>
          <w:tcPr>
            <w:tcW w:w="683" w:type="pct"/>
            <w:hideMark/>
          </w:tcPr>
          <w:p w14:paraId="50531521" w14:textId="77777777" w:rsidR="001C3A5E" w:rsidRPr="00655F36" w:rsidRDefault="001C3A5E" w:rsidP="001C3A5E">
            <w:pPr>
              <w:spacing w:line="240" w:lineRule="auto"/>
              <w:ind w:firstLineChars="0" w:firstLine="0"/>
              <w:rPr>
                <w:sz w:val="21"/>
                <w:szCs w:val="21"/>
              </w:rPr>
            </w:pPr>
            <w:r w:rsidRPr="00655F36">
              <w:rPr>
                <w:sz w:val="21"/>
                <w:szCs w:val="21"/>
              </w:rPr>
              <w:t xml:space="preserve">　</w:t>
            </w:r>
          </w:p>
        </w:tc>
        <w:tc>
          <w:tcPr>
            <w:tcW w:w="1197" w:type="pct"/>
            <w:noWrap/>
            <w:hideMark/>
          </w:tcPr>
          <w:p w14:paraId="1E5E663C" w14:textId="77777777" w:rsidR="001C3A5E" w:rsidRPr="00655F36" w:rsidRDefault="001C3A5E" w:rsidP="001C3A5E">
            <w:pPr>
              <w:spacing w:line="240" w:lineRule="auto"/>
              <w:ind w:firstLineChars="0" w:firstLine="0"/>
              <w:rPr>
                <w:sz w:val="21"/>
                <w:szCs w:val="21"/>
              </w:rPr>
            </w:pPr>
            <w:r w:rsidRPr="00655F36">
              <w:rPr>
                <w:rFonts w:hint="eastAsia"/>
                <w:sz w:val="21"/>
                <w:szCs w:val="21"/>
              </w:rPr>
              <w:t>中国宏桥</w:t>
            </w:r>
          </w:p>
        </w:tc>
        <w:tc>
          <w:tcPr>
            <w:tcW w:w="950" w:type="pct"/>
            <w:noWrap/>
            <w:hideMark/>
          </w:tcPr>
          <w:p w14:paraId="2684DE12" w14:textId="77777777" w:rsidR="001C3A5E" w:rsidRPr="00655F36" w:rsidRDefault="001C3A5E" w:rsidP="001C3A5E">
            <w:pPr>
              <w:spacing w:line="240" w:lineRule="auto"/>
              <w:ind w:firstLineChars="0" w:firstLine="0"/>
              <w:rPr>
                <w:sz w:val="21"/>
                <w:szCs w:val="21"/>
              </w:rPr>
            </w:pPr>
            <w:r w:rsidRPr="00655F36">
              <w:rPr>
                <w:rFonts w:hint="eastAsia"/>
                <w:sz w:val="21"/>
                <w:szCs w:val="21"/>
              </w:rPr>
              <w:t>405.33</w:t>
            </w:r>
          </w:p>
        </w:tc>
        <w:tc>
          <w:tcPr>
            <w:tcW w:w="806" w:type="pct"/>
            <w:noWrap/>
            <w:hideMark/>
          </w:tcPr>
          <w:p w14:paraId="52481CF3" w14:textId="77777777" w:rsidR="001C3A5E" w:rsidRPr="00655F36" w:rsidRDefault="001C3A5E" w:rsidP="001C3A5E">
            <w:pPr>
              <w:spacing w:line="240" w:lineRule="auto"/>
              <w:ind w:firstLineChars="0" w:firstLine="0"/>
              <w:rPr>
                <w:sz w:val="21"/>
                <w:szCs w:val="21"/>
              </w:rPr>
            </w:pPr>
            <w:r w:rsidRPr="00655F36">
              <w:rPr>
                <w:rFonts w:hint="eastAsia"/>
                <w:sz w:val="21"/>
                <w:szCs w:val="21"/>
              </w:rPr>
              <w:t>3.21</w:t>
            </w:r>
          </w:p>
        </w:tc>
      </w:tr>
      <w:tr w:rsidR="001C3A5E" w:rsidRPr="00655F36" w14:paraId="22E49140" w14:textId="77777777" w:rsidTr="00655F36">
        <w:trPr>
          <w:trHeight w:val="290"/>
        </w:trPr>
        <w:tc>
          <w:tcPr>
            <w:tcW w:w="709" w:type="pct"/>
            <w:hideMark/>
          </w:tcPr>
          <w:p w14:paraId="066A6B4F" w14:textId="77777777" w:rsidR="001C3A5E" w:rsidRPr="00655F36" w:rsidRDefault="001C3A5E" w:rsidP="001C3A5E">
            <w:pPr>
              <w:spacing w:line="240" w:lineRule="auto"/>
              <w:ind w:firstLineChars="0" w:firstLine="0"/>
              <w:rPr>
                <w:sz w:val="21"/>
                <w:szCs w:val="21"/>
              </w:rPr>
            </w:pPr>
            <w:r w:rsidRPr="00655F36">
              <w:rPr>
                <w:sz w:val="21"/>
                <w:szCs w:val="21"/>
              </w:rPr>
              <w:t xml:space="preserve">　</w:t>
            </w:r>
          </w:p>
        </w:tc>
        <w:tc>
          <w:tcPr>
            <w:tcW w:w="655" w:type="pct"/>
            <w:hideMark/>
          </w:tcPr>
          <w:p w14:paraId="3BA36581" w14:textId="77777777" w:rsidR="001C3A5E" w:rsidRPr="00655F36" w:rsidRDefault="001C3A5E" w:rsidP="001C3A5E">
            <w:pPr>
              <w:spacing w:line="240" w:lineRule="auto"/>
              <w:ind w:firstLineChars="0" w:firstLine="0"/>
              <w:rPr>
                <w:sz w:val="21"/>
                <w:szCs w:val="21"/>
              </w:rPr>
            </w:pPr>
            <w:r w:rsidRPr="00655F36">
              <w:rPr>
                <w:sz w:val="21"/>
                <w:szCs w:val="21"/>
              </w:rPr>
              <w:t xml:space="preserve">　</w:t>
            </w:r>
          </w:p>
        </w:tc>
        <w:tc>
          <w:tcPr>
            <w:tcW w:w="683" w:type="pct"/>
            <w:hideMark/>
          </w:tcPr>
          <w:p w14:paraId="0679DB5C" w14:textId="77777777" w:rsidR="001C3A5E" w:rsidRPr="00655F36" w:rsidRDefault="001C3A5E" w:rsidP="001C3A5E">
            <w:pPr>
              <w:spacing w:line="240" w:lineRule="auto"/>
              <w:ind w:firstLineChars="0" w:firstLine="0"/>
              <w:rPr>
                <w:sz w:val="21"/>
                <w:szCs w:val="21"/>
              </w:rPr>
            </w:pPr>
            <w:r w:rsidRPr="00655F36">
              <w:rPr>
                <w:sz w:val="21"/>
                <w:szCs w:val="21"/>
              </w:rPr>
              <w:t xml:space="preserve">　</w:t>
            </w:r>
          </w:p>
        </w:tc>
        <w:tc>
          <w:tcPr>
            <w:tcW w:w="1197" w:type="pct"/>
            <w:noWrap/>
            <w:hideMark/>
          </w:tcPr>
          <w:p w14:paraId="0BE11591" w14:textId="77777777" w:rsidR="001C3A5E" w:rsidRPr="00655F36" w:rsidRDefault="001C3A5E" w:rsidP="001C3A5E">
            <w:pPr>
              <w:spacing w:line="240" w:lineRule="auto"/>
              <w:ind w:firstLineChars="0" w:firstLine="0"/>
              <w:rPr>
                <w:sz w:val="21"/>
                <w:szCs w:val="21"/>
              </w:rPr>
            </w:pPr>
            <w:r w:rsidRPr="00655F36">
              <w:rPr>
                <w:rFonts w:hint="eastAsia"/>
                <w:sz w:val="21"/>
                <w:szCs w:val="21"/>
              </w:rPr>
              <w:t>兖矿能源</w:t>
            </w:r>
          </w:p>
        </w:tc>
        <w:tc>
          <w:tcPr>
            <w:tcW w:w="950" w:type="pct"/>
            <w:noWrap/>
            <w:hideMark/>
          </w:tcPr>
          <w:p w14:paraId="5505178B" w14:textId="77777777" w:rsidR="001C3A5E" w:rsidRPr="00655F36" w:rsidRDefault="001C3A5E" w:rsidP="001C3A5E">
            <w:pPr>
              <w:spacing w:line="240" w:lineRule="auto"/>
              <w:ind w:firstLineChars="0" w:firstLine="0"/>
              <w:rPr>
                <w:sz w:val="21"/>
                <w:szCs w:val="21"/>
              </w:rPr>
            </w:pPr>
            <w:r w:rsidRPr="00655F36">
              <w:rPr>
                <w:rFonts w:hint="eastAsia"/>
                <w:sz w:val="21"/>
                <w:szCs w:val="21"/>
              </w:rPr>
              <w:t>403.42</w:t>
            </w:r>
          </w:p>
        </w:tc>
        <w:tc>
          <w:tcPr>
            <w:tcW w:w="806" w:type="pct"/>
            <w:noWrap/>
            <w:hideMark/>
          </w:tcPr>
          <w:p w14:paraId="3F650E5B" w14:textId="77777777" w:rsidR="001C3A5E" w:rsidRPr="00655F36" w:rsidRDefault="001C3A5E" w:rsidP="001C3A5E">
            <w:pPr>
              <w:spacing w:line="240" w:lineRule="auto"/>
              <w:ind w:firstLineChars="0" w:firstLine="0"/>
              <w:rPr>
                <w:sz w:val="21"/>
                <w:szCs w:val="21"/>
              </w:rPr>
            </w:pPr>
            <w:r w:rsidRPr="00655F36">
              <w:rPr>
                <w:rFonts w:hint="eastAsia"/>
                <w:sz w:val="21"/>
                <w:szCs w:val="21"/>
              </w:rPr>
              <w:t>3.19</w:t>
            </w:r>
          </w:p>
        </w:tc>
      </w:tr>
      <w:tr w:rsidR="001C3A5E" w:rsidRPr="00655F36" w14:paraId="15AC57F8" w14:textId="77777777" w:rsidTr="00655F36">
        <w:trPr>
          <w:trHeight w:val="280"/>
        </w:trPr>
        <w:tc>
          <w:tcPr>
            <w:tcW w:w="709" w:type="pct"/>
            <w:hideMark/>
          </w:tcPr>
          <w:p w14:paraId="35A51613" w14:textId="77777777" w:rsidR="001C3A5E" w:rsidRPr="00655F36" w:rsidRDefault="001C3A5E" w:rsidP="001C3A5E">
            <w:pPr>
              <w:spacing w:line="240" w:lineRule="auto"/>
              <w:ind w:firstLineChars="0" w:firstLine="0"/>
              <w:rPr>
                <w:sz w:val="21"/>
                <w:szCs w:val="21"/>
              </w:rPr>
            </w:pPr>
            <w:r w:rsidRPr="00655F36">
              <w:rPr>
                <w:sz w:val="21"/>
                <w:szCs w:val="21"/>
              </w:rPr>
              <w:t xml:space="preserve">　</w:t>
            </w:r>
          </w:p>
        </w:tc>
        <w:tc>
          <w:tcPr>
            <w:tcW w:w="655" w:type="pct"/>
            <w:hideMark/>
          </w:tcPr>
          <w:p w14:paraId="194C97DE" w14:textId="77777777" w:rsidR="001C3A5E" w:rsidRPr="00655F36" w:rsidRDefault="001C3A5E" w:rsidP="001C3A5E">
            <w:pPr>
              <w:spacing w:line="240" w:lineRule="auto"/>
              <w:ind w:firstLineChars="0" w:firstLine="0"/>
              <w:rPr>
                <w:sz w:val="21"/>
                <w:szCs w:val="21"/>
              </w:rPr>
            </w:pPr>
            <w:r w:rsidRPr="00655F36">
              <w:rPr>
                <w:sz w:val="21"/>
                <w:szCs w:val="21"/>
              </w:rPr>
              <w:t xml:space="preserve">　</w:t>
            </w:r>
          </w:p>
        </w:tc>
        <w:tc>
          <w:tcPr>
            <w:tcW w:w="683" w:type="pct"/>
            <w:hideMark/>
          </w:tcPr>
          <w:p w14:paraId="2A6AE5A2" w14:textId="77777777" w:rsidR="001C3A5E" w:rsidRPr="00655F36" w:rsidRDefault="001C3A5E" w:rsidP="001C3A5E">
            <w:pPr>
              <w:spacing w:line="240" w:lineRule="auto"/>
              <w:ind w:firstLineChars="0" w:firstLine="0"/>
              <w:rPr>
                <w:sz w:val="21"/>
                <w:szCs w:val="21"/>
              </w:rPr>
            </w:pPr>
            <w:r w:rsidRPr="00655F36">
              <w:rPr>
                <w:sz w:val="21"/>
                <w:szCs w:val="21"/>
              </w:rPr>
              <w:t xml:space="preserve">　</w:t>
            </w:r>
          </w:p>
        </w:tc>
        <w:tc>
          <w:tcPr>
            <w:tcW w:w="1197" w:type="pct"/>
            <w:noWrap/>
            <w:hideMark/>
          </w:tcPr>
          <w:p w14:paraId="61F8445A" w14:textId="77777777" w:rsidR="001C3A5E" w:rsidRPr="00655F36" w:rsidRDefault="001C3A5E" w:rsidP="001C3A5E">
            <w:pPr>
              <w:spacing w:line="240" w:lineRule="auto"/>
              <w:ind w:firstLineChars="0" w:firstLine="0"/>
              <w:rPr>
                <w:sz w:val="21"/>
                <w:szCs w:val="21"/>
              </w:rPr>
            </w:pPr>
            <w:r w:rsidRPr="00655F36">
              <w:rPr>
                <w:rFonts w:hint="eastAsia"/>
                <w:sz w:val="21"/>
                <w:szCs w:val="21"/>
              </w:rPr>
              <w:t>合计</w:t>
            </w:r>
          </w:p>
        </w:tc>
        <w:tc>
          <w:tcPr>
            <w:tcW w:w="950" w:type="pct"/>
            <w:noWrap/>
            <w:hideMark/>
          </w:tcPr>
          <w:p w14:paraId="0C631BFF" w14:textId="77777777" w:rsidR="001C3A5E" w:rsidRPr="00655F36" w:rsidRDefault="001C3A5E" w:rsidP="001C3A5E">
            <w:pPr>
              <w:spacing w:line="240" w:lineRule="auto"/>
              <w:ind w:firstLineChars="0" w:firstLine="0"/>
              <w:rPr>
                <w:sz w:val="21"/>
                <w:szCs w:val="21"/>
              </w:rPr>
            </w:pPr>
            <w:r w:rsidRPr="00655F36">
              <w:rPr>
                <w:rFonts w:hint="eastAsia"/>
                <w:sz w:val="21"/>
                <w:szCs w:val="21"/>
              </w:rPr>
              <w:t>5,656.20</w:t>
            </w:r>
          </w:p>
        </w:tc>
        <w:tc>
          <w:tcPr>
            <w:tcW w:w="806" w:type="pct"/>
            <w:noWrap/>
            <w:hideMark/>
          </w:tcPr>
          <w:p w14:paraId="5135BD4F" w14:textId="77777777" w:rsidR="001C3A5E" w:rsidRPr="00655F36" w:rsidRDefault="001C3A5E" w:rsidP="001C3A5E">
            <w:pPr>
              <w:spacing w:line="240" w:lineRule="auto"/>
              <w:ind w:firstLineChars="0" w:firstLine="0"/>
              <w:rPr>
                <w:sz w:val="21"/>
                <w:szCs w:val="21"/>
              </w:rPr>
            </w:pPr>
            <w:r w:rsidRPr="00655F36">
              <w:rPr>
                <w:rFonts w:hint="eastAsia"/>
                <w:sz w:val="21"/>
                <w:szCs w:val="21"/>
              </w:rPr>
              <w:t>44.73</w:t>
            </w:r>
          </w:p>
        </w:tc>
      </w:tr>
    </w:tbl>
    <w:p w14:paraId="319FE4F4" w14:textId="77777777" w:rsidR="003E1458" w:rsidRDefault="003E1458" w:rsidP="003E1458">
      <w:pPr>
        <w:ind w:firstLineChars="0" w:firstLine="0"/>
      </w:pPr>
    </w:p>
    <w:p w14:paraId="56845BDE" w14:textId="3186D486" w:rsidR="003E1458" w:rsidRDefault="003E1458" w:rsidP="003E1458">
      <w:pPr>
        <w:pStyle w:val="3"/>
      </w:pPr>
      <w:r>
        <w:rPr>
          <w:rFonts w:hint="eastAsia"/>
        </w:rPr>
        <w:t>4</w:t>
      </w:r>
      <w:r>
        <w:rPr>
          <w:rFonts w:hint="eastAsia"/>
        </w:rPr>
        <w:t>、业绩</w:t>
      </w:r>
      <w:r w:rsidR="00C5193C">
        <w:rPr>
          <w:rFonts w:hint="eastAsia"/>
        </w:rPr>
        <w:t>比较基准与表现</w:t>
      </w:r>
    </w:p>
    <w:p w14:paraId="7D5AEB39" w14:textId="3874A96C" w:rsidR="00C5193C" w:rsidRDefault="00C5193C" w:rsidP="00C5193C">
      <w:pPr>
        <w:ind w:firstLine="480"/>
      </w:pPr>
      <w:r>
        <w:rPr>
          <w:rFonts w:hint="eastAsia"/>
        </w:rPr>
        <w:t>业绩比较基准为</w:t>
      </w:r>
      <w:r>
        <w:t>中证港股通高股息投资指数</w:t>
      </w:r>
      <w:r>
        <w:rPr>
          <w:rFonts w:hint="eastAsia"/>
        </w:rPr>
        <w:t>。该指数样本空间为中证香港</w:t>
      </w:r>
      <w:r>
        <w:t xml:space="preserve"> 300 </w:t>
      </w:r>
      <w:r>
        <w:t>指数样本中符合港股通条件的证券且过去三年连续现金分红，</w:t>
      </w:r>
      <w:r>
        <w:rPr>
          <w:rFonts w:hint="eastAsia"/>
        </w:rPr>
        <w:t>每年现金股息率均大于</w:t>
      </w:r>
      <w:r>
        <w:t xml:space="preserve"> 0 </w:t>
      </w:r>
      <w:r>
        <w:t>的证券</w:t>
      </w:r>
      <w:r>
        <w:rPr>
          <w:rFonts w:hint="eastAsia"/>
        </w:rPr>
        <w:t>。</w:t>
      </w:r>
      <w:r>
        <w:t>剔除样本空间内过去一年日均成交金额低于</w:t>
      </w:r>
      <w:r>
        <w:t xml:space="preserve"> 5000 </w:t>
      </w:r>
      <w:r>
        <w:t>万港元的证券</w:t>
      </w:r>
      <w:r>
        <w:rPr>
          <w:rFonts w:hint="eastAsia"/>
        </w:rPr>
        <w:t>，</w:t>
      </w:r>
      <w:r>
        <w:t>对样本空间内剩余证券，计算其过去三年的平均现金股息率并由高到低排名，选取排名前</w:t>
      </w:r>
      <w:r>
        <w:t xml:space="preserve"> 30 </w:t>
      </w:r>
      <w:r>
        <w:t>的证券作为指数样本</w:t>
      </w:r>
      <w:r w:rsidR="00886751">
        <w:rPr>
          <w:rFonts w:hint="eastAsia"/>
        </w:rPr>
        <w:t>，每年调整一次指数样本</w:t>
      </w:r>
      <w:r>
        <w:t>。</w:t>
      </w:r>
    </w:p>
    <w:p w14:paraId="71885A6E" w14:textId="69C88C2A" w:rsidR="00C5193C" w:rsidRPr="00C5193C" w:rsidRDefault="00C5193C" w:rsidP="00C5193C">
      <w:pPr>
        <w:ind w:firstLine="480"/>
      </w:pPr>
      <w:r>
        <w:rPr>
          <w:rFonts w:hint="eastAsia"/>
        </w:rPr>
        <w:lastRenderedPageBreak/>
        <w:t>从业绩表现来看，在港股表现不佳的情况下，港股通红利基金表现出良好的超额收益</w:t>
      </w:r>
    </w:p>
    <w:tbl>
      <w:tblPr>
        <w:tblW w:w="5000" w:type="pct"/>
        <w:tblCellMar>
          <w:top w:w="15" w:type="dxa"/>
          <w:left w:w="15" w:type="dxa"/>
          <w:bottom w:w="15" w:type="dxa"/>
          <w:right w:w="15" w:type="dxa"/>
        </w:tblCellMar>
        <w:tblLook w:val="04A0" w:firstRow="1" w:lastRow="0" w:firstColumn="1" w:lastColumn="0" w:noHBand="0" w:noVBand="1"/>
      </w:tblPr>
      <w:tblGrid>
        <w:gridCol w:w="2828"/>
        <w:gridCol w:w="1559"/>
        <w:gridCol w:w="2552"/>
        <w:gridCol w:w="1351"/>
      </w:tblGrid>
      <w:tr w:rsidR="003E1458" w:rsidRPr="003E1458" w14:paraId="2DE31D00" w14:textId="77777777" w:rsidTr="00655F36">
        <w:trPr>
          <w:trHeight w:val="270"/>
        </w:trPr>
        <w:tc>
          <w:tcPr>
            <w:tcW w:w="1706"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23A34244" w14:textId="77777777" w:rsidR="003E1458" w:rsidRPr="003E1458" w:rsidRDefault="003E1458" w:rsidP="00655F36">
            <w:pPr>
              <w:spacing w:line="240" w:lineRule="auto"/>
              <w:ind w:firstLineChars="0" w:firstLine="0"/>
            </w:pPr>
            <w:r w:rsidRPr="003E1458">
              <w:rPr>
                <w:rFonts w:hint="eastAsia"/>
              </w:rPr>
              <w:t>阶段</w:t>
            </w:r>
          </w:p>
        </w:tc>
        <w:tc>
          <w:tcPr>
            <w:tcW w:w="940"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4931FE53" w14:textId="2E5FF14C" w:rsidR="003E1458" w:rsidRPr="003E1458" w:rsidRDefault="003E1458" w:rsidP="00655F36">
            <w:pPr>
              <w:spacing w:line="240" w:lineRule="auto"/>
              <w:ind w:firstLineChars="0" w:firstLine="0"/>
            </w:pPr>
            <w:r w:rsidRPr="003E1458">
              <w:rPr>
                <w:rFonts w:hint="eastAsia"/>
              </w:rPr>
              <w:t>净值增长率</w:t>
            </w:r>
          </w:p>
        </w:tc>
        <w:tc>
          <w:tcPr>
            <w:tcW w:w="1539"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15556817" w14:textId="31B8C7AD" w:rsidR="003E1458" w:rsidRPr="003E1458" w:rsidRDefault="003E1458" w:rsidP="00655F36">
            <w:pPr>
              <w:spacing w:line="240" w:lineRule="auto"/>
              <w:ind w:firstLineChars="0" w:firstLine="0"/>
            </w:pPr>
            <w:r w:rsidRPr="003E1458">
              <w:rPr>
                <w:rFonts w:hint="eastAsia"/>
              </w:rPr>
              <w:t>业绩比较基准收益率</w:t>
            </w:r>
          </w:p>
        </w:tc>
        <w:tc>
          <w:tcPr>
            <w:tcW w:w="815"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3AB81D8D" w14:textId="3EBF4CB2" w:rsidR="003E1458" w:rsidRPr="003E1458" w:rsidRDefault="003E1458" w:rsidP="00655F36">
            <w:pPr>
              <w:spacing w:line="240" w:lineRule="auto"/>
              <w:ind w:firstLineChars="0" w:firstLine="0"/>
            </w:pPr>
            <w:r>
              <w:rPr>
                <w:rFonts w:hint="eastAsia"/>
              </w:rPr>
              <w:t>超额收益</w:t>
            </w:r>
          </w:p>
        </w:tc>
      </w:tr>
      <w:tr w:rsidR="003E1458" w:rsidRPr="003E1458" w14:paraId="19B827A2" w14:textId="77777777" w:rsidTr="00655F36">
        <w:trPr>
          <w:trHeight w:val="270"/>
        </w:trPr>
        <w:tc>
          <w:tcPr>
            <w:tcW w:w="1706"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35CD9616" w14:textId="77777777" w:rsidR="003E1458" w:rsidRPr="003E1458" w:rsidRDefault="003E1458" w:rsidP="00655F36">
            <w:pPr>
              <w:spacing w:line="240" w:lineRule="auto"/>
              <w:ind w:firstLineChars="0" w:firstLine="0"/>
            </w:pPr>
            <w:r w:rsidRPr="003E1458">
              <w:rPr>
                <w:rFonts w:hint="eastAsia"/>
              </w:rPr>
              <w:t>过去三个月</w:t>
            </w:r>
          </w:p>
        </w:tc>
        <w:tc>
          <w:tcPr>
            <w:tcW w:w="940"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2B03AD34" w14:textId="77777777" w:rsidR="003E1458" w:rsidRPr="003E1458" w:rsidRDefault="003E1458" w:rsidP="00655F36">
            <w:pPr>
              <w:spacing w:line="240" w:lineRule="auto"/>
              <w:ind w:firstLineChars="0" w:firstLine="0"/>
            </w:pPr>
            <w:r w:rsidRPr="003E1458">
              <w:rPr>
                <w:rFonts w:hint="eastAsia"/>
              </w:rPr>
              <w:t>-2.30%</w:t>
            </w:r>
          </w:p>
        </w:tc>
        <w:tc>
          <w:tcPr>
            <w:tcW w:w="1539"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0C639CBF" w14:textId="77777777" w:rsidR="003E1458" w:rsidRPr="003E1458" w:rsidRDefault="003E1458" w:rsidP="00655F36">
            <w:pPr>
              <w:spacing w:line="240" w:lineRule="auto"/>
              <w:ind w:firstLineChars="0" w:firstLine="0"/>
            </w:pPr>
            <w:r w:rsidRPr="003E1458">
              <w:rPr>
                <w:rFonts w:hint="eastAsia"/>
              </w:rPr>
              <w:t>-3.53%</w:t>
            </w:r>
          </w:p>
        </w:tc>
        <w:tc>
          <w:tcPr>
            <w:tcW w:w="815"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436519F7" w14:textId="77777777" w:rsidR="003E1458" w:rsidRPr="003E1458" w:rsidRDefault="003E1458" w:rsidP="00655F36">
            <w:pPr>
              <w:spacing w:line="240" w:lineRule="auto"/>
              <w:ind w:firstLineChars="0" w:firstLine="0"/>
            </w:pPr>
            <w:r w:rsidRPr="003E1458">
              <w:rPr>
                <w:rFonts w:hint="eastAsia"/>
              </w:rPr>
              <w:t>1.23%</w:t>
            </w:r>
          </w:p>
        </w:tc>
      </w:tr>
      <w:tr w:rsidR="003E1458" w:rsidRPr="003E1458" w14:paraId="0DF1A776" w14:textId="77777777" w:rsidTr="00655F36">
        <w:trPr>
          <w:trHeight w:val="270"/>
        </w:trPr>
        <w:tc>
          <w:tcPr>
            <w:tcW w:w="1706"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48D537AF" w14:textId="77777777" w:rsidR="003E1458" w:rsidRPr="003E1458" w:rsidRDefault="003E1458" w:rsidP="00655F36">
            <w:pPr>
              <w:spacing w:line="240" w:lineRule="auto"/>
              <w:ind w:firstLineChars="0" w:firstLine="0"/>
            </w:pPr>
            <w:r w:rsidRPr="003E1458">
              <w:rPr>
                <w:rFonts w:hint="eastAsia"/>
              </w:rPr>
              <w:t>过去六个月</w:t>
            </w:r>
          </w:p>
        </w:tc>
        <w:tc>
          <w:tcPr>
            <w:tcW w:w="940"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36C61981" w14:textId="77777777" w:rsidR="003E1458" w:rsidRPr="003E1458" w:rsidRDefault="003E1458" w:rsidP="00655F36">
            <w:pPr>
              <w:spacing w:line="240" w:lineRule="auto"/>
              <w:ind w:firstLineChars="0" w:firstLine="0"/>
            </w:pPr>
            <w:r w:rsidRPr="003E1458">
              <w:rPr>
                <w:rFonts w:hint="eastAsia"/>
              </w:rPr>
              <w:t>-2.06%</w:t>
            </w:r>
          </w:p>
        </w:tc>
        <w:tc>
          <w:tcPr>
            <w:tcW w:w="1539"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23C557EC" w14:textId="77777777" w:rsidR="003E1458" w:rsidRPr="003E1458" w:rsidRDefault="003E1458" w:rsidP="00655F36">
            <w:pPr>
              <w:spacing w:line="240" w:lineRule="auto"/>
              <w:ind w:firstLineChars="0" w:firstLine="0"/>
            </w:pPr>
            <w:r w:rsidRPr="003E1458">
              <w:rPr>
                <w:rFonts w:hint="eastAsia"/>
              </w:rPr>
              <w:t>-4.99%</w:t>
            </w:r>
          </w:p>
        </w:tc>
        <w:tc>
          <w:tcPr>
            <w:tcW w:w="815"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4F0F3BD9" w14:textId="77777777" w:rsidR="003E1458" w:rsidRPr="003E1458" w:rsidRDefault="003E1458" w:rsidP="00655F36">
            <w:pPr>
              <w:spacing w:line="240" w:lineRule="auto"/>
              <w:ind w:firstLineChars="0" w:firstLine="0"/>
            </w:pPr>
            <w:r w:rsidRPr="003E1458">
              <w:rPr>
                <w:rFonts w:hint="eastAsia"/>
              </w:rPr>
              <w:t>2.93%</w:t>
            </w:r>
          </w:p>
        </w:tc>
      </w:tr>
      <w:tr w:rsidR="003E1458" w:rsidRPr="003E1458" w14:paraId="3AC6780E" w14:textId="77777777" w:rsidTr="00655F36">
        <w:trPr>
          <w:trHeight w:val="270"/>
        </w:trPr>
        <w:tc>
          <w:tcPr>
            <w:tcW w:w="1706"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0AB20AB9" w14:textId="77777777" w:rsidR="003E1458" w:rsidRPr="003E1458" w:rsidRDefault="003E1458" w:rsidP="00655F36">
            <w:pPr>
              <w:spacing w:line="240" w:lineRule="auto"/>
              <w:ind w:firstLineChars="0" w:firstLine="0"/>
            </w:pPr>
            <w:r w:rsidRPr="003E1458">
              <w:rPr>
                <w:rFonts w:hint="eastAsia"/>
              </w:rPr>
              <w:t>过去一年</w:t>
            </w:r>
          </w:p>
        </w:tc>
        <w:tc>
          <w:tcPr>
            <w:tcW w:w="940"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B521F2A" w14:textId="77777777" w:rsidR="003E1458" w:rsidRPr="003E1458" w:rsidRDefault="003E1458" w:rsidP="00655F36">
            <w:pPr>
              <w:spacing w:line="240" w:lineRule="auto"/>
              <w:ind w:firstLineChars="0" w:firstLine="0"/>
            </w:pPr>
            <w:r w:rsidRPr="003E1458">
              <w:rPr>
                <w:rFonts w:hint="eastAsia"/>
              </w:rPr>
              <w:t>7.14%</w:t>
            </w:r>
          </w:p>
        </w:tc>
        <w:tc>
          <w:tcPr>
            <w:tcW w:w="1539"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522D475F" w14:textId="77777777" w:rsidR="003E1458" w:rsidRPr="003E1458" w:rsidRDefault="003E1458" w:rsidP="00655F36">
            <w:pPr>
              <w:spacing w:line="240" w:lineRule="auto"/>
              <w:ind w:firstLineChars="0" w:firstLine="0"/>
            </w:pPr>
            <w:r w:rsidRPr="003E1458">
              <w:rPr>
                <w:rFonts w:hint="eastAsia"/>
              </w:rPr>
              <w:t>-0.33%</w:t>
            </w:r>
          </w:p>
        </w:tc>
        <w:tc>
          <w:tcPr>
            <w:tcW w:w="815"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6609D87" w14:textId="77777777" w:rsidR="003E1458" w:rsidRPr="003E1458" w:rsidRDefault="003E1458" w:rsidP="00655F36">
            <w:pPr>
              <w:spacing w:line="240" w:lineRule="auto"/>
              <w:ind w:firstLineChars="0" w:firstLine="0"/>
            </w:pPr>
            <w:r w:rsidRPr="003E1458">
              <w:rPr>
                <w:rFonts w:hint="eastAsia"/>
              </w:rPr>
              <w:t>7.47%</w:t>
            </w:r>
          </w:p>
        </w:tc>
      </w:tr>
      <w:tr w:rsidR="003E1458" w:rsidRPr="003E1458" w14:paraId="0471BCFA" w14:textId="77777777" w:rsidTr="00655F36">
        <w:trPr>
          <w:trHeight w:val="270"/>
        </w:trPr>
        <w:tc>
          <w:tcPr>
            <w:tcW w:w="1706"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6AF883A8" w14:textId="77777777" w:rsidR="003E1458" w:rsidRPr="003E1458" w:rsidRDefault="003E1458" w:rsidP="00655F36">
            <w:pPr>
              <w:spacing w:line="240" w:lineRule="auto"/>
              <w:ind w:firstLineChars="0" w:firstLine="0"/>
            </w:pPr>
            <w:r w:rsidRPr="003E1458">
              <w:rPr>
                <w:rFonts w:hint="eastAsia"/>
              </w:rPr>
              <w:t>自基金合同生效起至今</w:t>
            </w:r>
          </w:p>
        </w:tc>
        <w:tc>
          <w:tcPr>
            <w:tcW w:w="940"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5ADFA450" w14:textId="77777777" w:rsidR="003E1458" w:rsidRPr="003E1458" w:rsidRDefault="003E1458" w:rsidP="00655F36">
            <w:pPr>
              <w:spacing w:line="240" w:lineRule="auto"/>
              <w:ind w:firstLineChars="0" w:firstLine="0"/>
            </w:pPr>
            <w:r w:rsidRPr="003E1458">
              <w:rPr>
                <w:rFonts w:hint="eastAsia"/>
              </w:rPr>
              <w:t>10.99%</w:t>
            </w:r>
          </w:p>
        </w:tc>
        <w:tc>
          <w:tcPr>
            <w:tcW w:w="1539"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7700966E" w14:textId="77777777" w:rsidR="003E1458" w:rsidRPr="003E1458" w:rsidRDefault="003E1458" w:rsidP="00655F36">
            <w:pPr>
              <w:spacing w:line="240" w:lineRule="auto"/>
              <w:ind w:firstLineChars="0" w:firstLine="0"/>
            </w:pPr>
            <w:r w:rsidRPr="003E1458">
              <w:rPr>
                <w:rFonts w:hint="eastAsia"/>
              </w:rPr>
              <w:t>-4.47%</w:t>
            </w:r>
          </w:p>
        </w:tc>
        <w:tc>
          <w:tcPr>
            <w:tcW w:w="815" w:type="pct"/>
            <w:tcBorders>
              <w:top w:val="single" w:sz="6" w:space="0" w:color="333333"/>
              <w:left w:val="single" w:sz="6" w:space="0" w:color="333333"/>
              <w:bottom w:val="single" w:sz="6" w:space="0" w:color="333333"/>
              <w:right w:val="single" w:sz="6" w:space="0" w:color="333333"/>
            </w:tcBorders>
            <w:shd w:val="clear" w:color="auto" w:fill="auto"/>
            <w:tcMar>
              <w:top w:w="75" w:type="dxa"/>
              <w:left w:w="150" w:type="dxa"/>
              <w:bottom w:w="75" w:type="dxa"/>
              <w:right w:w="150" w:type="dxa"/>
            </w:tcMar>
            <w:vAlign w:val="center"/>
            <w:hideMark/>
          </w:tcPr>
          <w:p w14:paraId="1A1D94C5" w14:textId="77777777" w:rsidR="003E1458" w:rsidRPr="003E1458" w:rsidRDefault="003E1458" w:rsidP="00655F36">
            <w:pPr>
              <w:spacing w:line="240" w:lineRule="auto"/>
              <w:ind w:firstLineChars="0" w:firstLine="0"/>
            </w:pPr>
            <w:r w:rsidRPr="003E1458">
              <w:rPr>
                <w:rFonts w:hint="eastAsia"/>
              </w:rPr>
              <w:t>15.46%</w:t>
            </w:r>
          </w:p>
        </w:tc>
      </w:tr>
    </w:tbl>
    <w:p w14:paraId="63ABF14D" w14:textId="246CE82A" w:rsidR="003E1458" w:rsidRDefault="00551AAD" w:rsidP="00031FDE">
      <w:pPr>
        <w:pStyle w:val="3"/>
      </w:pPr>
      <w:r>
        <w:rPr>
          <w:rFonts w:hint="eastAsia"/>
        </w:rPr>
        <w:t>5</w:t>
      </w:r>
      <w:r>
        <w:rPr>
          <w:rFonts w:hint="eastAsia"/>
        </w:rPr>
        <w:t>、主要逻辑</w:t>
      </w:r>
    </w:p>
    <w:p w14:paraId="5EB25565" w14:textId="3B357DAF" w:rsidR="00551AAD" w:rsidRDefault="00551AAD" w:rsidP="00551AAD">
      <w:pPr>
        <w:ind w:firstLineChars="0" w:firstLine="0"/>
      </w:pPr>
      <w:r>
        <w:tab/>
      </w:r>
      <w:r w:rsidR="00031FDE" w:rsidRPr="00031FDE">
        <w:rPr>
          <w:rFonts w:hint="eastAsia"/>
        </w:rPr>
        <w:t>在</w:t>
      </w:r>
      <w:r w:rsidR="00031FDE" w:rsidRPr="00031FDE">
        <w:t>A</w:t>
      </w:r>
      <w:r w:rsidR="00031FDE" w:rsidRPr="00031FDE">
        <w:t>股市场</w:t>
      </w:r>
      <w:r w:rsidR="00031FDE">
        <w:rPr>
          <w:rFonts w:hint="eastAsia"/>
        </w:rPr>
        <w:t>红利拥挤度较高、估值较高</w:t>
      </w:r>
      <w:r w:rsidR="00031FDE" w:rsidRPr="00031FDE">
        <w:t>，</w:t>
      </w:r>
      <w:r w:rsidR="00031FDE">
        <w:rPr>
          <w:rFonts w:hint="eastAsia"/>
        </w:rPr>
        <w:t>没有投资机会，同时</w:t>
      </w:r>
      <w:r w:rsidR="00031FDE" w:rsidRPr="00031FDE">
        <w:t>港股通红利</w:t>
      </w:r>
      <w:r w:rsidR="00031FDE" w:rsidRPr="00031FDE">
        <w:t>ETF</w:t>
      </w:r>
      <w:r w:rsidR="00031FDE" w:rsidRPr="00031FDE">
        <w:t>没有产生高溢价时</w:t>
      </w:r>
      <w:r w:rsidR="00031FDE">
        <w:rPr>
          <w:rFonts w:hint="eastAsia"/>
        </w:rPr>
        <w:t>。港股市场与中国宏观经济关联较高，与</w:t>
      </w:r>
      <w:r w:rsidR="00031FDE">
        <w:rPr>
          <w:rFonts w:hint="eastAsia"/>
        </w:rPr>
        <w:t>A</w:t>
      </w:r>
      <w:r w:rsidR="00031FDE">
        <w:rPr>
          <w:rFonts w:hint="eastAsia"/>
        </w:rPr>
        <w:t>股走势接近，且估值明显低于</w:t>
      </w:r>
      <w:r w:rsidR="00031FDE">
        <w:rPr>
          <w:rFonts w:hint="eastAsia"/>
        </w:rPr>
        <w:t>A</w:t>
      </w:r>
      <w:r w:rsidR="00031FDE">
        <w:rPr>
          <w:rFonts w:hint="eastAsia"/>
        </w:rPr>
        <w:t>股，</w:t>
      </w:r>
      <w:r w:rsidR="00031FDE" w:rsidRPr="00031FDE">
        <w:t>港股通红利</w:t>
      </w:r>
      <w:r w:rsidR="00031FDE" w:rsidRPr="00031FDE">
        <w:t>ETF</w:t>
      </w:r>
      <w:r w:rsidR="00031FDE">
        <w:rPr>
          <w:rFonts w:hint="eastAsia"/>
        </w:rPr>
        <w:t>可作为补充</w:t>
      </w:r>
      <w:r w:rsidR="00031FDE" w:rsidRPr="00031FDE">
        <w:t>配置。</w:t>
      </w:r>
    </w:p>
    <w:p w14:paraId="22DABA8D" w14:textId="02B7815D" w:rsidR="003C5E7B" w:rsidRDefault="00D94613" w:rsidP="003C5E7B">
      <w:pPr>
        <w:pStyle w:val="1"/>
      </w:pPr>
      <w:r>
        <w:rPr>
          <w:rFonts w:hint="eastAsia"/>
        </w:rPr>
        <w:t>六</w:t>
      </w:r>
      <w:r w:rsidR="003C5E7B">
        <w:rPr>
          <w:rFonts w:hint="eastAsia"/>
        </w:rPr>
        <w:t>、</w:t>
      </w:r>
      <w:r w:rsidR="005A1849">
        <w:rPr>
          <w:rFonts w:hint="eastAsia"/>
        </w:rPr>
        <w:t>交易策略</w:t>
      </w:r>
    </w:p>
    <w:p w14:paraId="362B0944" w14:textId="4386992B" w:rsidR="00007B57" w:rsidRDefault="00D94613" w:rsidP="00A5775B">
      <w:pPr>
        <w:pStyle w:val="2"/>
      </w:pPr>
      <w:r>
        <w:rPr>
          <w:rFonts w:hint="eastAsia"/>
        </w:rPr>
        <w:t>6</w:t>
      </w:r>
      <w:r w:rsidR="00A5775B">
        <w:rPr>
          <w:rFonts w:hint="eastAsia"/>
        </w:rPr>
        <w:t>.</w:t>
      </w:r>
      <w:r w:rsidR="00363182">
        <w:rPr>
          <w:rFonts w:hint="eastAsia"/>
        </w:rPr>
        <w:t>1</w:t>
      </w:r>
      <w:r w:rsidR="00A5775B">
        <w:rPr>
          <w:rFonts w:hint="eastAsia"/>
        </w:rPr>
        <w:t>投资收益</w:t>
      </w:r>
    </w:p>
    <w:p w14:paraId="1912DB23" w14:textId="33F85F1B" w:rsidR="00A703E9" w:rsidRDefault="00007B57" w:rsidP="00007B57">
      <w:pPr>
        <w:ind w:firstLineChars="0" w:firstLine="405"/>
      </w:pPr>
      <w:r>
        <w:rPr>
          <w:rFonts w:hint="eastAsia"/>
        </w:rPr>
        <w:t>投资于红利</w:t>
      </w:r>
      <w:r>
        <w:t>ETF</w:t>
      </w:r>
      <w:r>
        <w:t>，我们可以获得两种收益，一是分红，</w:t>
      </w:r>
      <w:r>
        <w:t xml:space="preserve"> </w:t>
      </w:r>
      <w:r>
        <w:t>二是波动收益。</w:t>
      </w:r>
      <w:r w:rsidR="003B7258">
        <w:rPr>
          <w:rFonts w:hint="eastAsia"/>
        </w:rPr>
        <w:t>我们</w:t>
      </w:r>
      <w:r w:rsidR="00663731">
        <w:rPr>
          <w:rFonts w:hint="eastAsia"/>
        </w:rPr>
        <w:t>选出来的</w:t>
      </w:r>
      <w:r w:rsidR="00663731">
        <w:rPr>
          <w:rFonts w:hint="eastAsia"/>
        </w:rPr>
        <w:t>5</w:t>
      </w:r>
      <w:r w:rsidR="00663731">
        <w:rPr>
          <w:rFonts w:hint="eastAsia"/>
        </w:rPr>
        <w:t>只</w:t>
      </w:r>
      <w:r w:rsidR="00663731">
        <w:rPr>
          <w:rFonts w:hint="eastAsia"/>
        </w:rPr>
        <w:t>ETF</w:t>
      </w:r>
      <w:r w:rsidR="003B7258">
        <w:rPr>
          <w:rFonts w:hint="eastAsia"/>
        </w:rPr>
        <w:t>上市时间较短，红利低波</w:t>
      </w:r>
      <w:r w:rsidR="003B7258">
        <w:rPr>
          <w:rFonts w:hint="eastAsia"/>
        </w:rPr>
        <w:t>100ETF</w:t>
      </w:r>
      <w:r w:rsidR="003B7258">
        <w:rPr>
          <w:rFonts w:hint="eastAsia"/>
        </w:rPr>
        <w:t>上市后未有分红，中证红利</w:t>
      </w:r>
      <w:r w:rsidR="003B7258">
        <w:rPr>
          <w:rFonts w:hint="eastAsia"/>
        </w:rPr>
        <w:t>ETF</w:t>
      </w:r>
      <w:r w:rsidR="003B7258">
        <w:rPr>
          <w:rFonts w:hint="eastAsia"/>
        </w:rPr>
        <w:t>在上市后</w:t>
      </w:r>
      <w:r w:rsidR="001B2344">
        <w:rPr>
          <w:rFonts w:hint="eastAsia"/>
        </w:rPr>
        <w:t>连续</w:t>
      </w:r>
      <w:r w:rsidR="001B2344">
        <w:rPr>
          <w:rFonts w:hint="eastAsia"/>
        </w:rPr>
        <w:t>3</w:t>
      </w:r>
      <w:r w:rsidR="001B2344">
        <w:rPr>
          <w:rFonts w:hint="eastAsia"/>
        </w:rPr>
        <w:t>年股息率超过</w:t>
      </w:r>
      <w:r w:rsidR="001B2344">
        <w:rPr>
          <w:rFonts w:hint="eastAsia"/>
        </w:rPr>
        <w:t>4%</w:t>
      </w:r>
      <w:r w:rsidR="001B2344">
        <w:rPr>
          <w:rFonts w:hint="eastAsia"/>
        </w:rPr>
        <w:t>。</w:t>
      </w:r>
    </w:p>
    <w:tbl>
      <w:tblPr>
        <w:tblStyle w:val="af2"/>
        <w:tblW w:w="5000" w:type="pct"/>
        <w:tblLook w:val="04A0" w:firstRow="1" w:lastRow="0" w:firstColumn="1" w:lastColumn="0" w:noHBand="0" w:noVBand="1"/>
      </w:tblPr>
      <w:tblGrid>
        <w:gridCol w:w="1348"/>
        <w:gridCol w:w="2904"/>
        <w:gridCol w:w="1349"/>
        <w:gridCol w:w="1349"/>
        <w:gridCol w:w="1346"/>
      </w:tblGrid>
      <w:tr w:rsidR="003B7258" w:rsidRPr="003B7258" w14:paraId="23B1C92C" w14:textId="77777777" w:rsidTr="003B7258">
        <w:trPr>
          <w:trHeight w:val="310"/>
        </w:trPr>
        <w:tc>
          <w:tcPr>
            <w:tcW w:w="812" w:type="pct"/>
            <w:hideMark/>
          </w:tcPr>
          <w:p w14:paraId="76B5B6BD" w14:textId="77777777" w:rsidR="003B7258" w:rsidRPr="003B7258" w:rsidRDefault="003B7258" w:rsidP="003B7258">
            <w:pPr>
              <w:spacing w:line="240" w:lineRule="auto"/>
              <w:ind w:firstLineChars="0" w:firstLine="0"/>
              <w:rPr>
                <w:b/>
                <w:bCs/>
              </w:rPr>
            </w:pPr>
            <w:r w:rsidRPr="003B7258">
              <w:rPr>
                <w:b/>
                <w:bCs/>
              </w:rPr>
              <w:t>代码</w:t>
            </w:r>
          </w:p>
        </w:tc>
        <w:tc>
          <w:tcPr>
            <w:tcW w:w="1750" w:type="pct"/>
            <w:hideMark/>
          </w:tcPr>
          <w:p w14:paraId="34307582" w14:textId="77777777" w:rsidR="003B7258" w:rsidRPr="003B7258" w:rsidRDefault="003B7258" w:rsidP="003B7258">
            <w:pPr>
              <w:spacing w:line="240" w:lineRule="auto"/>
              <w:ind w:firstLineChars="0" w:firstLine="0"/>
              <w:rPr>
                <w:b/>
                <w:bCs/>
              </w:rPr>
            </w:pPr>
            <w:r w:rsidRPr="003B7258">
              <w:rPr>
                <w:b/>
                <w:bCs/>
              </w:rPr>
              <w:t>名称</w:t>
            </w:r>
          </w:p>
        </w:tc>
        <w:tc>
          <w:tcPr>
            <w:tcW w:w="813" w:type="pct"/>
            <w:noWrap/>
            <w:hideMark/>
          </w:tcPr>
          <w:p w14:paraId="4E23D87C" w14:textId="77777777" w:rsidR="003B7258" w:rsidRPr="003B7258" w:rsidRDefault="003B7258" w:rsidP="003B7258">
            <w:pPr>
              <w:spacing w:line="240" w:lineRule="auto"/>
              <w:ind w:firstLineChars="0" w:firstLine="0"/>
            </w:pPr>
            <w:r w:rsidRPr="003B7258">
              <w:rPr>
                <w:rFonts w:hint="eastAsia"/>
              </w:rPr>
              <w:t>2020</w:t>
            </w:r>
            <w:r w:rsidRPr="003B7258">
              <w:rPr>
                <w:rFonts w:hint="eastAsia"/>
              </w:rPr>
              <w:t>年</w:t>
            </w:r>
          </w:p>
        </w:tc>
        <w:tc>
          <w:tcPr>
            <w:tcW w:w="813" w:type="pct"/>
            <w:noWrap/>
            <w:hideMark/>
          </w:tcPr>
          <w:p w14:paraId="5034EE61" w14:textId="77777777" w:rsidR="003B7258" w:rsidRPr="003B7258" w:rsidRDefault="003B7258" w:rsidP="003B7258">
            <w:pPr>
              <w:spacing w:line="240" w:lineRule="auto"/>
              <w:ind w:firstLineChars="0" w:firstLine="0"/>
            </w:pPr>
            <w:r w:rsidRPr="003B7258">
              <w:rPr>
                <w:rFonts w:hint="eastAsia"/>
              </w:rPr>
              <w:t>2021</w:t>
            </w:r>
            <w:r w:rsidRPr="003B7258">
              <w:rPr>
                <w:rFonts w:hint="eastAsia"/>
              </w:rPr>
              <w:t>年</w:t>
            </w:r>
          </w:p>
        </w:tc>
        <w:tc>
          <w:tcPr>
            <w:tcW w:w="811" w:type="pct"/>
            <w:noWrap/>
            <w:hideMark/>
          </w:tcPr>
          <w:p w14:paraId="19A9D735" w14:textId="77777777" w:rsidR="003B7258" w:rsidRPr="003B7258" w:rsidRDefault="003B7258" w:rsidP="003B7258">
            <w:pPr>
              <w:spacing w:line="240" w:lineRule="auto"/>
              <w:ind w:firstLineChars="0" w:firstLine="0"/>
            </w:pPr>
            <w:r w:rsidRPr="003B7258">
              <w:rPr>
                <w:rFonts w:hint="eastAsia"/>
              </w:rPr>
              <w:t>2022</w:t>
            </w:r>
            <w:r w:rsidRPr="003B7258">
              <w:rPr>
                <w:rFonts w:hint="eastAsia"/>
              </w:rPr>
              <w:t>年</w:t>
            </w:r>
          </w:p>
        </w:tc>
      </w:tr>
      <w:tr w:rsidR="003B7258" w:rsidRPr="003B7258" w14:paraId="6A87906C" w14:textId="77777777" w:rsidTr="003B7258">
        <w:trPr>
          <w:trHeight w:val="280"/>
        </w:trPr>
        <w:tc>
          <w:tcPr>
            <w:tcW w:w="812" w:type="pct"/>
            <w:noWrap/>
            <w:hideMark/>
          </w:tcPr>
          <w:p w14:paraId="767F6A4F" w14:textId="499E9B00" w:rsidR="003B7258" w:rsidRPr="003B7258" w:rsidRDefault="003B7258" w:rsidP="003B7258">
            <w:pPr>
              <w:spacing w:line="240" w:lineRule="auto"/>
              <w:ind w:firstLineChars="0" w:firstLine="0"/>
            </w:pPr>
            <w:r w:rsidRPr="004E6B0A">
              <w:t>515100</w:t>
            </w:r>
          </w:p>
        </w:tc>
        <w:tc>
          <w:tcPr>
            <w:tcW w:w="1750" w:type="pct"/>
            <w:noWrap/>
            <w:hideMark/>
          </w:tcPr>
          <w:p w14:paraId="111E43ED" w14:textId="620A5184" w:rsidR="003B7258" w:rsidRPr="003B7258" w:rsidRDefault="003B7258" w:rsidP="003B7258">
            <w:pPr>
              <w:spacing w:line="240" w:lineRule="auto"/>
              <w:ind w:firstLineChars="0" w:firstLine="0"/>
            </w:pPr>
            <w:r w:rsidRPr="004E6B0A">
              <w:t>红利低波</w:t>
            </w:r>
            <w:r w:rsidRPr="004E6B0A">
              <w:t>100ETF</w:t>
            </w:r>
          </w:p>
        </w:tc>
        <w:tc>
          <w:tcPr>
            <w:tcW w:w="813" w:type="pct"/>
            <w:noWrap/>
            <w:hideMark/>
          </w:tcPr>
          <w:p w14:paraId="68A2F3BA" w14:textId="77777777" w:rsidR="003B7258" w:rsidRPr="003B7258" w:rsidRDefault="003B7258" w:rsidP="003B7258">
            <w:pPr>
              <w:spacing w:line="240" w:lineRule="auto"/>
              <w:ind w:firstLineChars="0" w:firstLine="0"/>
            </w:pPr>
            <w:r w:rsidRPr="003B7258">
              <w:rPr>
                <w:rFonts w:hint="eastAsia"/>
              </w:rPr>
              <w:t>0.00%</w:t>
            </w:r>
          </w:p>
        </w:tc>
        <w:tc>
          <w:tcPr>
            <w:tcW w:w="813" w:type="pct"/>
            <w:noWrap/>
            <w:hideMark/>
          </w:tcPr>
          <w:p w14:paraId="4E6D213A" w14:textId="77777777" w:rsidR="003B7258" w:rsidRPr="003B7258" w:rsidRDefault="003B7258" w:rsidP="003B7258">
            <w:pPr>
              <w:spacing w:line="240" w:lineRule="auto"/>
              <w:ind w:firstLineChars="0" w:firstLine="0"/>
            </w:pPr>
            <w:r w:rsidRPr="003B7258">
              <w:rPr>
                <w:rFonts w:hint="eastAsia"/>
              </w:rPr>
              <w:t>0.00%</w:t>
            </w:r>
          </w:p>
        </w:tc>
        <w:tc>
          <w:tcPr>
            <w:tcW w:w="811" w:type="pct"/>
            <w:noWrap/>
            <w:hideMark/>
          </w:tcPr>
          <w:p w14:paraId="4BA0952C" w14:textId="77777777" w:rsidR="003B7258" w:rsidRPr="003B7258" w:rsidRDefault="003B7258" w:rsidP="003B7258">
            <w:pPr>
              <w:spacing w:line="240" w:lineRule="auto"/>
              <w:ind w:firstLineChars="0" w:firstLine="0"/>
            </w:pPr>
            <w:r w:rsidRPr="003B7258">
              <w:rPr>
                <w:rFonts w:hint="eastAsia"/>
              </w:rPr>
              <w:t>0.00%</w:t>
            </w:r>
          </w:p>
        </w:tc>
      </w:tr>
      <w:tr w:rsidR="003B7258" w:rsidRPr="003B7258" w14:paraId="49D5DFBF" w14:textId="77777777" w:rsidTr="003B7258">
        <w:trPr>
          <w:trHeight w:val="280"/>
        </w:trPr>
        <w:tc>
          <w:tcPr>
            <w:tcW w:w="812" w:type="pct"/>
            <w:noWrap/>
            <w:hideMark/>
          </w:tcPr>
          <w:p w14:paraId="6DBC7E76" w14:textId="5944A034" w:rsidR="003B7258" w:rsidRPr="003B7258" w:rsidRDefault="003B7258" w:rsidP="003B7258">
            <w:pPr>
              <w:spacing w:line="240" w:lineRule="auto"/>
              <w:ind w:firstLineChars="0" w:firstLine="0"/>
            </w:pPr>
            <w:r w:rsidRPr="004E6B0A">
              <w:t>515080</w:t>
            </w:r>
          </w:p>
        </w:tc>
        <w:tc>
          <w:tcPr>
            <w:tcW w:w="1750" w:type="pct"/>
            <w:noWrap/>
            <w:hideMark/>
          </w:tcPr>
          <w:p w14:paraId="734C5F0A" w14:textId="25972DDD" w:rsidR="003B7258" w:rsidRPr="003B7258" w:rsidRDefault="003B7258" w:rsidP="003B7258">
            <w:pPr>
              <w:spacing w:line="240" w:lineRule="auto"/>
              <w:ind w:firstLineChars="0" w:firstLine="0"/>
            </w:pPr>
            <w:r w:rsidRPr="004E6B0A">
              <w:t>中证红利</w:t>
            </w:r>
            <w:r w:rsidRPr="004E6B0A">
              <w:t>ETF</w:t>
            </w:r>
          </w:p>
        </w:tc>
        <w:tc>
          <w:tcPr>
            <w:tcW w:w="813" w:type="pct"/>
            <w:noWrap/>
            <w:hideMark/>
          </w:tcPr>
          <w:p w14:paraId="5CDE0619" w14:textId="77777777" w:rsidR="003B7258" w:rsidRPr="003B7258" w:rsidRDefault="003B7258" w:rsidP="003B7258">
            <w:pPr>
              <w:spacing w:line="240" w:lineRule="auto"/>
              <w:ind w:firstLineChars="0" w:firstLine="0"/>
            </w:pPr>
            <w:r w:rsidRPr="003B7258">
              <w:rPr>
                <w:rFonts w:hint="eastAsia"/>
              </w:rPr>
              <w:t>5.34%</w:t>
            </w:r>
          </w:p>
        </w:tc>
        <w:tc>
          <w:tcPr>
            <w:tcW w:w="813" w:type="pct"/>
            <w:noWrap/>
            <w:hideMark/>
          </w:tcPr>
          <w:p w14:paraId="4C9CC319" w14:textId="77777777" w:rsidR="003B7258" w:rsidRPr="003B7258" w:rsidRDefault="003B7258" w:rsidP="003B7258">
            <w:pPr>
              <w:spacing w:line="240" w:lineRule="auto"/>
              <w:ind w:firstLineChars="0" w:firstLine="0"/>
            </w:pPr>
            <w:r w:rsidRPr="003B7258">
              <w:rPr>
                <w:rFonts w:hint="eastAsia"/>
              </w:rPr>
              <w:t>4.23%</w:t>
            </w:r>
          </w:p>
        </w:tc>
        <w:tc>
          <w:tcPr>
            <w:tcW w:w="811" w:type="pct"/>
            <w:noWrap/>
            <w:hideMark/>
          </w:tcPr>
          <w:p w14:paraId="34F58401" w14:textId="77777777" w:rsidR="003B7258" w:rsidRPr="003B7258" w:rsidRDefault="003B7258" w:rsidP="003B7258">
            <w:pPr>
              <w:spacing w:line="240" w:lineRule="auto"/>
              <w:ind w:firstLineChars="0" w:firstLine="0"/>
            </w:pPr>
            <w:r w:rsidRPr="003B7258">
              <w:rPr>
                <w:rFonts w:hint="eastAsia"/>
              </w:rPr>
              <w:t>4.21%</w:t>
            </w:r>
          </w:p>
        </w:tc>
      </w:tr>
    </w:tbl>
    <w:p w14:paraId="6A67F84D" w14:textId="77777777" w:rsidR="003B7258" w:rsidRPr="003B7258" w:rsidRDefault="003B7258" w:rsidP="00A414D6">
      <w:pPr>
        <w:ind w:firstLineChars="0" w:firstLine="0"/>
      </w:pPr>
    </w:p>
    <w:p w14:paraId="3A2043AC" w14:textId="4F403358" w:rsidR="00007B57" w:rsidRPr="00A703E9" w:rsidRDefault="001B2344" w:rsidP="00A414D6">
      <w:pPr>
        <w:ind w:firstLineChars="0" w:firstLine="405"/>
      </w:pPr>
      <w:r>
        <w:rPr>
          <w:rFonts w:hint="eastAsia"/>
        </w:rPr>
        <w:t>波动收益通过日常交易实现，鉴于</w:t>
      </w:r>
      <w:r>
        <w:rPr>
          <w:rFonts w:hint="eastAsia"/>
        </w:rPr>
        <w:t>ETF</w:t>
      </w:r>
      <w:r>
        <w:rPr>
          <w:rFonts w:hint="eastAsia"/>
        </w:rPr>
        <w:t>是一揽子股票，</w:t>
      </w:r>
      <w:r w:rsidR="00FB1DBB">
        <w:rPr>
          <w:rFonts w:hint="eastAsia"/>
        </w:rPr>
        <w:t>波动较个股相对平缓，波动区间较窄，赔率较小。我们拟通过更高频的交易，提高资金周转速率，获取更高的收益。</w:t>
      </w:r>
    </w:p>
    <w:p w14:paraId="794B59A3" w14:textId="5A3071AA" w:rsidR="003C5E7B" w:rsidRDefault="00D94613" w:rsidP="001B2344">
      <w:pPr>
        <w:pStyle w:val="2"/>
      </w:pPr>
      <w:r>
        <w:rPr>
          <w:rFonts w:hint="eastAsia"/>
        </w:rPr>
        <w:t>6</w:t>
      </w:r>
      <w:r w:rsidR="001B2344">
        <w:rPr>
          <w:rFonts w:hint="eastAsia"/>
        </w:rPr>
        <w:t>.</w:t>
      </w:r>
      <w:r w:rsidR="00363182">
        <w:rPr>
          <w:rFonts w:hint="eastAsia"/>
        </w:rPr>
        <w:t>2</w:t>
      </w:r>
      <w:r w:rsidR="00363182">
        <w:rPr>
          <w:rFonts w:hint="eastAsia"/>
        </w:rPr>
        <w:t>择时</w:t>
      </w:r>
    </w:p>
    <w:p w14:paraId="76BE44E6" w14:textId="795ACE7E" w:rsidR="0066466F" w:rsidRPr="00363182" w:rsidRDefault="00363182" w:rsidP="0066466F">
      <w:pPr>
        <w:ind w:firstLine="480"/>
      </w:pPr>
      <w:r>
        <w:rPr>
          <w:rFonts w:hint="eastAsia"/>
        </w:rPr>
        <w:t>对于</w:t>
      </w:r>
      <w:r>
        <w:rPr>
          <w:rFonts w:hint="eastAsia"/>
        </w:rPr>
        <w:t>ETF</w:t>
      </w:r>
      <w:r>
        <w:rPr>
          <w:rFonts w:hint="eastAsia"/>
        </w:rPr>
        <w:t>的择时，关注</w:t>
      </w:r>
      <w:r w:rsidR="002E2303">
        <w:rPr>
          <w:rFonts w:hint="eastAsia"/>
        </w:rPr>
        <w:t>市场风格的变化、</w:t>
      </w:r>
      <w:r>
        <w:rPr>
          <w:rFonts w:hint="eastAsia"/>
        </w:rPr>
        <w:t>红利的拥挤度，</w:t>
      </w:r>
      <w:r w:rsidR="002E2303">
        <w:rPr>
          <w:rFonts w:hint="eastAsia"/>
        </w:rPr>
        <w:t>以及</w:t>
      </w:r>
      <w:r>
        <w:rPr>
          <w:rFonts w:hint="eastAsia"/>
        </w:rPr>
        <w:t>关注红利的行业的估值，在估值与拥挤度都处于低位时，是最好的参与时机。当前红利资产拥挤度较高，但估值还处于低位，红利资产仍具有长期投资价值。</w:t>
      </w:r>
    </w:p>
    <w:p w14:paraId="0D3C34B4" w14:textId="05AD7DE1" w:rsidR="00601208" w:rsidRDefault="005C72DF" w:rsidP="001B2344">
      <w:pPr>
        <w:pStyle w:val="3"/>
      </w:pPr>
      <w:r>
        <w:rPr>
          <w:rFonts w:hint="eastAsia"/>
        </w:rPr>
        <w:lastRenderedPageBreak/>
        <w:t>1</w:t>
      </w:r>
      <w:r w:rsidR="001B2344">
        <w:rPr>
          <w:rFonts w:hint="eastAsia"/>
        </w:rPr>
        <w:t>、</w:t>
      </w:r>
      <w:r w:rsidR="00363182">
        <w:rPr>
          <w:rFonts w:hint="eastAsia"/>
        </w:rPr>
        <w:t>拥挤度</w:t>
      </w:r>
    </w:p>
    <w:p w14:paraId="6BC2E2AC" w14:textId="3605251A" w:rsidR="00363182" w:rsidRDefault="00D94613" w:rsidP="00363182">
      <w:pPr>
        <w:ind w:firstLineChars="0" w:firstLine="420"/>
      </w:pPr>
      <w:r>
        <w:rPr>
          <w:rFonts w:hint="eastAsia"/>
        </w:rPr>
        <w:t>根据我们对比，</w:t>
      </w:r>
      <w:r w:rsidR="00363182">
        <w:rPr>
          <w:rFonts w:hint="eastAsia"/>
        </w:rPr>
        <w:t>兴业证券根据量（成交额分位</w:t>
      </w:r>
      <w:r w:rsidR="00363182">
        <w:t>/</w:t>
      </w:r>
      <w:r w:rsidR="00363182">
        <w:t>换手率分位）和价（</w:t>
      </w:r>
      <w:r w:rsidR="00363182">
        <w:t xml:space="preserve">30 </w:t>
      </w:r>
      <w:r w:rsidR="00363182">
        <w:t>日均线上数量占</w:t>
      </w:r>
      <w:r w:rsidR="00363182">
        <w:rPr>
          <w:rFonts w:hint="eastAsia"/>
        </w:rPr>
        <w:t>比分位</w:t>
      </w:r>
      <w:r w:rsidR="00363182">
        <w:t>/</w:t>
      </w:r>
      <w:r w:rsidR="00363182">
        <w:t>创</w:t>
      </w:r>
      <w:r w:rsidR="00363182">
        <w:t xml:space="preserve"> 60 </w:t>
      </w:r>
      <w:r w:rsidR="00363182">
        <w:t>日新高数量占比分位）等多维度指标等权构建了红利低波拥挤度指</w:t>
      </w:r>
      <w:r w:rsidR="00363182">
        <w:rPr>
          <w:rFonts w:hint="eastAsia"/>
        </w:rPr>
        <w:t>标，</w:t>
      </w:r>
      <w:r>
        <w:rPr>
          <w:rFonts w:hint="eastAsia"/>
        </w:rPr>
        <w:t>该指标较为高频，能够比较真实的反应当下红利拥挤度，所以我们可以持续关注兴业证券的指标从而跟踪红利</w:t>
      </w:r>
      <w:r>
        <w:rPr>
          <w:rFonts w:hint="eastAsia"/>
        </w:rPr>
        <w:t>ETF</w:t>
      </w:r>
      <w:r>
        <w:rPr>
          <w:rFonts w:hint="eastAsia"/>
        </w:rPr>
        <w:t>的拥挤度。</w:t>
      </w:r>
      <w:r w:rsidR="00363182">
        <w:rPr>
          <w:rFonts w:hint="eastAsia"/>
        </w:rPr>
        <w:t>截至</w:t>
      </w:r>
      <w:r w:rsidR="00363182">
        <w:rPr>
          <w:rFonts w:hint="eastAsia"/>
        </w:rPr>
        <w:t>2024</w:t>
      </w:r>
      <w:r w:rsidR="00363182">
        <w:rPr>
          <w:rFonts w:hint="eastAsia"/>
        </w:rPr>
        <w:t>年</w:t>
      </w:r>
      <w:r w:rsidR="00363182">
        <w:rPr>
          <w:rFonts w:hint="eastAsia"/>
        </w:rPr>
        <w:t>1</w:t>
      </w:r>
      <w:r w:rsidR="00363182">
        <w:rPr>
          <w:rFonts w:hint="eastAsia"/>
        </w:rPr>
        <w:t>月，红利低波、中证红利指数的拥挤度已升至均值</w:t>
      </w:r>
      <w:r w:rsidR="00363182">
        <w:rPr>
          <w:rFonts w:hint="eastAsia"/>
        </w:rPr>
        <w:t>1</w:t>
      </w:r>
      <w:r w:rsidR="00363182">
        <w:rPr>
          <w:rFonts w:hint="eastAsia"/>
        </w:rPr>
        <w:t>倍标准差上方较高区间，拥挤度较高。</w:t>
      </w:r>
    </w:p>
    <w:p w14:paraId="2E7EDAB2" w14:textId="77777777" w:rsidR="00363182" w:rsidRDefault="00363182" w:rsidP="00363182">
      <w:pPr>
        <w:ind w:firstLineChars="0" w:firstLine="0"/>
      </w:pPr>
      <w:r w:rsidRPr="000724BC">
        <w:rPr>
          <w:noProof/>
        </w:rPr>
        <w:drawing>
          <wp:inline distT="0" distB="0" distL="0" distR="0" wp14:anchorId="35AE78B5" wp14:editId="01599113">
            <wp:extent cx="5274310" cy="3305810"/>
            <wp:effectExtent l="0" t="0" r="2540" b="8890"/>
            <wp:docPr id="18188966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305810"/>
                    </a:xfrm>
                    <a:prstGeom prst="rect">
                      <a:avLst/>
                    </a:prstGeom>
                    <a:noFill/>
                    <a:ln>
                      <a:noFill/>
                    </a:ln>
                  </pic:spPr>
                </pic:pic>
              </a:graphicData>
            </a:graphic>
          </wp:inline>
        </w:drawing>
      </w:r>
    </w:p>
    <w:p w14:paraId="15F6A931" w14:textId="6CFE8F62" w:rsidR="005C72DF" w:rsidRDefault="00363182" w:rsidP="005C72DF">
      <w:pPr>
        <w:ind w:firstLineChars="0" w:firstLine="0"/>
      </w:pPr>
      <w:r w:rsidRPr="000724BC">
        <w:rPr>
          <w:noProof/>
        </w:rPr>
        <w:lastRenderedPageBreak/>
        <w:drawing>
          <wp:inline distT="0" distB="0" distL="0" distR="0" wp14:anchorId="641F26CB" wp14:editId="1A202FFD">
            <wp:extent cx="5274310" cy="3282950"/>
            <wp:effectExtent l="0" t="0" r="2540" b="0"/>
            <wp:docPr id="15286989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282950"/>
                    </a:xfrm>
                    <a:prstGeom prst="rect">
                      <a:avLst/>
                    </a:prstGeom>
                    <a:noFill/>
                    <a:ln>
                      <a:noFill/>
                    </a:ln>
                  </pic:spPr>
                </pic:pic>
              </a:graphicData>
            </a:graphic>
          </wp:inline>
        </w:drawing>
      </w:r>
    </w:p>
    <w:p w14:paraId="1E664CB8" w14:textId="5B1216A9" w:rsidR="00DA3827" w:rsidRDefault="00363182" w:rsidP="00F37E5C">
      <w:pPr>
        <w:pStyle w:val="3"/>
      </w:pPr>
      <w:r>
        <w:rPr>
          <w:rFonts w:hint="eastAsia"/>
        </w:rPr>
        <w:t>2</w:t>
      </w:r>
      <w:r>
        <w:rPr>
          <w:rFonts w:hint="eastAsia"/>
        </w:rPr>
        <w:t>、估值</w:t>
      </w:r>
    </w:p>
    <w:p w14:paraId="290E9EC4" w14:textId="3236A9ED" w:rsidR="00363182" w:rsidRDefault="00363182" w:rsidP="00363182">
      <w:pPr>
        <w:ind w:firstLineChars="0" w:firstLine="420"/>
      </w:pPr>
      <w:r>
        <w:rPr>
          <w:rFonts w:hint="eastAsia"/>
        </w:rPr>
        <w:t>截至</w:t>
      </w:r>
      <w:r>
        <w:rPr>
          <w:rFonts w:hint="eastAsia"/>
        </w:rPr>
        <w:t>2024</w:t>
      </w:r>
      <w:r>
        <w:rPr>
          <w:rFonts w:hint="eastAsia"/>
        </w:rPr>
        <w:t>年</w:t>
      </w:r>
      <w:r>
        <w:rPr>
          <w:rFonts w:hint="eastAsia"/>
        </w:rPr>
        <w:t>2</w:t>
      </w:r>
      <w:r>
        <w:rPr>
          <w:rFonts w:hint="eastAsia"/>
        </w:rPr>
        <w:t>月</w:t>
      </w:r>
      <w:r>
        <w:rPr>
          <w:rFonts w:hint="eastAsia"/>
        </w:rPr>
        <w:t>29</w:t>
      </w:r>
      <w:r>
        <w:rPr>
          <w:rFonts w:hint="eastAsia"/>
        </w:rPr>
        <w:t>日，中证红利指数</w:t>
      </w:r>
      <w:r>
        <w:rPr>
          <w:rFonts w:hint="eastAsia"/>
        </w:rPr>
        <w:t>PB 10</w:t>
      </w:r>
      <w:r>
        <w:rPr>
          <w:rFonts w:hint="eastAsia"/>
        </w:rPr>
        <w:t>年估值百分位为</w:t>
      </w:r>
      <w:r>
        <w:rPr>
          <w:rFonts w:hint="eastAsia"/>
        </w:rPr>
        <w:t>21.91%</w:t>
      </w:r>
      <w:r>
        <w:rPr>
          <w:rFonts w:hint="eastAsia"/>
        </w:rPr>
        <w:t>、</w:t>
      </w:r>
      <w:r>
        <w:rPr>
          <w:rFonts w:hint="eastAsia"/>
        </w:rPr>
        <w:t>PE 10</w:t>
      </w:r>
      <w:r>
        <w:rPr>
          <w:rFonts w:hint="eastAsia"/>
        </w:rPr>
        <w:t>年百分位为</w:t>
      </w:r>
      <w:r>
        <w:rPr>
          <w:rFonts w:hint="eastAsia"/>
        </w:rPr>
        <w:t>34.74%</w:t>
      </w:r>
      <w:r>
        <w:rPr>
          <w:rFonts w:hint="eastAsia"/>
        </w:rPr>
        <w:t>，估值仍处于历史低位。</w:t>
      </w:r>
    </w:p>
    <w:p w14:paraId="68192E35" w14:textId="1AC27A4D" w:rsidR="00363182" w:rsidRDefault="00363182" w:rsidP="005C72DF">
      <w:pPr>
        <w:ind w:firstLineChars="0" w:firstLine="0"/>
      </w:pPr>
      <w:r w:rsidRPr="003F320F">
        <w:rPr>
          <w:noProof/>
        </w:rPr>
        <w:drawing>
          <wp:inline distT="0" distB="0" distL="0" distR="0" wp14:anchorId="255A6D6C" wp14:editId="1924915E">
            <wp:extent cx="5274310" cy="2291080"/>
            <wp:effectExtent l="0" t="0" r="2540" b="0"/>
            <wp:docPr id="1025991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291080"/>
                    </a:xfrm>
                    <a:prstGeom prst="rect">
                      <a:avLst/>
                    </a:prstGeom>
                    <a:noFill/>
                    <a:ln>
                      <a:noFill/>
                    </a:ln>
                  </pic:spPr>
                </pic:pic>
              </a:graphicData>
            </a:graphic>
          </wp:inline>
        </w:drawing>
      </w:r>
    </w:p>
    <w:p w14:paraId="02B43F9F" w14:textId="0E7DD53A" w:rsidR="005C72DF" w:rsidRDefault="00D94613" w:rsidP="00D94613">
      <w:pPr>
        <w:pStyle w:val="2"/>
      </w:pPr>
      <w:r>
        <w:rPr>
          <w:rFonts w:hint="eastAsia"/>
        </w:rPr>
        <w:t>6.3</w:t>
      </w:r>
      <w:r w:rsidR="005C72DF">
        <w:rPr>
          <w:rFonts w:hint="eastAsia"/>
        </w:rPr>
        <w:t>仓位管理</w:t>
      </w:r>
    </w:p>
    <w:p w14:paraId="29C35723" w14:textId="61E6ECC1" w:rsidR="00A414D6" w:rsidRDefault="005C72DF" w:rsidP="00A414D6">
      <w:pPr>
        <w:ind w:firstLineChars="0" w:firstLine="0"/>
      </w:pPr>
      <w:r>
        <w:tab/>
      </w:r>
      <w:r>
        <w:rPr>
          <w:rFonts w:hint="eastAsia"/>
        </w:rPr>
        <w:t>本项目总仓位</w:t>
      </w:r>
      <w:r>
        <w:rPr>
          <w:rFonts w:hint="eastAsia"/>
        </w:rPr>
        <w:t>500</w:t>
      </w:r>
      <w:r>
        <w:rPr>
          <w:rFonts w:hint="eastAsia"/>
        </w:rPr>
        <w:t>万元，即投资于红利策略</w:t>
      </w:r>
      <w:r>
        <w:rPr>
          <w:rFonts w:hint="eastAsia"/>
        </w:rPr>
        <w:t>ETF</w:t>
      </w:r>
      <w:r>
        <w:rPr>
          <w:rFonts w:hint="eastAsia"/>
        </w:rPr>
        <w:t>的总金额不超过</w:t>
      </w:r>
      <w:r>
        <w:rPr>
          <w:rFonts w:hint="eastAsia"/>
        </w:rPr>
        <w:t>500</w:t>
      </w:r>
      <w:r>
        <w:rPr>
          <w:rFonts w:hint="eastAsia"/>
        </w:rPr>
        <w:t>万元</w:t>
      </w:r>
      <w:r w:rsidR="00A529EC">
        <w:rPr>
          <w:rFonts w:hint="eastAsia"/>
        </w:rPr>
        <w:t>。为降低单一持仓风险，</w:t>
      </w:r>
      <w:r w:rsidR="00A414D6">
        <w:rPr>
          <w:rFonts w:hint="eastAsia"/>
        </w:rPr>
        <w:t>单只</w:t>
      </w:r>
      <w:r w:rsidR="00A414D6">
        <w:rPr>
          <w:rFonts w:hint="eastAsia"/>
        </w:rPr>
        <w:t>ETF</w:t>
      </w:r>
      <w:r w:rsidR="00A414D6">
        <w:rPr>
          <w:rFonts w:hint="eastAsia"/>
        </w:rPr>
        <w:t>投资金额不超过</w:t>
      </w:r>
      <w:r w:rsidR="00A414D6">
        <w:rPr>
          <w:rFonts w:hint="eastAsia"/>
        </w:rPr>
        <w:t>200</w:t>
      </w:r>
      <w:r w:rsidR="00A414D6">
        <w:rPr>
          <w:rFonts w:hint="eastAsia"/>
        </w:rPr>
        <w:t>万元。</w:t>
      </w:r>
      <w:r w:rsidR="00D94613">
        <w:rPr>
          <w:rFonts w:hint="eastAsia"/>
        </w:rPr>
        <w:t>根据</w:t>
      </w:r>
      <w:r w:rsidR="0076202A">
        <w:rPr>
          <w:rFonts w:hint="eastAsia"/>
        </w:rPr>
        <w:t>上升布局思路，在宏观经济低迷、市场风格偏价值、无风险利率下行的周期内加大对红利</w:t>
      </w:r>
      <w:r w:rsidR="0076202A">
        <w:rPr>
          <w:rFonts w:hint="eastAsia"/>
        </w:rPr>
        <w:t>ETF</w:t>
      </w:r>
      <w:r w:rsidR="0076202A">
        <w:rPr>
          <w:rFonts w:hint="eastAsia"/>
        </w:rPr>
        <w:t>的配置；根据不同的市场风格、环境，对组合内</w:t>
      </w:r>
      <w:r w:rsidR="0076202A">
        <w:rPr>
          <w:rFonts w:hint="eastAsia"/>
        </w:rPr>
        <w:t>5</w:t>
      </w:r>
      <w:r w:rsidR="0076202A">
        <w:rPr>
          <w:rFonts w:hint="eastAsia"/>
        </w:rPr>
        <w:t>只</w:t>
      </w:r>
      <w:r w:rsidR="0076202A">
        <w:rPr>
          <w:rFonts w:hint="eastAsia"/>
        </w:rPr>
        <w:t>ETF</w:t>
      </w:r>
      <w:r w:rsidR="0076202A">
        <w:rPr>
          <w:rFonts w:hint="eastAsia"/>
        </w:rPr>
        <w:t>仓位进行调整，适配市场节奏、把握市场热点。</w:t>
      </w:r>
    </w:p>
    <w:p w14:paraId="1828A7AF" w14:textId="21D95C4E" w:rsidR="005C72DF" w:rsidRDefault="00A414D6" w:rsidP="00A414D6">
      <w:pPr>
        <w:pStyle w:val="2"/>
      </w:pPr>
      <w:r>
        <w:rPr>
          <w:rFonts w:hint="eastAsia"/>
        </w:rPr>
        <w:lastRenderedPageBreak/>
        <w:t>6.4</w:t>
      </w:r>
      <w:r w:rsidR="005C72DF">
        <w:rPr>
          <w:rFonts w:hint="eastAsia"/>
        </w:rPr>
        <w:t>交易操作</w:t>
      </w:r>
    </w:p>
    <w:p w14:paraId="28885ADA" w14:textId="70DB9470" w:rsidR="00A414D6" w:rsidRDefault="005C72DF" w:rsidP="00D2259F">
      <w:pPr>
        <w:ind w:firstLineChars="0"/>
      </w:pPr>
      <w:r>
        <w:tab/>
      </w:r>
      <w:r>
        <w:rPr>
          <w:rFonts w:hint="eastAsia"/>
        </w:rPr>
        <w:t>在红利资产的参与周期内，可以根据</w:t>
      </w:r>
      <w:r>
        <w:rPr>
          <w:rFonts w:hint="eastAsia"/>
        </w:rPr>
        <w:t>MACD</w:t>
      </w:r>
      <w:r>
        <w:rPr>
          <w:rFonts w:hint="eastAsia"/>
        </w:rPr>
        <w:t>、</w:t>
      </w:r>
      <w:r>
        <w:rPr>
          <w:rFonts w:hint="eastAsia"/>
        </w:rPr>
        <w:t>SKDJ</w:t>
      </w:r>
      <w:r>
        <w:rPr>
          <w:rFonts w:hint="eastAsia"/>
        </w:rPr>
        <w:t>等</w:t>
      </w:r>
      <w:r w:rsidR="00D2259F">
        <w:rPr>
          <w:rFonts w:hint="eastAsia"/>
        </w:rPr>
        <w:t>多个</w:t>
      </w:r>
      <w:r>
        <w:rPr>
          <w:rFonts w:hint="eastAsia"/>
        </w:rPr>
        <w:t>指标</w:t>
      </w:r>
      <w:r w:rsidR="0076202A">
        <w:rPr>
          <w:rFonts w:hint="eastAsia"/>
        </w:rPr>
        <w:t>指导</w:t>
      </w:r>
      <w:r w:rsidR="00D2259F">
        <w:rPr>
          <w:rFonts w:hint="eastAsia"/>
        </w:rPr>
        <w:t>交易操作</w:t>
      </w:r>
      <w:r w:rsidR="00A414D6">
        <w:rPr>
          <w:rFonts w:hint="eastAsia"/>
        </w:rPr>
        <w:t>，主要关注日线级别或者更短线的指标变动，</w:t>
      </w:r>
      <w:r w:rsidR="00A414D6" w:rsidRPr="00A414D6">
        <w:rPr>
          <w:rFonts w:hint="eastAsia"/>
        </w:rPr>
        <w:t>多种指标结合判断，进行波段操作，以提升交易频次，获取更高的收益。</w:t>
      </w:r>
    </w:p>
    <w:p w14:paraId="29F6F41F" w14:textId="32DA725E" w:rsidR="00D2259F" w:rsidRDefault="00D2259F" w:rsidP="00A414D6">
      <w:pPr>
        <w:ind w:firstLineChars="0" w:firstLine="420"/>
      </w:pPr>
      <w:r>
        <w:rPr>
          <w:rFonts w:hint="eastAsia"/>
        </w:rPr>
        <w:t>以红利</w:t>
      </w:r>
      <w:r>
        <w:rPr>
          <w:rFonts w:hint="eastAsia"/>
        </w:rPr>
        <w:t>ETF</w:t>
      </w:r>
      <w:r>
        <w:rPr>
          <w:rFonts w:hint="eastAsia"/>
        </w:rPr>
        <w:t>（</w:t>
      </w:r>
      <w:r>
        <w:rPr>
          <w:rFonts w:hint="eastAsia"/>
        </w:rPr>
        <w:t>510880</w:t>
      </w:r>
      <w:r>
        <w:rPr>
          <w:rFonts w:hint="eastAsia"/>
        </w:rPr>
        <w:t>）为例，在</w:t>
      </w:r>
      <w:r>
        <w:rPr>
          <w:rFonts w:hint="eastAsia"/>
        </w:rPr>
        <w:t>2023</w:t>
      </w:r>
      <w:r>
        <w:rPr>
          <w:rFonts w:hint="eastAsia"/>
        </w:rPr>
        <w:t>年</w:t>
      </w:r>
      <w:r>
        <w:rPr>
          <w:rFonts w:hint="eastAsia"/>
        </w:rPr>
        <w:t>5</w:t>
      </w:r>
      <w:r>
        <w:rPr>
          <w:rFonts w:hint="eastAsia"/>
        </w:rPr>
        <w:t>月</w:t>
      </w:r>
      <w:r>
        <w:rPr>
          <w:rFonts w:hint="eastAsia"/>
        </w:rPr>
        <w:t>9</w:t>
      </w:r>
      <w:r>
        <w:rPr>
          <w:rFonts w:hint="eastAsia"/>
        </w:rPr>
        <w:t>日，</w:t>
      </w:r>
      <w:r>
        <w:rPr>
          <w:rFonts w:hint="eastAsia"/>
        </w:rPr>
        <w:t>MACD</w:t>
      </w:r>
      <w:r>
        <w:rPr>
          <w:rFonts w:hint="eastAsia"/>
        </w:rPr>
        <w:t>指标红柱缩短，</w:t>
      </w:r>
      <w:r>
        <w:rPr>
          <w:rFonts w:hint="eastAsia"/>
        </w:rPr>
        <w:t>SKDJ</w:t>
      </w:r>
      <w:r>
        <w:rPr>
          <w:rFonts w:hint="eastAsia"/>
        </w:rPr>
        <w:t>指标</w:t>
      </w:r>
      <w:r>
        <w:rPr>
          <w:rFonts w:hint="eastAsia"/>
        </w:rPr>
        <w:t>K</w:t>
      </w:r>
      <w:r>
        <w:rPr>
          <w:rFonts w:hint="eastAsia"/>
        </w:rPr>
        <w:t>线下穿</w:t>
      </w:r>
      <w:r>
        <w:rPr>
          <w:rFonts w:hint="eastAsia"/>
        </w:rPr>
        <w:t>D</w:t>
      </w:r>
      <w:r>
        <w:rPr>
          <w:rFonts w:hint="eastAsia"/>
        </w:rPr>
        <w:t>线，此时应做减仓处理；在</w:t>
      </w:r>
      <w:r>
        <w:rPr>
          <w:rFonts w:hint="eastAsia"/>
        </w:rPr>
        <w:t>2024</w:t>
      </w:r>
      <w:r>
        <w:rPr>
          <w:rFonts w:hint="eastAsia"/>
        </w:rPr>
        <w:t>年</w:t>
      </w:r>
      <w:r>
        <w:rPr>
          <w:rFonts w:hint="eastAsia"/>
        </w:rPr>
        <w:t>1</w:t>
      </w:r>
      <w:r>
        <w:rPr>
          <w:rFonts w:hint="eastAsia"/>
        </w:rPr>
        <w:t>月</w:t>
      </w:r>
      <w:r>
        <w:rPr>
          <w:rFonts w:hint="eastAsia"/>
        </w:rPr>
        <w:t>24</w:t>
      </w:r>
      <w:r>
        <w:rPr>
          <w:rFonts w:hint="eastAsia"/>
        </w:rPr>
        <w:t>日，</w:t>
      </w:r>
      <w:r w:rsidRPr="00D2259F">
        <w:t>MACD</w:t>
      </w:r>
      <w:r w:rsidRPr="00D2259F">
        <w:t>指标</w:t>
      </w:r>
      <w:r>
        <w:rPr>
          <w:rFonts w:hint="eastAsia"/>
        </w:rPr>
        <w:t>绿</w:t>
      </w:r>
      <w:r w:rsidRPr="00D2259F">
        <w:t>柱缩短，</w:t>
      </w:r>
      <w:r w:rsidRPr="00D2259F">
        <w:t>SKDJ</w:t>
      </w:r>
      <w:r w:rsidRPr="00D2259F">
        <w:t>指标</w:t>
      </w:r>
      <w:r w:rsidRPr="00D2259F">
        <w:t>K</w:t>
      </w:r>
      <w:r w:rsidRPr="00D2259F">
        <w:t>线</w:t>
      </w:r>
      <w:r>
        <w:rPr>
          <w:rFonts w:hint="eastAsia"/>
        </w:rPr>
        <w:t>商</w:t>
      </w:r>
      <w:r w:rsidRPr="00D2259F">
        <w:t>穿</w:t>
      </w:r>
      <w:r w:rsidRPr="00D2259F">
        <w:t>D</w:t>
      </w:r>
      <w:r w:rsidRPr="00D2259F">
        <w:t>线，此时</w:t>
      </w:r>
      <w:r>
        <w:rPr>
          <w:rFonts w:hint="eastAsia"/>
        </w:rPr>
        <w:t>可进行加仓</w:t>
      </w:r>
      <w:r w:rsidR="00A414D6">
        <w:rPr>
          <w:rFonts w:hint="eastAsia"/>
        </w:rPr>
        <w:t>。</w:t>
      </w:r>
    </w:p>
    <w:p w14:paraId="7E18E7AB" w14:textId="200430F0" w:rsidR="005C72DF" w:rsidRDefault="00D2259F" w:rsidP="005C72DF">
      <w:pPr>
        <w:ind w:firstLineChars="0"/>
      </w:pPr>
      <w:r w:rsidRPr="00D2259F">
        <w:rPr>
          <w:noProof/>
        </w:rPr>
        <w:drawing>
          <wp:inline distT="0" distB="0" distL="0" distR="0" wp14:anchorId="7F681954" wp14:editId="0C8A4E96">
            <wp:extent cx="5274310" cy="2454910"/>
            <wp:effectExtent l="0" t="0" r="2540" b="2540"/>
            <wp:docPr id="6402295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454910"/>
                    </a:xfrm>
                    <a:prstGeom prst="rect">
                      <a:avLst/>
                    </a:prstGeom>
                    <a:noFill/>
                    <a:ln>
                      <a:noFill/>
                    </a:ln>
                  </pic:spPr>
                </pic:pic>
              </a:graphicData>
            </a:graphic>
          </wp:inline>
        </w:drawing>
      </w:r>
    </w:p>
    <w:p w14:paraId="3D496C0F" w14:textId="6D9E7355" w:rsidR="001B2344" w:rsidRDefault="0076202A" w:rsidP="0076202A">
      <w:pPr>
        <w:pStyle w:val="2"/>
      </w:pPr>
      <w:r>
        <w:rPr>
          <w:rFonts w:hint="eastAsia"/>
        </w:rPr>
        <w:t>6.4</w:t>
      </w:r>
      <w:r w:rsidR="001B2344">
        <w:rPr>
          <w:rFonts w:hint="eastAsia"/>
        </w:rPr>
        <w:t>交易团队</w:t>
      </w:r>
    </w:p>
    <w:p w14:paraId="2AD209C5" w14:textId="6268CF2B" w:rsidR="001B2344" w:rsidRDefault="001B2344" w:rsidP="001B2344">
      <w:pPr>
        <w:ind w:firstLineChars="0" w:firstLine="420"/>
      </w:pPr>
      <w:r>
        <w:rPr>
          <w:rFonts w:hint="eastAsia"/>
        </w:rPr>
        <w:t>红利</w:t>
      </w:r>
      <w:r>
        <w:rPr>
          <w:rFonts w:hint="eastAsia"/>
        </w:rPr>
        <w:t>ETF</w:t>
      </w:r>
      <w:r w:rsidR="00692019">
        <w:rPr>
          <w:rFonts w:hint="eastAsia"/>
        </w:rPr>
        <w:t>组合</w:t>
      </w:r>
      <w:r>
        <w:rPr>
          <w:rFonts w:hint="eastAsia"/>
        </w:rPr>
        <w:t>交易小组</w:t>
      </w:r>
      <w:r w:rsidR="00692019">
        <w:rPr>
          <w:rFonts w:hint="eastAsia"/>
        </w:rPr>
        <w:t>成员</w:t>
      </w:r>
      <w:r>
        <w:rPr>
          <w:rFonts w:hint="eastAsia"/>
        </w:rPr>
        <w:t>为吴剑、涂钰林</w:t>
      </w:r>
      <w:r w:rsidR="00692019">
        <w:rPr>
          <w:rFonts w:hint="eastAsia"/>
        </w:rPr>
        <w:t>、熊鑫</w:t>
      </w:r>
      <w:r>
        <w:rPr>
          <w:rFonts w:hint="eastAsia"/>
        </w:rPr>
        <w:t>。</w:t>
      </w:r>
    </w:p>
    <w:p w14:paraId="3324914D" w14:textId="19075965" w:rsidR="00007B57" w:rsidRDefault="0076202A" w:rsidP="0076202A">
      <w:pPr>
        <w:pStyle w:val="1"/>
      </w:pPr>
      <w:r>
        <w:rPr>
          <w:rFonts w:hint="eastAsia"/>
        </w:rPr>
        <w:t>七、风险</w:t>
      </w:r>
    </w:p>
    <w:p w14:paraId="4F5FD6F9" w14:textId="43BD4EFC" w:rsidR="00692019" w:rsidRDefault="00692019" w:rsidP="00692019">
      <w:pPr>
        <w:ind w:firstLineChars="0" w:firstLine="0"/>
      </w:pPr>
      <w:r>
        <w:rPr>
          <w:rFonts w:hint="eastAsia"/>
        </w:rPr>
        <w:t>1</w:t>
      </w:r>
      <w:r>
        <w:rPr>
          <w:rFonts w:hint="eastAsia"/>
        </w:rPr>
        <w:t>、系统性风险</w:t>
      </w:r>
    </w:p>
    <w:p w14:paraId="2B2C6465" w14:textId="4F7962DA" w:rsidR="00692019" w:rsidRPr="0076202A" w:rsidRDefault="00692019" w:rsidP="00692019">
      <w:pPr>
        <w:ind w:firstLineChars="0" w:firstLine="0"/>
      </w:pPr>
      <w:r>
        <w:rPr>
          <w:rFonts w:hint="eastAsia"/>
        </w:rPr>
        <w:t>2</w:t>
      </w:r>
      <w:r>
        <w:rPr>
          <w:rFonts w:hint="eastAsia"/>
        </w:rPr>
        <w:t>、操作风险</w:t>
      </w:r>
    </w:p>
    <w:p w14:paraId="14BAD0C4" w14:textId="77777777" w:rsidR="0076202A" w:rsidRDefault="0076202A" w:rsidP="005C72DF">
      <w:pPr>
        <w:ind w:firstLineChars="0"/>
      </w:pPr>
    </w:p>
    <w:sectPr w:rsidR="0076202A">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B5B6D" w14:textId="77777777" w:rsidR="008A77D9" w:rsidRDefault="008A77D9" w:rsidP="008A77D9">
      <w:pPr>
        <w:spacing w:line="240" w:lineRule="auto"/>
        <w:ind w:firstLine="480"/>
      </w:pPr>
      <w:r>
        <w:separator/>
      </w:r>
    </w:p>
  </w:endnote>
  <w:endnote w:type="continuationSeparator" w:id="0">
    <w:p w14:paraId="7CCB238B" w14:textId="77777777" w:rsidR="008A77D9" w:rsidRDefault="008A77D9" w:rsidP="008A77D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E51C6" w14:textId="77777777" w:rsidR="008A77D9" w:rsidRDefault="008A77D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CE817" w14:textId="77777777" w:rsidR="008A77D9" w:rsidRDefault="008A77D9">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68758" w14:textId="77777777" w:rsidR="008A77D9" w:rsidRDefault="008A77D9">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29DB0" w14:textId="77777777" w:rsidR="008A77D9" w:rsidRDefault="008A77D9" w:rsidP="008A77D9">
      <w:pPr>
        <w:spacing w:line="240" w:lineRule="auto"/>
        <w:ind w:firstLine="480"/>
      </w:pPr>
      <w:r>
        <w:separator/>
      </w:r>
    </w:p>
  </w:footnote>
  <w:footnote w:type="continuationSeparator" w:id="0">
    <w:p w14:paraId="6B5183CA" w14:textId="77777777" w:rsidR="008A77D9" w:rsidRDefault="008A77D9" w:rsidP="008A77D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F7492" w14:textId="77777777" w:rsidR="008A77D9" w:rsidRDefault="008A77D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875D1" w14:textId="77777777" w:rsidR="008A77D9" w:rsidRDefault="008A77D9">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D46B4" w14:textId="77777777" w:rsidR="008A77D9" w:rsidRDefault="008A77D9">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9110B"/>
    <w:multiLevelType w:val="hybridMultilevel"/>
    <w:tmpl w:val="C25481BC"/>
    <w:lvl w:ilvl="0" w:tplc="FC003766">
      <w:start w:val="1"/>
      <w:numFmt w:val="decimal"/>
      <w:lvlText w:val="%1、"/>
      <w:lvlJc w:val="left"/>
      <w:pPr>
        <w:ind w:left="920" w:hanging="720"/>
      </w:pPr>
      <w:rPr>
        <w:rFonts w:hint="default"/>
      </w:rPr>
    </w:lvl>
    <w:lvl w:ilvl="1" w:tplc="04090019">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 w15:restartNumberingAfterBreak="0">
    <w:nsid w:val="290E48FD"/>
    <w:multiLevelType w:val="hybridMultilevel"/>
    <w:tmpl w:val="3A7886E8"/>
    <w:lvl w:ilvl="0" w:tplc="A9D874B6">
      <w:start w:val="1"/>
      <w:numFmt w:val="japaneseCounting"/>
      <w:lvlText w:val="%1、"/>
      <w:lvlJc w:val="left"/>
      <w:pPr>
        <w:ind w:left="1200" w:hanging="720"/>
      </w:pPr>
      <w:rPr>
        <w:rFonts w:hint="default"/>
      </w:rPr>
    </w:lvl>
    <w:lvl w:ilvl="1" w:tplc="FFE80942">
      <w:start w:val="1"/>
      <w:numFmt w:val="decimal"/>
      <w:lvlText w:val="%2、"/>
      <w:lvlJc w:val="left"/>
      <w:pPr>
        <w:ind w:left="1640" w:hanging="72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A01193B"/>
    <w:multiLevelType w:val="hybridMultilevel"/>
    <w:tmpl w:val="D402EC62"/>
    <w:lvl w:ilvl="0" w:tplc="63CCDF9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3777E44"/>
    <w:multiLevelType w:val="hybridMultilevel"/>
    <w:tmpl w:val="602AA422"/>
    <w:lvl w:ilvl="0" w:tplc="C6C64C9C">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3A31702"/>
    <w:multiLevelType w:val="multilevel"/>
    <w:tmpl w:val="CEEE03F8"/>
    <w:lvl w:ilvl="0">
      <w:start w:val="3"/>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D0154C7"/>
    <w:multiLevelType w:val="hybridMultilevel"/>
    <w:tmpl w:val="6704687A"/>
    <w:lvl w:ilvl="0" w:tplc="0DFAB54A">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AC57D1D"/>
    <w:multiLevelType w:val="hybridMultilevel"/>
    <w:tmpl w:val="D08C217A"/>
    <w:lvl w:ilvl="0" w:tplc="49465AA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6117504"/>
    <w:multiLevelType w:val="hybridMultilevel"/>
    <w:tmpl w:val="7B6ECF82"/>
    <w:lvl w:ilvl="0" w:tplc="EA64A0A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71F5E17"/>
    <w:multiLevelType w:val="hybridMultilevel"/>
    <w:tmpl w:val="D994A99C"/>
    <w:lvl w:ilvl="0" w:tplc="8F0E9EB4">
      <w:start w:val="1"/>
      <w:numFmt w:val="decimal"/>
      <w:lvlText w:val="%1、"/>
      <w:lvlJc w:val="left"/>
      <w:pPr>
        <w:ind w:left="919" w:hanging="720"/>
      </w:pPr>
      <w:rPr>
        <w:rFonts w:hint="default"/>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9" w15:restartNumberingAfterBreak="0">
    <w:nsid w:val="6B781FC0"/>
    <w:multiLevelType w:val="hybridMultilevel"/>
    <w:tmpl w:val="2D00BF16"/>
    <w:lvl w:ilvl="0" w:tplc="6E345F3E">
      <w:start w:val="1"/>
      <w:numFmt w:val="decimal"/>
      <w:lvlText w:val="%1、"/>
      <w:lvlJc w:val="left"/>
      <w:pPr>
        <w:ind w:left="919" w:hanging="720"/>
      </w:pPr>
      <w:rPr>
        <w:rFonts w:hint="default"/>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10" w15:restartNumberingAfterBreak="0">
    <w:nsid w:val="6D6D3EC5"/>
    <w:multiLevelType w:val="hybridMultilevel"/>
    <w:tmpl w:val="D410111E"/>
    <w:lvl w:ilvl="0" w:tplc="A05EABA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E0C7E7D"/>
    <w:multiLevelType w:val="hybridMultilevel"/>
    <w:tmpl w:val="A614E9E4"/>
    <w:lvl w:ilvl="0" w:tplc="F5F41212">
      <w:start w:val="4"/>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A253111"/>
    <w:multiLevelType w:val="hybridMultilevel"/>
    <w:tmpl w:val="C46C0F3C"/>
    <w:lvl w:ilvl="0" w:tplc="5DA6296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31408352">
    <w:abstractNumId w:val="1"/>
  </w:num>
  <w:num w:numId="2" w16cid:durableId="1689529538">
    <w:abstractNumId w:val="8"/>
  </w:num>
  <w:num w:numId="3" w16cid:durableId="892883410">
    <w:abstractNumId w:val="9"/>
  </w:num>
  <w:num w:numId="4" w16cid:durableId="791174146">
    <w:abstractNumId w:val="0"/>
  </w:num>
  <w:num w:numId="5" w16cid:durableId="793600561">
    <w:abstractNumId w:val="12"/>
  </w:num>
  <w:num w:numId="6" w16cid:durableId="1242760160">
    <w:abstractNumId w:val="3"/>
  </w:num>
  <w:num w:numId="7" w16cid:durableId="1138379550">
    <w:abstractNumId w:val="11"/>
  </w:num>
  <w:num w:numId="8" w16cid:durableId="1610240225">
    <w:abstractNumId w:val="4"/>
  </w:num>
  <w:num w:numId="9" w16cid:durableId="1889145968">
    <w:abstractNumId w:val="10"/>
  </w:num>
  <w:num w:numId="10" w16cid:durableId="1900479191">
    <w:abstractNumId w:val="2"/>
  </w:num>
  <w:num w:numId="11" w16cid:durableId="1036542209">
    <w:abstractNumId w:val="6"/>
  </w:num>
  <w:num w:numId="12" w16cid:durableId="1138307405">
    <w:abstractNumId w:val="5"/>
  </w:num>
  <w:num w:numId="13" w16cid:durableId="5825672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91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900"/>
    <w:rsid w:val="00007B57"/>
    <w:rsid w:val="00022E72"/>
    <w:rsid w:val="00031FDE"/>
    <w:rsid w:val="00050C7E"/>
    <w:rsid w:val="000634C7"/>
    <w:rsid w:val="000724BC"/>
    <w:rsid w:val="00074C65"/>
    <w:rsid w:val="000A3A5F"/>
    <w:rsid w:val="000F482B"/>
    <w:rsid w:val="000F48BD"/>
    <w:rsid w:val="00106FE2"/>
    <w:rsid w:val="00191014"/>
    <w:rsid w:val="00197AF6"/>
    <w:rsid w:val="001B2344"/>
    <w:rsid w:val="001C3A5E"/>
    <w:rsid w:val="001E0FCA"/>
    <w:rsid w:val="001F6C25"/>
    <w:rsid w:val="0022005D"/>
    <w:rsid w:val="00224FEE"/>
    <w:rsid w:val="00226CAD"/>
    <w:rsid w:val="00237EFC"/>
    <w:rsid w:val="002573B6"/>
    <w:rsid w:val="00290D0E"/>
    <w:rsid w:val="002927A6"/>
    <w:rsid w:val="00294D3F"/>
    <w:rsid w:val="002E2303"/>
    <w:rsid w:val="002F180D"/>
    <w:rsid w:val="002F7477"/>
    <w:rsid w:val="00325B7E"/>
    <w:rsid w:val="0033396F"/>
    <w:rsid w:val="003442EE"/>
    <w:rsid w:val="00363182"/>
    <w:rsid w:val="0036372C"/>
    <w:rsid w:val="003867DD"/>
    <w:rsid w:val="003B083A"/>
    <w:rsid w:val="003B2DCA"/>
    <w:rsid w:val="003B7258"/>
    <w:rsid w:val="003C5E7B"/>
    <w:rsid w:val="003E1458"/>
    <w:rsid w:val="003E799D"/>
    <w:rsid w:val="003E7DD4"/>
    <w:rsid w:val="003F320F"/>
    <w:rsid w:val="00415DD1"/>
    <w:rsid w:val="00444634"/>
    <w:rsid w:val="00463047"/>
    <w:rsid w:val="004630BA"/>
    <w:rsid w:val="00464550"/>
    <w:rsid w:val="004A4748"/>
    <w:rsid w:val="004B6FD1"/>
    <w:rsid w:val="004D50B3"/>
    <w:rsid w:val="004E458E"/>
    <w:rsid w:val="00551AAD"/>
    <w:rsid w:val="005624BA"/>
    <w:rsid w:val="00566D78"/>
    <w:rsid w:val="00577E44"/>
    <w:rsid w:val="00585F74"/>
    <w:rsid w:val="00597AF2"/>
    <w:rsid w:val="005A1849"/>
    <w:rsid w:val="005A1AD9"/>
    <w:rsid w:val="005C3D16"/>
    <w:rsid w:val="005C72DF"/>
    <w:rsid w:val="005F192C"/>
    <w:rsid w:val="005F2B57"/>
    <w:rsid w:val="00601208"/>
    <w:rsid w:val="00610689"/>
    <w:rsid w:val="006151E5"/>
    <w:rsid w:val="006164CA"/>
    <w:rsid w:val="00623E7A"/>
    <w:rsid w:val="00655F36"/>
    <w:rsid w:val="0066057E"/>
    <w:rsid w:val="0066140A"/>
    <w:rsid w:val="006628D1"/>
    <w:rsid w:val="00663731"/>
    <w:rsid w:val="0066466F"/>
    <w:rsid w:val="0067095F"/>
    <w:rsid w:val="00692019"/>
    <w:rsid w:val="00694CDE"/>
    <w:rsid w:val="006B27CB"/>
    <w:rsid w:val="006B54DF"/>
    <w:rsid w:val="006C5279"/>
    <w:rsid w:val="006E2DED"/>
    <w:rsid w:val="006E36CF"/>
    <w:rsid w:val="006F4C23"/>
    <w:rsid w:val="006F61CE"/>
    <w:rsid w:val="00710865"/>
    <w:rsid w:val="007129BE"/>
    <w:rsid w:val="00715850"/>
    <w:rsid w:val="007266AC"/>
    <w:rsid w:val="007516BE"/>
    <w:rsid w:val="00754211"/>
    <w:rsid w:val="007563AF"/>
    <w:rsid w:val="0076202A"/>
    <w:rsid w:val="007A0EF1"/>
    <w:rsid w:val="007A52CF"/>
    <w:rsid w:val="007B6B25"/>
    <w:rsid w:val="00833017"/>
    <w:rsid w:val="00834471"/>
    <w:rsid w:val="00866025"/>
    <w:rsid w:val="00875B39"/>
    <w:rsid w:val="00875CEC"/>
    <w:rsid w:val="00883162"/>
    <w:rsid w:val="00886751"/>
    <w:rsid w:val="008A2F33"/>
    <w:rsid w:val="008A77D9"/>
    <w:rsid w:val="0092483C"/>
    <w:rsid w:val="00934479"/>
    <w:rsid w:val="00942AF6"/>
    <w:rsid w:val="00961E3B"/>
    <w:rsid w:val="00970808"/>
    <w:rsid w:val="00973607"/>
    <w:rsid w:val="009A315C"/>
    <w:rsid w:val="009B556C"/>
    <w:rsid w:val="009C5900"/>
    <w:rsid w:val="009E52C8"/>
    <w:rsid w:val="00A16B20"/>
    <w:rsid w:val="00A269F9"/>
    <w:rsid w:val="00A3282C"/>
    <w:rsid w:val="00A414D6"/>
    <w:rsid w:val="00A529EC"/>
    <w:rsid w:val="00A5775B"/>
    <w:rsid w:val="00A703E9"/>
    <w:rsid w:val="00A8564A"/>
    <w:rsid w:val="00A862D4"/>
    <w:rsid w:val="00AB3326"/>
    <w:rsid w:val="00B10AEB"/>
    <w:rsid w:val="00B25E3D"/>
    <w:rsid w:val="00B27F43"/>
    <w:rsid w:val="00B32736"/>
    <w:rsid w:val="00B6470B"/>
    <w:rsid w:val="00B66BC8"/>
    <w:rsid w:val="00BA3985"/>
    <w:rsid w:val="00BA5561"/>
    <w:rsid w:val="00BC4F0F"/>
    <w:rsid w:val="00BF6A86"/>
    <w:rsid w:val="00BF70ED"/>
    <w:rsid w:val="00C00398"/>
    <w:rsid w:val="00C0064C"/>
    <w:rsid w:val="00C1731B"/>
    <w:rsid w:val="00C27746"/>
    <w:rsid w:val="00C5193C"/>
    <w:rsid w:val="00C71543"/>
    <w:rsid w:val="00C849AE"/>
    <w:rsid w:val="00C852C2"/>
    <w:rsid w:val="00C86628"/>
    <w:rsid w:val="00C95167"/>
    <w:rsid w:val="00CD3C12"/>
    <w:rsid w:val="00CE1149"/>
    <w:rsid w:val="00CE5229"/>
    <w:rsid w:val="00D00AA6"/>
    <w:rsid w:val="00D05F8A"/>
    <w:rsid w:val="00D2259F"/>
    <w:rsid w:val="00D32DF2"/>
    <w:rsid w:val="00D410B9"/>
    <w:rsid w:val="00D7301D"/>
    <w:rsid w:val="00D91050"/>
    <w:rsid w:val="00D92B3A"/>
    <w:rsid w:val="00D94613"/>
    <w:rsid w:val="00DA3827"/>
    <w:rsid w:val="00DC7C26"/>
    <w:rsid w:val="00DE407F"/>
    <w:rsid w:val="00E02059"/>
    <w:rsid w:val="00E1243F"/>
    <w:rsid w:val="00E12E50"/>
    <w:rsid w:val="00E16D08"/>
    <w:rsid w:val="00E51D34"/>
    <w:rsid w:val="00E65E8B"/>
    <w:rsid w:val="00E725DB"/>
    <w:rsid w:val="00E8341C"/>
    <w:rsid w:val="00E923F1"/>
    <w:rsid w:val="00ED7AEC"/>
    <w:rsid w:val="00F246C2"/>
    <w:rsid w:val="00F27808"/>
    <w:rsid w:val="00F37E5C"/>
    <w:rsid w:val="00F43E1C"/>
    <w:rsid w:val="00FA6F90"/>
    <w:rsid w:val="00FB1DBB"/>
    <w:rsid w:val="00FB25B9"/>
    <w:rsid w:val="00FB4943"/>
    <w:rsid w:val="00FC02EA"/>
    <w:rsid w:val="00FD351B"/>
    <w:rsid w:val="00FF54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62F40C7C"/>
  <w15:chartTrackingRefBased/>
  <w15:docId w15:val="{7232E051-FA08-407C-AAC3-737090773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564A"/>
    <w:pPr>
      <w:widowControl w:val="0"/>
      <w:adjustRightInd w:val="0"/>
      <w:snapToGrid w:val="0"/>
      <w:spacing w:line="360" w:lineRule="auto"/>
      <w:ind w:firstLineChars="200" w:firstLine="200"/>
      <w:jc w:val="both"/>
    </w:pPr>
    <w:rPr>
      <w:rFonts w:eastAsia="楷体"/>
      <w:sz w:val="24"/>
    </w:rPr>
  </w:style>
  <w:style w:type="paragraph" w:styleId="1">
    <w:name w:val="heading 1"/>
    <w:next w:val="a"/>
    <w:link w:val="10"/>
    <w:uiPriority w:val="9"/>
    <w:qFormat/>
    <w:rsid w:val="0076202A"/>
    <w:pPr>
      <w:keepNext/>
      <w:keepLines/>
      <w:adjustRightInd w:val="0"/>
      <w:snapToGrid w:val="0"/>
      <w:spacing w:line="360" w:lineRule="auto"/>
      <w:outlineLvl w:val="0"/>
    </w:pPr>
    <w:rPr>
      <w:rFonts w:eastAsia="楷体"/>
      <w:b/>
      <w:bCs/>
      <w:kern w:val="44"/>
      <w:sz w:val="32"/>
      <w:szCs w:val="44"/>
    </w:rPr>
  </w:style>
  <w:style w:type="paragraph" w:styleId="2">
    <w:name w:val="heading 2"/>
    <w:next w:val="a"/>
    <w:link w:val="20"/>
    <w:uiPriority w:val="9"/>
    <w:unhideWhenUsed/>
    <w:qFormat/>
    <w:rsid w:val="0076202A"/>
    <w:pPr>
      <w:keepNext/>
      <w:keepLines/>
      <w:adjustRightInd w:val="0"/>
      <w:snapToGrid w:val="0"/>
      <w:spacing w:line="360" w:lineRule="auto"/>
      <w:outlineLvl w:val="1"/>
    </w:pPr>
    <w:rPr>
      <w:rFonts w:asciiTheme="majorHAnsi" w:eastAsia="楷体" w:hAnsiTheme="majorHAnsi" w:cstheme="majorBidi"/>
      <w:b/>
      <w:bCs/>
      <w:sz w:val="30"/>
      <w:szCs w:val="32"/>
    </w:rPr>
  </w:style>
  <w:style w:type="paragraph" w:styleId="3">
    <w:name w:val="heading 3"/>
    <w:next w:val="a"/>
    <w:link w:val="30"/>
    <w:uiPriority w:val="9"/>
    <w:unhideWhenUsed/>
    <w:qFormat/>
    <w:rsid w:val="00A8564A"/>
    <w:pPr>
      <w:keepNext/>
      <w:keepLines/>
      <w:outlineLvl w:val="2"/>
    </w:pPr>
    <w:rPr>
      <w:rFonts w:eastAsia="楷体"/>
      <w:bCs/>
      <w:sz w:val="24"/>
      <w:szCs w:val="32"/>
    </w:rPr>
  </w:style>
  <w:style w:type="paragraph" w:styleId="4">
    <w:name w:val="heading 4"/>
    <w:basedOn w:val="a"/>
    <w:next w:val="a"/>
    <w:link w:val="40"/>
    <w:uiPriority w:val="9"/>
    <w:semiHidden/>
    <w:unhideWhenUsed/>
    <w:qFormat/>
    <w:rsid w:val="009C5900"/>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9C5900"/>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9C5900"/>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9C5900"/>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9C5900"/>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9C590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202A"/>
    <w:rPr>
      <w:rFonts w:eastAsia="楷体"/>
      <w:b/>
      <w:bCs/>
      <w:kern w:val="44"/>
      <w:sz w:val="32"/>
      <w:szCs w:val="44"/>
    </w:rPr>
  </w:style>
  <w:style w:type="character" w:customStyle="1" w:styleId="20">
    <w:name w:val="标题 2 字符"/>
    <w:basedOn w:val="a0"/>
    <w:link w:val="2"/>
    <w:uiPriority w:val="9"/>
    <w:rsid w:val="0076202A"/>
    <w:rPr>
      <w:rFonts w:asciiTheme="majorHAnsi" w:eastAsia="楷体" w:hAnsiTheme="majorHAnsi" w:cstheme="majorBidi"/>
      <w:b/>
      <w:bCs/>
      <w:sz w:val="30"/>
      <w:szCs w:val="32"/>
    </w:rPr>
  </w:style>
  <w:style w:type="character" w:customStyle="1" w:styleId="30">
    <w:name w:val="标题 3 字符"/>
    <w:basedOn w:val="a0"/>
    <w:link w:val="3"/>
    <w:uiPriority w:val="9"/>
    <w:rsid w:val="00A8564A"/>
    <w:rPr>
      <w:rFonts w:eastAsia="楷体"/>
      <w:bCs/>
      <w:sz w:val="24"/>
      <w:szCs w:val="32"/>
    </w:rPr>
  </w:style>
  <w:style w:type="character" w:customStyle="1" w:styleId="40">
    <w:name w:val="标题 4 字符"/>
    <w:basedOn w:val="a0"/>
    <w:link w:val="4"/>
    <w:uiPriority w:val="9"/>
    <w:semiHidden/>
    <w:rsid w:val="009C5900"/>
    <w:rPr>
      <w:rFonts w:cstheme="majorBidi"/>
      <w:color w:val="0F4761" w:themeColor="accent1" w:themeShade="BF"/>
      <w:sz w:val="28"/>
      <w:szCs w:val="28"/>
    </w:rPr>
  </w:style>
  <w:style w:type="character" w:customStyle="1" w:styleId="50">
    <w:name w:val="标题 5 字符"/>
    <w:basedOn w:val="a0"/>
    <w:link w:val="5"/>
    <w:uiPriority w:val="9"/>
    <w:semiHidden/>
    <w:rsid w:val="009C5900"/>
    <w:rPr>
      <w:rFonts w:cstheme="majorBidi"/>
      <w:color w:val="0F4761" w:themeColor="accent1" w:themeShade="BF"/>
      <w:sz w:val="24"/>
      <w:szCs w:val="24"/>
    </w:rPr>
  </w:style>
  <w:style w:type="character" w:customStyle="1" w:styleId="60">
    <w:name w:val="标题 6 字符"/>
    <w:basedOn w:val="a0"/>
    <w:link w:val="6"/>
    <w:uiPriority w:val="9"/>
    <w:semiHidden/>
    <w:rsid w:val="009C5900"/>
    <w:rPr>
      <w:rFonts w:cstheme="majorBidi"/>
      <w:b/>
      <w:bCs/>
      <w:color w:val="0F4761" w:themeColor="accent1" w:themeShade="BF"/>
      <w:sz w:val="24"/>
    </w:rPr>
  </w:style>
  <w:style w:type="character" w:customStyle="1" w:styleId="70">
    <w:name w:val="标题 7 字符"/>
    <w:basedOn w:val="a0"/>
    <w:link w:val="7"/>
    <w:uiPriority w:val="9"/>
    <w:semiHidden/>
    <w:rsid w:val="009C5900"/>
    <w:rPr>
      <w:rFonts w:cstheme="majorBidi"/>
      <w:b/>
      <w:bCs/>
      <w:color w:val="595959" w:themeColor="text1" w:themeTint="A6"/>
      <w:sz w:val="24"/>
    </w:rPr>
  </w:style>
  <w:style w:type="character" w:customStyle="1" w:styleId="80">
    <w:name w:val="标题 8 字符"/>
    <w:basedOn w:val="a0"/>
    <w:link w:val="8"/>
    <w:uiPriority w:val="9"/>
    <w:semiHidden/>
    <w:rsid w:val="009C5900"/>
    <w:rPr>
      <w:rFonts w:cstheme="majorBidi"/>
      <w:color w:val="595959" w:themeColor="text1" w:themeTint="A6"/>
      <w:sz w:val="24"/>
    </w:rPr>
  </w:style>
  <w:style w:type="character" w:customStyle="1" w:styleId="90">
    <w:name w:val="标题 9 字符"/>
    <w:basedOn w:val="a0"/>
    <w:link w:val="9"/>
    <w:uiPriority w:val="9"/>
    <w:semiHidden/>
    <w:rsid w:val="009C5900"/>
    <w:rPr>
      <w:rFonts w:eastAsiaTheme="majorEastAsia" w:cstheme="majorBidi"/>
      <w:color w:val="595959" w:themeColor="text1" w:themeTint="A6"/>
      <w:sz w:val="24"/>
    </w:rPr>
  </w:style>
  <w:style w:type="paragraph" w:styleId="a3">
    <w:name w:val="Title"/>
    <w:basedOn w:val="a"/>
    <w:next w:val="a"/>
    <w:link w:val="a4"/>
    <w:uiPriority w:val="10"/>
    <w:qFormat/>
    <w:rsid w:val="009C59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59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590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59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5900"/>
    <w:pPr>
      <w:spacing w:before="160" w:after="160"/>
      <w:jc w:val="center"/>
    </w:pPr>
    <w:rPr>
      <w:i/>
      <w:iCs/>
      <w:color w:val="404040" w:themeColor="text1" w:themeTint="BF"/>
    </w:rPr>
  </w:style>
  <w:style w:type="character" w:customStyle="1" w:styleId="a8">
    <w:name w:val="引用 字符"/>
    <w:basedOn w:val="a0"/>
    <w:link w:val="a7"/>
    <w:uiPriority w:val="29"/>
    <w:rsid w:val="009C5900"/>
    <w:rPr>
      <w:rFonts w:eastAsia="楷体"/>
      <w:i/>
      <w:iCs/>
      <w:color w:val="404040" w:themeColor="text1" w:themeTint="BF"/>
      <w:sz w:val="24"/>
    </w:rPr>
  </w:style>
  <w:style w:type="paragraph" w:styleId="a9">
    <w:name w:val="List Paragraph"/>
    <w:basedOn w:val="a"/>
    <w:uiPriority w:val="34"/>
    <w:qFormat/>
    <w:rsid w:val="009C5900"/>
    <w:pPr>
      <w:ind w:left="720"/>
      <w:contextualSpacing/>
    </w:pPr>
  </w:style>
  <w:style w:type="character" w:styleId="aa">
    <w:name w:val="Intense Emphasis"/>
    <w:basedOn w:val="a0"/>
    <w:uiPriority w:val="21"/>
    <w:qFormat/>
    <w:rsid w:val="009C5900"/>
    <w:rPr>
      <w:i/>
      <w:iCs/>
      <w:color w:val="0F4761" w:themeColor="accent1" w:themeShade="BF"/>
    </w:rPr>
  </w:style>
  <w:style w:type="paragraph" w:styleId="ab">
    <w:name w:val="Intense Quote"/>
    <w:basedOn w:val="a"/>
    <w:next w:val="a"/>
    <w:link w:val="ac"/>
    <w:uiPriority w:val="30"/>
    <w:qFormat/>
    <w:rsid w:val="009C5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5900"/>
    <w:rPr>
      <w:rFonts w:eastAsia="楷体"/>
      <w:i/>
      <w:iCs/>
      <w:color w:val="0F4761" w:themeColor="accent1" w:themeShade="BF"/>
      <w:sz w:val="24"/>
    </w:rPr>
  </w:style>
  <w:style w:type="character" w:styleId="ad">
    <w:name w:val="Intense Reference"/>
    <w:basedOn w:val="a0"/>
    <w:uiPriority w:val="32"/>
    <w:qFormat/>
    <w:rsid w:val="009C5900"/>
    <w:rPr>
      <w:b/>
      <w:bCs/>
      <w:smallCaps/>
      <w:color w:val="0F4761" w:themeColor="accent1" w:themeShade="BF"/>
      <w:spacing w:val="5"/>
    </w:rPr>
  </w:style>
  <w:style w:type="paragraph" w:styleId="ae">
    <w:name w:val="header"/>
    <w:basedOn w:val="a"/>
    <w:link w:val="af"/>
    <w:uiPriority w:val="99"/>
    <w:unhideWhenUsed/>
    <w:rsid w:val="008A77D9"/>
    <w:pPr>
      <w:tabs>
        <w:tab w:val="center" w:pos="4153"/>
        <w:tab w:val="right" w:pos="8306"/>
      </w:tabs>
      <w:spacing w:line="240" w:lineRule="auto"/>
      <w:jc w:val="center"/>
    </w:pPr>
    <w:rPr>
      <w:sz w:val="18"/>
      <w:szCs w:val="18"/>
    </w:rPr>
  </w:style>
  <w:style w:type="character" w:customStyle="1" w:styleId="af">
    <w:name w:val="页眉 字符"/>
    <w:basedOn w:val="a0"/>
    <w:link w:val="ae"/>
    <w:uiPriority w:val="99"/>
    <w:rsid w:val="008A77D9"/>
    <w:rPr>
      <w:rFonts w:eastAsia="楷体"/>
      <w:sz w:val="18"/>
      <w:szCs w:val="18"/>
    </w:rPr>
  </w:style>
  <w:style w:type="paragraph" w:styleId="af0">
    <w:name w:val="footer"/>
    <w:basedOn w:val="a"/>
    <w:link w:val="af1"/>
    <w:uiPriority w:val="99"/>
    <w:unhideWhenUsed/>
    <w:rsid w:val="008A77D9"/>
    <w:pPr>
      <w:tabs>
        <w:tab w:val="center" w:pos="4153"/>
        <w:tab w:val="right" w:pos="8306"/>
      </w:tabs>
      <w:spacing w:line="240" w:lineRule="auto"/>
      <w:jc w:val="left"/>
    </w:pPr>
    <w:rPr>
      <w:sz w:val="18"/>
      <w:szCs w:val="18"/>
    </w:rPr>
  </w:style>
  <w:style w:type="character" w:customStyle="1" w:styleId="af1">
    <w:name w:val="页脚 字符"/>
    <w:basedOn w:val="a0"/>
    <w:link w:val="af0"/>
    <w:uiPriority w:val="99"/>
    <w:rsid w:val="008A77D9"/>
    <w:rPr>
      <w:rFonts w:eastAsia="楷体"/>
      <w:sz w:val="18"/>
      <w:szCs w:val="18"/>
    </w:rPr>
  </w:style>
  <w:style w:type="table" w:styleId="af2">
    <w:name w:val="Table Grid"/>
    <w:basedOn w:val="a1"/>
    <w:uiPriority w:val="39"/>
    <w:rsid w:val="00875B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ign-center">
    <w:name w:val="align-center"/>
    <w:basedOn w:val="a"/>
    <w:rsid w:val="004B6FD1"/>
    <w:pPr>
      <w:widowControl/>
      <w:adjustRightInd/>
      <w:snapToGrid/>
      <w:spacing w:before="100" w:beforeAutospacing="1" w:after="100" w:afterAutospacing="1" w:line="240" w:lineRule="auto"/>
      <w:ind w:firstLineChars="0" w:firstLine="0"/>
      <w:jc w:val="left"/>
    </w:pPr>
    <w:rPr>
      <w:rFonts w:ascii="宋体" w:eastAsia="宋体" w:hAnsi="宋体" w:cs="宋体"/>
      <w:kern w:val="0"/>
      <w:szCs w:val="24"/>
      <w14:ligatures w14:val="none"/>
    </w:rPr>
  </w:style>
  <w:style w:type="paragraph" w:customStyle="1" w:styleId="align-left">
    <w:name w:val="align-left"/>
    <w:basedOn w:val="a"/>
    <w:rsid w:val="004B6FD1"/>
    <w:pPr>
      <w:widowControl/>
      <w:adjustRightInd/>
      <w:snapToGrid/>
      <w:spacing w:before="100" w:beforeAutospacing="1" w:after="100" w:afterAutospacing="1" w:line="240" w:lineRule="auto"/>
      <w:ind w:firstLineChars="0" w:firstLine="0"/>
      <w:jc w:val="left"/>
    </w:pPr>
    <w:rPr>
      <w:rFonts w:ascii="宋体" w:eastAsia="宋体" w:hAnsi="宋体" w:cs="宋体"/>
      <w:kern w:val="0"/>
      <w:szCs w:val="24"/>
      <w14:ligatures w14:val="none"/>
    </w:rPr>
  </w:style>
  <w:style w:type="paragraph" w:customStyle="1" w:styleId="align-right">
    <w:name w:val="align-right"/>
    <w:basedOn w:val="a"/>
    <w:rsid w:val="004B6FD1"/>
    <w:pPr>
      <w:widowControl/>
      <w:adjustRightInd/>
      <w:snapToGrid/>
      <w:spacing w:before="100" w:beforeAutospacing="1" w:after="100" w:afterAutospacing="1" w:line="240" w:lineRule="auto"/>
      <w:ind w:firstLineChars="0" w:firstLine="0"/>
      <w:jc w:val="left"/>
    </w:pPr>
    <w:rPr>
      <w:rFonts w:ascii="宋体" w:eastAsia="宋体" w:hAnsi="宋体" w:cs="宋体"/>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7229">
      <w:bodyDiv w:val="1"/>
      <w:marLeft w:val="0"/>
      <w:marRight w:val="0"/>
      <w:marTop w:val="0"/>
      <w:marBottom w:val="0"/>
      <w:divBdr>
        <w:top w:val="none" w:sz="0" w:space="0" w:color="auto"/>
        <w:left w:val="none" w:sz="0" w:space="0" w:color="auto"/>
        <w:bottom w:val="none" w:sz="0" w:space="0" w:color="auto"/>
        <w:right w:val="none" w:sz="0" w:space="0" w:color="auto"/>
      </w:divBdr>
    </w:div>
    <w:div w:id="13576620">
      <w:bodyDiv w:val="1"/>
      <w:marLeft w:val="0"/>
      <w:marRight w:val="0"/>
      <w:marTop w:val="0"/>
      <w:marBottom w:val="0"/>
      <w:divBdr>
        <w:top w:val="none" w:sz="0" w:space="0" w:color="auto"/>
        <w:left w:val="none" w:sz="0" w:space="0" w:color="auto"/>
        <w:bottom w:val="none" w:sz="0" w:space="0" w:color="auto"/>
        <w:right w:val="none" w:sz="0" w:space="0" w:color="auto"/>
      </w:divBdr>
    </w:div>
    <w:div w:id="245070183">
      <w:bodyDiv w:val="1"/>
      <w:marLeft w:val="0"/>
      <w:marRight w:val="0"/>
      <w:marTop w:val="0"/>
      <w:marBottom w:val="0"/>
      <w:divBdr>
        <w:top w:val="none" w:sz="0" w:space="0" w:color="auto"/>
        <w:left w:val="none" w:sz="0" w:space="0" w:color="auto"/>
        <w:bottom w:val="none" w:sz="0" w:space="0" w:color="auto"/>
        <w:right w:val="none" w:sz="0" w:space="0" w:color="auto"/>
      </w:divBdr>
    </w:div>
    <w:div w:id="368185091">
      <w:bodyDiv w:val="1"/>
      <w:marLeft w:val="0"/>
      <w:marRight w:val="0"/>
      <w:marTop w:val="0"/>
      <w:marBottom w:val="0"/>
      <w:divBdr>
        <w:top w:val="none" w:sz="0" w:space="0" w:color="auto"/>
        <w:left w:val="none" w:sz="0" w:space="0" w:color="auto"/>
        <w:bottom w:val="none" w:sz="0" w:space="0" w:color="auto"/>
        <w:right w:val="none" w:sz="0" w:space="0" w:color="auto"/>
      </w:divBdr>
    </w:div>
    <w:div w:id="442500766">
      <w:bodyDiv w:val="1"/>
      <w:marLeft w:val="0"/>
      <w:marRight w:val="0"/>
      <w:marTop w:val="0"/>
      <w:marBottom w:val="0"/>
      <w:divBdr>
        <w:top w:val="none" w:sz="0" w:space="0" w:color="auto"/>
        <w:left w:val="none" w:sz="0" w:space="0" w:color="auto"/>
        <w:bottom w:val="none" w:sz="0" w:space="0" w:color="auto"/>
        <w:right w:val="none" w:sz="0" w:space="0" w:color="auto"/>
      </w:divBdr>
    </w:div>
    <w:div w:id="601307522">
      <w:bodyDiv w:val="1"/>
      <w:marLeft w:val="0"/>
      <w:marRight w:val="0"/>
      <w:marTop w:val="0"/>
      <w:marBottom w:val="0"/>
      <w:divBdr>
        <w:top w:val="none" w:sz="0" w:space="0" w:color="auto"/>
        <w:left w:val="none" w:sz="0" w:space="0" w:color="auto"/>
        <w:bottom w:val="none" w:sz="0" w:space="0" w:color="auto"/>
        <w:right w:val="none" w:sz="0" w:space="0" w:color="auto"/>
      </w:divBdr>
    </w:div>
    <w:div w:id="704135419">
      <w:bodyDiv w:val="1"/>
      <w:marLeft w:val="0"/>
      <w:marRight w:val="0"/>
      <w:marTop w:val="0"/>
      <w:marBottom w:val="0"/>
      <w:divBdr>
        <w:top w:val="none" w:sz="0" w:space="0" w:color="auto"/>
        <w:left w:val="none" w:sz="0" w:space="0" w:color="auto"/>
        <w:bottom w:val="none" w:sz="0" w:space="0" w:color="auto"/>
        <w:right w:val="none" w:sz="0" w:space="0" w:color="auto"/>
      </w:divBdr>
    </w:div>
    <w:div w:id="764805381">
      <w:bodyDiv w:val="1"/>
      <w:marLeft w:val="0"/>
      <w:marRight w:val="0"/>
      <w:marTop w:val="0"/>
      <w:marBottom w:val="0"/>
      <w:divBdr>
        <w:top w:val="none" w:sz="0" w:space="0" w:color="auto"/>
        <w:left w:val="none" w:sz="0" w:space="0" w:color="auto"/>
        <w:bottom w:val="none" w:sz="0" w:space="0" w:color="auto"/>
        <w:right w:val="none" w:sz="0" w:space="0" w:color="auto"/>
      </w:divBdr>
    </w:div>
    <w:div w:id="782193695">
      <w:bodyDiv w:val="1"/>
      <w:marLeft w:val="0"/>
      <w:marRight w:val="0"/>
      <w:marTop w:val="0"/>
      <w:marBottom w:val="0"/>
      <w:divBdr>
        <w:top w:val="none" w:sz="0" w:space="0" w:color="auto"/>
        <w:left w:val="none" w:sz="0" w:space="0" w:color="auto"/>
        <w:bottom w:val="none" w:sz="0" w:space="0" w:color="auto"/>
        <w:right w:val="none" w:sz="0" w:space="0" w:color="auto"/>
      </w:divBdr>
    </w:div>
    <w:div w:id="898438344">
      <w:bodyDiv w:val="1"/>
      <w:marLeft w:val="0"/>
      <w:marRight w:val="0"/>
      <w:marTop w:val="0"/>
      <w:marBottom w:val="0"/>
      <w:divBdr>
        <w:top w:val="none" w:sz="0" w:space="0" w:color="auto"/>
        <w:left w:val="none" w:sz="0" w:space="0" w:color="auto"/>
        <w:bottom w:val="none" w:sz="0" w:space="0" w:color="auto"/>
        <w:right w:val="none" w:sz="0" w:space="0" w:color="auto"/>
      </w:divBdr>
    </w:div>
    <w:div w:id="922908314">
      <w:bodyDiv w:val="1"/>
      <w:marLeft w:val="0"/>
      <w:marRight w:val="0"/>
      <w:marTop w:val="0"/>
      <w:marBottom w:val="0"/>
      <w:divBdr>
        <w:top w:val="none" w:sz="0" w:space="0" w:color="auto"/>
        <w:left w:val="none" w:sz="0" w:space="0" w:color="auto"/>
        <w:bottom w:val="none" w:sz="0" w:space="0" w:color="auto"/>
        <w:right w:val="none" w:sz="0" w:space="0" w:color="auto"/>
      </w:divBdr>
    </w:div>
    <w:div w:id="975110382">
      <w:bodyDiv w:val="1"/>
      <w:marLeft w:val="0"/>
      <w:marRight w:val="0"/>
      <w:marTop w:val="0"/>
      <w:marBottom w:val="0"/>
      <w:divBdr>
        <w:top w:val="none" w:sz="0" w:space="0" w:color="auto"/>
        <w:left w:val="none" w:sz="0" w:space="0" w:color="auto"/>
        <w:bottom w:val="none" w:sz="0" w:space="0" w:color="auto"/>
        <w:right w:val="none" w:sz="0" w:space="0" w:color="auto"/>
      </w:divBdr>
    </w:div>
    <w:div w:id="1178421252">
      <w:bodyDiv w:val="1"/>
      <w:marLeft w:val="0"/>
      <w:marRight w:val="0"/>
      <w:marTop w:val="0"/>
      <w:marBottom w:val="0"/>
      <w:divBdr>
        <w:top w:val="none" w:sz="0" w:space="0" w:color="auto"/>
        <w:left w:val="none" w:sz="0" w:space="0" w:color="auto"/>
        <w:bottom w:val="none" w:sz="0" w:space="0" w:color="auto"/>
        <w:right w:val="none" w:sz="0" w:space="0" w:color="auto"/>
      </w:divBdr>
    </w:div>
    <w:div w:id="1208687775">
      <w:bodyDiv w:val="1"/>
      <w:marLeft w:val="0"/>
      <w:marRight w:val="0"/>
      <w:marTop w:val="0"/>
      <w:marBottom w:val="0"/>
      <w:divBdr>
        <w:top w:val="none" w:sz="0" w:space="0" w:color="auto"/>
        <w:left w:val="none" w:sz="0" w:space="0" w:color="auto"/>
        <w:bottom w:val="none" w:sz="0" w:space="0" w:color="auto"/>
        <w:right w:val="none" w:sz="0" w:space="0" w:color="auto"/>
      </w:divBdr>
    </w:div>
    <w:div w:id="1261373986">
      <w:bodyDiv w:val="1"/>
      <w:marLeft w:val="0"/>
      <w:marRight w:val="0"/>
      <w:marTop w:val="0"/>
      <w:marBottom w:val="0"/>
      <w:divBdr>
        <w:top w:val="none" w:sz="0" w:space="0" w:color="auto"/>
        <w:left w:val="none" w:sz="0" w:space="0" w:color="auto"/>
        <w:bottom w:val="none" w:sz="0" w:space="0" w:color="auto"/>
        <w:right w:val="none" w:sz="0" w:space="0" w:color="auto"/>
      </w:divBdr>
    </w:div>
    <w:div w:id="1434394504">
      <w:bodyDiv w:val="1"/>
      <w:marLeft w:val="0"/>
      <w:marRight w:val="0"/>
      <w:marTop w:val="0"/>
      <w:marBottom w:val="0"/>
      <w:divBdr>
        <w:top w:val="none" w:sz="0" w:space="0" w:color="auto"/>
        <w:left w:val="none" w:sz="0" w:space="0" w:color="auto"/>
        <w:bottom w:val="none" w:sz="0" w:space="0" w:color="auto"/>
        <w:right w:val="none" w:sz="0" w:space="0" w:color="auto"/>
      </w:divBdr>
    </w:div>
    <w:div w:id="1602639713">
      <w:bodyDiv w:val="1"/>
      <w:marLeft w:val="0"/>
      <w:marRight w:val="0"/>
      <w:marTop w:val="0"/>
      <w:marBottom w:val="0"/>
      <w:divBdr>
        <w:top w:val="none" w:sz="0" w:space="0" w:color="auto"/>
        <w:left w:val="none" w:sz="0" w:space="0" w:color="auto"/>
        <w:bottom w:val="none" w:sz="0" w:space="0" w:color="auto"/>
        <w:right w:val="none" w:sz="0" w:space="0" w:color="auto"/>
      </w:divBdr>
    </w:div>
    <w:div w:id="1618024500">
      <w:bodyDiv w:val="1"/>
      <w:marLeft w:val="0"/>
      <w:marRight w:val="0"/>
      <w:marTop w:val="0"/>
      <w:marBottom w:val="0"/>
      <w:divBdr>
        <w:top w:val="none" w:sz="0" w:space="0" w:color="auto"/>
        <w:left w:val="none" w:sz="0" w:space="0" w:color="auto"/>
        <w:bottom w:val="none" w:sz="0" w:space="0" w:color="auto"/>
        <w:right w:val="none" w:sz="0" w:space="0" w:color="auto"/>
      </w:divBdr>
    </w:div>
    <w:div w:id="1619944859">
      <w:bodyDiv w:val="1"/>
      <w:marLeft w:val="0"/>
      <w:marRight w:val="0"/>
      <w:marTop w:val="0"/>
      <w:marBottom w:val="0"/>
      <w:divBdr>
        <w:top w:val="none" w:sz="0" w:space="0" w:color="auto"/>
        <w:left w:val="none" w:sz="0" w:space="0" w:color="auto"/>
        <w:bottom w:val="none" w:sz="0" w:space="0" w:color="auto"/>
        <w:right w:val="none" w:sz="0" w:space="0" w:color="auto"/>
      </w:divBdr>
    </w:div>
    <w:div w:id="1696423137">
      <w:bodyDiv w:val="1"/>
      <w:marLeft w:val="0"/>
      <w:marRight w:val="0"/>
      <w:marTop w:val="0"/>
      <w:marBottom w:val="0"/>
      <w:divBdr>
        <w:top w:val="none" w:sz="0" w:space="0" w:color="auto"/>
        <w:left w:val="none" w:sz="0" w:space="0" w:color="auto"/>
        <w:bottom w:val="none" w:sz="0" w:space="0" w:color="auto"/>
        <w:right w:val="none" w:sz="0" w:space="0" w:color="auto"/>
      </w:divBdr>
    </w:div>
    <w:div w:id="1808355768">
      <w:bodyDiv w:val="1"/>
      <w:marLeft w:val="0"/>
      <w:marRight w:val="0"/>
      <w:marTop w:val="0"/>
      <w:marBottom w:val="0"/>
      <w:divBdr>
        <w:top w:val="none" w:sz="0" w:space="0" w:color="auto"/>
        <w:left w:val="none" w:sz="0" w:space="0" w:color="auto"/>
        <w:bottom w:val="none" w:sz="0" w:space="0" w:color="auto"/>
        <w:right w:val="none" w:sz="0" w:space="0" w:color="auto"/>
      </w:divBdr>
    </w:div>
    <w:div w:id="1818645933">
      <w:bodyDiv w:val="1"/>
      <w:marLeft w:val="0"/>
      <w:marRight w:val="0"/>
      <w:marTop w:val="0"/>
      <w:marBottom w:val="0"/>
      <w:divBdr>
        <w:top w:val="none" w:sz="0" w:space="0" w:color="auto"/>
        <w:left w:val="none" w:sz="0" w:space="0" w:color="auto"/>
        <w:bottom w:val="none" w:sz="0" w:space="0" w:color="auto"/>
        <w:right w:val="none" w:sz="0" w:space="0" w:color="auto"/>
      </w:divBdr>
    </w:div>
    <w:div w:id="1847675179">
      <w:bodyDiv w:val="1"/>
      <w:marLeft w:val="0"/>
      <w:marRight w:val="0"/>
      <w:marTop w:val="0"/>
      <w:marBottom w:val="0"/>
      <w:divBdr>
        <w:top w:val="none" w:sz="0" w:space="0" w:color="auto"/>
        <w:left w:val="none" w:sz="0" w:space="0" w:color="auto"/>
        <w:bottom w:val="none" w:sz="0" w:space="0" w:color="auto"/>
        <w:right w:val="none" w:sz="0" w:space="0" w:color="auto"/>
      </w:divBdr>
    </w:div>
    <w:div w:id="2064865090">
      <w:bodyDiv w:val="1"/>
      <w:marLeft w:val="0"/>
      <w:marRight w:val="0"/>
      <w:marTop w:val="0"/>
      <w:marBottom w:val="0"/>
      <w:divBdr>
        <w:top w:val="none" w:sz="0" w:space="0" w:color="auto"/>
        <w:left w:val="none" w:sz="0" w:space="0" w:color="auto"/>
        <w:bottom w:val="none" w:sz="0" w:space="0" w:color="auto"/>
        <w:right w:val="none" w:sz="0" w:space="0" w:color="auto"/>
      </w:divBdr>
    </w:div>
    <w:div w:id="2070885478">
      <w:bodyDiv w:val="1"/>
      <w:marLeft w:val="0"/>
      <w:marRight w:val="0"/>
      <w:marTop w:val="0"/>
      <w:marBottom w:val="0"/>
      <w:divBdr>
        <w:top w:val="none" w:sz="0" w:space="0" w:color="auto"/>
        <w:left w:val="none" w:sz="0" w:space="0" w:color="auto"/>
        <w:bottom w:val="none" w:sz="0" w:space="0" w:color="auto"/>
        <w:right w:val="none" w:sz="0" w:space="0" w:color="auto"/>
      </w:divBdr>
    </w:div>
    <w:div w:id="214495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5140</TotalTime>
  <Pages>24</Pages>
  <Words>2308</Words>
  <Characters>13162</Characters>
  <Application>Microsoft Office Word</Application>
  <DocSecurity>0</DocSecurity>
  <Lines>109</Lines>
  <Paragraphs>30</Paragraphs>
  <ScaleCrop>false</ScaleCrop>
  <Company/>
  <LinksUpToDate>false</LinksUpToDate>
  <CharactersWithSpaces>15440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 涂</dc:creator>
  <cp:keywords/>
  <dc:description/>
  <cp:lastModifiedBy>hua 涂</cp:lastModifiedBy>
  <cp:revision>32</cp:revision>
  <dcterms:created xsi:type="dcterms:W3CDTF">2024-02-06T01:45:00Z</dcterms:created>
  <dcterms:modified xsi:type="dcterms:W3CDTF">2024-03-18T01:37:00Z</dcterms:modified>
</cp:coreProperties>
</file>