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3228" w14:textId="396010D2" w:rsidR="007334C8" w:rsidRDefault="00A338BC" w:rsidP="00A338BC">
      <w:pPr>
        <w:pStyle w:val="a9"/>
        <w:numPr>
          <w:ilvl w:val="0"/>
          <w:numId w:val="1"/>
        </w:numPr>
      </w:pPr>
      <w:r>
        <w:rPr>
          <w:rFonts w:hint="eastAsia"/>
        </w:rPr>
        <w:t>交易策略和操作还是比较粗</w:t>
      </w:r>
    </w:p>
    <w:p w14:paraId="0887852C" w14:textId="436DD3D3" w:rsidR="00A338BC" w:rsidRDefault="00A338BC" w:rsidP="00A338BC">
      <w:pPr>
        <w:pStyle w:val="a9"/>
        <w:numPr>
          <w:ilvl w:val="0"/>
          <w:numId w:val="1"/>
        </w:numPr>
      </w:pPr>
      <w:r>
        <w:rPr>
          <w:rFonts w:hint="eastAsia"/>
        </w:rPr>
        <w:t>要逐渐把行业覆盖到AI相关，全部</w:t>
      </w:r>
      <w:r w:rsidR="000008AC">
        <w:rPr>
          <w:rFonts w:hint="eastAsia"/>
        </w:rPr>
        <w:t>。要做细致的研究</w:t>
      </w:r>
    </w:p>
    <w:p w14:paraId="4E924964" w14:textId="17F13C99" w:rsidR="00A338BC" w:rsidRDefault="000008AC" w:rsidP="00A338BC">
      <w:pPr>
        <w:pStyle w:val="a9"/>
        <w:numPr>
          <w:ilvl w:val="0"/>
          <w:numId w:val="1"/>
        </w:numPr>
      </w:pPr>
      <w:r>
        <w:rPr>
          <w:rFonts w:hint="eastAsia"/>
        </w:rPr>
        <w:t>关于股价这一块，想想能不能有一个指标给交易员作为交易参考</w:t>
      </w:r>
    </w:p>
    <w:p w14:paraId="6A1F0FAE" w14:textId="6DBFA59F" w:rsidR="000008AC" w:rsidRDefault="000008AC" w:rsidP="00A338BC">
      <w:pPr>
        <w:pStyle w:val="a9"/>
        <w:numPr>
          <w:ilvl w:val="0"/>
          <w:numId w:val="1"/>
        </w:numPr>
      </w:pPr>
      <w:r>
        <w:rPr>
          <w:rFonts w:hint="eastAsia"/>
        </w:rPr>
        <w:t>要紧跟英伟达</w:t>
      </w:r>
    </w:p>
    <w:p w14:paraId="5CB54789" w14:textId="3C212594" w:rsidR="00F93AFE" w:rsidRDefault="00F93AFE" w:rsidP="00A338B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下一步可以</w:t>
      </w:r>
      <w:proofErr w:type="gramStart"/>
      <w:r>
        <w:rPr>
          <w:rFonts w:hint="eastAsia"/>
        </w:rPr>
        <w:t>覆盖科创</w:t>
      </w:r>
      <w:proofErr w:type="gramEnd"/>
      <w:r>
        <w:rPr>
          <w:rFonts w:hint="eastAsia"/>
        </w:rPr>
        <w:t>芯片，半导体，DCI，CPU，GPU，PCB等等，先</w:t>
      </w:r>
      <w:proofErr w:type="gramStart"/>
      <w:r>
        <w:rPr>
          <w:rFonts w:hint="eastAsia"/>
        </w:rPr>
        <w:t>优先科创</w:t>
      </w:r>
      <w:proofErr w:type="gramEnd"/>
      <w:r>
        <w:rPr>
          <w:rFonts w:hint="eastAsia"/>
        </w:rPr>
        <w:t>芯片</w:t>
      </w:r>
    </w:p>
    <w:sectPr w:rsidR="00F93A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BEE54" w14:textId="77777777" w:rsidR="00F77B5D" w:rsidRDefault="00F77B5D" w:rsidP="00A338B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8099F4" w14:textId="77777777" w:rsidR="00F77B5D" w:rsidRDefault="00F77B5D" w:rsidP="00A338B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1CC8E" w14:textId="77777777" w:rsidR="00F77B5D" w:rsidRDefault="00F77B5D" w:rsidP="00A338B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1BC144" w14:textId="77777777" w:rsidR="00F77B5D" w:rsidRDefault="00F77B5D" w:rsidP="00A338B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E1ABE"/>
    <w:multiLevelType w:val="hybridMultilevel"/>
    <w:tmpl w:val="0B924FC0"/>
    <w:lvl w:ilvl="0" w:tplc="81B0A2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51811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4C8"/>
    <w:rsid w:val="000008AC"/>
    <w:rsid w:val="003B5381"/>
    <w:rsid w:val="007334C8"/>
    <w:rsid w:val="00A338BC"/>
    <w:rsid w:val="00DC5EFC"/>
    <w:rsid w:val="00F77B5D"/>
    <w:rsid w:val="00F9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D25AD"/>
  <w15:chartTrackingRefBased/>
  <w15:docId w15:val="{FBCB0A83-7D0C-4EB0-AAA8-1A02B3384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34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3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34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4C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4C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4C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4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4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4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34C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3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3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34C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34C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34C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34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34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34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34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3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34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34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3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34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34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34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3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34C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334C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38B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38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38B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38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张曦瑾</dc:creator>
  <cp:keywords/>
  <dc:description/>
  <cp:lastModifiedBy>张曦瑾</cp:lastModifiedBy>
  <cp:revision>2</cp:revision>
  <dcterms:created xsi:type="dcterms:W3CDTF">2026-05-29T07:37:00Z</dcterms:created>
  <dcterms:modified xsi:type="dcterms:W3CDTF">2026-05-29T09:30:00Z</dcterms:modified>
</cp:coreProperties>
</file>