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29073C40" w14:textId="77777777">
        <w:trPr>
          <w:cantSplit/>
          <w:trHeight w:val="180"/>
        </w:trPr>
        <w:tc>
          <w:tcPr>
            <w:tcW w:w="5000" w:type="pct"/>
          </w:tcPr>
          <w:p w14:paraId="3CFEBF95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899F6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640B6572" w14:textId="77777777">
        <w:trPr>
          <w:cantSplit/>
          <w:trHeight w:val="1417"/>
        </w:trPr>
        <w:tc>
          <w:tcPr>
            <w:tcW w:w="5000" w:type="pct"/>
          </w:tcPr>
          <w:p w14:paraId="159F1A7A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3C768C7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43FA760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04C300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6B9A88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1B82E823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81036D3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113E14A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22B6CD45" w14:textId="77777777" w:rsidR="00C86027" w:rsidRPr="00F562F0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E01C39">
        <w:rPr>
          <w:rFonts w:ascii="Times New Roman" w:eastAsia="Calibri" w:hAnsi="Times New Roman" w:cs="Times New Roman"/>
          <w:b/>
          <w:sz w:val="32"/>
          <w:szCs w:val="32"/>
        </w:rPr>
        <w:t>5</w:t>
      </w:r>
    </w:p>
    <w:p w14:paraId="59ED8D6E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0957AC1A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720D95" w14:textId="77777777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CA615D" w:rsidRPr="00CA615D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Сервис ведения дневника</w:t>
      </w:r>
    </w:p>
    <w:p w14:paraId="497FC014" w14:textId="77777777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4F8ACE3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429906A8" w14:textId="77777777" w:rsidTr="00F53443">
        <w:trPr>
          <w:trHeight w:val="51"/>
        </w:trPr>
        <w:tc>
          <w:tcPr>
            <w:tcW w:w="822" w:type="pct"/>
            <w:vAlign w:val="bottom"/>
          </w:tcPr>
          <w:p w14:paraId="130D5057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00CFE53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63F5A4A9" w14:textId="77777777" w:rsidTr="00F53443">
        <w:tc>
          <w:tcPr>
            <w:tcW w:w="822" w:type="pct"/>
            <w:vAlign w:val="bottom"/>
            <w:hideMark/>
          </w:tcPr>
          <w:p w14:paraId="03A14429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5CC091C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2A4E0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CA615D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ЭФБО-02-24</w:t>
            </w:r>
          </w:p>
          <w:p w14:paraId="6A53AE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275DC00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529DB3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07087E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6BDEF8A4" w14:textId="77777777" w:rsidR="00F53443" w:rsidRPr="00CA615D" w:rsidRDefault="00CA615D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Разина </w:t>
            </w:r>
            <w:proofErr w:type="gram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Е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lang w:val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А</w:t>
            </w:r>
            <w:proofErr w:type="gramEnd"/>
          </w:p>
        </w:tc>
      </w:tr>
      <w:tr w:rsidR="00F53443" w:rsidRPr="00F53443" w14:paraId="7A8B467C" w14:textId="77777777" w:rsidTr="00F53443">
        <w:tc>
          <w:tcPr>
            <w:tcW w:w="822" w:type="pct"/>
          </w:tcPr>
          <w:p w14:paraId="61BAD59D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57A1C9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74B4133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3B5318ED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7DF0090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7C98001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6E48D11D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613FCF8B" w14:textId="77777777" w:rsidTr="00F53443">
        <w:tc>
          <w:tcPr>
            <w:tcW w:w="822" w:type="pct"/>
          </w:tcPr>
          <w:p w14:paraId="4C1BF41D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6770DA1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6F6CAC1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37126CC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58E415B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120E36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5C0671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0600E72B" w14:textId="77777777" w:rsidTr="00F53443">
        <w:tc>
          <w:tcPr>
            <w:tcW w:w="822" w:type="pct"/>
            <w:vAlign w:val="bottom"/>
            <w:hideMark/>
          </w:tcPr>
          <w:p w14:paraId="680A00CE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62CDBB9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09A2B17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417F677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4FB036E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36367E5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63992A8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6332FBEE" w14:textId="77777777" w:rsidTr="00F53443">
        <w:tc>
          <w:tcPr>
            <w:tcW w:w="822" w:type="pct"/>
          </w:tcPr>
          <w:p w14:paraId="6BB10E99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289E35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7EE35FB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73DAD00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2C6BC5A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3D8A968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08BD5A0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7C700030" w14:textId="77777777" w:rsidTr="00F53443">
        <w:trPr>
          <w:trHeight w:val="709"/>
        </w:trPr>
        <w:tc>
          <w:tcPr>
            <w:tcW w:w="822" w:type="pct"/>
          </w:tcPr>
          <w:p w14:paraId="35F7C74F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7DA5E01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F939E2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3D268A3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A924B1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295747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1457840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6FC42BD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3D3DC3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1B3C123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805140F" w14:textId="77777777" w:rsidR="00F562F0" w:rsidRPr="00F53443" w:rsidRDefault="00F562F0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5DF7412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874A13F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5AA508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7BFC2C9C" w14:textId="290FE567" w:rsidR="00EF1D55" w:rsidRPr="00A117B0" w:rsidRDefault="00F53443" w:rsidP="00A117B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21D8C2B9" w14:textId="35197EB8" w:rsidR="00EF1D55" w:rsidRDefault="00034A57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1. Выполненные материалы Яндекс Практикума</w:t>
      </w:r>
    </w:p>
    <w:p w14:paraId="13B2F945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рамках практической работы выполнены темы курса «Бэкенд-разработка» Яндекс Практикума, предусмотренные для ПР5.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EF1D55" w14:paraId="050F274F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792C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Раздел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7429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Выполненные темы</w:t>
            </w:r>
          </w:p>
        </w:tc>
      </w:tr>
      <w:tr w:rsidR="00EF1D55" w14:paraId="7CBEE5A3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B015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Раздел 04. «Основы веб-разработки». Создание проекта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D9D0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Введение в спринт; Фреймворк Django; Создание Django-проекта; Приложения в Django-проекте</w:t>
            </w:r>
          </w:p>
        </w:tc>
      </w:tr>
      <w:tr w:rsidR="00EF1D55" w14:paraId="2623F607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9FB1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Раздел 04. «Основы веб-разработки». Пути и view-функции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1E58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Протокол HTTP: стандарт для запросов и ответов; Планирование адресов и конвертеры путей; Распределение адресов по приложениям; View-функции: от запроса до ответа</w:t>
            </w:r>
          </w:p>
        </w:tc>
      </w:tr>
      <w:tr w:rsidR="00EF1D55" w14:paraId="1595A37A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3F23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Раздел 04. «Основы веб-разработки». Вёрстка для бэкендера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FE54" w14:textId="77777777" w:rsidR="00EF1D55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/>
                <w:sz w:val="24"/>
              </w:rPr>
              <w:t>Веб-страницы: язык HTML; Структура HTML-документа; CSS: стили, селекторы и синтаксис; Иерархия HTML-документа и наследование стилей; Фреймворк Bootstrap: быстрая HTML-верстка</w:t>
            </w:r>
          </w:p>
        </w:tc>
      </w:tr>
    </w:tbl>
    <w:p w14:paraId="28AD3353" w14:textId="4AB095A0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Материалы ПР1–ПР3 продолжают использоваться в индивидуальном проекте: объектная модель, JSON, pytest и flake8.</w:t>
      </w:r>
    </w:p>
    <w:p w14:paraId="1796ACE1" w14:textId="7A9B1B44" w:rsidR="00EF1D55" w:rsidRDefault="00034A57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2. Доработка индивидуального проекта</w:t>
      </w:r>
    </w:p>
    <w:p w14:paraId="0A72F049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Название проекта: Сервис ведения дневника.</w:t>
      </w:r>
    </w:p>
    <w:p w14:paraId="7678CB00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Выбранная тема: № 81. Основные сущности предметной области — пользователь, запись, категория, дата.</w:t>
      </w:r>
    </w:p>
    <w:p w14:paraId="1310BED5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Предметная область: ведение личного дневника с фиксацией событий и размышлений, привязкой записей к пользователю, категории и дате.</w:t>
      </w:r>
    </w:p>
    <w:p w14:paraId="0475A037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На этапе ПР5 консольная объектная модель ПР3 дополнена веб-интерфейсом на Django 5.2. Создан Django-проект diary и три приложения: homepage, categories, entries. Приложение users не создавалось, чтобы не конфликтовать с django.contrib.auth.</w:t>
      </w:r>
    </w:p>
    <w:p w14:paraId="2F8FFF40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Краткое описание доработки: настроена двухуровневая маршрутизация (include и path); реализованы view-функции index, categories_list, category_detail, entries_list, entry_detail; HTML формируется функцией page() </w:t>
      </w:r>
      <w:r>
        <w:rPr>
          <w:rFonts w:ascii="Times New Roman" w:eastAsia="Times New Roman" w:hAnsi="Times New Roman"/>
          <w:sz w:val="28"/>
        </w:rPr>
        <w:lastRenderedPageBreak/>
        <w:t>с Bootstrap 5.3; страницы читают JSON через классы UserEntity, CategoryEntity, DateEntity и EntryEntity; для несуществующих объектов возвращается код 404; консольное приложение main.py сохранено. ORM, шаблоны и веб-формы не использовались.</w:t>
      </w:r>
    </w:p>
    <w:p w14:paraId="4240069A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Ссылка на Git-репозиторий: https://github.com/Evenysh/service_diary</w:t>
      </w:r>
    </w:p>
    <w:p w14:paraId="2D4A1F4F" w14:textId="4CFAD57B" w:rsidR="00EF1D55" w:rsidRDefault="00034A57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3. Результат работы</w:t>
      </w:r>
    </w:p>
    <w:p w14:paraId="0F9FD99E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выполнения практической работы № 5:</w:t>
      </w:r>
    </w:p>
    <w:p w14:paraId="026C338E" w14:textId="77777777" w:rsidR="00EF1D5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проект ПР3 сохранён и продолжен в том же репозитории;</w:t>
      </w:r>
    </w:p>
    <w:p w14:paraId="0C02880F" w14:textId="77777777" w:rsidR="00EF1D55" w:rsidRPr="00034A57" w:rsidRDefault="00000000">
      <w:pPr>
        <w:spacing w:after="0" w:line="360" w:lineRule="auto"/>
        <w:ind w:firstLine="709"/>
        <w:jc w:val="both"/>
        <w:rPr>
          <w:lang w:val="en-US"/>
        </w:rPr>
      </w:pPr>
      <w:r w:rsidRPr="00034A57">
        <w:rPr>
          <w:rFonts w:ascii="Times New Roman" w:eastAsia="Times New Roman" w:hAnsi="Times New Roman"/>
          <w:sz w:val="28"/>
          <w:lang w:val="en-US"/>
        </w:rPr>
        <w:t xml:space="preserve">– </w:t>
      </w:r>
      <w:r>
        <w:rPr>
          <w:rFonts w:ascii="Times New Roman" w:eastAsia="Times New Roman" w:hAnsi="Times New Roman"/>
          <w:sz w:val="28"/>
        </w:rPr>
        <w:t>создан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Django-</w:t>
      </w:r>
      <w:r>
        <w:rPr>
          <w:rFonts w:ascii="Times New Roman" w:eastAsia="Times New Roman" w:hAnsi="Times New Roman"/>
          <w:sz w:val="28"/>
        </w:rPr>
        <w:t>проект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diary </w:t>
      </w:r>
      <w:r>
        <w:rPr>
          <w:rFonts w:ascii="Times New Roman" w:eastAsia="Times New Roman" w:hAnsi="Times New Roman"/>
          <w:sz w:val="28"/>
        </w:rPr>
        <w:t>и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приложения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homepage, categories, entries;</w:t>
      </w:r>
    </w:p>
    <w:p w14:paraId="582A6724" w14:textId="77777777" w:rsidR="00EF1D5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настроена маршрутизация URL двух уровней;</w:t>
      </w:r>
    </w:p>
    <w:p w14:paraId="6DC3A9AE" w14:textId="77777777" w:rsidR="00EF1D55" w:rsidRPr="00034A57" w:rsidRDefault="00000000">
      <w:pPr>
        <w:spacing w:after="0" w:line="360" w:lineRule="auto"/>
        <w:ind w:firstLine="709"/>
        <w:jc w:val="both"/>
        <w:rPr>
          <w:lang w:val="en-US"/>
        </w:rPr>
      </w:pPr>
      <w:r w:rsidRPr="00034A57">
        <w:rPr>
          <w:rFonts w:ascii="Times New Roman" w:eastAsia="Times New Roman" w:hAnsi="Times New Roman"/>
          <w:sz w:val="28"/>
          <w:lang w:val="en-US"/>
        </w:rPr>
        <w:t xml:space="preserve">– </w:t>
      </w:r>
      <w:r>
        <w:rPr>
          <w:rFonts w:ascii="Times New Roman" w:eastAsia="Times New Roman" w:hAnsi="Times New Roman"/>
          <w:sz w:val="28"/>
        </w:rPr>
        <w:t>реализованы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view-</w:t>
      </w:r>
      <w:r>
        <w:rPr>
          <w:rFonts w:ascii="Times New Roman" w:eastAsia="Times New Roman" w:hAnsi="Times New Roman"/>
          <w:sz w:val="28"/>
        </w:rPr>
        <w:t>функции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и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страницы</w:t>
      </w:r>
      <w:r w:rsidRPr="00034A57">
        <w:rPr>
          <w:rFonts w:ascii="Times New Roman" w:eastAsia="Times New Roman" w:hAnsi="Times New Roman"/>
          <w:sz w:val="28"/>
          <w:lang w:val="en-US"/>
        </w:rPr>
        <w:t xml:space="preserve"> /, /categories/, /categories/&lt;id&gt;/, /entries/, /entries/&lt;id&gt;/;</w:t>
      </w:r>
    </w:p>
    <w:p w14:paraId="0651726C" w14:textId="77777777" w:rsidR="00EF1D5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организована навигация; использованы HTML, CSS и Bootstrap 5.3;</w:t>
      </w:r>
    </w:p>
    <w:p w14:paraId="7D9F5699" w14:textId="77777777" w:rsidR="00EF1D5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веб-интерфейс отображает данные предметной области из JSON;</w:t>
      </w:r>
    </w:p>
    <w:p w14:paraId="64CA22B7" w14:textId="77777777" w:rsidR="00EF1D5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– обновлён README.md; код проверен flake8 и pytest.</w:t>
      </w:r>
    </w:p>
    <w:p w14:paraId="39A2BF57" w14:textId="243DF86A" w:rsidR="00EF1D55" w:rsidRDefault="00034A57">
      <w:pPr>
        <w:spacing w:before="24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4. Вывод</w:t>
      </w:r>
    </w:p>
    <w:p w14:paraId="339345EC" w14:textId="77777777" w:rsidR="00EF1D55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ходе практической работы изучены Django-проект и приложения, цикл HTTP «запрос – ответ», маршрутизация URL и view-функции. Индивидуальный проект «Сервис ведения дневника» дополнен веб-интерфейсом для просмотра категорий и записей. Консольная версия и объектная модель ПР3 сохранены. Проект готов к переходу на шаблоны Django и ORM.</w:t>
      </w:r>
    </w:p>
    <w:sectPr w:rsidR="00EF1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95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4A57"/>
    <w:rsid w:val="000350DE"/>
    <w:rsid w:val="000435F9"/>
    <w:rsid w:val="00057F58"/>
    <w:rsid w:val="000F3A20"/>
    <w:rsid w:val="00217856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117B0"/>
    <w:rsid w:val="00AA3E36"/>
    <w:rsid w:val="00AC0600"/>
    <w:rsid w:val="00B67134"/>
    <w:rsid w:val="00BB0363"/>
    <w:rsid w:val="00BD46E9"/>
    <w:rsid w:val="00BF5A7B"/>
    <w:rsid w:val="00C10C4D"/>
    <w:rsid w:val="00C263DF"/>
    <w:rsid w:val="00C57721"/>
    <w:rsid w:val="00C843CA"/>
    <w:rsid w:val="00C86027"/>
    <w:rsid w:val="00CA615D"/>
    <w:rsid w:val="00D47E78"/>
    <w:rsid w:val="00D63C41"/>
    <w:rsid w:val="00DB7E74"/>
    <w:rsid w:val="00DC1251"/>
    <w:rsid w:val="00DD025C"/>
    <w:rsid w:val="00E01C39"/>
    <w:rsid w:val="00E274AB"/>
    <w:rsid w:val="00ED35C3"/>
    <w:rsid w:val="00EF1D55"/>
    <w:rsid w:val="00F14614"/>
    <w:rsid w:val="00F331D8"/>
    <w:rsid w:val="00F53443"/>
    <w:rsid w:val="00F562F0"/>
    <w:rsid w:val="00FB618B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2CC30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Евгения Разина</cp:lastModifiedBy>
  <cp:revision>9</cp:revision>
  <cp:lastPrinted>2026-02-16T12:09:00Z</cp:lastPrinted>
  <dcterms:created xsi:type="dcterms:W3CDTF">2026-09-07T23:48:00Z</dcterms:created>
  <dcterms:modified xsi:type="dcterms:W3CDTF">2026-10-04T18:15:00Z</dcterms:modified>
</cp:coreProperties>
</file>