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6C" w:rsidRDefault="00C05058" w:rsidP="00C05058">
      <w:pPr>
        <w:jc w:val="center"/>
        <w:rPr>
          <w:b/>
          <w:sz w:val="72"/>
          <w:szCs w:val="72"/>
        </w:rPr>
      </w:pPr>
      <w:r w:rsidRPr="00BA7C28">
        <w:rPr>
          <w:b/>
          <w:sz w:val="72"/>
          <w:szCs w:val="72"/>
        </w:rPr>
        <w:t>Demo Applet</w:t>
      </w:r>
    </w:p>
    <w:p w:rsidR="00C05058" w:rsidRPr="004B2BC3" w:rsidRDefault="004B2BC3" w:rsidP="004B6C71">
      <w:pPr>
        <w:jc w:val="center"/>
        <w:rPr>
          <w:sz w:val="28"/>
          <w:szCs w:val="28"/>
        </w:rPr>
      </w:pPr>
      <w:r>
        <w:rPr>
          <w:sz w:val="40"/>
          <w:szCs w:val="40"/>
        </w:rPr>
        <w:t>APDU Specification</w:t>
      </w:r>
    </w:p>
    <w:p w:rsidR="0081343C" w:rsidRPr="009F3F76" w:rsidRDefault="004B2BC3" w:rsidP="009F3F76">
      <w:pPr>
        <w:pStyle w:val="Heading1"/>
      </w:pPr>
      <w:r w:rsidRPr="009F3F76">
        <w:t>Introduction:</w:t>
      </w:r>
    </w:p>
    <w:p w:rsidR="004B2BC3" w:rsidRPr="004B2BC3" w:rsidRDefault="004B2BC3" w:rsidP="004B2BC3">
      <w:r>
        <w:t xml:space="preserve">This specification will demonstrate </w:t>
      </w:r>
      <w:r w:rsidR="00D47AD3">
        <w:t xml:space="preserve">the </w:t>
      </w:r>
      <w:r>
        <w:t xml:space="preserve">APDU structure of all services the Demo Applet has. To know the working procedure and </w:t>
      </w:r>
      <w:r w:rsidR="00D47AD3">
        <w:t xml:space="preserve">purpose of every service see Demo Applet Specification. The AID of Demo </w:t>
      </w:r>
      <w:r w:rsidR="007B0641">
        <w:t>Applet is</w:t>
      </w:r>
      <w:r w:rsidR="00D47AD3" w:rsidRPr="00D47AD3">
        <w:t xml:space="preserve">: </w:t>
      </w:r>
      <w:r w:rsidR="00D47AD3" w:rsidRPr="00D47AD3">
        <w:rPr>
          <w:b/>
        </w:rPr>
        <w:t>6B6F6E61736C66697073</w:t>
      </w:r>
    </w:p>
    <w:p w:rsidR="00383618" w:rsidRPr="00D47AD3" w:rsidRDefault="004B2BC3" w:rsidP="009F3F76">
      <w:pPr>
        <w:pStyle w:val="Heading1"/>
      </w:pPr>
      <w:r w:rsidRPr="00D47AD3">
        <w:t>Status Words: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3773"/>
      </w:tblGrid>
      <w:tr w:rsidR="00383618" w:rsidRPr="00A776BE" w:rsidTr="00A347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A776BE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76BE">
              <w:rPr>
                <w:rFonts w:asciiTheme="minorHAnsi" w:hAnsiTheme="minorHAnsi" w:cstheme="minorHAnsi"/>
                <w:b/>
                <w:color w:val="000000"/>
              </w:rPr>
              <w:t>SW1-SW2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A776BE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776BE">
              <w:rPr>
                <w:rFonts w:asciiTheme="minorHAnsi" w:hAnsiTheme="minorHAnsi" w:cstheme="minorHAnsi"/>
                <w:b/>
                <w:color w:val="000000"/>
              </w:rPr>
              <w:t>Functionality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0x9000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D47AD3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</w:t>
            </w:r>
            <w:r w:rsidR="00D47AD3" w:rsidRPr="00045BFA">
              <w:rPr>
                <w:rFonts w:asciiTheme="minorHAnsi" w:hAnsiTheme="minorHAnsi" w:cstheme="minorHAnsi"/>
                <w:sz w:val="22"/>
                <w:szCs w:val="22"/>
              </w:rPr>
              <w:t>NO_ERROR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0x6E00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SW_CLA_NOT_SUPPORTED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0x6D00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SW_INS_NOT_SUPPORTED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Style w:val="apple-converted-space"/>
                <w:rFonts w:asciiTheme="minorHAnsi" w:eastAsiaTheme="majorEastAsia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0x6B00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D47AD3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SW_WRONG</w:t>
            </w:r>
            <w:r w:rsidR="00D47AD3" w:rsidRPr="00045B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_P1P2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Style w:val="apple-converted-space"/>
                <w:rFonts w:asciiTheme="minorHAnsi" w:eastAsiaTheme="majorEastAsia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SW_WRONG_LENGTH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0x6A80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SW_WRONG_DATA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SW_SECURITY_STATUS_NOT_SATISFIED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SW_AUTH_METHOD_BLOCKED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SW_CONDITIONS_NOT_SATISFIED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0x6A81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SW_FUNCTION_NOT_SUPPORTED</w:t>
            </w:r>
          </w:p>
        </w:tc>
      </w:tr>
      <w:tr w:rsidR="00383618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618" w:rsidRPr="00045BFA" w:rsidRDefault="00383618" w:rsidP="004B6C7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0x6F</w:t>
            </w:r>
            <w:r w:rsidR="004B6C7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83618" w:rsidRPr="00045BFA" w:rsidRDefault="00383618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SW_INTERNAL_ERROR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</w:rPr>
              <w:t>SW_DATA_INVALID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924408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0x9003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92440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</w:rPr>
            </w:pPr>
            <w:r w:rsidRPr="00045BFA">
              <w:rPr>
                <w:rFonts w:cstheme="minorHAnsi"/>
                <w:iCs/>
              </w:rPr>
              <w:t>SW_SIGNATURE_VERIFICATION_FAILED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tabs>
                <w:tab w:val="left" w:pos="1450"/>
              </w:tabs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SW_CSP_NOT_INITIALIZED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SW_MUDULUS_NOT_INITIALIZED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7C5C8C" w:rsidP="00A347EF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lastRenderedPageBreak/>
              <w:t xml:space="preserve">        </w:t>
            </w:r>
            <w:r w:rsidR="00D47AD3"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0x6903</w:t>
            </w:r>
            <w:r w:rsidR="00D47AD3"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SW_SE_NOT_RESTORED</w:t>
            </w:r>
          </w:p>
        </w:tc>
      </w:tr>
      <w:tr w:rsidR="00D47AD3" w:rsidRPr="00FF7C40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SW_ALGO_NOT_SUPPORTED</w:t>
            </w:r>
          </w:p>
        </w:tc>
      </w:tr>
      <w:tr w:rsidR="00D47AD3" w:rsidRPr="00FF7C40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SW_EC_KEY_NOT_SUPPORTED</w:t>
            </w:r>
          </w:p>
        </w:tc>
      </w:tr>
      <w:tr w:rsidR="00D47AD3" w:rsidRPr="00FF7C40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0x6906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SW_KEY_NOT_INITIALIZED</w:t>
            </w:r>
          </w:p>
        </w:tc>
      </w:tr>
      <w:tr w:rsidR="00D47AD3" w:rsidRPr="00A776BE" w:rsidTr="00A347EF">
        <w:trPr>
          <w:trHeight w:val="28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45BFA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0x63CX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7AD3" w:rsidRPr="00045BFA" w:rsidRDefault="00D47AD3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45BFA">
              <w:rPr>
                <w:rFonts w:asciiTheme="minorHAnsi" w:hAnsiTheme="minorHAnsi" w:cstheme="minorHAnsi"/>
                <w:iCs/>
                <w:sz w:val="22"/>
                <w:szCs w:val="22"/>
              </w:rPr>
              <w:t>Verify Fail, X tries left</w:t>
            </w:r>
          </w:p>
        </w:tc>
      </w:tr>
    </w:tbl>
    <w:p w:rsidR="007B0641" w:rsidRDefault="007B064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</w:rPr>
      </w:pPr>
    </w:p>
    <w:p w:rsidR="00060601" w:rsidRDefault="00060601">
      <w:pPr>
        <w:rPr>
          <w:rFonts w:eastAsia="Times New Roman" w:cstheme="minorHAnsi"/>
          <w:b/>
          <w:bCs/>
          <w:color w:val="365F91" w:themeColor="accent1" w:themeShade="BF"/>
          <w:sz w:val="32"/>
          <w:szCs w:val="32"/>
        </w:rPr>
      </w:pPr>
      <w:r>
        <w:rPr>
          <w:rFonts w:cstheme="minorHAnsi"/>
          <w:b/>
          <w:bCs/>
          <w:color w:val="365F91" w:themeColor="accent1" w:themeShade="BF"/>
          <w:sz w:val="32"/>
          <w:szCs w:val="32"/>
        </w:rPr>
        <w:br w:type="page"/>
      </w:r>
    </w:p>
    <w:p w:rsidR="007B0641" w:rsidRPr="007B0641" w:rsidRDefault="007B0641" w:rsidP="009F3F76">
      <w:pPr>
        <w:pStyle w:val="Heading1"/>
      </w:pPr>
      <w:r>
        <w:lastRenderedPageBreak/>
        <w:t>Authentication</w:t>
      </w:r>
      <w:r w:rsidRPr="007B0641">
        <w:t>:</w:t>
      </w:r>
    </w:p>
    <w:p w:rsidR="007B0641" w:rsidRPr="007B0641" w:rsidRDefault="007B064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INITIALIZE UPDATE: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CLA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Pr="00D66EFC">
              <w:rPr>
                <w:rFonts w:asciiTheme="minorHAnsi" w:hAnsiTheme="minorHAnsi" w:cstheme="minorHAnsi"/>
                <w:color w:val="000000"/>
              </w:rPr>
              <w:t>0h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INS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50</w:t>
            </w:r>
            <w:r w:rsidRPr="00D66EFC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P1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P2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58150F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58150F">
              <w:rPr>
                <w:rFonts w:asciiTheme="minorHAnsi" w:hAnsiTheme="minorHAnsi" w:cstheme="minorHAnsi"/>
                <w:color w:val="000000"/>
              </w:rPr>
              <w:t>00</w:t>
            </w:r>
            <w:r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Lc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08h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H</w:t>
            </w:r>
            <w:r w:rsidRPr="0058150F">
              <w:rPr>
                <w:rFonts w:asciiTheme="minorHAnsi" w:hAnsiTheme="minorHAnsi" w:cstheme="minorHAnsi"/>
                <w:color w:val="000000"/>
              </w:rPr>
              <w:t>ost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58150F">
              <w:rPr>
                <w:rFonts w:asciiTheme="minorHAnsi" w:hAnsiTheme="minorHAnsi" w:cstheme="minorHAnsi"/>
                <w:color w:val="000000"/>
              </w:rPr>
              <w:t>Challenge</w:t>
            </w:r>
            <w:r w:rsidRPr="00D66EFC">
              <w:rPr>
                <w:rFonts w:asciiTheme="minorHAnsi" w:hAnsiTheme="minorHAnsi" w:cstheme="minorHAnsi"/>
                <w:color w:val="000000"/>
              </w:rPr>
              <w:t xml:space="preserve"> 8 bytes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Le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</w:tbl>
    <w:p w:rsidR="007B0641" w:rsidRDefault="007B0641" w:rsidP="007B064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7B0641" w:rsidRDefault="007B0641" w:rsidP="007B064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7B0641" w:rsidRPr="00D66EFC" w:rsidRDefault="007B064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INITIALIZE UPDATE: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9000</w:t>
            </w:r>
            <w:r w:rsidRPr="00D66EF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</w:tbl>
    <w:p w:rsidR="00060601" w:rsidRDefault="0006060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</w:rPr>
      </w:pPr>
    </w:p>
    <w:p w:rsidR="00060601" w:rsidRDefault="00060601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</w:rPr>
        <w:br w:type="page"/>
      </w:r>
    </w:p>
    <w:p w:rsidR="00E75217" w:rsidRDefault="00E75217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lastRenderedPageBreak/>
        <w:t>Authentication</w:t>
      </w:r>
      <w:r w:rsidRPr="007B0641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:</w:t>
      </w:r>
    </w:p>
    <w:p w:rsidR="007B0641" w:rsidRPr="00D66EFC" w:rsidRDefault="007B064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EXTERNEL AUTHENTICATION: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CLA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84</w:t>
            </w:r>
            <w:r w:rsidRPr="00D66EFC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INS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82</w:t>
            </w:r>
            <w:r w:rsidRPr="00D66EFC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P1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P2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58150F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58150F">
              <w:rPr>
                <w:rFonts w:asciiTheme="minorHAnsi" w:hAnsiTheme="minorHAnsi" w:cstheme="minorHAnsi"/>
                <w:color w:val="000000"/>
              </w:rPr>
              <w:t>00</w:t>
            </w:r>
            <w:r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Lc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10h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6F650C">
              <w:rPr>
                <w:rFonts w:asciiTheme="minorHAnsi" w:hAnsiTheme="minorHAnsi" w:cstheme="minorHAnsi"/>
                <w:color w:val="000000"/>
              </w:rPr>
              <w:t>Host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6F650C">
              <w:rPr>
                <w:rFonts w:asciiTheme="minorHAnsi" w:hAnsiTheme="minorHAnsi" w:cstheme="minorHAnsi"/>
                <w:color w:val="000000"/>
              </w:rPr>
              <w:t>Cryptogram</w:t>
            </w:r>
            <w:r>
              <w:rPr>
                <w:rFonts w:asciiTheme="minorHAnsi" w:hAnsiTheme="minorHAnsi" w:cstheme="minorHAnsi"/>
                <w:color w:val="000000"/>
              </w:rPr>
              <w:t xml:space="preserve"> (8 bytes) | cMAC (8 bytes)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Le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</w:tbl>
    <w:p w:rsidR="007B0641" w:rsidRDefault="007B0641" w:rsidP="007B064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7B0641" w:rsidRDefault="007B0641" w:rsidP="007B064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7B0641" w:rsidRPr="00D66EFC" w:rsidRDefault="007B0641" w:rsidP="007B0641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EXTERNEL AUTHENTICATION: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7B0641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D66EFC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9000</w:t>
            </w:r>
            <w:r w:rsidRPr="00D66EF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</w:tbl>
    <w:p w:rsidR="007B0641" w:rsidRDefault="007B0641" w:rsidP="007B0641">
      <w:pPr>
        <w:rPr>
          <w:b/>
          <w:sz w:val="18"/>
          <w:szCs w:val="18"/>
        </w:rPr>
      </w:pPr>
    </w:p>
    <w:p w:rsidR="00E75217" w:rsidRDefault="00E75217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br w:type="page"/>
      </w:r>
    </w:p>
    <w:p w:rsidR="00042216" w:rsidRPr="009F3F76" w:rsidRDefault="00795B7F" w:rsidP="009F3F76">
      <w:pPr>
        <w:pStyle w:val="Heading1"/>
        <w:rPr>
          <w:szCs w:val="32"/>
        </w:rPr>
      </w:pPr>
      <w:r w:rsidRPr="009F3F76">
        <w:lastRenderedPageBreak/>
        <w:t>Update Demo Keys</w:t>
      </w:r>
      <w:r w:rsidR="00042216" w:rsidRPr="009F3F76">
        <w:rPr>
          <w:szCs w:val="32"/>
        </w:rPr>
        <w:t>:</w:t>
      </w:r>
    </w:p>
    <w:p w:rsidR="00795B7F" w:rsidRPr="00795B7F" w:rsidRDefault="00795B7F" w:rsidP="00795B7F"/>
    <w:p w:rsidR="006A4B25" w:rsidRPr="006A4B25" w:rsidRDefault="006A4B25" w:rsidP="006C2EBC">
      <w:pPr>
        <w:rPr>
          <w:rFonts w:eastAsia="Times New Roman" w:cstheme="minorHAnsi"/>
          <w:bCs/>
          <w:color w:val="000000"/>
          <w:sz w:val="24"/>
          <w:szCs w:val="24"/>
        </w:rPr>
      </w:pPr>
      <w:r w:rsidRPr="006A4B25">
        <w:rPr>
          <w:rFonts w:eastAsia="Times New Roman" w:cstheme="minorHAnsi"/>
          <w:bCs/>
          <w:color w:val="000000"/>
          <w:sz w:val="24"/>
          <w:szCs w:val="24"/>
        </w:rPr>
        <w:t xml:space="preserve">The PUT DATA: </w:t>
      </w:r>
      <w:r w:rsidR="007E5576">
        <w:rPr>
          <w:rFonts w:eastAsia="Times New Roman" w:cstheme="minorHAnsi"/>
          <w:bCs/>
          <w:color w:val="000000"/>
          <w:sz w:val="24"/>
          <w:szCs w:val="24"/>
        </w:rPr>
        <w:t>LOAD</w:t>
      </w:r>
      <w:r w:rsidRPr="006A4B25">
        <w:rPr>
          <w:rFonts w:eastAsia="Times New Roman" w:cstheme="minorHAnsi"/>
          <w:bCs/>
          <w:color w:val="000000"/>
          <w:sz w:val="24"/>
          <w:szCs w:val="24"/>
        </w:rPr>
        <w:t xml:space="preserve"> KEY command stores externally generated keys to the</w:t>
      </w:r>
      <w:r w:rsidR="000132C7">
        <w:rPr>
          <w:rFonts w:eastAsia="Times New Roman" w:cstheme="minorHAnsi"/>
          <w:bCs/>
          <w:color w:val="000000"/>
          <w:sz w:val="24"/>
          <w:szCs w:val="24"/>
        </w:rPr>
        <w:t xml:space="preserve"> key</w:t>
      </w:r>
      <w:r w:rsidRPr="006A4B25">
        <w:rPr>
          <w:rFonts w:eastAsia="Times New Roman" w:cstheme="minorHAnsi"/>
          <w:bCs/>
          <w:color w:val="000000"/>
          <w:sz w:val="24"/>
          <w:szCs w:val="24"/>
        </w:rPr>
        <w:t xml:space="preserve"> </w:t>
      </w:r>
      <w:r w:rsidR="000132C7">
        <w:rPr>
          <w:rFonts w:eastAsia="Times New Roman" w:cstheme="minorHAnsi"/>
          <w:bCs/>
          <w:color w:val="000000"/>
          <w:sz w:val="24"/>
          <w:szCs w:val="24"/>
        </w:rPr>
        <w:t>container</w:t>
      </w:r>
      <w:r w:rsidR="00621678">
        <w:rPr>
          <w:rFonts w:eastAsia="Times New Roman" w:cstheme="minorHAnsi"/>
          <w:bCs/>
          <w:color w:val="000000"/>
          <w:sz w:val="24"/>
          <w:szCs w:val="24"/>
        </w:rPr>
        <w:t>s</w:t>
      </w:r>
      <w:r w:rsidR="000132C7">
        <w:rPr>
          <w:rFonts w:eastAsia="Times New Roman" w:cstheme="minorHAnsi"/>
          <w:bCs/>
          <w:color w:val="000000"/>
          <w:sz w:val="24"/>
          <w:szCs w:val="24"/>
        </w:rPr>
        <w:t xml:space="preserve">. </w:t>
      </w:r>
      <w:r w:rsidR="00621678">
        <w:rPr>
          <w:rFonts w:eastAsia="Times New Roman" w:cstheme="minorHAnsi"/>
          <w:bCs/>
          <w:color w:val="000000"/>
          <w:sz w:val="24"/>
          <w:szCs w:val="24"/>
        </w:rPr>
        <w:t>Demo-Applet has AUTH key, WRAP key, MAC key and 3P PUBLIC key containers.</w:t>
      </w:r>
    </w:p>
    <w:p w:rsidR="00C05058" w:rsidRPr="003F7446" w:rsidRDefault="006C2EBC" w:rsidP="006C2EBC">
      <w:pPr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PUT </w:t>
      </w:r>
      <w:r w:rsidR="00754414">
        <w:rPr>
          <w:rFonts w:eastAsia="Times New Roman" w:cstheme="minorHAnsi"/>
          <w:b/>
          <w:bCs/>
          <w:color w:val="000000"/>
          <w:sz w:val="24"/>
          <w:szCs w:val="24"/>
        </w:rPr>
        <w:t>DATA</w:t>
      </w:r>
      <w:r w:rsidR="00045BFA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C05058" w:rsidRPr="00663A6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663A61">
        <w:rPr>
          <w:rFonts w:eastAsia="Times New Roman" w:cstheme="minorHAnsi"/>
          <w:b/>
          <w:bCs/>
          <w:color w:val="000000"/>
          <w:sz w:val="24"/>
          <w:szCs w:val="24"/>
        </w:rPr>
        <w:t>Command APDU</w:t>
      </w:r>
    </w:p>
    <w:tbl>
      <w:tblPr>
        <w:tblW w:w="0" w:type="auto"/>
        <w:tblInd w:w="1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7560"/>
      </w:tblGrid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663A61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BYTE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663A61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VALUE</w:t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CLA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00h</w:t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INS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BB1C3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D</w:t>
            </w:r>
            <w:r w:rsidR="00BB1C32" w:rsidRPr="00045BFA">
              <w:rPr>
                <w:rFonts w:eastAsia="Times New Roman" w:cstheme="minorHAnsi"/>
                <w:sz w:val="24"/>
                <w:szCs w:val="24"/>
              </w:rPr>
              <w:t>A</w:t>
            </w:r>
            <w:r w:rsidRPr="00045BFA">
              <w:rPr>
                <w:rFonts w:eastAsia="Times New Roman" w:cstheme="minorHAnsi"/>
                <w:sz w:val="24"/>
                <w:szCs w:val="24"/>
              </w:rPr>
              <w:t>h</w:t>
            </w:r>
          </w:p>
        </w:tc>
      </w:tr>
      <w:tr w:rsidR="005E1ED2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E1ED2" w:rsidRPr="00045BFA" w:rsidRDefault="005E1ED2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P1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E1ED2" w:rsidRPr="00045BFA" w:rsidRDefault="005E1ED2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01h</w:t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5E1ED2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P</w:t>
            </w:r>
            <w:r w:rsidR="005E1ED2" w:rsidRPr="00045BF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8E4D16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 xml:space="preserve">01 : </w:t>
            </w:r>
            <w:r w:rsidRPr="00045BFA">
              <w:rPr>
                <w:rFonts w:cstheme="minorHAnsi"/>
                <w:iCs/>
                <w:sz w:val="24"/>
                <w:szCs w:val="24"/>
              </w:rPr>
              <w:t>DEM_AUTH_2KEY_TDES</w:t>
            </w:r>
          </w:p>
          <w:p w:rsidR="00045BFA" w:rsidRDefault="00045BFA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1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1 :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DEM_WRAP_AES_128</w:t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1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2 :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DEM_WRAP_AES_192</w:t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13</w:t>
            </w:r>
            <w:r w:rsidR="00045BFA">
              <w:rPr>
                <w:rFonts w:cstheme="minorHAnsi"/>
                <w:sz w:val="24"/>
                <w:szCs w:val="24"/>
              </w:rPr>
              <w:t xml:space="preserve"> :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DEM_WRAP_AES_256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14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 :</w:t>
            </w:r>
            <w:r w:rsidR="00045BFA">
              <w:rPr>
                <w:rFonts w:cstheme="minorHAnsi"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DEM_WRAP_2KEY_TDES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EF5CAE" w:rsidRPr="00045BFA" w:rsidRDefault="00EF5CAE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ab/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2</w:t>
            </w:r>
            <w:r w:rsidR="00EF5CAE" w:rsidRPr="00045BFA">
              <w:rPr>
                <w:rFonts w:cstheme="minorHAnsi"/>
                <w:sz w:val="24"/>
                <w:szCs w:val="24"/>
              </w:rPr>
              <w:t>1 :</w:t>
            </w:r>
            <w:r w:rsidR="00EF5CAE"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DEM_MAC_TDES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2</w:t>
            </w:r>
            <w:r w:rsidR="00EF5CAE" w:rsidRPr="00045BFA">
              <w:rPr>
                <w:rFonts w:cstheme="minorHAnsi"/>
                <w:sz w:val="24"/>
                <w:szCs w:val="24"/>
              </w:rPr>
              <w:t>2 :</w:t>
            </w:r>
            <w:r w:rsidR="00EF5CAE"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DEM_MAC_AES_128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8E4D16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23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 :</w:t>
            </w:r>
            <w:r w:rsidR="00EF5CAE"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DEM_MAC_HMAC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</w:p>
          <w:p w:rsidR="00EF5CAE" w:rsidRPr="00045BFA" w:rsidRDefault="00EF5CAE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ab/>
            </w:r>
            <w:r w:rsidRPr="00045BFA">
              <w:rPr>
                <w:rFonts w:cstheme="minorHAnsi"/>
                <w:sz w:val="24"/>
                <w:szCs w:val="24"/>
              </w:rPr>
              <w:tab/>
            </w:r>
            <w:r w:rsidRPr="00045BFA">
              <w:rPr>
                <w:rFonts w:cstheme="minorHAnsi"/>
                <w:sz w:val="24"/>
                <w:szCs w:val="24"/>
              </w:rPr>
              <w:tab/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</w:t>
            </w:r>
            <w:r w:rsidR="00EF5CAE" w:rsidRPr="00045BFA">
              <w:rPr>
                <w:rFonts w:cstheme="minorHAnsi"/>
                <w:sz w:val="24"/>
                <w:szCs w:val="24"/>
              </w:rPr>
              <w:t>1 :</w:t>
            </w:r>
            <w:r w:rsidR="00EF5CAE"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DEM_PUB_RSA_1024_MOD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</w:p>
          <w:p w:rsidR="00262AF9" w:rsidRPr="00045BFA" w:rsidRDefault="005260F0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Cs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32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 :</w:t>
            </w:r>
            <w:r w:rsidR="00EF5CAE"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DEM_PUB_RSA_2048_MOD</w:t>
            </w:r>
          </w:p>
          <w:p w:rsidR="0041186A" w:rsidRPr="00045BFA" w:rsidRDefault="0041186A" w:rsidP="0041186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33 :</w:t>
            </w:r>
            <w:r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045BFA">
              <w:rPr>
                <w:rFonts w:cstheme="minorHAnsi"/>
                <w:iCs/>
                <w:sz w:val="24"/>
                <w:szCs w:val="24"/>
              </w:rPr>
              <w:t>DEM_PUB_RSA_1024_EXP</w:t>
            </w:r>
            <w:r w:rsidRPr="00045BFA">
              <w:rPr>
                <w:rFonts w:cstheme="minorHAnsi"/>
                <w:sz w:val="24"/>
                <w:szCs w:val="24"/>
              </w:rPr>
              <w:tab/>
            </w:r>
            <w:r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  <w:r w:rsidRPr="00045BFA">
              <w:rPr>
                <w:rFonts w:cstheme="minorHAnsi"/>
                <w:sz w:val="24"/>
                <w:szCs w:val="24"/>
              </w:rPr>
              <w:tab/>
            </w:r>
            <w:r w:rsidRPr="00045BFA">
              <w:rPr>
                <w:rFonts w:cstheme="minorHAnsi"/>
                <w:sz w:val="24"/>
                <w:szCs w:val="24"/>
              </w:rPr>
              <w:tab/>
            </w:r>
          </w:p>
          <w:p w:rsidR="00EF5CAE" w:rsidRPr="00045BFA" w:rsidRDefault="0041186A" w:rsidP="0041186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34 :</w:t>
            </w:r>
            <w:r w:rsidRPr="00045BF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045BFA">
              <w:rPr>
                <w:rFonts w:cstheme="minorHAnsi"/>
                <w:iCs/>
                <w:sz w:val="24"/>
                <w:szCs w:val="24"/>
              </w:rPr>
              <w:t>DEM_PUB_RSA_2048_EXP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  <w:t xml:space="preserve">  </w:t>
            </w:r>
          </w:p>
          <w:p w:rsidR="00EF5CAE" w:rsidRPr="00045BFA" w:rsidRDefault="008E4D16" w:rsidP="00EF5CA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</w:t>
            </w:r>
            <w:r w:rsidR="0041186A" w:rsidRPr="00045BFA">
              <w:rPr>
                <w:rFonts w:cstheme="minorHAnsi"/>
                <w:sz w:val="24"/>
                <w:szCs w:val="24"/>
              </w:rPr>
              <w:t>5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 :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DEM_PUB_ECDSA</w:t>
            </w:r>
          </w:p>
          <w:p w:rsidR="00C71952" w:rsidRPr="00060601" w:rsidRDefault="008E4D16" w:rsidP="0006060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45BFA">
              <w:rPr>
                <w:rFonts w:cstheme="minorHAnsi"/>
                <w:sz w:val="24"/>
                <w:szCs w:val="24"/>
              </w:rPr>
              <w:t>3</w:t>
            </w:r>
            <w:r w:rsidR="0041186A" w:rsidRPr="00045BFA">
              <w:rPr>
                <w:rFonts w:cstheme="minorHAnsi"/>
                <w:sz w:val="24"/>
                <w:szCs w:val="24"/>
              </w:rPr>
              <w:t>6</w:t>
            </w:r>
            <w:r w:rsidR="00EF5CAE" w:rsidRPr="00045BFA">
              <w:rPr>
                <w:rFonts w:cstheme="minorHAnsi"/>
                <w:sz w:val="24"/>
                <w:szCs w:val="24"/>
              </w:rPr>
              <w:t xml:space="preserve"> : </w:t>
            </w:r>
            <w:r w:rsidR="00EF5CAE" w:rsidRPr="00045BFA">
              <w:rPr>
                <w:rFonts w:cstheme="minorHAnsi"/>
                <w:iCs/>
                <w:sz w:val="24"/>
                <w:szCs w:val="24"/>
              </w:rPr>
              <w:t>DEM_PUB_ECDH</w:t>
            </w:r>
            <w:r w:rsidR="00EF5CAE" w:rsidRPr="00045BFA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Lc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B85141" w:rsidRPr="00045BFA" w:rsidRDefault="00B85141" w:rsidP="005E1ED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 xml:space="preserve">Length of data field </w:t>
            </w:r>
          </w:p>
          <w:p w:rsidR="005E1ED2" w:rsidRPr="00045BFA" w:rsidRDefault="00045BFA" w:rsidP="005E1ED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If</w:t>
            </w:r>
            <w:r w:rsidR="00B85141" w:rsidRPr="00045BF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E1ED2" w:rsidRPr="00045BFA">
              <w:rPr>
                <w:rFonts w:eastAsia="Times New Roman" w:cstheme="minorHAnsi"/>
                <w:sz w:val="24"/>
                <w:szCs w:val="24"/>
              </w:rPr>
              <w:t xml:space="preserve">P2: </w:t>
            </w:r>
            <w:r w:rsidR="005260F0" w:rsidRPr="00045BFA">
              <w:rPr>
                <w:rFonts w:eastAsia="Times New Roman" w:cstheme="minorHAnsi"/>
                <w:sz w:val="24"/>
                <w:szCs w:val="24"/>
              </w:rPr>
              <w:t>32</w:t>
            </w:r>
          </w:p>
          <w:p w:rsidR="00B85141" w:rsidRPr="00045BFA" w:rsidRDefault="009F4DFA" w:rsidP="00B85141">
            <w:pPr>
              <w:spacing w:after="0" w:line="0" w:lineRule="atLeast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 xml:space="preserve">LC = </w:t>
            </w:r>
            <w:r w:rsidR="005E1ED2" w:rsidRPr="00045BFA">
              <w:rPr>
                <w:rFonts w:eastAsia="Times New Roman" w:cstheme="minorHAnsi"/>
                <w:sz w:val="24"/>
                <w:szCs w:val="24"/>
              </w:rPr>
              <w:t>0x81</w:t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Data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1535F" w:rsidRPr="00045BFA" w:rsidRDefault="00D1535F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Key</w:t>
            </w:r>
            <w:r w:rsidR="00045BFA">
              <w:rPr>
                <w:rFonts w:eastAsia="Times New Roman" w:cstheme="minorHAnsi"/>
                <w:sz w:val="24"/>
                <w:szCs w:val="24"/>
              </w:rPr>
              <w:t xml:space="preserve"> data</w:t>
            </w:r>
          </w:p>
          <w:p w:rsidR="005E1ED2" w:rsidRPr="00045BFA" w:rsidRDefault="00045B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if</w:t>
            </w:r>
            <w:r w:rsidR="00D1535F" w:rsidRPr="00045BF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E1ED2" w:rsidRPr="00045BFA">
              <w:rPr>
                <w:rFonts w:eastAsia="Times New Roman" w:cstheme="minorHAnsi"/>
                <w:sz w:val="24"/>
                <w:szCs w:val="24"/>
              </w:rPr>
              <w:t xml:space="preserve">P2: </w:t>
            </w:r>
            <w:r w:rsidR="005260F0" w:rsidRPr="00045BFA">
              <w:rPr>
                <w:rFonts w:eastAsia="Times New Roman" w:cstheme="minorHAnsi"/>
                <w:sz w:val="24"/>
                <w:szCs w:val="24"/>
              </w:rPr>
              <w:t>32</w:t>
            </w:r>
          </w:p>
          <w:p w:rsidR="00C05058" w:rsidRPr="00045BFA" w:rsidRDefault="005E1ED2" w:rsidP="005E1ED2">
            <w:pPr>
              <w:spacing w:after="0" w:line="0" w:lineRule="atLeast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1</w:t>
            </w:r>
            <w:r w:rsidRPr="00045BFA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Pr="00045BFA">
              <w:rPr>
                <w:rFonts w:eastAsia="Times New Roman" w:cstheme="minorHAnsi"/>
                <w:sz w:val="24"/>
                <w:szCs w:val="24"/>
              </w:rPr>
              <w:t xml:space="preserve"> byte 0x81, first half of modulus (128)</w:t>
            </w:r>
          </w:p>
          <w:p w:rsidR="005E1ED2" w:rsidRPr="00045BFA" w:rsidRDefault="005E1ED2" w:rsidP="005E1ED2">
            <w:pPr>
              <w:spacing w:after="0" w:line="0" w:lineRule="atLeast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t>1</w:t>
            </w:r>
            <w:r w:rsidRPr="00045BFA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Pr="00045BFA">
              <w:rPr>
                <w:rFonts w:eastAsia="Times New Roman" w:cstheme="minorHAnsi"/>
                <w:sz w:val="24"/>
                <w:szCs w:val="24"/>
              </w:rPr>
              <w:t xml:space="preserve"> byte 0x82, second half of modulus (128)</w:t>
            </w:r>
          </w:p>
        </w:tc>
      </w:tr>
      <w:tr w:rsidR="00C05058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C05058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45BFA">
              <w:rPr>
                <w:rFonts w:eastAsia="Times New Roman" w:cstheme="minorHAnsi"/>
                <w:sz w:val="24"/>
                <w:szCs w:val="24"/>
              </w:rPr>
              <w:lastRenderedPageBreak/>
              <w:t>Le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C05058" w:rsidRPr="00045BFA" w:rsidRDefault="00045B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Empty</w:t>
            </w:r>
          </w:p>
        </w:tc>
      </w:tr>
    </w:tbl>
    <w:p w:rsidR="006C2EBC" w:rsidRDefault="006C2EBC" w:rsidP="006C2EBC">
      <w:pPr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C2EBC" w:rsidRDefault="006C2EBC" w:rsidP="006C2EBC">
      <w:pPr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C2EBC" w:rsidRDefault="006C2EBC" w:rsidP="006C2EBC">
      <w:pPr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C2EBC" w:rsidRPr="00E517C3" w:rsidRDefault="006C2EBC" w:rsidP="006C2EBC">
      <w:pPr>
        <w:spacing w:after="12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PUT DATA</w:t>
      </w:r>
      <w:r w:rsidR="00461FB0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663A6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E517C3">
        <w:rPr>
          <w:rFonts w:cstheme="minorHAnsi"/>
          <w:b/>
          <w:bCs/>
          <w:color w:val="000000"/>
          <w:sz w:val="24"/>
          <w:szCs w:val="24"/>
        </w:rPr>
        <w:t>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7830"/>
      </w:tblGrid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461FB0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Empty</w:t>
            </w:r>
          </w:p>
        </w:tc>
      </w:tr>
      <w:tr w:rsidR="006C2EBC" w:rsidRPr="00E517C3" w:rsidTr="006C2EBC">
        <w:trPr>
          <w:trHeight w:val="786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5765B6" w:rsidRPr="006F7414" w:rsidRDefault="005765B6" w:rsidP="00B922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Table : P2 for PUT-DATA</w:t>
      </w:r>
    </w:p>
    <w:tbl>
      <w:tblPr>
        <w:tblStyle w:val="TableGrid"/>
        <w:tblW w:w="0" w:type="auto"/>
        <w:tblLayout w:type="fixed"/>
        <w:tblLook w:val="04A0"/>
      </w:tblPr>
      <w:tblGrid>
        <w:gridCol w:w="720"/>
        <w:gridCol w:w="630"/>
        <w:gridCol w:w="630"/>
        <w:gridCol w:w="720"/>
        <w:gridCol w:w="630"/>
        <w:gridCol w:w="630"/>
        <w:gridCol w:w="630"/>
        <w:gridCol w:w="630"/>
        <w:gridCol w:w="2166"/>
        <w:gridCol w:w="732"/>
      </w:tblGrid>
      <w:tr w:rsidR="005765B6" w:rsidTr="00304CE7">
        <w:tc>
          <w:tcPr>
            <w:tcW w:w="1350" w:type="dxa"/>
            <w:gridSpan w:val="2"/>
            <w:vAlign w:val="center"/>
          </w:tcPr>
          <w:p w:rsidR="005765B6" w:rsidRPr="00B76511" w:rsidRDefault="005765B6" w:rsidP="00304CE7">
            <w:pPr>
              <w:pStyle w:val="Heading1"/>
              <w:spacing w:before="0"/>
              <w:jc w:val="center"/>
              <w:outlineLvl w:val="0"/>
              <w:rPr>
                <w:sz w:val="26"/>
                <w:szCs w:val="26"/>
              </w:rPr>
            </w:pPr>
            <w:r w:rsidRPr="00B76511">
              <w:rPr>
                <w:sz w:val="26"/>
                <w:szCs w:val="26"/>
              </w:rPr>
              <w:t>Key/pin</w:t>
            </w:r>
          </w:p>
        </w:tc>
        <w:tc>
          <w:tcPr>
            <w:tcW w:w="1350" w:type="dxa"/>
            <w:gridSpan w:val="2"/>
            <w:vAlign w:val="center"/>
          </w:tcPr>
          <w:p w:rsidR="005765B6" w:rsidRPr="00B76511" w:rsidRDefault="005765B6" w:rsidP="00304CE7">
            <w:pPr>
              <w:pStyle w:val="Heading1"/>
              <w:spacing w:before="0"/>
              <w:jc w:val="center"/>
              <w:outlineLvl w:val="0"/>
              <w:rPr>
                <w:sz w:val="26"/>
                <w:szCs w:val="26"/>
              </w:rPr>
            </w:pPr>
            <w:r w:rsidRPr="00B76511">
              <w:rPr>
                <w:sz w:val="26"/>
                <w:szCs w:val="26"/>
              </w:rPr>
              <w:t xml:space="preserve">Key variation </w:t>
            </w:r>
          </w:p>
        </w:tc>
        <w:tc>
          <w:tcPr>
            <w:tcW w:w="2520" w:type="dxa"/>
            <w:gridSpan w:val="4"/>
            <w:vAlign w:val="center"/>
          </w:tcPr>
          <w:p w:rsidR="005765B6" w:rsidRPr="00B76511" w:rsidRDefault="005765B6" w:rsidP="00304CE7">
            <w:pPr>
              <w:pStyle w:val="Heading1"/>
              <w:spacing w:before="0"/>
              <w:jc w:val="center"/>
              <w:outlineLvl w:val="0"/>
              <w:rPr>
                <w:sz w:val="26"/>
                <w:szCs w:val="26"/>
              </w:rPr>
            </w:pPr>
            <w:r w:rsidRPr="00B76511">
              <w:rPr>
                <w:sz w:val="26"/>
                <w:szCs w:val="26"/>
              </w:rPr>
              <w:t>All keys</w:t>
            </w:r>
          </w:p>
        </w:tc>
        <w:tc>
          <w:tcPr>
            <w:tcW w:w="2898" w:type="dxa"/>
            <w:gridSpan w:val="2"/>
            <w:vAlign w:val="center"/>
          </w:tcPr>
          <w:p w:rsidR="005765B6" w:rsidRPr="00B76511" w:rsidRDefault="005765B6" w:rsidP="00304CE7">
            <w:pPr>
              <w:pStyle w:val="Heading1"/>
              <w:spacing w:before="0"/>
              <w:jc w:val="center"/>
              <w:outlineLvl w:val="0"/>
              <w:rPr>
                <w:sz w:val="26"/>
                <w:szCs w:val="26"/>
              </w:rPr>
            </w:pPr>
            <w:r w:rsidRPr="00B76511">
              <w:rPr>
                <w:sz w:val="26"/>
                <w:szCs w:val="26"/>
              </w:rPr>
              <w:t>Properties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B7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B6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B5</w:t>
            </w:r>
          </w:p>
        </w:tc>
        <w:tc>
          <w:tcPr>
            <w:tcW w:w="72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B4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B3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B2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B1</w:t>
            </w:r>
          </w:p>
        </w:tc>
        <w:tc>
          <w:tcPr>
            <w:tcW w:w="630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B0</w:t>
            </w:r>
          </w:p>
        </w:tc>
        <w:tc>
          <w:tcPr>
            <w:tcW w:w="2166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Meaning</w:t>
            </w:r>
          </w:p>
        </w:tc>
        <w:tc>
          <w:tcPr>
            <w:tcW w:w="732" w:type="dxa"/>
            <w:vAlign w:val="center"/>
          </w:tcPr>
          <w:p w:rsidR="005765B6" w:rsidRPr="0090129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  <w:sz w:val="26"/>
              </w:rPr>
            </w:pPr>
            <w:r w:rsidRPr="0090129E">
              <w:rPr>
                <w:color w:val="auto"/>
                <w:sz w:val="26"/>
              </w:rPr>
              <w:t>Hex</w:t>
            </w:r>
          </w:p>
        </w:tc>
      </w:tr>
      <w:tr w:rsidR="005765B6" w:rsidRPr="004F7ED0" w:rsidTr="00304CE7">
        <w:trPr>
          <w:trHeight w:val="440"/>
        </w:trPr>
        <w:tc>
          <w:tcPr>
            <w:tcW w:w="72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 0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72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898" w:type="dxa"/>
            <w:gridSpan w:val="2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 w:rsidRPr="004F7ED0">
              <w:rPr>
                <w:color w:val="auto"/>
              </w:rPr>
              <w:t>Demo keys</w:t>
            </w:r>
          </w:p>
        </w:tc>
      </w:tr>
      <w:tr w:rsidR="005765B6" w:rsidTr="00304CE7">
        <w:trPr>
          <w:trHeight w:val="341"/>
        </w:trPr>
        <w:tc>
          <w:tcPr>
            <w:tcW w:w="8118" w:type="dxa"/>
            <w:gridSpan w:val="10"/>
            <w:vAlign w:val="center"/>
          </w:tcPr>
          <w:p w:rsidR="005765B6" w:rsidRPr="00071E3A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 w:rsidRPr="00071E3A">
              <w:rPr>
                <w:color w:val="auto"/>
                <w:sz w:val="24"/>
                <w:szCs w:val="24"/>
              </w:rPr>
              <w:t>AUTH-key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2key-TDES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01</w:t>
            </w:r>
          </w:p>
        </w:tc>
      </w:tr>
      <w:tr w:rsidR="005765B6" w:rsidTr="00304CE7">
        <w:trPr>
          <w:trHeight w:val="368"/>
        </w:trPr>
        <w:tc>
          <w:tcPr>
            <w:tcW w:w="8118" w:type="dxa"/>
            <w:gridSpan w:val="10"/>
            <w:vAlign w:val="center"/>
          </w:tcPr>
          <w:p w:rsidR="005765B6" w:rsidRPr="00071E3A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 w:rsidRPr="00071E3A">
              <w:rPr>
                <w:color w:val="auto"/>
                <w:sz w:val="24"/>
                <w:szCs w:val="24"/>
              </w:rPr>
              <w:t>WRAP-key</w:t>
            </w:r>
            <w:r>
              <w:rPr>
                <w:color w:val="auto"/>
                <w:sz w:val="24"/>
                <w:szCs w:val="24"/>
              </w:rPr>
              <w:t>s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AES-128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11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AES-192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12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AES-256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13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TDES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14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2898" w:type="dxa"/>
            <w:gridSpan w:val="2"/>
            <w:vAlign w:val="center"/>
          </w:tcPr>
          <w:p w:rsidR="005765B6" w:rsidRPr="00B73A1D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 w:rsidRPr="00B73A1D">
              <w:rPr>
                <w:color w:val="auto"/>
                <w:sz w:val="24"/>
                <w:szCs w:val="24"/>
              </w:rPr>
              <w:t>RFU</w:t>
            </w:r>
          </w:p>
        </w:tc>
      </w:tr>
      <w:tr w:rsidR="005765B6" w:rsidTr="00304CE7">
        <w:tc>
          <w:tcPr>
            <w:tcW w:w="8118" w:type="dxa"/>
            <w:gridSpan w:val="10"/>
            <w:vAlign w:val="center"/>
          </w:tcPr>
          <w:p w:rsidR="005765B6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MAC-keys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TDES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21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AES-128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22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HMAC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23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2898" w:type="dxa"/>
            <w:gridSpan w:val="2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B73A1D">
              <w:rPr>
                <w:color w:val="auto"/>
                <w:sz w:val="24"/>
                <w:szCs w:val="24"/>
              </w:rPr>
              <w:t>RFU</w:t>
            </w:r>
          </w:p>
        </w:tc>
      </w:tr>
      <w:tr w:rsidR="005765B6" w:rsidTr="00304CE7">
        <w:tc>
          <w:tcPr>
            <w:tcW w:w="8118" w:type="dxa"/>
            <w:gridSpan w:val="10"/>
            <w:vAlign w:val="center"/>
          </w:tcPr>
          <w:p w:rsidR="005765B6" w:rsidRPr="00EC254E" w:rsidRDefault="005765B6" w:rsidP="00304CE7">
            <w:pPr>
              <w:pStyle w:val="Heading1"/>
              <w:spacing w:before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PUB-keys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RSA-1024 mod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31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B922AA" w:rsidP="00B922AA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 xml:space="preserve">RSA-2048 mod 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32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B922AA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RSA-1024 exp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33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RSA-2048 exp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34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ECDSA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35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2166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F7ED0">
              <w:rPr>
                <w:b w:val="0"/>
                <w:color w:val="auto"/>
                <w:sz w:val="24"/>
                <w:szCs w:val="24"/>
              </w:rPr>
              <w:t>ECDH</w:t>
            </w:r>
          </w:p>
        </w:tc>
        <w:tc>
          <w:tcPr>
            <w:tcW w:w="732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36</w:t>
            </w:r>
          </w:p>
        </w:tc>
      </w:tr>
      <w:tr w:rsidR="005765B6" w:rsidTr="00304CE7"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0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72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1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4F7ED0">
              <w:rPr>
                <w:b w:val="0"/>
                <w:color w:val="auto"/>
              </w:rPr>
              <w:t>x</w:t>
            </w:r>
          </w:p>
        </w:tc>
        <w:tc>
          <w:tcPr>
            <w:tcW w:w="2898" w:type="dxa"/>
            <w:gridSpan w:val="2"/>
            <w:vAlign w:val="center"/>
          </w:tcPr>
          <w:p w:rsidR="005765B6" w:rsidRPr="004F7ED0" w:rsidRDefault="005765B6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B73A1D">
              <w:rPr>
                <w:color w:val="auto"/>
                <w:sz w:val="24"/>
                <w:szCs w:val="24"/>
              </w:rPr>
              <w:t>RFU</w:t>
            </w:r>
          </w:p>
        </w:tc>
      </w:tr>
      <w:tr w:rsidR="00B922AA" w:rsidTr="00E524FD">
        <w:tc>
          <w:tcPr>
            <w:tcW w:w="720" w:type="dxa"/>
            <w:vAlign w:val="center"/>
          </w:tcPr>
          <w:p w:rsidR="00B922AA" w:rsidRPr="004F7ED0" w:rsidRDefault="00B922AA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B922AA" w:rsidRPr="004F7ED0" w:rsidRDefault="00B922AA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x</w:t>
            </w:r>
          </w:p>
        </w:tc>
        <w:tc>
          <w:tcPr>
            <w:tcW w:w="63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72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630" w:type="dxa"/>
            <w:vAlign w:val="center"/>
          </w:tcPr>
          <w:p w:rsidR="00B922AA" w:rsidRPr="004F7ED0" w:rsidRDefault="00CB4B09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  <w:tc>
          <w:tcPr>
            <w:tcW w:w="2898" w:type="dxa"/>
            <w:gridSpan w:val="2"/>
            <w:vAlign w:val="center"/>
          </w:tcPr>
          <w:p w:rsidR="00B922AA" w:rsidRPr="004F7ED0" w:rsidRDefault="00B922AA" w:rsidP="00304CE7">
            <w:pPr>
              <w:pStyle w:val="Heading1"/>
              <w:spacing w:before="0"/>
              <w:jc w:val="center"/>
              <w:outlineLvl w:val="0"/>
              <w:rPr>
                <w:b w:val="0"/>
                <w:color w:val="auto"/>
              </w:rPr>
            </w:pPr>
            <w:r w:rsidRPr="00B73A1D">
              <w:rPr>
                <w:color w:val="auto"/>
                <w:sz w:val="24"/>
                <w:szCs w:val="24"/>
              </w:rPr>
              <w:t>RFU</w:t>
            </w:r>
          </w:p>
        </w:tc>
      </w:tr>
    </w:tbl>
    <w:p w:rsidR="00EC5E79" w:rsidRDefault="00EC5E79" w:rsidP="009F3F76">
      <w:pPr>
        <w:pStyle w:val="Heading1"/>
      </w:pPr>
    </w:p>
    <w:p w:rsidR="00EC5E79" w:rsidRDefault="00EC5E79" w:rsidP="00EC5E7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8"/>
        </w:rPr>
      </w:pPr>
      <w:r>
        <w:br w:type="page"/>
      </w:r>
    </w:p>
    <w:p w:rsidR="00C71952" w:rsidRPr="00E75217" w:rsidRDefault="00C71952" w:rsidP="009F3F76">
      <w:pPr>
        <w:pStyle w:val="Heading1"/>
        <w:rPr>
          <w:sz w:val="18"/>
          <w:szCs w:val="18"/>
        </w:rPr>
      </w:pPr>
      <w:r>
        <w:lastRenderedPageBreak/>
        <w:t>GET DATA</w:t>
      </w:r>
      <w:r w:rsidRPr="00D47AD3">
        <w:t>:</w:t>
      </w:r>
    </w:p>
    <w:p w:rsidR="00AF3807" w:rsidRDefault="00AF3807" w:rsidP="00C71952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07D08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GET DATA </w:t>
      </w:r>
      <w:r w:rsidRPr="00507D08">
        <w:rPr>
          <w:rFonts w:cstheme="minorHAnsi"/>
          <w:color w:val="000000"/>
        </w:rPr>
        <w:t>command</w:t>
      </w:r>
      <w:r>
        <w:rPr>
          <w:rFonts w:cstheme="minorHAnsi"/>
          <w:color w:val="000000"/>
        </w:rPr>
        <w:t xml:space="preserve"> retrieves the RSA Public Key components (Modulus and Exponent), or the EC Public Key.</w:t>
      </w:r>
    </w:p>
    <w:p w:rsidR="00F91A5B" w:rsidRPr="003F7446" w:rsidRDefault="00F91A5B" w:rsidP="00C71952">
      <w:pPr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GET</w:t>
      </w:r>
      <w:r w:rsidR="00C7195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DATA</w:t>
      </w:r>
      <w:r w:rsidR="00C71952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663A61">
        <w:rPr>
          <w:rFonts w:eastAsia="Times New Roman" w:cstheme="minorHAnsi"/>
          <w:b/>
          <w:bCs/>
          <w:color w:val="000000"/>
          <w:sz w:val="24"/>
          <w:szCs w:val="24"/>
        </w:rPr>
        <w:t xml:space="preserve"> Command APDU</w:t>
      </w:r>
    </w:p>
    <w:tbl>
      <w:tblPr>
        <w:tblW w:w="0" w:type="auto"/>
        <w:tblInd w:w="1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7560"/>
      </w:tblGrid>
      <w:tr w:rsidR="00F91A5B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BYTE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VALUE</w:t>
            </w:r>
          </w:p>
        </w:tc>
      </w:tr>
      <w:tr w:rsidR="00F91A5B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00h</w:t>
            </w:r>
          </w:p>
        </w:tc>
      </w:tr>
      <w:tr w:rsidR="00F91A5B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INS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CA</w:t>
            </w: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</w:p>
        </w:tc>
      </w:tr>
      <w:tr w:rsidR="00F91A5B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P1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832D70" w:rsidRPr="00FB0684" w:rsidRDefault="00F91A5B" w:rsidP="00832D70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01</w:t>
            </w:r>
          </w:p>
          <w:p w:rsidR="00F91A5B" w:rsidRPr="00FB0684" w:rsidRDefault="00F91A5B" w:rsidP="0016662F">
            <w:pPr>
              <w:spacing w:after="0" w:line="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91A5B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91A5B" w:rsidRPr="00663A61" w:rsidRDefault="00F91A5B" w:rsidP="0016662F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P2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A347EF" w:rsidRDefault="00A347EF" w:rsidP="00BF2FB4">
            <w:pPr>
              <w:spacing w:after="0" w:line="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347EF">
              <w:rPr>
                <w:rFonts w:ascii="Courier New" w:hAnsi="Courier New" w:cs="Courier New"/>
                <w:sz w:val="24"/>
                <w:szCs w:val="24"/>
              </w:rPr>
              <w:t>RSA_PUB_KEY</w:t>
            </w:r>
            <w:r w:rsidR="006C2EBC">
              <w:rPr>
                <w:rFonts w:ascii="Courier New" w:hAnsi="Courier New" w:cs="Courier New"/>
                <w:sz w:val="24"/>
                <w:szCs w:val="24"/>
              </w:rPr>
              <w:t>_MOD</w:t>
            </w:r>
            <w:r w:rsidRPr="00A347EF">
              <w:rPr>
                <w:rFonts w:ascii="Courier New" w:hAnsi="Courier New" w:cs="Courier New"/>
                <w:sz w:val="24"/>
                <w:szCs w:val="24"/>
              </w:rPr>
              <w:t xml:space="preserve">    :40</w:t>
            </w:r>
          </w:p>
          <w:p w:rsidR="006C2EBC" w:rsidRPr="00A347EF" w:rsidRDefault="006C2EBC" w:rsidP="006C2EBC">
            <w:pPr>
              <w:spacing w:after="0" w:line="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347EF">
              <w:rPr>
                <w:rFonts w:ascii="Courier New" w:hAnsi="Courier New" w:cs="Courier New"/>
                <w:sz w:val="24"/>
                <w:szCs w:val="24"/>
              </w:rPr>
              <w:t>RSA_PUB_KEY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_EXP    </w:t>
            </w:r>
            <w:r w:rsidRPr="00A347EF">
              <w:rPr>
                <w:rFonts w:ascii="Courier New" w:hAnsi="Courier New" w:cs="Courier New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Pr="00A347E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6C2EBC" w:rsidRPr="006C2EBC" w:rsidRDefault="00A347EF" w:rsidP="006C2EBC">
            <w:pPr>
              <w:spacing w:after="0" w:line="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A347EF">
              <w:rPr>
                <w:rFonts w:ascii="Courier New" w:hAnsi="Courier New" w:cs="Courier New"/>
                <w:sz w:val="24"/>
                <w:szCs w:val="24"/>
              </w:rPr>
              <w:t xml:space="preserve">EC_PUB_KEY     </w:t>
            </w:r>
            <w:r w:rsidR="006C2EB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A347EF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C2EB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  <w:tr w:rsidR="006C2EBC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</w:tcPr>
          <w:p w:rsidR="006C2EBC" w:rsidRDefault="006C2EBC" w:rsidP="0016662F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LC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</w:tcPr>
          <w:p w:rsidR="006C2EBC" w:rsidRPr="00A347EF" w:rsidRDefault="006C2EBC" w:rsidP="00BF2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Empty</w:t>
            </w:r>
          </w:p>
        </w:tc>
      </w:tr>
      <w:tr w:rsidR="006C2EBC" w:rsidRPr="00663A61" w:rsidTr="0016662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</w:tcPr>
          <w:p w:rsidR="006C2EBC" w:rsidRDefault="006C2EBC" w:rsidP="0016662F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</w:tcPr>
          <w:p w:rsidR="006C2EBC" w:rsidRPr="00A347EF" w:rsidRDefault="006C2EBC" w:rsidP="00BF2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Cs/>
                <w:sz w:val="24"/>
                <w:szCs w:val="24"/>
              </w:rPr>
            </w:pPr>
            <w:r w:rsidRPr="00663A61">
              <w:rPr>
                <w:rFonts w:eastAsia="Times New Roman" w:cstheme="minorHAnsi"/>
                <w:color w:val="000000"/>
                <w:sz w:val="24"/>
                <w:szCs w:val="24"/>
              </w:rPr>
              <w:t>Empty</w:t>
            </w:r>
          </w:p>
        </w:tc>
      </w:tr>
    </w:tbl>
    <w:p w:rsidR="005232C0" w:rsidRDefault="005232C0">
      <w:pPr>
        <w:rPr>
          <w:b/>
          <w:sz w:val="18"/>
          <w:szCs w:val="18"/>
        </w:rPr>
      </w:pPr>
    </w:p>
    <w:p w:rsidR="006C2EBC" w:rsidRPr="00E517C3" w:rsidRDefault="006C2EBC" w:rsidP="006C2EBC">
      <w:pPr>
        <w:spacing w:after="12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GET</w:t>
      </w:r>
      <w:r w:rsidR="00395BF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DATA</w:t>
      </w:r>
      <w:r w:rsidR="00395BF4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Pr="00E517C3">
        <w:rPr>
          <w:rFonts w:cstheme="minorHAnsi"/>
          <w:b/>
          <w:bCs/>
          <w:color w:val="000000"/>
          <w:sz w:val="24"/>
          <w:szCs w:val="24"/>
        </w:rPr>
        <w:t>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7830"/>
      </w:tblGrid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Public key</w:t>
            </w:r>
          </w:p>
        </w:tc>
      </w:tr>
      <w:tr w:rsidR="006C2EBC" w:rsidRPr="00E517C3" w:rsidTr="006C2EBC">
        <w:trPr>
          <w:trHeight w:val="786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D70E69" w:rsidRDefault="00D70E69">
      <w:pPr>
        <w:rPr>
          <w:b/>
          <w:sz w:val="18"/>
          <w:szCs w:val="18"/>
        </w:rPr>
      </w:pPr>
    </w:p>
    <w:p w:rsidR="00BD28FE" w:rsidRDefault="00BD28FE">
      <w:pPr>
        <w:rPr>
          <w:b/>
          <w:sz w:val="18"/>
          <w:szCs w:val="18"/>
        </w:rPr>
      </w:pPr>
      <w:r w:rsidRPr="00BD28FE">
        <w:rPr>
          <w:b/>
          <w:sz w:val="24"/>
          <w:szCs w:val="24"/>
        </w:rPr>
        <w:t>Note:</w:t>
      </w:r>
      <w:r>
        <w:rPr>
          <w:b/>
          <w:sz w:val="18"/>
          <w:szCs w:val="18"/>
        </w:rPr>
        <w:t xml:space="preserve"> </w:t>
      </w:r>
      <w:r w:rsidRPr="00BD28FE">
        <w:rPr>
          <w:rFonts w:cstheme="minorHAnsi"/>
        </w:rPr>
        <w:t>Response of EC public key is the point of EC curve represented as an octet string in compressed or uncompressed forms as per ANSI X9.62.</w:t>
      </w:r>
    </w:p>
    <w:p w:rsidR="00D70E69" w:rsidRDefault="00D70E69">
      <w:pPr>
        <w:rPr>
          <w:b/>
          <w:color w:val="365F91" w:themeColor="accent1" w:themeShade="BF"/>
          <w:sz w:val="32"/>
          <w:szCs w:val="32"/>
        </w:rPr>
      </w:pPr>
      <w:r>
        <w:rPr>
          <w:b/>
          <w:color w:val="365F91" w:themeColor="accent1" w:themeShade="BF"/>
          <w:sz w:val="32"/>
          <w:szCs w:val="32"/>
        </w:rPr>
        <w:br w:type="page"/>
      </w:r>
    </w:p>
    <w:p w:rsidR="00D70E69" w:rsidRDefault="00D70E69" w:rsidP="009F3F76">
      <w:pPr>
        <w:pStyle w:val="Heading1"/>
      </w:pPr>
      <w:r>
        <w:lastRenderedPageBreak/>
        <w:t>GET CHALLANGE</w:t>
      </w:r>
      <w:r w:rsidRPr="00D47AD3">
        <w:t>:</w:t>
      </w:r>
    </w:p>
    <w:p w:rsidR="00E75217" w:rsidRDefault="00E75217" w:rsidP="00D70E69">
      <w:pPr>
        <w:rPr>
          <w:b/>
        </w:rPr>
      </w:pPr>
      <w:r w:rsidRPr="00507D08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GET CHALLENGE </w:t>
      </w:r>
      <w:r w:rsidRPr="00507D08">
        <w:rPr>
          <w:rFonts w:cstheme="minorHAnsi"/>
          <w:color w:val="000000"/>
        </w:rPr>
        <w:t>command</w:t>
      </w:r>
      <w:r>
        <w:rPr>
          <w:rFonts w:cstheme="minorHAnsi"/>
          <w:color w:val="000000"/>
        </w:rPr>
        <w:t xml:space="preserve"> generates a random number of requested lengths in the card and sends the generated random number.</w:t>
      </w:r>
    </w:p>
    <w:p w:rsidR="00D70E69" w:rsidRPr="00E0437C" w:rsidRDefault="00D70E69" w:rsidP="00D70E69">
      <w:pPr>
        <w:rPr>
          <w:b/>
        </w:rPr>
      </w:pPr>
      <w:r w:rsidRPr="00E0437C">
        <w:rPr>
          <w:b/>
        </w:rPr>
        <w:t>GET CHALLENGE:</w:t>
      </w:r>
      <w:r>
        <w:rPr>
          <w:b/>
        </w:rPr>
        <w:t xml:space="preserve"> APDU command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5"/>
        <w:gridCol w:w="7561"/>
      </w:tblGrid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507D08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507D08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CLS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INS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84h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P1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00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P2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pStyle w:val="NormalWeb"/>
              <w:spacing w:after="0" w:afterAutospacing="0"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00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Lc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 Length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Data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5C7421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b/>
                <w:color w:val="000000"/>
              </w:rPr>
            </w:pPr>
            <w:r w:rsidRPr="005C7421">
              <w:rPr>
                <w:rFonts w:asciiTheme="minorHAnsi" w:hAnsiTheme="minorHAnsi" w:cstheme="minorHAnsi"/>
                <w:b/>
                <w:color w:val="000000"/>
              </w:rPr>
              <w:t>Challenge length (one byte)  | Tag | Data :</w:t>
            </w:r>
          </w:p>
          <w:p w:rsidR="00D70E6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Challenge Length | 10 | Empty</w:t>
            </w:r>
          </w:p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Challenge Length | 20 | SEED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Le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D70E69" w:rsidRPr="00507D08" w:rsidTr="007C5C8C"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Default="00D70E69" w:rsidP="007C5C8C">
            <w:pPr>
              <w:spacing w:after="0"/>
            </w:pPr>
            <w:r>
              <w:t>CLS</w:t>
            </w:r>
          </w:p>
        </w:tc>
        <w:tc>
          <w:tcPr>
            <w:tcW w:w="7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</w:tbl>
    <w:p w:rsidR="00D70E69" w:rsidRDefault="00D70E69" w:rsidP="00D70E69">
      <w:pPr>
        <w:spacing w:after="0"/>
      </w:pPr>
    </w:p>
    <w:p w:rsidR="00D70E69" w:rsidRDefault="00D70E69" w:rsidP="00D70E69">
      <w:r w:rsidRPr="00E0437C">
        <w:rPr>
          <w:b/>
        </w:rPr>
        <w:t>GET CHALLENGE</w:t>
      </w:r>
      <w:r>
        <w:rPr>
          <w:b/>
        </w:rPr>
        <w:t>: APDU Response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C60701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Random data of specified length</w:t>
            </w:r>
          </w:p>
        </w:tc>
      </w:tr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D70E69" w:rsidRDefault="00D70E69" w:rsidP="00D70E69">
      <w:pPr>
        <w:rPr>
          <w:b/>
          <w:sz w:val="18"/>
          <w:szCs w:val="18"/>
        </w:rPr>
      </w:pPr>
    </w:p>
    <w:p w:rsidR="006C2EBC" w:rsidRDefault="006C2EBC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D70E69" w:rsidRPr="002C685D" w:rsidRDefault="00D70E69" w:rsidP="009F3F76">
      <w:pPr>
        <w:pStyle w:val="Heading1"/>
      </w:pPr>
      <w:r>
        <w:lastRenderedPageBreak/>
        <w:t>Key Pair Generation</w:t>
      </w:r>
      <w:r w:rsidRPr="002C685D">
        <w:t>:</w:t>
      </w:r>
    </w:p>
    <w:p w:rsidR="00635E76" w:rsidRPr="00220B7F" w:rsidRDefault="00635E76" w:rsidP="00D70E6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GENERATE </w:t>
      </w:r>
      <w:r w:rsidRPr="00183494">
        <w:rPr>
          <w:rFonts w:cstheme="minorHAnsi"/>
          <w:color w:val="000000"/>
        </w:rPr>
        <w:t>KEYPAIR command generates and stores new key</w:t>
      </w:r>
      <w:r>
        <w:rPr>
          <w:rFonts w:cstheme="minorHAnsi"/>
          <w:color w:val="000000"/>
        </w:rPr>
        <w:t xml:space="preserve"> pair</w:t>
      </w:r>
      <w:r w:rsidRPr="00183494">
        <w:rPr>
          <w:rFonts w:cstheme="minorHAnsi"/>
          <w:color w:val="000000"/>
        </w:rPr>
        <w:t xml:space="preserve"> into </w:t>
      </w:r>
      <w:r>
        <w:rPr>
          <w:rFonts w:cstheme="minorHAnsi"/>
          <w:color w:val="000000"/>
        </w:rPr>
        <w:t xml:space="preserve">KeyPair containers. Demo-Applet has two key pair </w:t>
      </w:r>
      <w:r w:rsidR="00220B7F">
        <w:rPr>
          <w:rFonts w:cstheme="minorHAnsi"/>
          <w:color w:val="000000"/>
        </w:rPr>
        <w:t>containers for RSA and EC</w:t>
      </w:r>
      <w:r>
        <w:rPr>
          <w:rFonts w:cstheme="minorHAnsi"/>
          <w:color w:val="000000"/>
        </w:rPr>
        <w:t xml:space="preserve"> </w:t>
      </w:r>
      <w:r w:rsidR="00220B7F">
        <w:rPr>
          <w:rFonts w:cstheme="minorHAnsi"/>
          <w:color w:val="000000"/>
        </w:rPr>
        <w:t>Key Pair.</w:t>
      </w:r>
    </w:p>
    <w:p w:rsidR="00D70E69" w:rsidRDefault="00D70E69" w:rsidP="00D70E69">
      <w:r w:rsidRPr="00A64997">
        <w:rPr>
          <w:b/>
        </w:rPr>
        <w:t>GENERATE KEY PAIR</w:t>
      </w:r>
      <w:r>
        <w:rPr>
          <w:b/>
        </w:rPr>
        <w:t xml:space="preserve">: Command APDU 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7562"/>
      </w:tblGrid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507D08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507D08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46h</w:t>
            </w:r>
          </w:p>
        </w:tc>
      </w:tr>
      <w:tr w:rsidR="00D70E69" w:rsidRPr="00507D08" w:rsidTr="007C5C8C">
        <w:trPr>
          <w:trHeight w:val="705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P1P2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0000h</w:t>
            </w:r>
          </w:p>
          <w:p w:rsidR="00D70E69" w:rsidRPr="002C6009" w:rsidRDefault="00D70E69" w:rsidP="007C5C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Other values RFU</w:t>
            </w:r>
          </w:p>
        </w:tc>
      </w:tr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</w:t>
            </w:r>
          </w:p>
        </w:tc>
      </w:tr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01   -   RSA 2048-bit Key-Pair Generation </w:t>
            </w:r>
          </w:p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  -   EC P-224 Key-Pair Generation</w:t>
            </w:r>
          </w:p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   -   EC P-256 Key-Pair Generation</w:t>
            </w:r>
          </w:p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   -   EC P-384 Key-Pair Generation</w:t>
            </w:r>
          </w:p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   -   EC P-521 Key-Pair Generation</w:t>
            </w:r>
          </w:p>
        </w:tc>
      </w:tr>
      <w:tr w:rsidR="00D70E69" w:rsidRPr="00507D08" w:rsidTr="007C5C8C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D70E69" w:rsidRPr="002C6009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</w:t>
            </w:r>
          </w:p>
        </w:tc>
      </w:tr>
    </w:tbl>
    <w:p w:rsidR="00D70E69" w:rsidRDefault="00D70E69" w:rsidP="00D70E69"/>
    <w:p w:rsidR="00D70E69" w:rsidRPr="00C46E56" w:rsidRDefault="00C46E56" w:rsidP="00C46E56">
      <w:r w:rsidRPr="00A64997">
        <w:rPr>
          <w:b/>
        </w:rPr>
        <w:t>GENERATE KEY PAIR</w:t>
      </w:r>
      <w:r>
        <w:rPr>
          <w:b/>
        </w:rPr>
        <w:t xml:space="preserve">: </w:t>
      </w:r>
      <w:r>
        <w:rPr>
          <w:rFonts w:cstheme="minorHAnsi"/>
          <w:b/>
          <w:bCs/>
          <w:color w:val="000000"/>
        </w:rPr>
        <w:t>Response</w:t>
      </w:r>
      <w:r>
        <w:rPr>
          <w:b/>
        </w:rPr>
        <w:t xml:space="preserve">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Empty</w:t>
            </w:r>
          </w:p>
        </w:tc>
      </w:tr>
      <w:tr w:rsidR="00D70E69" w:rsidRPr="00D27AEB" w:rsidTr="007C5C8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70E69" w:rsidRPr="00D27AEB" w:rsidRDefault="00D70E69" w:rsidP="007C5C8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D70E69" w:rsidRDefault="00D70E69" w:rsidP="00D70E69">
      <w:r>
        <w:br w:type="page"/>
      </w:r>
    </w:p>
    <w:p w:rsidR="00D70E69" w:rsidRDefault="00D70E69" w:rsidP="00395BF4">
      <w:pPr>
        <w:rPr>
          <w:b/>
          <w:color w:val="365F91" w:themeColor="accent1" w:themeShade="BF"/>
          <w:sz w:val="32"/>
          <w:szCs w:val="32"/>
        </w:rPr>
      </w:pPr>
    </w:p>
    <w:p w:rsidR="00395BF4" w:rsidRDefault="00395BF4" w:rsidP="009F3F76">
      <w:pPr>
        <w:pStyle w:val="Heading1"/>
      </w:pPr>
      <w:r>
        <w:t>Perform Security Operation (PSO)</w:t>
      </w:r>
      <w:r w:rsidRPr="00D47AD3">
        <w:t>:</w:t>
      </w:r>
    </w:p>
    <w:p w:rsidR="005232C0" w:rsidRPr="003F7446" w:rsidRDefault="009A11BC" w:rsidP="00395BF4">
      <w:pPr>
        <w:rPr>
          <w:rFonts w:eastAsia="Times New Roman" w:cstheme="minorHAnsi"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PSO</w:t>
      </w:r>
      <w:r w:rsidR="00395BF4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5232C0" w:rsidRPr="00663A6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C2EBC" w:rsidRPr="00663A61">
        <w:rPr>
          <w:rFonts w:eastAsia="Times New Roman" w:cstheme="minorHAnsi"/>
          <w:b/>
          <w:bCs/>
          <w:color w:val="000000"/>
          <w:sz w:val="24"/>
          <w:szCs w:val="24"/>
        </w:rPr>
        <w:t>Command APDU</w:t>
      </w:r>
    </w:p>
    <w:tbl>
      <w:tblPr>
        <w:tblW w:w="0" w:type="auto"/>
        <w:tblInd w:w="1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7560"/>
      </w:tblGrid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663A61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BYTE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663A61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63A6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CCCCCC"/>
              </w:rPr>
              <w:t>VALUE</w:t>
            </w:r>
          </w:p>
        </w:tc>
      </w:tr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CLA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00h</w:t>
            </w:r>
          </w:p>
        </w:tc>
      </w:tr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INS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C792E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2A</w:t>
            </w:r>
            <w:r w:rsidR="005232C0" w:rsidRPr="00395BF4">
              <w:rPr>
                <w:rFonts w:eastAsia="Times New Roman" w:cstheme="minorHAnsi"/>
                <w:sz w:val="24"/>
                <w:szCs w:val="24"/>
              </w:rPr>
              <w:t>h</w:t>
            </w:r>
          </w:p>
        </w:tc>
      </w:tr>
      <w:tr w:rsidR="00FF4A65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F4A65" w:rsidRPr="00395BF4" w:rsidRDefault="00FF4A65" w:rsidP="00A24864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P1 P2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FF4A65" w:rsidRPr="00395BF4" w:rsidRDefault="00FF4A65" w:rsidP="00FF4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95BF4">
              <w:rPr>
                <w:rFonts w:cstheme="minorHAnsi"/>
                <w:sz w:val="24"/>
                <w:szCs w:val="24"/>
              </w:rPr>
              <w:t>8680</w:t>
            </w:r>
            <w:r w:rsidR="000420BE" w:rsidRPr="00395BF4">
              <w:rPr>
                <w:rFonts w:cstheme="minorHAnsi"/>
                <w:sz w:val="24"/>
                <w:szCs w:val="24"/>
              </w:rPr>
              <w:t>h</w:t>
            </w:r>
            <w:r w:rsidRPr="00395BF4">
              <w:rPr>
                <w:rFonts w:cstheme="minorHAnsi"/>
                <w:sz w:val="24"/>
                <w:szCs w:val="24"/>
              </w:rPr>
              <w:t xml:space="preserve">: </w:t>
            </w:r>
            <w:r w:rsidRPr="00395BF4">
              <w:rPr>
                <w:rFonts w:cstheme="minorHAnsi"/>
                <w:iCs/>
                <w:sz w:val="24"/>
                <w:szCs w:val="24"/>
              </w:rPr>
              <w:t>WRAP</w:t>
            </w:r>
            <w:r w:rsidRPr="00395BF4">
              <w:rPr>
                <w:rFonts w:cstheme="minorHAnsi"/>
                <w:sz w:val="24"/>
                <w:szCs w:val="24"/>
              </w:rPr>
              <w:tab/>
            </w:r>
          </w:p>
          <w:p w:rsidR="00FF4A65" w:rsidRPr="00395BF4" w:rsidRDefault="00FF4A65" w:rsidP="00FF4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395BF4">
              <w:rPr>
                <w:rFonts w:cstheme="minorHAnsi"/>
                <w:sz w:val="24"/>
                <w:szCs w:val="24"/>
              </w:rPr>
              <w:t>8086</w:t>
            </w:r>
            <w:r w:rsidR="000420BE" w:rsidRPr="00395BF4">
              <w:rPr>
                <w:rFonts w:cstheme="minorHAnsi"/>
                <w:sz w:val="24"/>
                <w:szCs w:val="24"/>
              </w:rPr>
              <w:t>h</w:t>
            </w:r>
            <w:r w:rsidRPr="00395BF4">
              <w:rPr>
                <w:rFonts w:cstheme="minorHAnsi"/>
                <w:sz w:val="24"/>
                <w:szCs w:val="24"/>
              </w:rPr>
              <w:t xml:space="preserve">: </w:t>
            </w:r>
            <w:r w:rsidRPr="00395BF4">
              <w:rPr>
                <w:rFonts w:cstheme="minorHAnsi"/>
                <w:iCs/>
                <w:sz w:val="24"/>
                <w:szCs w:val="24"/>
              </w:rPr>
              <w:t>UNWRAP</w:t>
            </w:r>
            <w:r w:rsidRPr="00395BF4">
              <w:rPr>
                <w:rFonts w:cstheme="minorHAnsi"/>
                <w:sz w:val="24"/>
                <w:szCs w:val="24"/>
              </w:rPr>
              <w:tab/>
            </w:r>
          </w:p>
          <w:p w:rsidR="00FF4A65" w:rsidRPr="00395BF4" w:rsidRDefault="00FF4A65" w:rsidP="00FF4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395BF4">
              <w:rPr>
                <w:rFonts w:cstheme="minorHAnsi"/>
                <w:sz w:val="24"/>
                <w:szCs w:val="24"/>
              </w:rPr>
              <w:t>9E9A</w:t>
            </w:r>
            <w:r w:rsidR="000420BE" w:rsidRPr="00395BF4">
              <w:rPr>
                <w:rFonts w:cstheme="minorHAnsi"/>
                <w:sz w:val="24"/>
                <w:szCs w:val="24"/>
              </w:rPr>
              <w:t>h</w:t>
            </w:r>
            <w:r w:rsidRPr="00395BF4">
              <w:rPr>
                <w:rFonts w:cstheme="minorHAnsi"/>
                <w:sz w:val="24"/>
                <w:szCs w:val="24"/>
              </w:rPr>
              <w:t>:</w:t>
            </w:r>
            <w:r w:rsidRPr="00395BF4">
              <w:rPr>
                <w:rFonts w:cstheme="minorHAnsi"/>
                <w:iCs/>
                <w:sz w:val="24"/>
                <w:szCs w:val="24"/>
              </w:rPr>
              <w:t xml:space="preserve"> DS</w:t>
            </w:r>
          </w:p>
          <w:p w:rsidR="00FF4A65" w:rsidRPr="00395BF4" w:rsidRDefault="00FF4A65" w:rsidP="00FF4A6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395BF4">
              <w:rPr>
                <w:rFonts w:cstheme="minorHAnsi"/>
                <w:sz w:val="24"/>
                <w:szCs w:val="24"/>
              </w:rPr>
              <w:t>9080</w:t>
            </w:r>
            <w:r w:rsidR="000420BE" w:rsidRPr="00395BF4">
              <w:rPr>
                <w:rFonts w:cstheme="minorHAnsi"/>
                <w:sz w:val="24"/>
                <w:szCs w:val="24"/>
              </w:rPr>
              <w:t>h</w:t>
            </w:r>
            <w:r w:rsidRPr="00395BF4">
              <w:rPr>
                <w:rFonts w:cstheme="minorHAnsi"/>
                <w:sz w:val="24"/>
                <w:szCs w:val="24"/>
              </w:rPr>
              <w:t xml:space="preserve">: </w:t>
            </w:r>
            <w:r w:rsidRPr="00395BF4">
              <w:rPr>
                <w:rFonts w:cstheme="minorHAnsi"/>
                <w:iCs/>
                <w:sz w:val="24"/>
                <w:szCs w:val="24"/>
              </w:rPr>
              <w:t>HASH</w:t>
            </w:r>
          </w:p>
          <w:p w:rsidR="00FF4A65" w:rsidRPr="00395BF4" w:rsidRDefault="00FF4A65" w:rsidP="000420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cstheme="minorHAnsi"/>
                <w:sz w:val="24"/>
                <w:szCs w:val="24"/>
              </w:rPr>
              <w:t>00A8</w:t>
            </w:r>
            <w:r w:rsidR="000420BE" w:rsidRPr="00395BF4">
              <w:rPr>
                <w:rFonts w:cstheme="minorHAnsi"/>
                <w:sz w:val="24"/>
                <w:szCs w:val="24"/>
              </w:rPr>
              <w:t>h</w:t>
            </w:r>
            <w:r w:rsidRPr="00395BF4">
              <w:rPr>
                <w:rFonts w:cstheme="minorHAnsi"/>
                <w:sz w:val="24"/>
                <w:szCs w:val="24"/>
              </w:rPr>
              <w:t xml:space="preserve">: </w:t>
            </w:r>
            <w:r w:rsidR="00B523FA">
              <w:rPr>
                <w:rFonts w:cstheme="minorHAnsi"/>
                <w:iCs/>
                <w:sz w:val="24"/>
                <w:szCs w:val="24"/>
              </w:rPr>
              <w:t xml:space="preserve">VERIFY </w:t>
            </w:r>
            <w:r w:rsidRPr="00395BF4">
              <w:rPr>
                <w:rFonts w:cstheme="minorHAnsi"/>
                <w:iCs/>
                <w:sz w:val="24"/>
                <w:szCs w:val="24"/>
              </w:rPr>
              <w:t>DS</w:t>
            </w:r>
          </w:p>
        </w:tc>
      </w:tr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Lc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DC1437" w:rsidP="006C37A8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Data length</w:t>
            </w:r>
          </w:p>
        </w:tc>
      </w:tr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Data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B523FA" w:rsidRDefault="00B523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</w:t>
            </w:r>
          </w:p>
          <w:p w:rsidR="00963781" w:rsidRPr="00395BF4" w:rsidRDefault="00B523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If P1P2:    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>00A8</w:t>
            </w:r>
            <w:r w:rsidR="00555803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963781" w:rsidRPr="00395BF4" w:rsidRDefault="00B523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>20 +  1</w:t>
            </w:r>
            <w:r w:rsidR="00963781" w:rsidRPr="00395BF4">
              <w:rPr>
                <w:rFonts w:eastAsia="Times New Roman" w:cstheme="minorHAnsi"/>
                <w:sz w:val="24"/>
                <w:szCs w:val="24"/>
                <w:vertAlign w:val="superscript"/>
              </w:rPr>
              <w:t>st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 xml:space="preserve"> part of sign</w:t>
            </w:r>
            <w:r w:rsidR="008A54A9">
              <w:rPr>
                <w:rFonts w:eastAsia="Times New Roman" w:cstheme="minorHAnsi"/>
                <w:sz w:val="24"/>
                <w:szCs w:val="24"/>
              </w:rPr>
              <w:t>ed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 xml:space="preserve"> data</w:t>
            </w:r>
          </w:p>
          <w:p w:rsidR="00963781" w:rsidRPr="00395BF4" w:rsidRDefault="00B523FA" w:rsidP="00A728B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>40</w:t>
            </w:r>
            <w:r w:rsidR="0055580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>+ last part of sign</w:t>
            </w:r>
            <w:r w:rsidR="008A54A9">
              <w:rPr>
                <w:rFonts w:eastAsia="Times New Roman" w:cstheme="minorHAnsi"/>
                <w:sz w:val="24"/>
                <w:szCs w:val="24"/>
              </w:rPr>
              <w:t>ed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 xml:space="preserve"> data</w:t>
            </w:r>
          </w:p>
          <w:p w:rsidR="00DF2BE7" w:rsidRPr="00395BF4" w:rsidRDefault="00B523FA" w:rsidP="008A54A9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 xml:space="preserve">10 + </w:t>
            </w:r>
            <w:r w:rsidR="008A54A9">
              <w:rPr>
                <w:rFonts w:eastAsia="Times New Roman" w:cstheme="minorHAnsi"/>
                <w:sz w:val="24"/>
                <w:szCs w:val="24"/>
              </w:rPr>
              <w:t>D</w:t>
            </w:r>
            <w:r w:rsidR="00963781" w:rsidRPr="00395BF4">
              <w:rPr>
                <w:rFonts w:eastAsia="Times New Roman" w:cstheme="minorHAnsi"/>
                <w:sz w:val="24"/>
                <w:szCs w:val="24"/>
              </w:rPr>
              <w:t>ata</w:t>
            </w:r>
            <w:r w:rsidR="008A54A9">
              <w:rPr>
                <w:rFonts w:eastAsia="Times New Roman" w:cstheme="minorHAnsi"/>
                <w:sz w:val="24"/>
                <w:szCs w:val="24"/>
              </w:rPr>
              <w:t xml:space="preserve"> to be verified</w:t>
            </w:r>
            <w:r w:rsidR="00FD50D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A54A9">
              <w:rPr>
                <w:rFonts w:eastAsia="Times New Roman" w:cstheme="minorHAnsi"/>
                <w:sz w:val="24"/>
                <w:szCs w:val="24"/>
              </w:rPr>
              <w:t>(</w:t>
            </w:r>
            <w:r w:rsidR="00FD50DD">
              <w:rPr>
                <w:rFonts w:eastAsia="Times New Roman" w:cstheme="minorHAnsi"/>
                <w:sz w:val="24"/>
                <w:szCs w:val="24"/>
              </w:rPr>
              <w:t>and start verify</w:t>
            </w:r>
            <w:r w:rsidR="008A54A9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232C0" w:rsidRPr="00663A61" w:rsidTr="00A728B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A728B6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Le</w:t>
            </w:r>
          </w:p>
        </w:tc>
        <w:tc>
          <w:tcPr>
            <w:tcW w:w="7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5232C0" w:rsidRPr="00395BF4" w:rsidRDefault="005232C0" w:rsidP="002A6970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</w:rPr>
            </w:pPr>
            <w:r w:rsidRPr="00395BF4">
              <w:rPr>
                <w:rFonts w:eastAsia="Times New Roman" w:cstheme="minorHAnsi"/>
                <w:sz w:val="24"/>
                <w:szCs w:val="24"/>
              </w:rPr>
              <w:t>Empty</w:t>
            </w:r>
          </w:p>
        </w:tc>
      </w:tr>
    </w:tbl>
    <w:p w:rsidR="00844AD4" w:rsidRDefault="00844AD4" w:rsidP="00604B14">
      <w:pPr>
        <w:rPr>
          <w:b/>
          <w:sz w:val="18"/>
          <w:szCs w:val="18"/>
        </w:rPr>
      </w:pPr>
    </w:p>
    <w:p w:rsidR="006C2EBC" w:rsidRPr="00E517C3" w:rsidRDefault="00CC7684" w:rsidP="006C2EBC">
      <w:pPr>
        <w:spacing w:after="12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PSO: </w:t>
      </w:r>
      <w:r w:rsidR="006C2EBC" w:rsidRPr="00E517C3">
        <w:rPr>
          <w:rFonts w:cstheme="minorHAnsi"/>
          <w:b/>
          <w:bCs/>
          <w:color w:val="000000"/>
          <w:sz w:val="24"/>
          <w:szCs w:val="24"/>
        </w:rPr>
        <w:t>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7830"/>
      </w:tblGrid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6C2EBC" w:rsidRPr="00E517C3" w:rsidTr="006C2EBC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</w:tr>
      <w:tr w:rsidR="006C2EBC" w:rsidRPr="00E517C3" w:rsidTr="006C2EBC">
        <w:trPr>
          <w:trHeight w:val="786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6C2EBC" w:rsidRPr="00E517C3" w:rsidRDefault="006C2EBC" w:rsidP="006C2EBC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E517C3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5E79AE" w:rsidRDefault="005E79AE" w:rsidP="004E5053"/>
    <w:p w:rsidR="005E79AE" w:rsidRDefault="005E79AE" w:rsidP="004E5053"/>
    <w:p w:rsidR="005E79AE" w:rsidRDefault="005E79AE" w:rsidP="004E5053"/>
    <w:p w:rsidR="00AD24F7" w:rsidRDefault="00AD24F7" w:rsidP="009F3F76">
      <w:pPr>
        <w:pStyle w:val="Heading1"/>
      </w:pPr>
      <w:r w:rsidRPr="00AD24F7">
        <w:lastRenderedPageBreak/>
        <w:t>Manage Security Environment (</w:t>
      </w:r>
      <w:r>
        <w:t>MSE</w:t>
      </w:r>
      <w:r w:rsidRPr="00AD24F7">
        <w:t>):</w:t>
      </w:r>
    </w:p>
    <w:p w:rsidR="002F3A09" w:rsidRDefault="002F3A09" w:rsidP="004E5053">
      <w:pPr>
        <w:rPr>
          <w:b/>
        </w:rPr>
      </w:pPr>
      <w:r w:rsidRPr="00D27AEB">
        <w:rPr>
          <w:rFonts w:cstheme="minorHAnsi"/>
          <w:color w:val="000000"/>
        </w:rPr>
        <w:t>The MANAGE SECURITY ENVIRONMENT: RESTORE command restores an empty or predefined Security Environment (SE)</w:t>
      </w:r>
      <w:r>
        <w:rPr>
          <w:rFonts w:cstheme="minorHAnsi"/>
          <w:color w:val="000000"/>
        </w:rPr>
        <w:t>.</w:t>
      </w:r>
    </w:p>
    <w:p w:rsidR="004E5053" w:rsidRPr="00B442F1" w:rsidRDefault="00AD24F7" w:rsidP="004E5053">
      <w:pPr>
        <w:rPr>
          <w:b/>
        </w:rPr>
      </w:pPr>
      <w:r>
        <w:rPr>
          <w:b/>
        </w:rPr>
        <w:t>MSE</w:t>
      </w:r>
      <w:r w:rsidR="004E5053" w:rsidRPr="00B442F1">
        <w:rPr>
          <w:b/>
        </w:rPr>
        <w:t>- RESTORE</w:t>
      </w:r>
      <w:r>
        <w:rPr>
          <w:b/>
        </w:rPr>
        <w:t>: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7830"/>
      </w:tblGrid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CLA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INS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22</w:t>
            </w:r>
            <w:r w:rsidRPr="00507D08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P1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F3</w:t>
            </w:r>
            <w:r w:rsidRPr="00507D08">
              <w:rPr>
                <w:rFonts w:asciiTheme="minorHAnsi" w:hAnsiTheme="minorHAnsi" w:cstheme="minorHAnsi"/>
                <w:color w:val="000000"/>
              </w:rPr>
              <w:t>h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P2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00h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Lc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4E5053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color w:val="000000"/>
              </w:rPr>
              <w:t>Le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507D08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</w:tbl>
    <w:p w:rsidR="004E5053" w:rsidRDefault="004E5053" w:rsidP="004E5053"/>
    <w:p w:rsidR="004E5053" w:rsidRPr="00AD24F7" w:rsidRDefault="00AD24F7" w:rsidP="004E5053">
      <w:pPr>
        <w:spacing w:after="120" w:line="240" w:lineRule="auto"/>
        <w:rPr>
          <w:rFonts w:cstheme="minorHAnsi"/>
        </w:rPr>
      </w:pPr>
      <w:r w:rsidRPr="00AD24F7">
        <w:rPr>
          <w:rFonts w:cstheme="minorHAnsi"/>
          <w:b/>
          <w:bCs/>
          <w:color w:val="000000"/>
        </w:rPr>
        <w:t>MSE-</w:t>
      </w:r>
      <w:r w:rsidR="004E5053" w:rsidRPr="00AD24F7">
        <w:rPr>
          <w:rFonts w:cstheme="minorHAnsi"/>
          <w:b/>
          <w:bCs/>
          <w:color w:val="000000"/>
        </w:rPr>
        <w:t>RESTORE</w:t>
      </w:r>
      <w:r w:rsidRPr="00AD24F7">
        <w:rPr>
          <w:rFonts w:cstheme="minorHAnsi"/>
          <w:b/>
          <w:bCs/>
          <w:color w:val="000000"/>
        </w:rPr>
        <w:t>:</w:t>
      </w:r>
      <w:r w:rsidR="004E5053" w:rsidRPr="00AD24F7">
        <w:rPr>
          <w:rFonts w:cstheme="minorHAnsi"/>
          <w:b/>
          <w:bCs/>
          <w:color w:val="000000"/>
        </w:rPr>
        <w:t xml:space="preserve">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6B0937" w:rsidRDefault="006B0937" w:rsidP="006B0937">
      <w:pPr>
        <w:rPr>
          <w:rFonts w:cstheme="minorHAnsi"/>
          <w:sz w:val="24"/>
          <w:szCs w:val="24"/>
        </w:rPr>
      </w:pPr>
    </w:p>
    <w:p w:rsidR="00886A2B" w:rsidRPr="00670A18" w:rsidRDefault="00886A2B" w:rsidP="00886A2B">
      <w:r w:rsidRPr="00D21813">
        <w:t xml:space="preserve">In restore SE process, some predefined algorithm will be set for different cryptographic operation. </w:t>
      </w:r>
    </w:p>
    <w:p w:rsidR="00886A2B" w:rsidRPr="00D21813" w:rsidRDefault="00886A2B" w:rsidP="00886A2B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</w:rPr>
      </w:pPr>
      <w:r w:rsidRPr="00D21813">
        <w:rPr>
          <w:rFonts w:cstheme="minorHAnsi"/>
          <w:color w:val="000000" w:themeColor="text1"/>
        </w:rPr>
        <w:t xml:space="preserve">Security Environment for </w:t>
      </w:r>
      <w:r w:rsidRPr="00D5016E">
        <w:rPr>
          <w:rFonts w:cstheme="minorHAnsi"/>
          <w:i/>
          <w:iCs/>
          <w:color w:val="000000" w:themeColor="text1"/>
        </w:rPr>
        <w:t>HASH(</w:t>
      </w:r>
      <w:r w:rsidRPr="00D5016E">
        <w:rPr>
          <w:i/>
        </w:rPr>
        <w:t>Message Digest</w:t>
      </w:r>
      <w:r w:rsidRPr="00D5016E">
        <w:rPr>
          <w:rFonts w:cstheme="minorHAnsi"/>
          <w:i/>
          <w:iCs/>
          <w:color w:val="000000" w:themeColor="text1"/>
        </w:rPr>
        <w:t>)</w:t>
      </w:r>
      <w:r w:rsidRPr="00D21813">
        <w:rPr>
          <w:rFonts w:cstheme="minorHAnsi"/>
          <w:color w:val="000000" w:themeColor="text1"/>
        </w:rPr>
        <w:t xml:space="preserve"> operation will be restored with algorithm </w:t>
      </w:r>
      <w:r w:rsidRPr="00D21813">
        <w:rPr>
          <w:rFonts w:cstheme="minorHAnsi"/>
          <w:i/>
          <w:iCs/>
          <w:color w:val="000000" w:themeColor="text1"/>
        </w:rPr>
        <w:t>ALG_SHA_256</w:t>
      </w:r>
    </w:p>
    <w:p w:rsidR="00886A2B" w:rsidRPr="00D21813" w:rsidRDefault="00886A2B" w:rsidP="00886A2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D21813">
        <w:rPr>
          <w:rFonts w:cstheme="minorHAnsi"/>
          <w:color w:val="000000" w:themeColor="text1"/>
        </w:rPr>
        <w:t xml:space="preserve">Security Environment for </w:t>
      </w:r>
      <w:r w:rsidRPr="00D21813">
        <w:rPr>
          <w:rFonts w:cstheme="minorHAnsi"/>
          <w:i/>
          <w:iCs/>
          <w:color w:val="000000" w:themeColor="text1"/>
        </w:rPr>
        <w:t>CON</w:t>
      </w:r>
      <w:r>
        <w:rPr>
          <w:rFonts w:cstheme="minorHAnsi"/>
          <w:i/>
          <w:iCs/>
          <w:color w:val="000000" w:themeColor="text1"/>
        </w:rPr>
        <w:t>FIDENTIALITY</w:t>
      </w:r>
      <w:r w:rsidRPr="00D21813">
        <w:rPr>
          <w:rFonts w:cstheme="minorHAnsi"/>
          <w:i/>
          <w:iCs/>
          <w:color w:val="000000" w:themeColor="text1"/>
        </w:rPr>
        <w:t xml:space="preserve"> (wrap/unwrap)</w:t>
      </w:r>
      <w:r w:rsidRPr="00D21813">
        <w:rPr>
          <w:rFonts w:cstheme="minorHAnsi"/>
          <w:color w:val="000000" w:themeColor="text1"/>
        </w:rPr>
        <w:t xml:space="preserve"> operation will be restored with algorithm </w:t>
      </w:r>
      <w:r w:rsidRPr="00D21813">
        <w:rPr>
          <w:rFonts w:cstheme="minorHAnsi"/>
          <w:i/>
          <w:iCs/>
          <w:color w:val="000000" w:themeColor="text1"/>
        </w:rPr>
        <w:t>ALG_AES_BLOCK_128_CBC_NOPAD</w:t>
      </w:r>
    </w:p>
    <w:p w:rsidR="00886A2B" w:rsidRPr="00886A2B" w:rsidRDefault="00886A2B" w:rsidP="00886A2B">
      <w:pPr>
        <w:pStyle w:val="ListParagraph"/>
        <w:numPr>
          <w:ilvl w:val="0"/>
          <w:numId w:val="6"/>
        </w:numPr>
        <w:rPr>
          <w:szCs w:val="24"/>
        </w:rPr>
      </w:pPr>
      <w:r w:rsidRPr="00D21813">
        <w:rPr>
          <w:rFonts w:cstheme="minorHAnsi"/>
          <w:color w:val="000000" w:themeColor="text1"/>
        </w:rPr>
        <w:t xml:space="preserve">Security Environment for </w:t>
      </w:r>
      <w:r w:rsidRPr="00D21813">
        <w:rPr>
          <w:rFonts w:cstheme="minorHAnsi"/>
          <w:i/>
          <w:iCs/>
          <w:color w:val="000000" w:themeColor="text1"/>
        </w:rPr>
        <w:t>DS</w:t>
      </w:r>
      <w:r>
        <w:rPr>
          <w:rFonts w:cstheme="minorHAnsi"/>
          <w:i/>
          <w:iCs/>
          <w:color w:val="000000" w:themeColor="text1"/>
        </w:rPr>
        <w:t xml:space="preserve"> (Digital Signature and MAC)</w:t>
      </w:r>
      <w:r w:rsidRPr="00D21813">
        <w:rPr>
          <w:rFonts w:cstheme="minorHAnsi"/>
          <w:color w:val="000000" w:themeColor="text1"/>
        </w:rPr>
        <w:t xml:space="preserve"> operation will be restored with algorithm </w:t>
      </w:r>
      <w:r w:rsidRPr="00D21813">
        <w:rPr>
          <w:rFonts w:cstheme="minorHAnsi"/>
          <w:i/>
          <w:iCs/>
          <w:color w:val="000000" w:themeColor="text1"/>
        </w:rPr>
        <w:t>ALG_AES_MAC_128_NOPAD</w:t>
      </w:r>
      <w:r>
        <w:rPr>
          <w:rFonts w:cstheme="minorHAnsi"/>
          <w:color w:val="000000" w:themeColor="text1"/>
          <w:szCs w:val="24"/>
        </w:rPr>
        <w:t>.</w:t>
      </w:r>
    </w:p>
    <w:p w:rsidR="00886A2B" w:rsidRDefault="00886A2B" w:rsidP="00886A2B">
      <w:pPr>
        <w:rPr>
          <w:szCs w:val="24"/>
        </w:rPr>
      </w:pPr>
    </w:p>
    <w:p w:rsidR="00886A2B" w:rsidRPr="00886A2B" w:rsidRDefault="00886A2B" w:rsidP="00886A2B">
      <w:pPr>
        <w:rPr>
          <w:szCs w:val="24"/>
        </w:rPr>
      </w:pPr>
    </w:p>
    <w:p w:rsidR="008B23B2" w:rsidRPr="008B23B2" w:rsidRDefault="008B23B2" w:rsidP="009F3F76">
      <w:pPr>
        <w:pStyle w:val="Heading1"/>
        <w:rPr>
          <w:rFonts w:eastAsiaTheme="minorHAnsi"/>
        </w:rPr>
      </w:pPr>
      <w:r w:rsidRPr="008B23B2">
        <w:lastRenderedPageBreak/>
        <w:t>Manage Security Environment (MSE):</w:t>
      </w:r>
    </w:p>
    <w:p w:rsidR="008B23B2" w:rsidRDefault="008B23B2" w:rsidP="004E5053">
      <w:pPr>
        <w:rPr>
          <w:b/>
        </w:rPr>
      </w:pPr>
      <w:r w:rsidRPr="00430562">
        <w:rPr>
          <w:rFonts w:eastAsia="Times New Roman" w:cstheme="minorHAnsi"/>
          <w:color w:val="000000"/>
          <w:sz w:val="24"/>
          <w:szCs w:val="24"/>
        </w:rPr>
        <w:t>The MANAGE SECURITY ENVIRONMENT: SET command sets attributes in the current Security Environment (SE). It requires executing RESTORE command before the execution of first SET command.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4E5053" w:rsidRPr="00B442F1" w:rsidRDefault="00AD24F7" w:rsidP="004E5053">
      <w:pPr>
        <w:rPr>
          <w:b/>
        </w:rPr>
      </w:pPr>
      <w:r>
        <w:rPr>
          <w:b/>
        </w:rPr>
        <w:t>MSE-</w:t>
      </w:r>
      <w:r w:rsidR="004E5053">
        <w:rPr>
          <w:b/>
        </w:rPr>
        <w:t>SET</w:t>
      </w:r>
      <w:r>
        <w:rPr>
          <w:b/>
        </w:rPr>
        <w:t>: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7830"/>
      </w:tblGrid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507D08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507D08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22h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F1h</w:t>
            </w:r>
          </w:p>
        </w:tc>
      </w:tr>
      <w:tr w:rsidR="007B0641" w:rsidRPr="00507D08" w:rsidTr="0016662F">
        <w:trPr>
          <w:trHeight w:val="79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B6 : Digital Signature Template (DST)</w:t>
            </w:r>
          </w:p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 : Hash Code Template (HT)</w:t>
            </w:r>
          </w:p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B8 : Confidentiality Template (CT) 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8001+</w:t>
            </w:r>
          </w:p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IF  P2 = B6: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01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 xml:space="preserve">ALG_AES_MAC_128_NOPAD     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//MAC Generation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02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ALG_DES_MAC4_ISO9797_1_M2_ALG3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03 ALG_DES_MAC4_ISO9797_M1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04 ALG_DES_MAC4_ISO9797_M2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05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ALG_DES_MAC4_NOPAD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06 ALG_DES_MAC4_PKCS5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07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ALG_DES_MAC8_ISO9797_1_M2_ALG3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08 ALG_DES_MAC8_ISO9797_M1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09 ALG_DES_MAC8_ISO9797_M2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0A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ALG_DES_MAC8_NOPAD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0B ALG_DES_MAC8_PKCS5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0C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ALG_HMAC_SHA1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0D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ALG_HMAC_SHA_256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0E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ALG_HMAC_SHA_384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>0F ALG_HMAC_SHA_512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10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 xml:space="preserve">ALG_RSA_SHA_ISO9796              </w:t>
            </w: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//Signature 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11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 xml:space="preserve">ALG_RSA_SHA_PKCS1              </w:t>
            </w:r>
            <w:r w:rsidRPr="007B0641">
              <w:rPr>
                <w:rStyle w:val="HTMLCode"/>
                <w:rFonts w:asciiTheme="minorHAnsi" w:hAnsiTheme="minorHAnsi" w:cstheme="minorHAnsi"/>
                <w:sz w:val="22"/>
                <w:szCs w:val="22"/>
              </w:rPr>
              <w:t xml:space="preserve">//Signature 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12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ALG_RSA_SHA_PKCS1_PSS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13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ALG_RSA_SHA_RFC2409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14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ALG_RSA_SHA_224_PKCS1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15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ALG_RSA_SHA_224_PKCS1_PSS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16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ALG_RSA_SHA_256_PKCS1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 xml:space="preserve">17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ALG_RSA_SHA_256_PKCS1_PSS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18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ALG_RSA_SHA_384_PKCS1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19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ALG_RSA_SHA_384_PKCS1_PSS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1A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ALG_RSA_SHA_512_PKCS1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1B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ALG_RSA_SHA_512_PKCS1_PSS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1C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ALG_ECDSA_SHA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1D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ALG_ECDSA_SHA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_224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1E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ALG_ECDSA_SHA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_256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1F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ALG_ECDSA_SHA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_384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20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ALG_ECDSA_SHA</w:t>
            </w:r>
            <w:r w:rsidRPr="007B0641">
              <w:rPr>
                <w:rStyle w:val="HTMLCode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_512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0" w:lineRule="atLeast"/>
              <w:rPr>
                <w:rStyle w:val="HTMLCode"/>
                <w:rFonts w:asciiTheme="minorHAnsi" w:hAnsiTheme="minorHAnsi" w:cstheme="minorHAnsi"/>
                <w:sz w:val="22"/>
                <w:szCs w:val="22"/>
              </w:rPr>
            </w:pPr>
          </w:p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 xml:space="preserve">     IF  P2 = AA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01 ALG_SHA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02 ALG_SHA_256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03 ALG_SHA_384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04 ALG_SHA_512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05 ALG_SHA_224</w:t>
            </w:r>
          </w:p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 xml:space="preserve">     IF  P2 = B8</w:t>
            </w:r>
          </w:p>
          <w:p w:rsidR="007B0641" w:rsidRPr="007B0641" w:rsidRDefault="007B0641" w:rsidP="00924408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</w:rPr>
            </w:pPr>
            <w:r w:rsidRPr="007B0641">
              <w:rPr>
                <w:rFonts w:cstheme="minorHAnsi"/>
              </w:rPr>
              <w:t xml:space="preserve">01 </w:t>
            </w:r>
            <w:r w:rsidRPr="007B0641">
              <w:rPr>
                <w:rFonts w:eastAsia="Times New Roman" w:cstheme="minorHAnsi"/>
                <w:bCs/>
              </w:rPr>
              <w:t>ALG_AES_BLOCK_128_CBC_NOPAD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>02 ALG_AES_BLOCK_128_ECB_NOPAD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>03 ALG_AES_CBC_ISO9797_M2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>04 ALG_AES_CBC_PKCS5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>05 ALG_AES_ECB_ISO9797_M2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>06 ALG_AES_ECB_PKCS5</w:t>
            </w:r>
          </w:p>
          <w:p w:rsidR="007B0641" w:rsidRPr="007B0641" w:rsidRDefault="007B0641" w:rsidP="00924408">
            <w:pPr>
              <w:pStyle w:val="HTMLPreformatted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07 </w:t>
            </w: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ALG_DES_CBC_ISO9797_M1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08 ALG_DES_CBC_ISO9797_M2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09 ALG_DES_CBC_NOPAD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0A ALG_DES_CBC_PKCS5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0B ALG_DES_ECB_ISO9797_M1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0C ALG_DES_ECB_ISO9797_M2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0D ALG_DES_ECB_NOPAD</w:t>
            </w:r>
          </w:p>
          <w:p w:rsidR="007B0641" w:rsidRPr="007B0641" w:rsidRDefault="007B0641" w:rsidP="0092440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sz w:val="22"/>
                <w:szCs w:val="22"/>
              </w:rPr>
              <w:t>0E ALG_DES_ECB_PKCS5</w:t>
            </w:r>
          </w:p>
        </w:tc>
      </w:tr>
      <w:tr w:rsidR="007B0641" w:rsidRPr="00507D08" w:rsidTr="0016662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Le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B0641" w:rsidRPr="007B0641" w:rsidRDefault="007B0641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7B06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</w:tbl>
    <w:p w:rsidR="004E5053" w:rsidRDefault="004E5053" w:rsidP="004E5053"/>
    <w:p w:rsidR="004E5053" w:rsidRPr="00D27AEB" w:rsidRDefault="007B0641" w:rsidP="004E5053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MSE-</w:t>
      </w:r>
      <w:r w:rsidR="004E5053" w:rsidRPr="00D27AEB">
        <w:rPr>
          <w:rFonts w:cstheme="minorHAnsi"/>
          <w:b/>
          <w:bCs/>
          <w:color w:val="000000"/>
          <w:sz w:val="24"/>
          <w:szCs w:val="24"/>
        </w:rPr>
        <w:t>SE</w:t>
      </w:r>
      <w:r w:rsidR="004E5053">
        <w:rPr>
          <w:rFonts w:cstheme="minorHAnsi"/>
          <w:b/>
          <w:bCs/>
          <w:color w:val="000000"/>
          <w:sz w:val="24"/>
          <w:szCs w:val="24"/>
        </w:rPr>
        <w:t>T</w:t>
      </w:r>
      <w:r>
        <w:rPr>
          <w:rFonts w:cstheme="minorHAnsi"/>
          <w:b/>
          <w:bCs/>
          <w:color w:val="000000"/>
          <w:sz w:val="24"/>
          <w:szCs w:val="24"/>
        </w:rPr>
        <w:t>:</w:t>
      </w:r>
      <w:r w:rsidR="004E5053" w:rsidRPr="00D27AEB">
        <w:rPr>
          <w:rFonts w:cstheme="minorHAnsi"/>
          <w:b/>
          <w:bCs/>
          <w:color w:val="000000"/>
          <w:sz w:val="24"/>
          <w:szCs w:val="24"/>
        </w:rPr>
        <w:t xml:space="preserve">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Empty</w:t>
            </w:r>
          </w:p>
        </w:tc>
      </w:tr>
      <w:tr w:rsidR="004E5053" w:rsidRPr="00D27AEB" w:rsidTr="0016662F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E5053" w:rsidRPr="00D27AEB" w:rsidRDefault="004E5053" w:rsidP="0016662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2C685D" w:rsidRPr="002C685D" w:rsidRDefault="002C685D" w:rsidP="009F3F76">
      <w:pPr>
        <w:pStyle w:val="Heading1"/>
      </w:pPr>
      <w:r w:rsidRPr="002C685D">
        <w:lastRenderedPageBreak/>
        <w:t>Key Agreement:</w:t>
      </w:r>
    </w:p>
    <w:p w:rsidR="00D16E2F" w:rsidRPr="00B442F1" w:rsidRDefault="00D16E2F" w:rsidP="00D16E2F">
      <w:pPr>
        <w:rPr>
          <w:b/>
        </w:rPr>
      </w:pPr>
      <w:r>
        <w:rPr>
          <w:b/>
        </w:rPr>
        <w:t>Key Agreement</w:t>
      </w:r>
      <w:r w:rsidR="008D1E13">
        <w:rPr>
          <w:b/>
        </w:rPr>
        <w:t xml:space="preserve">: </w:t>
      </w:r>
      <w:r w:rsidR="002C685D">
        <w:rPr>
          <w:b/>
        </w:rPr>
        <w:t xml:space="preserve">Command </w:t>
      </w:r>
      <w:r w:rsidR="008D1E13">
        <w:rPr>
          <w:b/>
        </w:rPr>
        <w:t xml:space="preserve">APDU 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7830"/>
      </w:tblGrid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507D08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507D08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86h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42439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P1 table </w:t>
            </w:r>
            <w:r w:rsidR="0042439B"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 key agreement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 length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Data 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</w:tbl>
    <w:p w:rsidR="00963781" w:rsidRDefault="00963781">
      <w:pPr>
        <w:rPr>
          <w:b/>
          <w:sz w:val="18"/>
          <w:szCs w:val="18"/>
        </w:rPr>
      </w:pPr>
    </w:p>
    <w:p w:rsidR="00D16E2F" w:rsidRPr="00B442F1" w:rsidRDefault="00D16E2F" w:rsidP="00D16E2F">
      <w:pPr>
        <w:rPr>
          <w:b/>
        </w:rPr>
      </w:pPr>
      <w:r>
        <w:rPr>
          <w:b/>
        </w:rPr>
        <w:t>P1 for key agreement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7830"/>
      </w:tblGrid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507D08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Type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507D08" w:rsidRDefault="00D16E2F" w:rsidP="00A347E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D16E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EC_FP_224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D16E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EC_FP_256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13h</w:t>
            </w:r>
          </w:p>
        </w:tc>
      </w:tr>
      <w:tr w:rsidR="00D16E2F" w:rsidRPr="00507D08" w:rsidTr="002C685D">
        <w:trPr>
          <w:trHeight w:val="1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D16E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EC_FP_384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14h</w:t>
            </w:r>
          </w:p>
        </w:tc>
      </w:tr>
      <w:tr w:rsidR="00D16E2F" w:rsidRPr="00507D08" w:rsidTr="00A347E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D16E2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EC_FP_521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D16E2F" w:rsidRPr="002C685D" w:rsidRDefault="00D16E2F" w:rsidP="00A347EF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8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15h</w:t>
            </w:r>
          </w:p>
        </w:tc>
      </w:tr>
    </w:tbl>
    <w:p w:rsidR="00FF7C40" w:rsidRDefault="00FF7C40">
      <w:pPr>
        <w:rPr>
          <w:b/>
          <w:sz w:val="18"/>
          <w:szCs w:val="18"/>
        </w:rPr>
      </w:pPr>
    </w:p>
    <w:p w:rsidR="00FF7C40" w:rsidRDefault="00FF7C40" w:rsidP="00D16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0000C0"/>
          <w:sz w:val="24"/>
          <w:szCs w:val="24"/>
        </w:rPr>
        <w:t xml:space="preserve">    </w:t>
      </w:r>
    </w:p>
    <w:p w:rsidR="00FF7C40" w:rsidRDefault="00FF7C40" w:rsidP="00FF7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D1E13" w:rsidRPr="00D27AEB" w:rsidRDefault="008D1E13" w:rsidP="008D1E13">
      <w:pPr>
        <w:spacing w:after="120" w:line="240" w:lineRule="auto"/>
        <w:rPr>
          <w:rFonts w:cstheme="minorHAnsi"/>
          <w:sz w:val="24"/>
          <w:szCs w:val="24"/>
        </w:rPr>
      </w:pPr>
      <w:r>
        <w:rPr>
          <w:b/>
        </w:rPr>
        <w:t xml:space="preserve">Key Agreement: </w:t>
      </w:r>
      <w:r w:rsidRPr="00D27AEB">
        <w:rPr>
          <w:rFonts w:cstheme="minorHAnsi"/>
          <w:b/>
          <w:bCs/>
          <w:color w:val="000000"/>
          <w:sz w:val="24"/>
          <w:szCs w:val="24"/>
        </w:rPr>
        <w:t>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8D1E13" w:rsidRPr="00D27AEB" w:rsidTr="004B2BC3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4B2BC3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4B2BC3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8D1E13" w:rsidRPr="00D27AEB" w:rsidTr="004B2BC3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4B2BC3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1332B0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Public </w:t>
            </w:r>
            <w:r w:rsidR="001332B0">
              <w:rPr>
                <w:rFonts w:asciiTheme="minorHAnsi" w:hAnsiTheme="minorHAnsi" w:cstheme="minorHAnsi"/>
                <w:color w:val="000000"/>
              </w:rPr>
              <w:t>k</w:t>
            </w:r>
            <w:r>
              <w:rPr>
                <w:rFonts w:asciiTheme="minorHAnsi" w:hAnsiTheme="minorHAnsi" w:cstheme="minorHAnsi"/>
                <w:color w:val="000000"/>
              </w:rPr>
              <w:t>ey</w:t>
            </w:r>
            <w:r w:rsidR="001332B0">
              <w:rPr>
                <w:rFonts w:asciiTheme="minorHAnsi" w:hAnsiTheme="minorHAnsi" w:cstheme="minorHAnsi"/>
                <w:color w:val="000000"/>
              </w:rPr>
              <w:t xml:space="preserve"> for external entity + ’00 00 00’ + generated Secret</w:t>
            </w:r>
          </w:p>
        </w:tc>
      </w:tr>
      <w:tr w:rsidR="008D1E13" w:rsidRPr="00D27AEB" w:rsidTr="004B2BC3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4B2BC3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8D1E13" w:rsidRPr="00D27AEB" w:rsidRDefault="008D1E13" w:rsidP="004B2BC3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color w:val="000000"/>
              </w:rPr>
              <w:t>Status Bytes</w:t>
            </w:r>
          </w:p>
        </w:tc>
      </w:tr>
    </w:tbl>
    <w:p w:rsidR="00D16E2F" w:rsidRDefault="00D16E2F">
      <w:pPr>
        <w:rPr>
          <w:rFonts w:ascii="Courier New" w:hAnsi="Courier New" w:cs="Courier New"/>
          <w:i/>
          <w:iCs/>
          <w:color w:val="0000C0"/>
          <w:sz w:val="24"/>
          <w:szCs w:val="24"/>
        </w:rPr>
      </w:pPr>
    </w:p>
    <w:p w:rsidR="002C6009" w:rsidRPr="00042216" w:rsidRDefault="00D16E2F" w:rsidP="00042216">
      <w:pPr>
        <w:rPr>
          <w:b/>
          <w:sz w:val="18"/>
          <w:szCs w:val="18"/>
        </w:rPr>
      </w:pPr>
      <w:r>
        <w:rPr>
          <w:rFonts w:ascii="Courier New" w:hAnsi="Courier New" w:cs="Courier New"/>
          <w:i/>
          <w:iCs/>
          <w:color w:val="0000C0"/>
          <w:sz w:val="24"/>
          <w:szCs w:val="24"/>
        </w:rPr>
        <w:br w:type="page"/>
      </w:r>
    </w:p>
    <w:p w:rsidR="00AD24F7" w:rsidRPr="009F3F76" w:rsidRDefault="00AD24F7" w:rsidP="009F3F76">
      <w:pPr>
        <w:pStyle w:val="Heading1"/>
        <w:rPr>
          <w:szCs w:val="24"/>
        </w:rPr>
      </w:pPr>
      <w:r w:rsidRPr="009F3F76">
        <w:lastRenderedPageBreak/>
        <w:t>RESET RETRY COUNTER</w:t>
      </w:r>
      <w:r w:rsidR="002C6009" w:rsidRPr="009F3F76">
        <w:t>:</w:t>
      </w:r>
    </w:p>
    <w:p w:rsidR="00AD24F7" w:rsidRDefault="00AD24F7" w:rsidP="00AD24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D24F7" w:rsidRPr="00851126" w:rsidRDefault="00AD24F7" w:rsidP="00AD24F7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851126">
        <w:rPr>
          <w:rFonts w:asciiTheme="minorHAnsi" w:hAnsiTheme="minorHAnsi" w:cstheme="minorHAnsi"/>
          <w:b/>
          <w:bCs/>
          <w:color w:val="000000"/>
        </w:rPr>
        <w:t>RESET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851126">
        <w:rPr>
          <w:rFonts w:asciiTheme="minorHAnsi" w:hAnsiTheme="minorHAnsi" w:cstheme="minorHAnsi"/>
          <w:b/>
          <w:bCs/>
          <w:color w:val="000000"/>
        </w:rPr>
        <w:t>RETRY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851126">
        <w:rPr>
          <w:rFonts w:asciiTheme="minorHAnsi" w:hAnsiTheme="minorHAnsi" w:cstheme="minorHAnsi"/>
          <w:b/>
          <w:bCs/>
          <w:color w:val="000000"/>
        </w:rPr>
        <w:t>COUNTER</w:t>
      </w:r>
      <w:r w:rsidR="002C6009">
        <w:rPr>
          <w:rFonts w:asciiTheme="minorHAnsi" w:hAnsiTheme="minorHAnsi" w:cstheme="minorHAnsi"/>
          <w:b/>
          <w:bCs/>
          <w:color w:val="000000"/>
        </w:rPr>
        <w:t>:</w:t>
      </w:r>
      <w:r w:rsidRPr="00851126">
        <w:rPr>
          <w:rFonts w:asciiTheme="minorHAnsi" w:hAnsiTheme="minorHAnsi" w:cstheme="minorHAnsi"/>
          <w:b/>
          <w:bCs/>
          <w:color w:val="000000"/>
        </w:rPr>
        <w:t xml:space="preserve">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7830"/>
      </w:tblGrid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851126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851126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851126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851126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2Ch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00h: reset retry counter and set reference data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01h: reset retry counter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02h: set reference data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03h: get PIN verification status (9000h or 6982h)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PIN reference number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00h: SO_PIN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01h: USER_PIN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 or Length of data field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 (P1 set to 03h)</w:t>
            </w:r>
          </w:p>
          <w:p w:rsidR="00AD24F7" w:rsidRPr="002C6009" w:rsidRDefault="00AD24F7" w:rsidP="009244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Unblocking reference data padded (00h) to 8 bytes, followed by the new reference data padded (00h) to 8 bytes (P1 set to 00h)</w:t>
            </w:r>
          </w:p>
          <w:p w:rsidR="00AD24F7" w:rsidRPr="002C6009" w:rsidRDefault="00AD24F7" w:rsidP="009244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Unblocking reference data padded (00h) to 8 bytes (P1 set to 01h)</w:t>
            </w:r>
          </w:p>
          <w:p w:rsidR="00AD24F7" w:rsidRPr="002C6009" w:rsidRDefault="00AD24F7" w:rsidP="0092440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 reference data padded (00h) to 8 bytes (P1 set to 02h)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</w:tbl>
    <w:p w:rsidR="00AD24F7" w:rsidRDefault="00AD24F7" w:rsidP="00AD24F7">
      <w:pPr>
        <w:rPr>
          <w:b/>
          <w:sz w:val="18"/>
          <w:szCs w:val="18"/>
        </w:rPr>
      </w:pPr>
    </w:p>
    <w:p w:rsidR="00AD24F7" w:rsidRPr="00851126" w:rsidRDefault="00AD24F7" w:rsidP="00AD24F7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RESET </w:t>
      </w:r>
      <w:r w:rsidRPr="00851126">
        <w:rPr>
          <w:rFonts w:cstheme="minorHAnsi"/>
          <w:b/>
          <w:bCs/>
          <w:color w:val="000000"/>
          <w:sz w:val="24"/>
          <w:szCs w:val="24"/>
        </w:rPr>
        <w:t>RETRY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851126">
        <w:rPr>
          <w:rFonts w:cstheme="minorHAnsi"/>
          <w:b/>
          <w:bCs/>
          <w:color w:val="000000"/>
          <w:sz w:val="24"/>
          <w:szCs w:val="24"/>
        </w:rPr>
        <w:t>COUNTER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7830"/>
      </w:tblGrid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851126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851126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851126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851126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AD24F7" w:rsidRPr="00851126" w:rsidTr="00924408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  <w:tr w:rsidR="00AD24F7" w:rsidRPr="00851126" w:rsidTr="002C6009">
        <w:trPr>
          <w:trHeight w:val="24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SW1 - SW2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Status Bytes</w:t>
            </w:r>
          </w:p>
        </w:tc>
      </w:tr>
    </w:tbl>
    <w:p w:rsidR="00AD24F7" w:rsidRDefault="00AD24F7" w:rsidP="00AD24F7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AD24F7" w:rsidRPr="00D66EFC" w:rsidRDefault="00AD24F7" w:rsidP="002C6009">
      <w:pPr>
        <w:pStyle w:val="Heading1"/>
        <w:rPr>
          <w:rFonts w:asciiTheme="minorHAnsi" w:hAnsiTheme="minorHAnsi" w:cstheme="minorHAnsi"/>
        </w:rPr>
      </w:pPr>
      <w:r>
        <w:lastRenderedPageBreak/>
        <w:t>VERIFY</w:t>
      </w:r>
      <w:r w:rsidR="002C6009">
        <w:t>:</w:t>
      </w:r>
    </w:p>
    <w:p w:rsidR="00AD24F7" w:rsidRDefault="00AD24F7" w:rsidP="00AD24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D24F7" w:rsidRPr="00D66EFC" w:rsidRDefault="00AD24F7" w:rsidP="00AD24F7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D66EFC">
        <w:rPr>
          <w:rFonts w:asciiTheme="minorHAnsi" w:hAnsiTheme="minorHAnsi" w:cstheme="minorHAnsi"/>
          <w:b/>
          <w:bCs/>
          <w:color w:val="000000"/>
        </w:rPr>
        <w:t>VERIFY</w:t>
      </w:r>
      <w:r w:rsidR="002C6009">
        <w:rPr>
          <w:rFonts w:asciiTheme="minorHAnsi" w:hAnsiTheme="minorHAnsi" w:cstheme="minorHAnsi"/>
          <w:b/>
          <w:bCs/>
          <w:color w:val="000000"/>
        </w:rPr>
        <w:t>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D66EFC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D66EFC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20h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PIN reference number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00h: SO_PIN</w:t>
            </w:r>
          </w:p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01h: USER_PIN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Length of data field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PIN reference data (verification data) padded (00h) to 8 bytes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</w:tbl>
    <w:p w:rsidR="00AD24F7" w:rsidRDefault="00AD24F7" w:rsidP="00AD24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D24F7" w:rsidRDefault="00AD24F7" w:rsidP="00AD24F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D24F7" w:rsidRPr="00D66EFC" w:rsidRDefault="00AD24F7" w:rsidP="00AD24F7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D66EFC">
        <w:rPr>
          <w:rFonts w:asciiTheme="minorHAnsi" w:hAnsiTheme="minorHAnsi" w:cstheme="minorHAnsi"/>
          <w:b/>
          <w:bCs/>
          <w:color w:val="000000"/>
        </w:rPr>
        <w:t>VERIFY</w:t>
      </w:r>
      <w:r w:rsidR="00B5040A">
        <w:rPr>
          <w:rFonts w:asciiTheme="minorHAnsi" w:hAnsiTheme="minorHAnsi" w:cstheme="minorHAnsi"/>
          <w:b/>
          <w:bCs/>
          <w:color w:val="000000"/>
        </w:rPr>
        <w:t>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Response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D66EFC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D66EFC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66EFC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  <w:tr w:rsidR="00AD24F7" w:rsidRPr="00D66EFC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AD24F7" w:rsidRPr="002C6009" w:rsidRDefault="00AD24F7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63CX : X is the number of tries remains(Max 15) </w:t>
            </w:r>
          </w:p>
        </w:tc>
      </w:tr>
    </w:tbl>
    <w:p w:rsidR="00AD24F7" w:rsidRDefault="00AD24F7" w:rsidP="00AD24F7">
      <w:pPr>
        <w:rPr>
          <w:b/>
          <w:sz w:val="18"/>
          <w:szCs w:val="18"/>
        </w:rPr>
      </w:pPr>
    </w:p>
    <w:p w:rsidR="00AD24F7" w:rsidRDefault="00AD24F7" w:rsidP="00AD24F7">
      <w:pPr>
        <w:rPr>
          <w:b/>
          <w:sz w:val="18"/>
          <w:szCs w:val="18"/>
        </w:rPr>
      </w:pPr>
    </w:p>
    <w:p w:rsidR="007D1D19" w:rsidRDefault="007D1D19" w:rsidP="007D1D19">
      <w:pPr>
        <w:rPr>
          <w:b/>
        </w:rPr>
      </w:pPr>
    </w:p>
    <w:p w:rsidR="00B5040A" w:rsidRDefault="00B5040A" w:rsidP="007D1D19">
      <w:pPr>
        <w:rPr>
          <w:b/>
          <w:color w:val="365F91" w:themeColor="accent1" w:themeShade="BF"/>
          <w:sz w:val="32"/>
          <w:szCs w:val="32"/>
        </w:rPr>
      </w:pPr>
    </w:p>
    <w:p w:rsidR="00B5040A" w:rsidRDefault="00B5040A" w:rsidP="007D1D19">
      <w:pPr>
        <w:rPr>
          <w:b/>
          <w:color w:val="365F91" w:themeColor="accent1" w:themeShade="BF"/>
          <w:sz w:val="32"/>
          <w:szCs w:val="32"/>
        </w:rPr>
      </w:pPr>
    </w:p>
    <w:p w:rsidR="00B5040A" w:rsidRDefault="00B5040A" w:rsidP="007D1D19">
      <w:pPr>
        <w:rPr>
          <w:b/>
          <w:color w:val="365F91" w:themeColor="accent1" w:themeShade="BF"/>
          <w:sz w:val="32"/>
          <w:szCs w:val="32"/>
        </w:rPr>
      </w:pPr>
    </w:p>
    <w:p w:rsidR="00B5040A" w:rsidRDefault="00B5040A" w:rsidP="007D1D19">
      <w:pPr>
        <w:rPr>
          <w:b/>
          <w:color w:val="365F91" w:themeColor="accent1" w:themeShade="BF"/>
          <w:sz w:val="32"/>
          <w:szCs w:val="32"/>
        </w:rPr>
      </w:pPr>
    </w:p>
    <w:p w:rsidR="007D1D19" w:rsidRDefault="007D1D19" w:rsidP="007D1D19">
      <w:pPr>
        <w:rPr>
          <w:b/>
          <w:color w:val="365F91" w:themeColor="accent1" w:themeShade="BF"/>
          <w:sz w:val="32"/>
          <w:szCs w:val="32"/>
        </w:rPr>
      </w:pPr>
      <w:r w:rsidRPr="007D1D19">
        <w:rPr>
          <w:b/>
          <w:color w:val="365F91" w:themeColor="accent1" w:themeShade="BF"/>
          <w:sz w:val="32"/>
          <w:szCs w:val="32"/>
        </w:rPr>
        <w:lastRenderedPageBreak/>
        <w:t>DESTROY</w:t>
      </w:r>
      <w:r>
        <w:rPr>
          <w:b/>
          <w:color w:val="365F91" w:themeColor="accent1" w:themeShade="BF"/>
          <w:sz w:val="32"/>
          <w:szCs w:val="32"/>
        </w:rPr>
        <w:t>:</w:t>
      </w:r>
    </w:p>
    <w:p w:rsidR="00B5040A" w:rsidRPr="00D66EFC" w:rsidRDefault="00B5040A" w:rsidP="00B5040A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5040A">
        <w:rPr>
          <w:b/>
        </w:rPr>
        <w:t>DESTROY</w:t>
      </w:r>
      <w:r>
        <w:rPr>
          <w:rFonts w:asciiTheme="minorHAnsi" w:hAnsiTheme="minorHAnsi" w:cstheme="minorHAnsi"/>
          <w:b/>
          <w:bCs/>
          <w:color w:val="000000"/>
        </w:rPr>
        <w:t>:</w:t>
      </w:r>
      <w:r w:rsidRPr="00D66EFC">
        <w:rPr>
          <w:rFonts w:asciiTheme="minorHAnsi" w:hAnsiTheme="minorHAnsi" w:cstheme="minorHAnsi"/>
          <w:b/>
          <w:bCs/>
          <w:color w:val="000000"/>
        </w:rPr>
        <w:t xml:space="preserve"> Command 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7562"/>
      </w:tblGrid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507D08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507D08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507D08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00h</w:t>
            </w:r>
          </w:p>
        </w:tc>
      </w:tr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30h</w:t>
            </w:r>
          </w:p>
        </w:tc>
      </w:tr>
      <w:tr w:rsidR="007D1D19" w:rsidRPr="00507D08" w:rsidTr="00924408">
        <w:trPr>
          <w:trHeight w:val="705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P1P2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0000h</w:t>
            </w:r>
          </w:p>
        </w:tc>
      </w:tr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Lc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  <w:tr w:rsidR="007D1D19" w:rsidRPr="00507D08" w:rsidTr="00924408"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7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vAlign w:val="center"/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</w:tbl>
    <w:p w:rsidR="007D1D19" w:rsidRDefault="007D1D19" w:rsidP="007D1D19"/>
    <w:p w:rsidR="00B5040A" w:rsidRPr="00B5040A" w:rsidRDefault="00B5040A" w:rsidP="00B5040A">
      <w:pPr>
        <w:spacing w:after="120" w:line="240" w:lineRule="auto"/>
        <w:rPr>
          <w:rFonts w:cstheme="minorHAnsi"/>
          <w:sz w:val="24"/>
          <w:szCs w:val="24"/>
        </w:rPr>
      </w:pPr>
      <w:r w:rsidRPr="00B5040A">
        <w:rPr>
          <w:b/>
          <w:sz w:val="24"/>
          <w:szCs w:val="24"/>
        </w:rPr>
        <w:t>DESTROY</w:t>
      </w:r>
      <w:r>
        <w:rPr>
          <w:rFonts w:cstheme="minorHAnsi"/>
          <w:b/>
          <w:bCs/>
          <w:color w:val="000000"/>
        </w:rPr>
        <w:t>:</w:t>
      </w:r>
      <w:r w:rsidRPr="00D66EFC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 xml:space="preserve">Response </w:t>
      </w:r>
      <w:r w:rsidRPr="00D66EFC">
        <w:rPr>
          <w:rFonts w:cstheme="minorHAnsi"/>
          <w:b/>
          <w:bCs/>
          <w:color w:val="000000"/>
        </w:rPr>
        <w:t>APDU</w:t>
      </w:r>
    </w:p>
    <w:tbl>
      <w:tblPr>
        <w:tblW w:w="0" w:type="auto"/>
        <w:tblInd w:w="11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0"/>
        <w:gridCol w:w="7920"/>
      </w:tblGrid>
      <w:tr w:rsidR="007D1D19" w:rsidRPr="00D27AEB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D27AEB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BYTE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D27AEB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</w:rPr>
            </w:pPr>
            <w:r w:rsidRPr="00D27AEB">
              <w:rPr>
                <w:rFonts w:asciiTheme="minorHAnsi" w:hAnsiTheme="minorHAnsi" w:cstheme="minorHAnsi"/>
                <w:b/>
                <w:bCs/>
                <w:color w:val="000000"/>
                <w:shd w:val="clear" w:color="auto" w:fill="CCCCCC"/>
              </w:rPr>
              <w:t>VALUE</w:t>
            </w:r>
          </w:p>
        </w:tc>
      </w:tr>
      <w:tr w:rsidR="007D1D19" w:rsidRPr="00D27AEB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Empty</w:t>
            </w:r>
          </w:p>
        </w:tc>
      </w:tr>
      <w:tr w:rsidR="007D1D19" w:rsidRPr="00D27AEB" w:rsidTr="00924408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SW1 - SW2</w:t>
            </w:r>
          </w:p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D1D19" w:rsidRPr="002C6009" w:rsidRDefault="007D1D19" w:rsidP="00924408">
            <w:pPr>
              <w:pStyle w:val="NormalWeb"/>
              <w:spacing w:before="0" w:beforeAutospacing="0" w:after="0" w:afterAutospacing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0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Status Bytes</w:t>
            </w:r>
          </w:p>
        </w:tc>
      </w:tr>
    </w:tbl>
    <w:p w:rsidR="007D1D19" w:rsidRDefault="007D1D19" w:rsidP="007D1D19">
      <w:pPr>
        <w:rPr>
          <w:b/>
          <w:sz w:val="18"/>
          <w:szCs w:val="18"/>
        </w:rPr>
      </w:pPr>
    </w:p>
    <w:p w:rsidR="007D1D19" w:rsidRDefault="007D1D19" w:rsidP="007D1D19">
      <w:pPr>
        <w:rPr>
          <w:b/>
          <w:sz w:val="18"/>
          <w:szCs w:val="18"/>
        </w:rPr>
      </w:pPr>
    </w:p>
    <w:sectPr w:rsidR="007D1D19" w:rsidSect="004C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7CA2"/>
    <w:multiLevelType w:val="hybridMultilevel"/>
    <w:tmpl w:val="B1429F0C"/>
    <w:lvl w:ilvl="0" w:tplc="0500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A630B"/>
    <w:multiLevelType w:val="hybridMultilevel"/>
    <w:tmpl w:val="72D01018"/>
    <w:lvl w:ilvl="0" w:tplc="A75AA89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E597E"/>
    <w:multiLevelType w:val="hybridMultilevel"/>
    <w:tmpl w:val="FD3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52409"/>
    <w:multiLevelType w:val="hybridMultilevel"/>
    <w:tmpl w:val="33408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5B1E66"/>
    <w:multiLevelType w:val="hybridMultilevel"/>
    <w:tmpl w:val="DC541E8A"/>
    <w:lvl w:ilvl="0" w:tplc="A75AA89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70DA8"/>
    <w:multiLevelType w:val="hybridMultilevel"/>
    <w:tmpl w:val="191249F4"/>
    <w:lvl w:ilvl="0" w:tplc="A75AA89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D6E98"/>
    <w:multiLevelType w:val="hybridMultilevel"/>
    <w:tmpl w:val="FBB4BB90"/>
    <w:lvl w:ilvl="0" w:tplc="A75AA89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05058"/>
    <w:rsid w:val="000132C7"/>
    <w:rsid w:val="0001438C"/>
    <w:rsid w:val="00027E2E"/>
    <w:rsid w:val="00035351"/>
    <w:rsid w:val="000420BE"/>
    <w:rsid w:val="00042216"/>
    <w:rsid w:val="00045BFA"/>
    <w:rsid w:val="00054C04"/>
    <w:rsid w:val="00060601"/>
    <w:rsid w:val="00071E3A"/>
    <w:rsid w:val="0007730A"/>
    <w:rsid w:val="000831A0"/>
    <w:rsid w:val="00085E9D"/>
    <w:rsid w:val="000868E7"/>
    <w:rsid w:val="00091634"/>
    <w:rsid w:val="00096289"/>
    <w:rsid w:val="000A3EFB"/>
    <w:rsid w:val="000B65A3"/>
    <w:rsid w:val="000C0386"/>
    <w:rsid w:val="001332B0"/>
    <w:rsid w:val="001531A6"/>
    <w:rsid w:val="0016422D"/>
    <w:rsid w:val="0016662F"/>
    <w:rsid w:val="00194E33"/>
    <w:rsid w:val="001D4810"/>
    <w:rsid w:val="00207015"/>
    <w:rsid w:val="00214A24"/>
    <w:rsid w:val="00220B7F"/>
    <w:rsid w:val="00221FC0"/>
    <w:rsid w:val="00230D9C"/>
    <w:rsid w:val="00237C25"/>
    <w:rsid w:val="00247BA2"/>
    <w:rsid w:val="00250FEB"/>
    <w:rsid w:val="0025645F"/>
    <w:rsid w:val="00256A69"/>
    <w:rsid w:val="00262AF9"/>
    <w:rsid w:val="00281C64"/>
    <w:rsid w:val="0029126F"/>
    <w:rsid w:val="002A6970"/>
    <w:rsid w:val="002C1BCC"/>
    <w:rsid w:val="002C6009"/>
    <w:rsid w:val="002C685D"/>
    <w:rsid w:val="002D52D5"/>
    <w:rsid w:val="002D764F"/>
    <w:rsid w:val="002E19EC"/>
    <w:rsid w:val="002F3A09"/>
    <w:rsid w:val="0031052B"/>
    <w:rsid w:val="00310E34"/>
    <w:rsid w:val="00315279"/>
    <w:rsid w:val="00341E5B"/>
    <w:rsid w:val="00345D3F"/>
    <w:rsid w:val="0036188A"/>
    <w:rsid w:val="00371CBB"/>
    <w:rsid w:val="0037443B"/>
    <w:rsid w:val="00383618"/>
    <w:rsid w:val="00395BF4"/>
    <w:rsid w:val="003B29EF"/>
    <w:rsid w:val="003C1B71"/>
    <w:rsid w:val="003C4546"/>
    <w:rsid w:val="003F1421"/>
    <w:rsid w:val="003F7446"/>
    <w:rsid w:val="00401EC1"/>
    <w:rsid w:val="00404FCD"/>
    <w:rsid w:val="0041186A"/>
    <w:rsid w:val="00420FDC"/>
    <w:rsid w:val="00421438"/>
    <w:rsid w:val="0042439B"/>
    <w:rsid w:val="0042610F"/>
    <w:rsid w:val="004347F2"/>
    <w:rsid w:val="004443A3"/>
    <w:rsid w:val="004453B7"/>
    <w:rsid w:val="00451D7A"/>
    <w:rsid w:val="004535B1"/>
    <w:rsid w:val="00461FB0"/>
    <w:rsid w:val="00464ECA"/>
    <w:rsid w:val="00466C79"/>
    <w:rsid w:val="00474517"/>
    <w:rsid w:val="00480BBE"/>
    <w:rsid w:val="00486793"/>
    <w:rsid w:val="004A2B53"/>
    <w:rsid w:val="004B2BC3"/>
    <w:rsid w:val="004B6C71"/>
    <w:rsid w:val="004C07B5"/>
    <w:rsid w:val="004C596C"/>
    <w:rsid w:val="004C5A2F"/>
    <w:rsid w:val="004D32E6"/>
    <w:rsid w:val="004E4D3E"/>
    <w:rsid w:val="004E4D61"/>
    <w:rsid w:val="004E5053"/>
    <w:rsid w:val="004F1089"/>
    <w:rsid w:val="004F5C9B"/>
    <w:rsid w:val="004F7ED0"/>
    <w:rsid w:val="005212C9"/>
    <w:rsid w:val="005232C0"/>
    <w:rsid w:val="005260F0"/>
    <w:rsid w:val="00531893"/>
    <w:rsid w:val="00534D0C"/>
    <w:rsid w:val="005428A0"/>
    <w:rsid w:val="005474E8"/>
    <w:rsid w:val="005508F8"/>
    <w:rsid w:val="00555803"/>
    <w:rsid w:val="005765B6"/>
    <w:rsid w:val="005832C1"/>
    <w:rsid w:val="005C792E"/>
    <w:rsid w:val="005D73CE"/>
    <w:rsid w:val="005E08F9"/>
    <w:rsid w:val="005E1ED2"/>
    <w:rsid w:val="005E79AE"/>
    <w:rsid w:val="00604B14"/>
    <w:rsid w:val="006201B6"/>
    <w:rsid w:val="00621678"/>
    <w:rsid w:val="00635E76"/>
    <w:rsid w:val="00642456"/>
    <w:rsid w:val="00652CCB"/>
    <w:rsid w:val="006569C0"/>
    <w:rsid w:val="00657A4B"/>
    <w:rsid w:val="00670943"/>
    <w:rsid w:val="0067406A"/>
    <w:rsid w:val="0068212F"/>
    <w:rsid w:val="00694804"/>
    <w:rsid w:val="006A4B25"/>
    <w:rsid w:val="006B0937"/>
    <w:rsid w:val="006C2EBC"/>
    <w:rsid w:val="006C37A8"/>
    <w:rsid w:val="006D197E"/>
    <w:rsid w:val="006F7414"/>
    <w:rsid w:val="0073291D"/>
    <w:rsid w:val="00753C9B"/>
    <w:rsid w:val="00754414"/>
    <w:rsid w:val="007627A1"/>
    <w:rsid w:val="00795B7F"/>
    <w:rsid w:val="00796CD0"/>
    <w:rsid w:val="007B0641"/>
    <w:rsid w:val="007C1EDC"/>
    <w:rsid w:val="007C5C8C"/>
    <w:rsid w:val="007D1D19"/>
    <w:rsid w:val="007D6D0E"/>
    <w:rsid w:val="007E191F"/>
    <w:rsid w:val="007E2098"/>
    <w:rsid w:val="007E5576"/>
    <w:rsid w:val="00810260"/>
    <w:rsid w:val="0081343C"/>
    <w:rsid w:val="00832D70"/>
    <w:rsid w:val="00844AD4"/>
    <w:rsid w:val="008456A4"/>
    <w:rsid w:val="008750BC"/>
    <w:rsid w:val="00886A2B"/>
    <w:rsid w:val="00895777"/>
    <w:rsid w:val="008A14DC"/>
    <w:rsid w:val="008A54A9"/>
    <w:rsid w:val="008B23B2"/>
    <w:rsid w:val="008D1E13"/>
    <w:rsid w:val="008D75CD"/>
    <w:rsid w:val="008E246E"/>
    <w:rsid w:val="008E4D16"/>
    <w:rsid w:val="0090129E"/>
    <w:rsid w:val="00903DC3"/>
    <w:rsid w:val="00910032"/>
    <w:rsid w:val="00924408"/>
    <w:rsid w:val="00935E87"/>
    <w:rsid w:val="00942325"/>
    <w:rsid w:val="009474CD"/>
    <w:rsid w:val="00960089"/>
    <w:rsid w:val="00963781"/>
    <w:rsid w:val="00985E31"/>
    <w:rsid w:val="009A11BC"/>
    <w:rsid w:val="009B0412"/>
    <w:rsid w:val="009B525D"/>
    <w:rsid w:val="009D623E"/>
    <w:rsid w:val="009E7100"/>
    <w:rsid w:val="009F3F76"/>
    <w:rsid w:val="009F4571"/>
    <w:rsid w:val="009F4DFA"/>
    <w:rsid w:val="00A01FB4"/>
    <w:rsid w:val="00A05312"/>
    <w:rsid w:val="00A064EB"/>
    <w:rsid w:val="00A17041"/>
    <w:rsid w:val="00A24864"/>
    <w:rsid w:val="00A347EF"/>
    <w:rsid w:val="00A728B6"/>
    <w:rsid w:val="00A776BE"/>
    <w:rsid w:val="00A8181D"/>
    <w:rsid w:val="00A93299"/>
    <w:rsid w:val="00A9600E"/>
    <w:rsid w:val="00AD24F7"/>
    <w:rsid w:val="00AE79D5"/>
    <w:rsid w:val="00AF3807"/>
    <w:rsid w:val="00AF68EB"/>
    <w:rsid w:val="00AF79CD"/>
    <w:rsid w:val="00B00C74"/>
    <w:rsid w:val="00B22837"/>
    <w:rsid w:val="00B5040A"/>
    <w:rsid w:val="00B523FA"/>
    <w:rsid w:val="00B73A1D"/>
    <w:rsid w:val="00B76511"/>
    <w:rsid w:val="00B85141"/>
    <w:rsid w:val="00B922AA"/>
    <w:rsid w:val="00BA0528"/>
    <w:rsid w:val="00BA7C28"/>
    <w:rsid w:val="00BB1C32"/>
    <w:rsid w:val="00BB3DA5"/>
    <w:rsid w:val="00BB69D5"/>
    <w:rsid w:val="00BD28FE"/>
    <w:rsid w:val="00BF14FD"/>
    <w:rsid w:val="00BF2FB4"/>
    <w:rsid w:val="00C05058"/>
    <w:rsid w:val="00C07EA2"/>
    <w:rsid w:val="00C1790F"/>
    <w:rsid w:val="00C21AC9"/>
    <w:rsid w:val="00C24526"/>
    <w:rsid w:val="00C24DCC"/>
    <w:rsid w:val="00C32457"/>
    <w:rsid w:val="00C36B90"/>
    <w:rsid w:val="00C41D71"/>
    <w:rsid w:val="00C43AF4"/>
    <w:rsid w:val="00C46E56"/>
    <w:rsid w:val="00C60701"/>
    <w:rsid w:val="00C63FC8"/>
    <w:rsid w:val="00C70E25"/>
    <w:rsid w:val="00C71952"/>
    <w:rsid w:val="00C81568"/>
    <w:rsid w:val="00CB4B09"/>
    <w:rsid w:val="00CC4B09"/>
    <w:rsid w:val="00CC7684"/>
    <w:rsid w:val="00CD5E12"/>
    <w:rsid w:val="00CE21BA"/>
    <w:rsid w:val="00CE5836"/>
    <w:rsid w:val="00CF13FA"/>
    <w:rsid w:val="00D000F8"/>
    <w:rsid w:val="00D0358E"/>
    <w:rsid w:val="00D1535F"/>
    <w:rsid w:val="00D16E2F"/>
    <w:rsid w:val="00D47AD3"/>
    <w:rsid w:val="00D66321"/>
    <w:rsid w:val="00D70E69"/>
    <w:rsid w:val="00D71CD7"/>
    <w:rsid w:val="00D858CC"/>
    <w:rsid w:val="00D86F8B"/>
    <w:rsid w:val="00D974F0"/>
    <w:rsid w:val="00DA675D"/>
    <w:rsid w:val="00DC1437"/>
    <w:rsid w:val="00DE57D4"/>
    <w:rsid w:val="00DF2612"/>
    <w:rsid w:val="00DF2BE7"/>
    <w:rsid w:val="00E0472C"/>
    <w:rsid w:val="00E15336"/>
    <w:rsid w:val="00E26708"/>
    <w:rsid w:val="00E342A9"/>
    <w:rsid w:val="00E4417C"/>
    <w:rsid w:val="00E536FE"/>
    <w:rsid w:val="00E6096E"/>
    <w:rsid w:val="00E64981"/>
    <w:rsid w:val="00E675B3"/>
    <w:rsid w:val="00E73FBB"/>
    <w:rsid w:val="00E75217"/>
    <w:rsid w:val="00E8033C"/>
    <w:rsid w:val="00E82E94"/>
    <w:rsid w:val="00E84699"/>
    <w:rsid w:val="00EB2594"/>
    <w:rsid w:val="00EC254E"/>
    <w:rsid w:val="00EC5E79"/>
    <w:rsid w:val="00EC6865"/>
    <w:rsid w:val="00EC6AE9"/>
    <w:rsid w:val="00EF5CAE"/>
    <w:rsid w:val="00EF6B6E"/>
    <w:rsid w:val="00F32FD5"/>
    <w:rsid w:val="00F34F8B"/>
    <w:rsid w:val="00F4008F"/>
    <w:rsid w:val="00F90984"/>
    <w:rsid w:val="00F91A5B"/>
    <w:rsid w:val="00FB0684"/>
    <w:rsid w:val="00FB4840"/>
    <w:rsid w:val="00FC0186"/>
    <w:rsid w:val="00FC2C54"/>
    <w:rsid w:val="00FC74B1"/>
    <w:rsid w:val="00FD50DD"/>
    <w:rsid w:val="00FD5C5D"/>
    <w:rsid w:val="00FE1352"/>
    <w:rsid w:val="00FE2655"/>
    <w:rsid w:val="00FF124D"/>
    <w:rsid w:val="00FF2803"/>
    <w:rsid w:val="00FF4A65"/>
    <w:rsid w:val="00FF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6C"/>
  </w:style>
  <w:style w:type="paragraph" w:styleId="Heading1">
    <w:name w:val="heading 1"/>
    <w:basedOn w:val="Normal"/>
    <w:next w:val="Normal"/>
    <w:link w:val="Heading1Char"/>
    <w:uiPriority w:val="9"/>
    <w:qFormat/>
    <w:rsid w:val="009F3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7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ormalWeb">
    <w:name w:val="Normal (Web)"/>
    <w:basedOn w:val="Normal"/>
    <w:uiPriority w:val="99"/>
    <w:unhideWhenUsed/>
    <w:rsid w:val="0081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43C"/>
  </w:style>
  <w:style w:type="table" w:styleId="TableGrid">
    <w:name w:val="Table Grid"/>
    <w:basedOn w:val="TableNormal"/>
    <w:uiPriority w:val="59"/>
    <w:rsid w:val="00EC25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1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52B"/>
  </w:style>
  <w:style w:type="character" w:styleId="PageNumber">
    <w:name w:val="page number"/>
    <w:basedOn w:val="DefaultParagraphFont"/>
    <w:uiPriority w:val="99"/>
    <w:semiHidden/>
    <w:unhideWhenUsed/>
    <w:rsid w:val="0031052B"/>
  </w:style>
  <w:style w:type="character" w:styleId="HTMLCode">
    <w:name w:val="HTML Code"/>
    <w:basedOn w:val="DefaultParagraphFont"/>
    <w:uiPriority w:val="99"/>
    <w:semiHidden/>
    <w:unhideWhenUsed/>
    <w:rsid w:val="004E50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50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0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053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2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AC53B-B67E-495C-A6F8-1AC4CC9C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18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Rakeb</dc:creator>
  <cp:keywords/>
  <dc:description/>
  <cp:lastModifiedBy>Rakeb</cp:lastModifiedBy>
  <cp:revision>290</cp:revision>
  <cp:lastPrinted>2014-05-05T23:00:00Z</cp:lastPrinted>
  <dcterms:created xsi:type="dcterms:W3CDTF">2014-03-19T18:23:00Z</dcterms:created>
  <dcterms:modified xsi:type="dcterms:W3CDTF">2014-05-15T23:50:00Z</dcterms:modified>
</cp:coreProperties>
</file>