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744" w:rsidRDefault="009F4744" w:rsidP="009F4744">
      <w:pPr>
        <w:jc w:val="center"/>
        <w:rPr>
          <w:b/>
          <w:sz w:val="72"/>
          <w:szCs w:val="72"/>
        </w:rPr>
      </w:pPr>
      <w:r w:rsidRPr="00BA7C28">
        <w:rPr>
          <w:b/>
          <w:sz w:val="72"/>
          <w:szCs w:val="72"/>
        </w:rPr>
        <w:t>Demo Applet</w:t>
      </w:r>
    </w:p>
    <w:p w:rsidR="009F4744" w:rsidRDefault="009F4744" w:rsidP="009F4744">
      <w:pPr>
        <w:jc w:val="center"/>
        <w:rPr>
          <w:sz w:val="40"/>
          <w:szCs w:val="40"/>
        </w:rPr>
      </w:pPr>
      <w:r>
        <w:rPr>
          <w:sz w:val="40"/>
          <w:szCs w:val="40"/>
        </w:rPr>
        <w:t>Specification</w:t>
      </w:r>
    </w:p>
    <w:p w:rsidR="00685046" w:rsidRDefault="00365CAE" w:rsidP="009F4744">
      <w:pPr>
        <w:jc w:val="center"/>
        <w:rPr>
          <w:noProof/>
          <w:sz w:val="40"/>
          <w:szCs w:val="40"/>
        </w:rPr>
        <w:sectPr w:rsidR="00685046" w:rsidSect="0068504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pPr>
      <w:r>
        <w:rPr>
          <w:sz w:val="40"/>
          <w:szCs w:val="40"/>
        </w:rPr>
        <w:fldChar w:fldCharType="begin"/>
      </w:r>
      <w:r w:rsidR="00685046">
        <w:rPr>
          <w:sz w:val="40"/>
          <w:szCs w:val="40"/>
        </w:rPr>
        <w:instrText xml:space="preserve"> INDEX \e " · " \h "A" \c "1" \z "1033" </w:instrText>
      </w:r>
      <w:r>
        <w:rPr>
          <w:sz w:val="40"/>
          <w:szCs w:val="40"/>
        </w:rPr>
        <w:fldChar w:fldCharType="separate"/>
      </w:r>
    </w:p>
    <w:p w:rsidR="00D07DDC" w:rsidRDefault="00365CAE" w:rsidP="009F4744">
      <w:pPr>
        <w:jc w:val="center"/>
        <w:rPr>
          <w:noProof/>
        </w:rPr>
      </w:pPr>
      <w:r>
        <w:rPr>
          <w:sz w:val="40"/>
          <w:szCs w:val="40"/>
        </w:rPr>
        <w:lastRenderedPageBreak/>
        <w:fldChar w:fldCharType="end"/>
      </w:r>
    </w:p>
    <w:sdt>
      <w:sdtPr>
        <w:rPr>
          <w:rFonts w:asciiTheme="minorHAnsi" w:eastAsiaTheme="minorEastAsia" w:hAnsiTheme="minorHAnsi" w:cstheme="minorBidi"/>
          <w:b w:val="0"/>
          <w:bCs w:val="0"/>
          <w:color w:val="auto"/>
          <w:sz w:val="22"/>
          <w:szCs w:val="22"/>
        </w:rPr>
        <w:id w:val="1731412"/>
        <w:docPartObj>
          <w:docPartGallery w:val="Table of Contents"/>
          <w:docPartUnique/>
        </w:docPartObj>
      </w:sdtPr>
      <w:sdtContent>
        <w:p w:rsidR="00D07DDC" w:rsidRDefault="00D07DDC">
          <w:pPr>
            <w:pStyle w:val="TOCHeading"/>
          </w:pPr>
          <w:r>
            <w:t>Contents</w:t>
          </w:r>
        </w:p>
        <w:p w:rsidR="00793714" w:rsidRDefault="00365CAE">
          <w:pPr>
            <w:pStyle w:val="TOC1"/>
            <w:tabs>
              <w:tab w:val="right" w:leader="hyphen" w:pos="9350"/>
            </w:tabs>
            <w:rPr>
              <w:noProof/>
            </w:rPr>
          </w:pPr>
          <w:r>
            <w:fldChar w:fldCharType="begin"/>
          </w:r>
          <w:r w:rsidR="00D07DDC">
            <w:instrText xml:space="preserve"> TOC \o "1-3" \h \z \u </w:instrText>
          </w:r>
          <w:r>
            <w:fldChar w:fldCharType="separate"/>
          </w:r>
          <w:hyperlink w:anchor="_Toc387765699" w:history="1">
            <w:r w:rsidR="00793714" w:rsidRPr="00B84666">
              <w:rPr>
                <w:rStyle w:val="Hyperlink"/>
                <w:noProof/>
              </w:rPr>
              <w:t>1 Introduction</w:t>
            </w:r>
            <w:r w:rsidR="00793714">
              <w:rPr>
                <w:noProof/>
                <w:webHidden/>
              </w:rPr>
              <w:tab/>
            </w:r>
            <w:r>
              <w:rPr>
                <w:noProof/>
                <w:webHidden/>
              </w:rPr>
              <w:fldChar w:fldCharType="begin"/>
            </w:r>
            <w:r w:rsidR="00793714">
              <w:rPr>
                <w:noProof/>
                <w:webHidden/>
              </w:rPr>
              <w:instrText xml:space="preserve"> PAGEREF _Toc387765699 \h </w:instrText>
            </w:r>
            <w:r>
              <w:rPr>
                <w:noProof/>
                <w:webHidden/>
              </w:rPr>
            </w:r>
            <w:r>
              <w:rPr>
                <w:noProof/>
                <w:webHidden/>
              </w:rPr>
              <w:fldChar w:fldCharType="separate"/>
            </w:r>
            <w:r w:rsidR="00793714">
              <w:rPr>
                <w:noProof/>
                <w:webHidden/>
              </w:rPr>
              <w:t>3</w:t>
            </w:r>
            <w:r>
              <w:rPr>
                <w:noProof/>
                <w:webHidden/>
              </w:rPr>
              <w:fldChar w:fldCharType="end"/>
            </w:r>
          </w:hyperlink>
        </w:p>
        <w:p w:rsidR="00793714" w:rsidRDefault="00365CAE">
          <w:pPr>
            <w:pStyle w:val="TOC1"/>
            <w:tabs>
              <w:tab w:val="right" w:leader="hyphen" w:pos="9350"/>
            </w:tabs>
            <w:rPr>
              <w:noProof/>
            </w:rPr>
          </w:pPr>
          <w:hyperlink w:anchor="_Toc387765700" w:history="1">
            <w:r w:rsidR="00793714" w:rsidRPr="00B84666">
              <w:rPr>
                <w:rStyle w:val="Hyperlink"/>
                <w:noProof/>
              </w:rPr>
              <w:t>2 Services</w:t>
            </w:r>
            <w:r w:rsidR="00793714">
              <w:rPr>
                <w:noProof/>
                <w:webHidden/>
              </w:rPr>
              <w:tab/>
            </w:r>
            <w:r>
              <w:rPr>
                <w:noProof/>
                <w:webHidden/>
              </w:rPr>
              <w:fldChar w:fldCharType="begin"/>
            </w:r>
            <w:r w:rsidR="00793714">
              <w:rPr>
                <w:noProof/>
                <w:webHidden/>
              </w:rPr>
              <w:instrText xml:space="preserve"> PAGEREF _Toc387765700 \h </w:instrText>
            </w:r>
            <w:r>
              <w:rPr>
                <w:noProof/>
                <w:webHidden/>
              </w:rPr>
            </w:r>
            <w:r>
              <w:rPr>
                <w:noProof/>
                <w:webHidden/>
              </w:rPr>
              <w:fldChar w:fldCharType="separate"/>
            </w:r>
            <w:r w:rsidR="00793714">
              <w:rPr>
                <w:noProof/>
                <w:webHidden/>
              </w:rPr>
              <w:t>4</w:t>
            </w:r>
            <w:r>
              <w:rPr>
                <w:noProof/>
                <w:webHidden/>
              </w:rPr>
              <w:fldChar w:fldCharType="end"/>
            </w:r>
          </w:hyperlink>
        </w:p>
        <w:p w:rsidR="00793714" w:rsidRDefault="00365CAE">
          <w:pPr>
            <w:pStyle w:val="TOC1"/>
            <w:tabs>
              <w:tab w:val="right" w:leader="hyphen" w:pos="9350"/>
            </w:tabs>
            <w:rPr>
              <w:noProof/>
            </w:rPr>
          </w:pPr>
          <w:hyperlink w:anchor="_Toc387765701" w:history="1">
            <w:r w:rsidR="00793714" w:rsidRPr="00B84666">
              <w:rPr>
                <w:rStyle w:val="Hyperlink"/>
                <w:noProof/>
              </w:rPr>
              <w:t>2.1 Authenticate Service</w:t>
            </w:r>
            <w:r w:rsidR="00793714">
              <w:rPr>
                <w:noProof/>
                <w:webHidden/>
              </w:rPr>
              <w:tab/>
            </w:r>
            <w:r>
              <w:rPr>
                <w:noProof/>
                <w:webHidden/>
              </w:rPr>
              <w:fldChar w:fldCharType="begin"/>
            </w:r>
            <w:r w:rsidR="00793714">
              <w:rPr>
                <w:noProof/>
                <w:webHidden/>
              </w:rPr>
              <w:instrText xml:space="preserve"> PAGEREF _Toc387765701 \h </w:instrText>
            </w:r>
            <w:r>
              <w:rPr>
                <w:noProof/>
                <w:webHidden/>
              </w:rPr>
            </w:r>
            <w:r>
              <w:rPr>
                <w:noProof/>
                <w:webHidden/>
              </w:rPr>
              <w:fldChar w:fldCharType="separate"/>
            </w:r>
            <w:r w:rsidR="00793714">
              <w:rPr>
                <w:noProof/>
                <w:webHidden/>
              </w:rPr>
              <w:t>4</w:t>
            </w:r>
            <w:r>
              <w:rPr>
                <w:noProof/>
                <w:webHidden/>
              </w:rPr>
              <w:fldChar w:fldCharType="end"/>
            </w:r>
          </w:hyperlink>
        </w:p>
        <w:p w:rsidR="00793714" w:rsidRDefault="00365CAE">
          <w:pPr>
            <w:pStyle w:val="TOC1"/>
            <w:tabs>
              <w:tab w:val="right" w:leader="hyphen" w:pos="9350"/>
            </w:tabs>
            <w:rPr>
              <w:noProof/>
            </w:rPr>
          </w:pPr>
          <w:hyperlink w:anchor="_Toc387765702" w:history="1">
            <w:r w:rsidR="00793714" w:rsidRPr="00B84666">
              <w:rPr>
                <w:rStyle w:val="Hyperlink"/>
                <w:noProof/>
              </w:rPr>
              <w:t>2.2 Update Demo Key Service</w:t>
            </w:r>
            <w:r w:rsidR="00793714">
              <w:rPr>
                <w:noProof/>
                <w:webHidden/>
              </w:rPr>
              <w:tab/>
            </w:r>
            <w:r>
              <w:rPr>
                <w:noProof/>
                <w:webHidden/>
              </w:rPr>
              <w:fldChar w:fldCharType="begin"/>
            </w:r>
            <w:r w:rsidR="00793714">
              <w:rPr>
                <w:noProof/>
                <w:webHidden/>
              </w:rPr>
              <w:instrText xml:space="preserve"> PAGEREF _Toc387765702 \h </w:instrText>
            </w:r>
            <w:r>
              <w:rPr>
                <w:noProof/>
                <w:webHidden/>
              </w:rPr>
            </w:r>
            <w:r>
              <w:rPr>
                <w:noProof/>
                <w:webHidden/>
              </w:rPr>
              <w:fldChar w:fldCharType="separate"/>
            </w:r>
            <w:r w:rsidR="00793714">
              <w:rPr>
                <w:noProof/>
                <w:webHidden/>
              </w:rPr>
              <w:t>4</w:t>
            </w:r>
            <w:r>
              <w:rPr>
                <w:noProof/>
                <w:webHidden/>
              </w:rPr>
              <w:fldChar w:fldCharType="end"/>
            </w:r>
          </w:hyperlink>
        </w:p>
        <w:p w:rsidR="00793714" w:rsidRDefault="00365CAE">
          <w:pPr>
            <w:pStyle w:val="TOC1"/>
            <w:tabs>
              <w:tab w:val="right" w:leader="hyphen" w:pos="9350"/>
            </w:tabs>
            <w:rPr>
              <w:noProof/>
            </w:rPr>
          </w:pPr>
          <w:hyperlink w:anchor="_Toc387765703" w:history="1">
            <w:r w:rsidR="00793714" w:rsidRPr="00B84666">
              <w:rPr>
                <w:rStyle w:val="Hyperlink"/>
                <w:noProof/>
              </w:rPr>
              <w:t>2.2.1 Update DEM-AUTH Key Container</w:t>
            </w:r>
            <w:r w:rsidR="00793714">
              <w:rPr>
                <w:noProof/>
                <w:webHidden/>
              </w:rPr>
              <w:tab/>
            </w:r>
            <w:r>
              <w:rPr>
                <w:noProof/>
                <w:webHidden/>
              </w:rPr>
              <w:fldChar w:fldCharType="begin"/>
            </w:r>
            <w:r w:rsidR="00793714">
              <w:rPr>
                <w:noProof/>
                <w:webHidden/>
              </w:rPr>
              <w:instrText xml:space="preserve"> PAGEREF _Toc387765703 \h </w:instrText>
            </w:r>
            <w:r>
              <w:rPr>
                <w:noProof/>
                <w:webHidden/>
              </w:rPr>
            </w:r>
            <w:r>
              <w:rPr>
                <w:noProof/>
                <w:webHidden/>
              </w:rPr>
              <w:fldChar w:fldCharType="separate"/>
            </w:r>
            <w:r w:rsidR="00793714">
              <w:rPr>
                <w:noProof/>
                <w:webHidden/>
              </w:rPr>
              <w:t>5</w:t>
            </w:r>
            <w:r>
              <w:rPr>
                <w:noProof/>
                <w:webHidden/>
              </w:rPr>
              <w:fldChar w:fldCharType="end"/>
            </w:r>
          </w:hyperlink>
        </w:p>
        <w:p w:rsidR="00793714" w:rsidRDefault="00365CAE">
          <w:pPr>
            <w:pStyle w:val="TOC1"/>
            <w:tabs>
              <w:tab w:val="right" w:leader="hyphen" w:pos="9350"/>
            </w:tabs>
            <w:rPr>
              <w:noProof/>
            </w:rPr>
          </w:pPr>
          <w:hyperlink w:anchor="_Toc387765704" w:history="1">
            <w:r w:rsidR="00793714" w:rsidRPr="00B84666">
              <w:rPr>
                <w:rStyle w:val="Hyperlink"/>
                <w:noProof/>
              </w:rPr>
              <w:t>2.2.2 Update DEM-MAC Key Container</w:t>
            </w:r>
            <w:r w:rsidR="00793714">
              <w:rPr>
                <w:noProof/>
                <w:webHidden/>
              </w:rPr>
              <w:tab/>
            </w:r>
            <w:r>
              <w:rPr>
                <w:noProof/>
                <w:webHidden/>
              </w:rPr>
              <w:fldChar w:fldCharType="begin"/>
            </w:r>
            <w:r w:rsidR="00793714">
              <w:rPr>
                <w:noProof/>
                <w:webHidden/>
              </w:rPr>
              <w:instrText xml:space="preserve"> PAGEREF _Toc387765704 \h </w:instrText>
            </w:r>
            <w:r>
              <w:rPr>
                <w:noProof/>
                <w:webHidden/>
              </w:rPr>
            </w:r>
            <w:r>
              <w:rPr>
                <w:noProof/>
                <w:webHidden/>
              </w:rPr>
              <w:fldChar w:fldCharType="separate"/>
            </w:r>
            <w:r w:rsidR="00793714">
              <w:rPr>
                <w:noProof/>
                <w:webHidden/>
              </w:rPr>
              <w:t>5</w:t>
            </w:r>
            <w:r>
              <w:rPr>
                <w:noProof/>
                <w:webHidden/>
              </w:rPr>
              <w:fldChar w:fldCharType="end"/>
            </w:r>
          </w:hyperlink>
        </w:p>
        <w:p w:rsidR="00793714" w:rsidRDefault="00365CAE">
          <w:pPr>
            <w:pStyle w:val="TOC1"/>
            <w:tabs>
              <w:tab w:val="right" w:leader="hyphen" w:pos="9350"/>
            </w:tabs>
            <w:rPr>
              <w:noProof/>
            </w:rPr>
          </w:pPr>
          <w:hyperlink w:anchor="_Toc387765705" w:history="1">
            <w:r w:rsidR="00793714" w:rsidRPr="00B84666">
              <w:rPr>
                <w:rStyle w:val="Hyperlink"/>
                <w:noProof/>
              </w:rPr>
              <w:t>2.2.3 Update DEM-KEY-WRAP Container</w:t>
            </w:r>
            <w:r w:rsidR="00793714">
              <w:rPr>
                <w:noProof/>
                <w:webHidden/>
              </w:rPr>
              <w:tab/>
            </w:r>
            <w:r>
              <w:rPr>
                <w:noProof/>
                <w:webHidden/>
              </w:rPr>
              <w:fldChar w:fldCharType="begin"/>
            </w:r>
            <w:r w:rsidR="00793714">
              <w:rPr>
                <w:noProof/>
                <w:webHidden/>
              </w:rPr>
              <w:instrText xml:space="preserve"> PAGEREF _Toc387765705 \h </w:instrText>
            </w:r>
            <w:r>
              <w:rPr>
                <w:noProof/>
                <w:webHidden/>
              </w:rPr>
            </w:r>
            <w:r>
              <w:rPr>
                <w:noProof/>
                <w:webHidden/>
              </w:rPr>
              <w:fldChar w:fldCharType="separate"/>
            </w:r>
            <w:r w:rsidR="00793714">
              <w:rPr>
                <w:noProof/>
                <w:webHidden/>
              </w:rPr>
              <w:t>5</w:t>
            </w:r>
            <w:r>
              <w:rPr>
                <w:noProof/>
                <w:webHidden/>
              </w:rPr>
              <w:fldChar w:fldCharType="end"/>
            </w:r>
          </w:hyperlink>
        </w:p>
        <w:p w:rsidR="00793714" w:rsidRDefault="00365CAE">
          <w:pPr>
            <w:pStyle w:val="TOC1"/>
            <w:tabs>
              <w:tab w:val="right" w:leader="hyphen" w:pos="9350"/>
            </w:tabs>
            <w:rPr>
              <w:noProof/>
            </w:rPr>
          </w:pPr>
          <w:hyperlink w:anchor="_Toc387765706" w:history="1">
            <w:r w:rsidR="00793714" w:rsidRPr="00B84666">
              <w:rPr>
                <w:rStyle w:val="Hyperlink"/>
                <w:noProof/>
              </w:rPr>
              <w:t>2.2.4 Update DEM-3P-PUB key containers</w:t>
            </w:r>
            <w:r w:rsidR="00793714">
              <w:rPr>
                <w:noProof/>
                <w:webHidden/>
              </w:rPr>
              <w:tab/>
            </w:r>
            <w:r>
              <w:rPr>
                <w:noProof/>
                <w:webHidden/>
              </w:rPr>
              <w:fldChar w:fldCharType="begin"/>
            </w:r>
            <w:r w:rsidR="00793714">
              <w:rPr>
                <w:noProof/>
                <w:webHidden/>
              </w:rPr>
              <w:instrText xml:space="preserve"> PAGEREF _Toc387765706 \h </w:instrText>
            </w:r>
            <w:r>
              <w:rPr>
                <w:noProof/>
                <w:webHidden/>
              </w:rPr>
            </w:r>
            <w:r>
              <w:rPr>
                <w:noProof/>
                <w:webHidden/>
              </w:rPr>
              <w:fldChar w:fldCharType="separate"/>
            </w:r>
            <w:r w:rsidR="00793714">
              <w:rPr>
                <w:noProof/>
                <w:webHidden/>
              </w:rPr>
              <w:t>5</w:t>
            </w:r>
            <w:r>
              <w:rPr>
                <w:noProof/>
                <w:webHidden/>
              </w:rPr>
              <w:fldChar w:fldCharType="end"/>
            </w:r>
          </w:hyperlink>
        </w:p>
        <w:p w:rsidR="00793714" w:rsidRDefault="00365CAE">
          <w:pPr>
            <w:pStyle w:val="TOC1"/>
            <w:tabs>
              <w:tab w:val="right" w:leader="hyphen" w:pos="9350"/>
            </w:tabs>
            <w:rPr>
              <w:noProof/>
            </w:rPr>
          </w:pPr>
          <w:hyperlink w:anchor="_Toc387765707" w:history="1">
            <w:r w:rsidR="00793714" w:rsidRPr="00B84666">
              <w:rPr>
                <w:rStyle w:val="Hyperlink"/>
                <w:noProof/>
              </w:rPr>
              <w:t>2.3 GET Challenge</w:t>
            </w:r>
            <w:r w:rsidR="00793714">
              <w:rPr>
                <w:noProof/>
                <w:webHidden/>
              </w:rPr>
              <w:tab/>
            </w:r>
            <w:r>
              <w:rPr>
                <w:noProof/>
                <w:webHidden/>
              </w:rPr>
              <w:fldChar w:fldCharType="begin"/>
            </w:r>
            <w:r w:rsidR="00793714">
              <w:rPr>
                <w:noProof/>
                <w:webHidden/>
              </w:rPr>
              <w:instrText xml:space="preserve"> PAGEREF _Toc387765707 \h </w:instrText>
            </w:r>
            <w:r>
              <w:rPr>
                <w:noProof/>
                <w:webHidden/>
              </w:rPr>
            </w:r>
            <w:r>
              <w:rPr>
                <w:noProof/>
                <w:webHidden/>
              </w:rPr>
              <w:fldChar w:fldCharType="separate"/>
            </w:r>
            <w:r w:rsidR="00793714">
              <w:rPr>
                <w:noProof/>
                <w:webHidden/>
              </w:rPr>
              <w:t>6</w:t>
            </w:r>
            <w:r>
              <w:rPr>
                <w:noProof/>
                <w:webHidden/>
              </w:rPr>
              <w:fldChar w:fldCharType="end"/>
            </w:r>
          </w:hyperlink>
        </w:p>
        <w:p w:rsidR="00793714" w:rsidRDefault="00365CAE">
          <w:pPr>
            <w:pStyle w:val="TOC1"/>
            <w:tabs>
              <w:tab w:val="right" w:leader="hyphen" w:pos="9350"/>
            </w:tabs>
            <w:rPr>
              <w:noProof/>
            </w:rPr>
          </w:pPr>
          <w:hyperlink w:anchor="_Toc387765708" w:history="1">
            <w:r w:rsidR="00793714" w:rsidRPr="00B84666">
              <w:rPr>
                <w:rStyle w:val="Hyperlink"/>
                <w:noProof/>
              </w:rPr>
              <w:t>2.4 Key Pair Generation</w:t>
            </w:r>
            <w:r w:rsidR="00793714">
              <w:rPr>
                <w:noProof/>
                <w:webHidden/>
              </w:rPr>
              <w:tab/>
            </w:r>
            <w:r>
              <w:rPr>
                <w:noProof/>
                <w:webHidden/>
              </w:rPr>
              <w:fldChar w:fldCharType="begin"/>
            </w:r>
            <w:r w:rsidR="00793714">
              <w:rPr>
                <w:noProof/>
                <w:webHidden/>
              </w:rPr>
              <w:instrText xml:space="preserve"> PAGEREF _Toc387765708 \h </w:instrText>
            </w:r>
            <w:r>
              <w:rPr>
                <w:noProof/>
                <w:webHidden/>
              </w:rPr>
            </w:r>
            <w:r>
              <w:rPr>
                <w:noProof/>
                <w:webHidden/>
              </w:rPr>
              <w:fldChar w:fldCharType="separate"/>
            </w:r>
            <w:r w:rsidR="00793714">
              <w:rPr>
                <w:noProof/>
                <w:webHidden/>
              </w:rPr>
              <w:t>7</w:t>
            </w:r>
            <w:r>
              <w:rPr>
                <w:noProof/>
                <w:webHidden/>
              </w:rPr>
              <w:fldChar w:fldCharType="end"/>
            </w:r>
          </w:hyperlink>
        </w:p>
        <w:p w:rsidR="00793714" w:rsidRDefault="00365CAE">
          <w:pPr>
            <w:pStyle w:val="TOC1"/>
            <w:tabs>
              <w:tab w:val="right" w:leader="hyphen" w:pos="9350"/>
            </w:tabs>
            <w:rPr>
              <w:noProof/>
            </w:rPr>
          </w:pPr>
          <w:hyperlink w:anchor="_Toc387765709" w:history="1">
            <w:r w:rsidR="00793714" w:rsidRPr="00B84666">
              <w:rPr>
                <w:rStyle w:val="Hyperlink"/>
                <w:noProof/>
              </w:rPr>
              <w:t>2.5 GET DATA</w:t>
            </w:r>
            <w:r w:rsidR="00793714">
              <w:rPr>
                <w:noProof/>
                <w:webHidden/>
              </w:rPr>
              <w:tab/>
            </w:r>
            <w:r>
              <w:rPr>
                <w:noProof/>
                <w:webHidden/>
              </w:rPr>
              <w:fldChar w:fldCharType="begin"/>
            </w:r>
            <w:r w:rsidR="00793714">
              <w:rPr>
                <w:noProof/>
                <w:webHidden/>
              </w:rPr>
              <w:instrText xml:space="preserve"> PAGEREF _Toc387765709 \h </w:instrText>
            </w:r>
            <w:r>
              <w:rPr>
                <w:noProof/>
                <w:webHidden/>
              </w:rPr>
            </w:r>
            <w:r>
              <w:rPr>
                <w:noProof/>
                <w:webHidden/>
              </w:rPr>
              <w:fldChar w:fldCharType="separate"/>
            </w:r>
            <w:r w:rsidR="00793714">
              <w:rPr>
                <w:noProof/>
                <w:webHidden/>
              </w:rPr>
              <w:t>7</w:t>
            </w:r>
            <w:r>
              <w:rPr>
                <w:noProof/>
                <w:webHidden/>
              </w:rPr>
              <w:fldChar w:fldCharType="end"/>
            </w:r>
          </w:hyperlink>
        </w:p>
        <w:p w:rsidR="00793714" w:rsidRDefault="00365CAE">
          <w:pPr>
            <w:pStyle w:val="TOC1"/>
            <w:tabs>
              <w:tab w:val="right" w:leader="hyphen" w:pos="9350"/>
            </w:tabs>
            <w:rPr>
              <w:noProof/>
            </w:rPr>
          </w:pPr>
          <w:hyperlink w:anchor="_Toc387765710" w:history="1">
            <w:r w:rsidR="00793714" w:rsidRPr="00B84666">
              <w:rPr>
                <w:rStyle w:val="Hyperlink"/>
                <w:rFonts w:eastAsia="Times New Roman"/>
                <w:noProof/>
              </w:rPr>
              <w:t>2.6 Manage Security Environment (MSE)</w:t>
            </w:r>
            <w:r w:rsidR="00793714">
              <w:rPr>
                <w:noProof/>
                <w:webHidden/>
              </w:rPr>
              <w:tab/>
            </w:r>
            <w:r>
              <w:rPr>
                <w:noProof/>
                <w:webHidden/>
              </w:rPr>
              <w:fldChar w:fldCharType="begin"/>
            </w:r>
            <w:r w:rsidR="00793714">
              <w:rPr>
                <w:noProof/>
                <w:webHidden/>
              </w:rPr>
              <w:instrText xml:space="preserve"> PAGEREF _Toc387765710 \h </w:instrText>
            </w:r>
            <w:r>
              <w:rPr>
                <w:noProof/>
                <w:webHidden/>
              </w:rPr>
            </w:r>
            <w:r>
              <w:rPr>
                <w:noProof/>
                <w:webHidden/>
              </w:rPr>
              <w:fldChar w:fldCharType="separate"/>
            </w:r>
            <w:r w:rsidR="00793714">
              <w:rPr>
                <w:noProof/>
                <w:webHidden/>
              </w:rPr>
              <w:t>8</w:t>
            </w:r>
            <w:r>
              <w:rPr>
                <w:noProof/>
                <w:webHidden/>
              </w:rPr>
              <w:fldChar w:fldCharType="end"/>
            </w:r>
          </w:hyperlink>
        </w:p>
        <w:p w:rsidR="00793714" w:rsidRDefault="00365CAE">
          <w:pPr>
            <w:pStyle w:val="TOC1"/>
            <w:tabs>
              <w:tab w:val="right" w:leader="hyphen" w:pos="9350"/>
            </w:tabs>
            <w:rPr>
              <w:noProof/>
            </w:rPr>
          </w:pPr>
          <w:hyperlink w:anchor="_Toc387765711" w:history="1">
            <w:r w:rsidR="00793714" w:rsidRPr="00B84666">
              <w:rPr>
                <w:rStyle w:val="Hyperlink"/>
                <w:noProof/>
              </w:rPr>
              <w:t>2.6.1 Restore</w:t>
            </w:r>
            <w:r w:rsidR="00793714">
              <w:rPr>
                <w:noProof/>
                <w:webHidden/>
              </w:rPr>
              <w:tab/>
            </w:r>
            <w:r>
              <w:rPr>
                <w:noProof/>
                <w:webHidden/>
              </w:rPr>
              <w:fldChar w:fldCharType="begin"/>
            </w:r>
            <w:r w:rsidR="00793714">
              <w:rPr>
                <w:noProof/>
                <w:webHidden/>
              </w:rPr>
              <w:instrText xml:space="preserve"> PAGEREF _Toc387765711 \h </w:instrText>
            </w:r>
            <w:r>
              <w:rPr>
                <w:noProof/>
                <w:webHidden/>
              </w:rPr>
            </w:r>
            <w:r>
              <w:rPr>
                <w:noProof/>
                <w:webHidden/>
              </w:rPr>
              <w:fldChar w:fldCharType="separate"/>
            </w:r>
            <w:r w:rsidR="00793714">
              <w:rPr>
                <w:noProof/>
                <w:webHidden/>
              </w:rPr>
              <w:t>8</w:t>
            </w:r>
            <w:r>
              <w:rPr>
                <w:noProof/>
                <w:webHidden/>
              </w:rPr>
              <w:fldChar w:fldCharType="end"/>
            </w:r>
          </w:hyperlink>
        </w:p>
        <w:p w:rsidR="00793714" w:rsidRDefault="00365CAE">
          <w:pPr>
            <w:pStyle w:val="TOC1"/>
            <w:tabs>
              <w:tab w:val="right" w:leader="hyphen" w:pos="9350"/>
            </w:tabs>
            <w:rPr>
              <w:noProof/>
            </w:rPr>
          </w:pPr>
          <w:hyperlink w:anchor="_Toc387765712" w:history="1">
            <w:r w:rsidR="00793714" w:rsidRPr="00B84666">
              <w:rPr>
                <w:rStyle w:val="Hyperlink"/>
                <w:noProof/>
              </w:rPr>
              <w:t>2.6.1 SET</w:t>
            </w:r>
            <w:r w:rsidR="00793714">
              <w:rPr>
                <w:noProof/>
                <w:webHidden/>
              </w:rPr>
              <w:tab/>
            </w:r>
            <w:r>
              <w:rPr>
                <w:noProof/>
                <w:webHidden/>
              </w:rPr>
              <w:fldChar w:fldCharType="begin"/>
            </w:r>
            <w:r w:rsidR="00793714">
              <w:rPr>
                <w:noProof/>
                <w:webHidden/>
              </w:rPr>
              <w:instrText xml:space="preserve"> PAGEREF _Toc387765712 \h </w:instrText>
            </w:r>
            <w:r>
              <w:rPr>
                <w:noProof/>
                <w:webHidden/>
              </w:rPr>
            </w:r>
            <w:r>
              <w:rPr>
                <w:noProof/>
                <w:webHidden/>
              </w:rPr>
              <w:fldChar w:fldCharType="separate"/>
            </w:r>
            <w:r w:rsidR="00793714">
              <w:rPr>
                <w:noProof/>
                <w:webHidden/>
              </w:rPr>
              <w:t>9</w:t>
            </w:r>
            <w:r>
              <w:rPr>
                <w:noProof/>
                <w:webHidden/>
              </w:rPr>
              <w:fldChar w:fldCharType="end"/>
            </w:r>
          </w:hyperlink>
        </w:p>
        <w:p w:rsidR="00793714" w:rsidRDefault="00365CAE">
          <w:pPr>
            <w:pStyle w:val="TOC1"/>
            <w:tabs>
              <w:tab w:val="right" w:leader="hyphen" w:pos="9350"/>
            </w:tabs>
            <w:rPr>
              <w:noProof/>
            </w:rPr>
          </w:pPr>
          <w:hyperlink w:anchor="_Toc387765713" w:history="1">
            <w:r w:rsidR="00793714" w:rsidRPr="00B84666">
              <w:rPr>
                <w:rStyle w:val="Hyperlink"/>
                <w:rFonts w:eastAsia="Times New Roman"/>
                <w:noProof/>
              </w:rPr>
              <w:t>2.7 Perform Security Operation (PSO)</w:t>
            </w:r>
            <w:r w:rsidR="00793714">
              <w:rPr>
                <w:noProof/>
                <w:webHidden/>
              </w:rPr>
              <w:tab/>
            </w:r>
            <w:r>
              <w:rPr>
                <w:noProof/>
                <w:webHidden/>
              </w:rPr>
              <w:fldChar w:fldCharType="begin"/>
            </w:r>
            <w:r w:rsidR="00793714">
              <w:rPr>
                <w:noProof/>
                <w:webHidden/>
              </w:rPr>
              <w:instrText xml:space="preserve"> PAGEREF _Toc387765713 \h </w:instrText>
            </w:r>
            <w:r>
              <w:rPr>
                <w:noProof/>
                <w:webHidden/>
              </w:rPr>
            </w:r>
            <w:r>
              <w:rPr>
                <w:noProof/>
                <w:webHidden/>
              </w:rPr>
              <w:fldChar w:fldCharType="separate"/>
            </w:r>
            <w:r w:rsidR="00793714">
              <w:rPr>
                <w:noProof/>
                <w:webHidden/>
              </w:rPr>
              <w:t>9</w:t>
            </w:r>
            <w:r>
              <w:rPr>
                <w:noProof/>
                <w:webHidden/>
              </w:rPr>
              <w:fldChar w:fldCharType="end"/>
            </w:r>
          </w:hyperlink>
        </w:p>
        <w:p w:rsidR="00793714" w:rsidRDefault="00365CAE">
          <w:pPr>
            <w:pStyle w:val="TOC1"/>
            <w:tabs>
              <w:tab w:val="right" w:leader="hyphen" w:pos="9350"/>
            </w:tabs>
            <w:rPr>
              <w:noProof/>
            </w:rPr>
          </w:pPr>
          <w:hyperlink w:anchor="_Toc387765714" w:history="1">
            <w:r w:rsidR="00793714" w:rsidRPr="00B84666">
              <w:rPr>
                <w:rStyle w:val="Hyperlink"/>
                <w:noProof/>
              </w:rPr>
              <w:t>2.7.1 WRAP</w:t>
            </w:r>
            <w:r w:rsidR="00793714">
              <w:rPr>
                <w:noProof/>
                <w:webHidden/>
              </w:rPr>
              <w:tab/>
            </w:r>
            <w:r>
              <w:rPr>
                <w:noProof/>
                <w:webHidden/>
              </w:rPr>
              <w:fldChar w:fldCharType="begin"/>
            </w:r>
            <w:r w:rsidR="00793714">
              <w:rPr>
                <w:noProof/>
                <w:webHidden/>
              </w:rPr>
              <w:instrText xml:space="preserve"> PAGEREF _Toc387765714 \h </w:instrText>
            </w:r>
            <w:r>
              <w:rPr>
                <w:noProof/>
                <w:webHidden/>
              </w:rPr>
            </w:r>
            <w:r>
              <w:rPr>
                <w:noProof/>
                <w:webHidden/>
              </w:rPr>
              <w:fldChar w:fldCharType="separate"/>
            </w:r>
            <w:r w:rsidR="00793714">
              <w:rPr>
                <w:noProof/>
                <w:webHidden/>
              </w:rPr>
              <w:t>9</w:t>
            </w:r>
            <w:r>
              <w:rPr>
                <w:noProof/>
                <w:webHidden/>
              </w:rPr>
              <w:fldChar w:fldCharType="end"/>
            </w:r>
          </w:hyperlink>
        </w:p>
        <w:p w:rsidR="00793714" w:rsidRDefault="00365CAE">
          <w:pPr>
            <w:pStyle w:val="TOC1"/>
            <w:tabs>
              <w:tab w:val="right" w:leader="hyphen" w:pos="9350"/>
            </w:tabs>
            <w:rPr>
              <w:noProof/>
            </w:rPr>
          </w:pPr>
          <w:hyperlink w:anchor="_Toc387765715" w:history="1">
            <w:r w:rsidR="00793714" w:rsidRPr="00B84666">
              <w:rPr>
                <w:rStyle w:val="Hyperlink"/>
                <w:noProof/>
              </w:rPr>
              <w:t>2.7.2 UNWRAP</w:t>
            </w:r>
            <w:r w:rsidR="00793714">
              <w:rPr>
                <w:noProof/>
                <w:webHidden/>
              </w:rPr>
              <w:tab/>
            </w:r>
            <w:r>
              <w:rPr>
                <w:noProof/>
                <w:webHidden/>
              </w:rPr>
              <w:fldChar w:fldCharType="begin"/>
            </w:r>
            <w:r w:rsidR="00793714">
              <w:rPr>
                <w:noProof/>
                <w:webHidden/>
              </w:rPr>
              <w:instrText xml:space="preserve"> PAGEREF _Toc387765715 \h </w:instrText>
            </w:r>
            <w:r>
              <w:rPr>
                <w:noProof/>
                <w:webHidden/>
              </w:rPr>
            </w:r>
            <w:r>
              <w:rPr>
                <w:noProof/>
                <w:webHidden/>
              </w:rPr>
              <w:fldChar w:fldCharType="separate"/>
            </w:r>
            <w:r w:rsidR="00793714">
              <w:rPr>
                <w:noProof/>
                <w:webHidden/>
              </w:rPr>
              <w:t>9</w:t>
            </w:r>
            <w:r>
              <w:rPr>
                <w:noProof/>
                <w:webHidden/>
              </w:rPr>
              <w:fldChar w:fldCharType="end"/>
            </w:r>
          </w:hyperlink>
        </w:p>
        <w:p w:rsidR="00793714" w:rsidRDefault="00365CAE">
          <w:pPr>
            <w:pStyle w:val="TOC1"/>
            <w:tabs>
              <w:tab w:val="right" w:leader="hyphen" w:pos="9350"/>
            </w:tabs>
            <w:rPr>
              <w:noProof/>
            </w:rPr>
          </w:pPr>
          <w:hyperlink w:anchor="_Toc387765716" w:history="1">
            <w:r w:rsidR="00793714" w:rsidRPr="00B84666">
              <w:rPr>
                <w:rStyle w:val="Hyperlink"/>
                <w:noProof/>
              </w:rPr>
              <w:t>2.7.3 Digital Signature</w:t>
            </w:r>
            <w:r w:rsidR="00793714">
              <w:rPr>
                <w:noProof/>
                <w:webHidden/>
              </w:rPr>
              <w:tab/>
            </w:r>
            <w:r>
              <w:rPr>
                <w:noProof/>
                <w:webHidden/>
              </w:rPr>
              <w:fldChar w:fldCharType="begin"/>
            </w:r>
            <w:r w:rsidR="00793714">
              <w:rPr>
                <w:noProof/>
                <w:webHidden/>
              </w:rPr>
              <w:instrText xml:space="preserve"> PAGEREF _Toc387765716 \h </w:instrText>
            </w:r>
            <w:r>
              <w:rPr>
                <w:noProof/>
                <w:webHidden/>
              </w:rPr>
            </w:r>
            <w:r>
              <w:rPr>
                <w:noProof/>
                <w:webHidden/>
              </w:rPr>
              <w:fldChar w:fldCharType="separate"/>
            </w:r>
            <w:r w:rsidR="00793714">
              <w:rPr>
                <w:noProof/>
                <w:webHidden/>
              </w:rPr>
              <w:t>9</w:t>
            </w:r>
            <w:r>
              <w:rPr>
                <w:noProof/>
                <w:webHidden/>
              </w:rPr>
              <w:fldChar w:fldCharType="end"/>
            </w:r>
          </w:hyperlink>
        </w:p>
        <w:p w:rsidR="00793714" w:rsidRDefault="00365CAE">
          <w:pPr>
            <w:pStyle w:val="TOC1"/>
            <w:tabs>
              <w:tab w:val="right" w:leader="hyphen" w:pos="9350"/>
            </w:tabs>
            <w:rPr>
              <w:noProof/>
            </w:rPr>
          </w:pPr>
          <w:hyperlink w:anchor="_Toc387765717" w:history="1">
            <w:r w:rsidR="00793714" w:rsidRPr="00B84666">
              <w:rPr>
                <w:rStyle w:val="Hyperlink"/>
                <w:noProof/>
              </w:rPr>
              <w:t>2.7.4 HASH</w:t>
            </w:r>
            <w:r w:rsidR="00793714">
              <w:rPr>
                <w:noProof/>
                <w:webHidden/>
              </w:rPr>
              <w:tab/>
            </w:r>
            <w:r>
              <w:rPr>
                <w:noProof/>
                <w:webHidden/>
              </w:rPr>
              <w:fldChar w:fldCharType="begin"/>
            </w:r>
            <w:r w:rsidR="00793714">
              <w:rPr>
                <w:noProof/>
                <w:webHidden/>
              </w:rPr>
              <w:instrText xml:space="preserve"> PAGEREF _Toc387765717 \h </w:instrText>
            </w:r>
            <w:r>
              <w:rPr>
                <w:noProof/>
                <w:webHidden/>
              </w:rPr>
            </w:r>
            <w:r>
              <w:rPr>
                <w:noProof/>
                <w:webHidden/>
              </w:rPr>
              <w:fldChar w:fldCharType="separate"/>
            </w:r>
            <w:r w:rsidR="00793714">
              <w:rPr>
                <w:noProof/>
                <w:webHidden/>
              </w:rPr>
              <w:t>9</w:t>
            </w:r>
            <w:r>
              <w:rPr>
                <w:noProof/>
                <w:webHidden/>
              </w:rPr>
              <w:fldChar w:fldCharType="end"/>
            </w:r>
          </w:hyperlink>
        </w:p>
        <w:p w:rsidR="00793714" w:rsidRDefault="00365CAE">
          <w:pPr>
            <w:pStyle w:val="TOC1"/>
            <w:tabs>
              <w:tab w:val="right" w:leader="hyphen" w:pos="9350"/>
            </w:tabs>
            <w:rPr>
              <w:noProof/>
            </w:rPr>
          </w:pPr>
          <w:hyperlink w:anchor="_Toc387765718" w:history="1">
            <w:r w:rsidR="00793714" w:rsidRPr="00B84666">
              <w:rPr>
                <w:rStyle w:val="Hyperlink"/>
                <w:noProof/>
              </w:rPr>
              <w:t>2.7.5 Verify Digital Signature</w:t>
            </w:r>
            <w:r w:rsidR="00793714">
              <w:rPr>
                <w:noProof/>
                <w:webHidden/>
              </w:rPr>
              <w:tab/>
            </w:r>
            <w:r>
              <w:rPr>
                <w:noProof/>
                <w:webHidden/>
              </w:rPr>
              <w:fldChar w:fldCharType="begin"/>
            </w:r>
            <w:r w:rsidR="00793714">
              <w:rPr>
                <w:noProof/>
                <w:webHidden/>
              </w:rPr>
              <w:instrText xml:space="preserve"> PAGEREF _Toc387765718 \h </w:instrText>
            </w:r>
            <w:r>
              <w:rPr>
                <w:noProof/>
                <w:webHidden/>
              </w:rPr>
            </w:r>
            <w:r>
              <w:rPr>
                <w:noProof/>
                <w:webHidden/>
              </w:rPr>
              <w:fldChar w:fldCharType="separate"/>
            </w:r>
            <w:r w:rsidR="00793714">
              <w:rPr>
                <w:noProof/>
                <w:webHidden/>
              </w:rPr>
              <w:t>9</w:t>
            </w:r>
            <w:r>
              <w:rPr>
                <w:noProof/>
                <w:webHidden/>
              </w:rPr>
              <w:fldChar w:fldCharType="end"/>
            </w:r>
          </w:hyperlink>
        </w:p>
        <w:p w:rsidR="00793714" w:rsidRDefault="00365CAE">
          <w:pPr>
            <w:pStyle w:val="TOC1"/>
            <w:tabs>
              <w:tab w:val="right" w:leader="hyphen" w:pos="9350"/>
            </w:tabs>
            <w:rPr>
              <w:noProof/>
            </w:rPr>
          </w:pPr>
          <w:hyperlink w:anchor="_Toc387765719" w:history="1">
            <w:r w:rsidR="00793714" w:rsidRPr="00B84666">
              <w:rPr>
                <w:rStyle w:val="Hyperlink"/>
                <w:noProof/>
              </w:rPr>
              <w:t>2.8 Key Agreement</w:t>
            </w:r>
            <w:r w:rsidR="00793714">
              <w:rPr>
                <w:noProof/>
                <w:webHidden/>
              </w:rPr>
              <w:tab/>
            </w:r>
            <w:r>
              <w:rPr>
                <w:noProof/>
                <w:webHidden/>
              </w:rPr>
              <w:fldChar w:fldCharType="begin"/>
            </w:r>
            <w:r w:rsidR="00793714">
              <w:rPr>
                <w:noProof/>
                <w:webHidden/>
              </w:rPr>
              <w:instrText xml:space="preserve"> PAGEREF _Toc387765719 \h </w:instrText>
            </w:r>
            <w:r>
              <w:rPr>
                <w:noProof/>
                <w:webHidden/>
              </w:rPr>
            </w:r>
            <w:r>
              <w:rPr>
                <w:noProof/>
                <w:webHidden/>
              </w:rPr>
              <w:fldChar w:fldCharType="separate"/>
            </w:r>
            <w:r w:rsidR="00793714">
              <w:rPr>
                <w:noProof/>
                <w:webHidden/>
              </w:rPr>
              <w:t>10</w:t>
            </w:r>
            <w:r>
              <w:rPr>
                <w:noProof/>
                <w:webHidden/>
              </w:rPr>
              <w:fldChar w:fldCharType="end"/>
            </w:r>
          </w:hyperlink>
        </w:p>
        <w:p w:rsidR="00793714" w:rsidRDefault="00365CAE">
          <w:pPr>
            <w:pStyle w:val="TOC1"/>
            <w:tabs>
              <w:tab w:val="right" w:leader="hyphen" w:pos="9350"/>
            </w:tabs>
            <w:rPr>
              <w:noProof/>
            </w:rPr>
          </w:pPr>
          <w:hyperlink w:anchor="_Toc387765720" w:history="1">
            <w:r w:rsidR="00793714" w:rsidRPr="00B84666">
              <w:rPr>
                <w:rStyle w:val="Hyperlink"/>
                <w:noProof/>
              </w:rPr>
              <w:t>2.9 Destroy</w:t>
            </w:r>
            <w:r w:rsidR="00793714">
              <w:rPr>
                <w:noProof/>
                <w:webHidden/>
              </w:rPr>
              <w:tab/>
            </w:r>
            <w:r>
              <w:rPr>
                <w:noProof/>
                <w:webHidden/>
              </w:rPr>
              <w:fldChar w:fldCharType="begin"/>
            </w:r>
            <w:r w:rsidR="00793714">
              <w:rPr>
                <w:noProof/>
                <w:webHidden/>
              </w:rPr>
              <w:instrText xml:space="preserve"> PAGEREF _Toc387765720 \h </w:instrText>
            </w:r>
            <w:r>
              <w:rPr>
                <w:noProof/>
                <w:webHidden/>
              </w:rPr>
            </w:r>
            <w:r>
              <w:rPr>
                <w:noProof/>
                <w:webHidden/>
              </w:rPr>
              <w:fldChar w:fldCharType="separate"/>
            </w:r>
            <w:r w:rsidR="00793714">
              <w:rPr>
                <w:noProof/>
                <w:webHidden/>
              </w:rPr>
              <w:t>10</w:t>
            </w:r>
            <w:r>
              <w:rPr>
                <w:noProof/>
                <w:webHidden/>
              </w:rPr>
              <w:fldChar w:fldCharType="end"/>
            </w:r>
          </w:hyperlink>
        </w:p>
        <w:p w:rsidR="00C92BD0" w:rsidRPr="00531440" w:rsidRDefault="00365CAE">
          <w:r>
            <w:fldChar w:fldCharType="end"/>
          </w:r>
        </w:p>
      </w:sdtContent>
    </w:sdt>
    <w:bookmarkStart w:id="0" w:name="_Toc374723859" w:displacedByCustomXml="prev"/>
    <w:bookmarkStart w:id="1" w:name="_Toc387651899" w:displacedByCustomXml="prev"/>
    <w:bookmarkStart w:id="2" w:name="_Toc387661060" w:displacedByCustomXml="prev"/>
    <w:p w:rsidR="005851F7" w:rsidRPr="00C92BD0" w:rsidRDefault="005851F7" w:rsidP="00C92BD0">
      <w:pPr>
        <w:pStyle w:val="Heading1"/>
      </w:pPr>
      <w:bookmarkStart w:id="3" w:name="_Toc387765699"/>
      <w:r>
        <w:lastRenderedPageBreak/>
        <w:t>1 Introduction</w:t>
      </w:r>
      <w:bookmarkEnd w:id="2"/>
      <w:bookmarkEnd w:id="1"/>
      <w:bookmarkEnd w:id="0"/>
      <w:bookmarkEnd w:id="3"/>
      <w:r w:rsidR="00365CAE">
        <w:fldChar w:fldCharType="begin"/>
      </w:r>
      <w:r w:rsidR="006B3B45">
        <w:instrText xml:space="preserve"> XE "</w:instrText>
      </w:r>
      <w:r w:rsidR="006B3B45" w:rsidRPr="00F4109E">
        <w:instrText>1 Introduction</w:instrText>
      </w:r>
      <w:r w:rsidR="006B3B45">
        <w:instrText xml:space="preserve">" </w:instrText>
      </w:r>
      <w:r w:rsidR="00365CAE">
        <w:fldChar w:fldCharType="end"/>
      </w:r>
    </w:p>
    <w:p w:rsidR="005851F7" w:rsidRDefault="005851F7" w:rsidP="005851F7">
      <w:pPr>
        <w:pStyle w:val="NormalWeb"/>
        <w:spacing w:before="0" w:beforeAutospacing="0" w:after="0" w:afterAutospacing="0"/>
        <w:rPr>
          <w:rFonts w:asciiTheme="minorHAnsi" w:hAnsiTheme="minorHAnsi" w:cstheme="minorHAnsi"/>
          <w:color w:val="000000"/>
        </w:rPr>
      </w:pPr>
    </w:p>
    <w:p w:rsidR="00C92BD0" w:rsidRDefault="005851F7" w:rsidP="00C92BD0">
      <w:r>
        <w:t xml:space="preserve">This document describes all of the services in Demo Applet v1.0. </w:t>
      </w:r>
      <w:r w:rsidR="005062CF">
        <w:t>The services have</w:t>
      </w:r>
      <w:r w:rsidR="00AF23F8">
        <w:t xml:space="preserve"> some dependency on each other and </w:t>
      </w:r>
      <w:r w:rsidR="005062CF">
        <w:t>these dependencies</w:t>
      </w:r>
      <w:r w:rsidR="00AF23F8">
        <w:t xml:space="preserve"> also describe here.</w:t>
      </w:r>
    </w:p>
    <w:p w:rsidR="00C92BD0" w:rsidRDefault="005851F7" w:rsidP="00C92BD0">
      <w:r>
        <w:t xml:space="preserve">The command set of the applet is based on ISO/IEC 7816-4, ISO/IEC 7816-8, and </w:t>
      </w:r>
      <w:r w:rsidR="00AF23F8">
        <w:t xml:space="preserve">some proprietary command according to </w:t>
      </w:r>
      <w:r w:rsidR="009E5770">
        <w:t>these standards</w:t>
      </w:r>
      <w:r>
        <w:t>.</w:t>
      </w:r>
    </w:p>
    <w:p w:rsidR="00C92BD0" w:rsidRDefault="005851F7" w:rsidP="00C92BD0">
      <w:r>
        <w:t xml:space="preserve">The applet uses </w:t>
      </w:r>
      <w:r w:rsidR="00336A20">
        <w:t>Java Card</w:t>
      </w:r>
      <w:r>
        <w:t xml:space="preserve"> v</w:t>
      </w:r>
      <w:r w:rsidR="00AF23F8">
        <w:t>3.0.4</w:t>
      </w:r>
      <w:r>
        <w:t xml:space="preserve"> and </w:t>
      </w:r>
      <w:r w:rsidR="00336A20">
        <w:t>Global Platform</w:t>
      </w:r>
      <w:r>
        <w:t xml:space="preserve"> v2.</w:t>
      </w:r>
      <w:r w:rsidR="000F0CE3">
        <w:t>2</w:t>
      </w:r>
      <w:r>
        <w:t>.1 APIs as the development platform.</w:t>
      </w:r>
    </w:p>
    <w:p w:rsidR="002A3A22" w:rsidRDefault="00AF23F8" w:rsidP="00C92BD0">
      <w:r>
        <w:t xml:space="preserve">The main purpose of </w:t>
      </w:r>
      <w:r w:rsidR="008F7F4D">
        <w:t>this</w:t>
      </w:r>
      <w:r>
        <w:t xml:space="preserve"> Applet is to perform </w:t>
      </w:r>
      <w:r w:rsidR="008F7F4D">
        <w:t>many of</w:t>
      </w:r>
      <w:r>
        <w:t xml:space="preserve"> the </w:t>
      </w:r>
      <w:r w:rsidR="008F7F4D">
        <w:t xml:space="preserve">basic </w:t>
      </w:r>
      <w:r>
        <w:t xml:space="preserve">crypto operations </w:t>
      </w:r>
      <w:r w:rsidR="008F7F4D">
        <w:t xml:space="preserve">such as </w:t>
      </w:r>
      <w:r w:rsidR="002A3A22">
        <w:t>W</w:t>
      </w:r>
      <w:r w:rsidR="008F7F4D">
        <w:t>rap</w:t>
      </w:r>
      <w:r w:rsidR="002A3A22">
        <w:t>/U</w:t>
      </w:r>
      <w:r w:rsidR="008F7F4D">
        <w:t>n-w</w:t>
      </w:r>
      <w:r>
        <w:t>rap</w:t>
      </w:r>
      <w:r w:rsidR="002A3A22">
        <w:t>, S</w:t>
      </w:r>
      <w:r>
        <w:t>ignature</w:t>
      </w:r>
      <w:r w:rsidR="002A3A22">
        <w:t>/V</w:t>
      </w:r>
      <w:r>
        <w:t xml:space="preserve">erify, </w:t>
      </w:r>
      <w:r w:rsidR="00C92BD0">
        <w:t>H</w:t>
      </w:r>
      <w:r>
        <w:t xml:space="preserve">ash and </w:t>
      </w:r>
      <w:r w:rsidR="00C92BD0">
        <w:t>Mac</w:t>
      </w:r>
      <w:r>
        <w:t>.</w:t>
      </w:r>
    </w:p>
    <w:p w:rsidR="002A3A22" w:rsidRDefault="008F7F4D" w:rsidP="00C92BD0">
      <w:r>
        <w:t xml:space="preserve">The applet supports five different types of keys: RSA, DES, AES, EC and HMAC keys </w:t>
      </w:r>
      <w:r w:rsidR="00D619E5">
        <w:t xml:space="preserve">of different length </w:t>
      </w:r>
      <w:r>
        <w:t>and corresponding many algorithms</w:t>
      </w:r>
      <w:r w:rsidR="00D619E5">
        <w:t xml:space="preserve"> </w:t>
      </w:r>
      <w:r>
        <w:t>discuss</w:t>
      </w:r>
      <w:r w:rsidR="00D619E5">
        <w:t>ed later in the documentation.</w:t>
      </w:r>
    </w:p>
    <w:p w:rsidR="002A3A22" w:rsidRDefault="005851F7" w:rsidP="00C92BD0">
      <w:r>
        <w:t xml:space="preserve">The applet can contain several objects as its internal resources: </w:t>
      </w:r>
      <w:r w:rsidR="008F7F4D">
        <w:t>Key-Refs, Cipher-Refs</w:t>
      </w:r>
      <w:r>
        <w:t>,</w:t>
      </w:r>
      <w:r w:rsidR="008F7F4D">
        <w:t xml:space="preserve"> Digest-Refs, Signature-Refs</w:t>
      </w:r>
      <w:r w:rsidR="00FA0DCC">
        <w:t xml:space="preserve"> a</w:t>
      </w:r>
      <w:r w:rsidR="00902B45">
        <w:t>nd Key-containers</w:t>
      </w:r>
      <w:r w:rsidR="00FA0DCC">
        <w:t xml:space="preserve">. </w:t>
      </w:r>
      <w:r w:rsidR="009E5770">
        <w:t xml:space="preserve">This </w:t>
      </w:r>
      <w:r w:rsidR="00B53A24">
        <w:t xml:space="preserve">Key-container </w:t>
      </w:r>
      <w:r w:rsidR="009E5770">
        <w:t xml:space="preserve">keeps all of the public and private keys with their basic information like, key type, length etc. </w:t>
      </w:r>
      <w:r w:rsidR="00FA0DCC">
        <w:t>This objects references will use frequently.</w:t>
      </w:r>
    </w:p>
    <w:p w:rsidR="002A3A22" w:rsidRDefault="00FA0DCC" w:rsidP="00C92BD0">
      <w:r w:rsidRPr="009E5770">
        <w:t xml:space="preserve">The applet has its security policy in many terms. The first level security is to External authenticate. The next level is operation sate. For all operations, the state is changed and some operation is dependent on other operations state. And finally, the applet state: (probably) INSTALLED, INITIALIZED, PERSONALIZED, BLOCKED and DEAD. </w:t>
      </w:r>
    </w:p>
    <w:p w:rsidR="00B53A24" w:rsidRDefault="00B53A24" w:rsidP="00C92BD0">
      <w:r>
        <w:t>The applet has many services:</w:t>
      </w:r>
    </w:p>
    <w:p w:rsidR="00B53A24" w:rsidRPr="00C92BD0" w:rsidRDefault="00B53A24" w:rsidP="00B94792">
      <w:pPr>
        <w:pStyle w:val="ListParagraph"/>
        <w:numPr>
          <w:ilvl w:val="0"/>
          <w:numId w:val="28"/>
        </w:numPr>
      </w:pPr>
      <w:r w:rsidRPr="00C92BD0">
        <w:t>Authentication.</w:t>
      </w:r>
    </w:p>
    <w:p w:rsidR="00B53A24" w:rsidRPr="00C92BD0" w:rsidRDefault="00B53A24" w:rsidP="00B94792">
      <w:pPr>
        <w:pStyle w:val="ListParagraph"/>
        <w:numPr>
          <w:ilvl w:val="0"/>
          <w:numId w:val="28"/>
        </w:numPr>
      </w:pPr>
      <w:r w:rsidRPr="00C92BD0">
        <w:t>Update Demo Keys.</w:t>
      </w:r>
    </w:p>
    <w:p w:rsidR="00B53A24" w:rsidRPr="00C92BD0" w:rsidRDefault="00B53A24" w:rsidP="00B94792">
      <w:pPr>
        <w:pStyle w:val="ListParagraph"/>
        <w:numPr>
          <w:ilvl w:val="0"/>
          <w:numId w:val="28"/>
        </w:numPr>
      </w:pPr>
      <w:r w:rsidRPr="00C92BD0">
        <w:t>Random Number Generation.</w:t>
      </w:r>
    </w:p>
    <w:p w:rsidR="00B53A24" w:rsidRPr="00C92BD0" w:rsidRDefault="00FC6604" w:rsidP="00B94792">
      <w:pPr>
        <w:pStyle w:val="ListParagraph"/>
        <w:numPr>
          <w:ilvl w:val="0"/>
          <w:numId w:val="28"/>
        </w:numPr>
      </w:pPr>
      <w:r w:rsidRPr="00C92BD0">
        <w:t>Key Pair Generation.</w:t>
      </w:r>
    </w:p>
    <w:p w:rsidR="00FC6604" w:rsidRPr="00C92BD0" w:rsidRDefault="00FC6604" w:rsidP="00B94792">
      <w:pPr>
        <w:pStyle w:val="ListParagraph"/>
        <w:numPr>
          <w:ilvl w:val="0"/>
          <w:numId w:val="28"/>
        </w:numPr>
      </w:pPr>
      <w:r w:rsidRPr="00C92BD0">
        <w:t>Digital Signature.</w:t>
      </w:r>
    </w:p>
    <w:p w:rsidR="00FC6604" w:rsidRPr="00C92BD0" w:rsidRDefault="00FC6604" w:rsidP="00B94792">
      <w:pPr>
        <w:pStyle w:val="ListParagraph"/>
        <w:numPr>
          <w:ilvl w:val="0"/>
          <w:numId w:val="28"/>
        </w:numPr>
      </w:pPr>
      <w:r w:rsidRPr="00C92BD0">
        <w:t>Message Authentication.</w:t>
      </w:r>
    </w:p>
    <w:p w:rsidR="00FC6604" w:rsidRPr="00C92BD0" w:rsidRDefault="00FC6604" w:rsidP="00B94792">
      <w:pPr>
        <w:pStyle w:val="ListParagraph"/>
        <w:numPr>
          <w:ilvl w:val="0"/>
          <w:numId w:val="28"/>
        </w:numPr>
      </w:pPr>
      <w:r w:rsidRPr="00C92BD0">
        <w:t>Message Digest.</w:t>
      </w:r>
    </w:p>
    <w:p w:rsidR="00FC6604" w:rsidRDefault="00FC6604" w:rsidP="00B94792">
      <w:pPr>
        <w:pStyle w:val="ListParagraph"/>
        <w:numPr>
          <w:ilvl w:val="0"/>
          <w:numId w:val="28"/>
        </w:numPr>
      </w:pPr>
      <w:r w:rsidRPr="00C92BD0">
        <w:t>Key Wrap.</w:t>
      </w:r>
    </w:p>
    <w:p w:rsidR="00075CB2" w:rsidRPr="00C92BD0" w:rsidRDefault="00075CB2" w:rsidP="00075CB2">
      <w:pPr>
        <w:pStyle w:val="ListParagraph"/>
        <w:numPr>
          <w:ilvl w:val="0"/>
          <w:numId w:val="28"/>
        </w:numPr>
      </w:pPr>
      <w:r w:rsidRPr="00C92BD0">
        <w:t>Key Agreement.</w:t>
      </w:r>
    </w:p>
    <w:p w:rsidR="007D4EE5" w:rsidRPr="00C92BD0" w:rsidRDefault="00FC6604" w:rsidP="00B94792">
      <w:pPr>
        <w:pStyle w:val="ListParagraph"/>
        <w:numPr>
          <w:ilvl w:val="0"/>
          <w:numId w:val="28"/>
        </w:numPr>
      </w:pPr>
      <w:r w:rsidRPr="00C92BD0">
        <w:t>Destroy Demo Applet CSPs.</w:t>
      </w:r>
      <w:bookmarkStart w:id="4" w:name="_Toc387651900"/>
      <w:bookmarkStart w:id="5" w:name="_Toc387661061"/>
    </w:p>
    <w:p w:rsidR="002A3A22" w:rsidRDefault="002A3A22">
      <w:pPr>
        <w:rPr>
          <w:rFonts w:asciiTheme="majorHAnsi" w:eastAsiaTheme="majorEastAsia" w:hAnsiTheme="majorHAnsi" w:cstheme="majorBidi"/>
          <w:b/>
          <w:bCs/>
          <w:color w:val="365F91" w:themeColor="accent1" w:themeShade="BF"/>
          <w:sz w:val="28"/>
          <w:szCs w:val="28"/>
        </w:rPr>
      </w:pPr>
      <w:r>
        <w:br w:type="page"/>
      </w:r>
    </w:p>
    <w:p w:rsidR="00CD4F8E" w:rsidRPr="007D4EE5" w:rsidRDefault="00CD4F8E" w:rsidP="007D4EE5">
      <w:pPr>
        <w:pStyle w:val="Heading1"/>
        <w:rPr>
          <w:rFonts w:cstheme="minorHAnsi"/>
          <w:color w:val="000000"/>
          <w:szCs w:val="24"/>
        </w:rPr>
      </w:pPr>
      <w:bookmarkStart w:id="6" w:name="_Toc387765700"/>
      <w:r w:rsidRPr="00F80A82">
        <w:lastRenderedPageBreak/>
        <w:t>2 Services</w:t>
      </w:r>
      <w:bookmarkEnd w:id="4"/>
      <w:bookmarkEnd w:id="5"/>
      <w:bookmarkEnd w:id="6"/>
      <w:r w:rsidR="00365CAE" w:rsidRPr="00F80A82">
        <w:fldChar w:fldCharType="begin"/>
      </w:r>
      <w:r w:rsidR="006B3B45" w:rsidRPr="00F80A82">
        <w:instrText xml:space="preserve"> XE "2 Services" </w:instrText>
      </w:r>
      <w:r w:rsidR="00365CAE" w:rsidRPr="00F80A82">
        <w:fldChar w:fldCharType="end"/>
      </w:r>
    </w:p>
    <w:p w:rsidR="00EF754A" w:rsidRDefault="00EF754A" w:rsidP="00EF754A"/>
    <w:p w:rsidR="009E5770" w:rsidRDefault="00CD4F8E" w:rsidP="00EF754A">
      <w:r w:rsidRPr="009E5770">
        <w:t xml:space="preserve">The Demo Applet </w:t>
      </w:r>
      <w:r w:rsidR="00AB0763">
        <w:t>can perform</w:t>
      </w:r>
      <w:r w:rsidRPr="009E5770">
        <w:t xml:space="preserve"> </w:t>
      </w:r>
      <w:r w:rsidR="004E21F8">
        <w:t xml:space="preserve">many </w:t>
      </w:r>
      <w:r w:rsidR="009E5770" w:rsidRPr="009E5770">
        <w:t xml:space="preserve">services. </w:t>
      </w:r>
      <w:r w:rsidR="00805EE3">
        <w:t>These services</w:t>
      </w:r>
      <w:r w:rsidR="00B31B7E">
        <w:t xml:space="preserve"> are</w:t>
      </w:r>
      <w:r w:rsidR="009E5770">
        <w:t xml:space="preserve"> described below.</w:t>
      </w:r>
    </w:p>
    <w:p w:rsidR="009E5770" w:rsidRDefault="009E5770" w:rsidP="009E5770">
      <w:pPr>
        <w:pStyle w:val="Heading1"/>
      </w:pPr>
      <w:bookmarkStart w:id="7" w:name="_Toc387651901"/>
      <w:bookmarkStart w:id="8" w:name="_Toc387661062"/>
      <w:bookmarkStart w:id="9" w:name="_Ref387762892"/>
      <w:bookmarkStart w:id="10" w:name="_Ref387762978"/>
      <w:bookmarkStart w:id="11" w:name="_Ref387762991"/>
      <w:bookmarkStart w:id="12" w:name="_Toc387765701"/>
      <w:r>
        <w:t>2.1 Authenticate</w:t>
      </w:r>
      <w:r w:rsidR="00365CAE">
        <w:fldChar w:fldCharType="begin"/>
      </w:r>
      <w:r w:rsidR="00685046">
        <w:instrText xml:space="preserve"> XE "</w:instrText>
      </w:r>
      <w:r w:rsidR="00685046" w:rsidRPr="00CB7C9D">
        <w:instrText>Authenticate</w:instrText>
      </w:r>
      <w:r w:rsidR="00685046">
        <w:instrText xml:space="preserve">" </w:instrText>
      </w:r>
      <w:r w:rsidR="00365CAE">
        <w:fldChar w:fldCharType="end"/>
      </w:r>
      <w:r>
        <w:t xml:space="preserve"> Service</w:t>
      </w:r>
      <w:bookmarkEnd w:id="7"/>
      <w:bookmarkEnd w:id="8"/>
      <w:bookmarkEnd w:id="9"/>
      <w:bookmarkEnd w:id="10"/>
      <w:bookmarkEnd w:id="11"/>
      <w:bookmarkEnd w:id="12"/>
      <w:r w:rsidR="00365CAE">
        <w:fldChar w:fldCharType="begin"/>
      </w:r>
      <w:r w:rsidR="00B31B7E">
        <w:instrText xml:space="preserve"> XE "</w:instrText>
      </w:r>
      <w:r w:rsidR="00B31B7E" w:rsidRPr="00E90C8D">
        <w:instrText>2.1 Authenticate Service\:</w:instrText>
      </w:r>
      <w:r w:rsidR="00B31B7E">
        <w:instrText xml:space="preserve">" </w:instrText>
      </w:r>
      <w:r w:rsidR="00365CAE">
        <w:fldChar w:fldCharType="end"/>
      </w:r>
    </w:p>
    <w:p w:rsidR="004A6B09" w:rsidRDefault="004A6B09" w:rsidP="009E5770"/>
    <w:p w:rsidR="009E5770" w:rsidRDefault="009E5770" w:rsidP="006A7029">
      <w:r>
        <w:t>To perform any operation</w:t>
      </w:r>
      <w:r w:rsidR="000E670A">
        <w:t xml:space="preserve"> in Demo Applet,</w:t>
      </w:r>
      <w:r>
        <w:t xml:space="preserve"> the applet </w:t>
      </w:r>
      <w:r w:rsidR="000E670A">
        <w:t>user needs</w:t>
      </w:r>
      <w:r>
        <w:t xml:space="preserve"> to authenticate</w:t>
      </w:r>
      <w:r w:rsidR="006A7029">
        <w:t xml:space="preserve"> first</w:t>
      </w:r>
      <w:r>
        <w:t xml:space="preserve">. Demo Applet use SCP-02 for external authentication. </w:t>
      </w:r>
      <w:r w:rsidR="004A6B09">
        <w:t xml:space="preserve">Initially </w:t>
      </w:r>
      <w:r w:rsidR="006946E2">
        <w:t>t</w:t>
      </w:r>
      <w:r>
        <w:t xml:space="preserve">he base key </w:t>
      </w:r>
      <w:r w:rsidR="004A6B09">
        <w:t xml:space="preserve">for external authentication </w:t>
      </w:r>
      <w:r>
        <w:t xml:space="preserve">is 16 </w:t>
      </w:r>
      <w:r w:rsidR="00BE038D">
        <w:t>byte</w:t>
      </w:r>
      <w:r w:rsidR="000E670A">
        <w:t xml:space="preserve"> constant value. But applet user can use own base key (16 byte) by Update Demo Key service (will discuss later).</w:t>
      </w:r>
    </w:p>
    <w:p w:rsidR="000E670A" w:rsidRDefault="000E670A" w:rsidP="006A7029">
      <w:r>
        <w:t>The authentication service has two parts:</w:t>
      </w:r>
    </w:p>
    <w:p w:rsidR="000E670A" w:rsidRPr="00087925" w:rsidRDefault="000E670A" w:rsidP="000E670A">
      <w:pPr>
        <w:pStyle w:val="ListParagraph"/>
        <w:numPr>
          <w:ilvl w:val="0"/>
          <w:numId w:val="18"/>
        </w:numPr>
      </w:pPr>
      <w:r w:rsidRPr="00087925">
        <w:t>Initialize update.</w:t>
      </w:r>
    </w:p>
    <w:p w:rsidR="000E670A" w:rsidRDefault="000E670A" w:rsidP="000E670A">
      <w:pPr>
        <w:pStyle w:val="ListParagraph"/>
        <w:numPr>
          <w:ilvl w:val="0"/>
          <w:numId w:val="18"/>
        </w:numPr>
      </w:pPr>
      <w:r>
        <w:t>External authenticate.</w:t>
      </w:r>
    </w:p>
    <w:p w:rsidR="00241C84" w:rsidRDefault="00241C84" w:rsidP="00241C84">
      <w:r>
        <w:t xml:space="preserve">See Demo Applet APDU specification for more details. </w:t>
      </w:r>
      <w:bookmarkStart w:id="13" w:name="_Toc387651903"/>
      <w:bookmarkStart w:id="14" w:name="_Toc387661064"/>
    </w:p>
    <w:p w:rsidR="00241C84" w:rsidRDefault="00241C84" w:rsidP="00241C84"/>
    <w:p w:rsidR="00A06F80" w:rsidRPr="00A06F80" w:rsidRDefault="00241C84" w:rsidP="00241C84">
      <w:pPr>
        <w:pStyle w:val="Heading1"/>
      </w:pPr>
      <w:bookmarkStart w:id="15" w:name="_Toc387765702"/>
      <w:bookmarkStart w:id="16" w:name="_Ref387833049"/>
      <w:bookmarkStart w:id="17" w:name="_Ref387837650"/>
      <w:r>
        <w:t xml:space="preserve">2.2 </w:t>
      </w:r>
      <w:r w:rsidR="00511CF6">
        <w:t>Update Demo Key</w:t>
      </w:r>
      <w:r w:rsidR="00754E3D">
        <w:t>s</w:t>
      </w:r>
      <w:r w:rsidR="00511CF6">
        <w:t xml:space="preserve"> Service</w:t>
      </w:r>
      <w:bookmarkEnd w:id="15"/>
      <w:bookmarkEnd w:id="16"/>
      <w:bookmarkEnd w:id="17"/>
      <w:r w:rsidR="00365CAE">
        <w:fldChar w:fldCharType="begin"/>
      </w:r>
      <w:r w:rsidR="00685046">
        <w:instrText xml:space="preserve"> XE "</w:instrText>
      </w:r>
      <w:r w:rsidR="00685046" w:rsidRPr="00671F5B">
        <w:instrText>Update Demo Key Service</w:instrText>
      </w:r>
      <w:r w:rsidR="00685046">
        <w:instrText xml:space="preserve">" </w:instrText>
      </w:r>
      <w:r w:rsidR="00365CAE">
        <w:fldChar w:fldCharType="end"/>
      </w:r>
      <w:bookmarkEnd w:id="13"/>
      <w:bookmarkEnd w:id="14"/>
      <w:r w:rsidR="00365CAE">
        <w:fldChar w:fldCharType="begin"/>
      </w:r>
      <w:r w:rsidR="00511CF6">
        <w:instrText xml:space="preserve"> XE "</w:instrText>
      </w:r>
      <w:r w:rsidR="00511CF6" w:rsidRPr="00916F1A">
        <w:instrText>2.2 Update Demo Key Service\:</w:instrText>
      </w:r>
      <w:r w:rsidR="00511CF6">
        <w:instrText xml:space="preserve">" </w:instrText>
      </w:r>
      <w:r w:rsidR="00365CAE">
        <w:fldChar w:fldCharType="end"/>
      </w:r>
    </w:p>
    <w:p w:rsidR="00347D26" w:rsidRDefault="00347D26" w:rsidP="009E5770">
      <w:pPr>
        <w:rPr>
          <w:sz w:val="24"/>
          <w:szCs w:val="24"/>
        </w:rPr>
      </w:pPr>
    </w:p>
    <w:p w:rsidR="00347D26" w:rsidRDefault="00241C84" w:rsidP="009E5770">
      <w:pPr>
        <w:rPr>
          <w:sz w:val="24"/>
          <w:szCs w:val="24"/>
        </w:rPr>
      </w:pPr>
      <w:r w:rsidRPr="002E0F5F">
        <w:t xml:space="preserve">This service is for put data into key containers. </w:t>
      </w:r>
      <w:r w:rsidR="00347D26">
        <w:rPr>
          <w:szCs w:val="24"/>
        </w:rPr>
        <w:t>Demo Applet</w:t>
      </w:r>
      <w:r w:rsidR="003829FB" w:rsidRPr="00241C84">
        <w:rPr>
          <w:szCs w:val="24"/>
        </w:rPr>
        <w:t xml:space="preserve"> </w:t>
      </w:r>
      <w:r w:rsidR="00347D26">
        <w:rPr>
          <w:szCs w:val="24"/>
        </w:rPr>
        <w:t>has</w:t>
      </w:r>
      <w:r w:rsidR="003829FB" w:rsidRPr="00241C84">
        <w:rPr>
          <w:szCs w:val="24"/>
        </w:rPr>
        <w:t xml:space="preserve"> four </w:t>
      </w:r>
      <w:r w:rsidR="00347D26">
        <w:rPr>
          <w:szCs w:val="24"/>
        </w:rPr>
        <w:t>K</w:t>
      </w:r>
      <w:r w:rsidR="003829FB" w:rsidRPr="00241C84">
        <w:rPr>
          <w:szCs w:val="24"/>
        </w:rPr>
        <w:t xml:space="preserve">ey containers to </w:t>
      </w:r>
      <w:r w:rsidR="00347D26">
        <w:rPr>
          <w:szCs w:val="24"/>
        </w:rPr>
        <w:t>contain different types of keys:</w:t>
      </w:r>
    </w:p>
    <w:p w:rsidR="00347D26" w:rsidRPr="00241C84" w:rsidRDefault="00347D26" w:rsidP="00347D26">
      <w:pPr>
        <w:pStyle w:val="ListParagraph"/>
        <w:numPr>
          <w:ilvl w:val="0"/>
          <w:numId w:val="4"/>
        </w:numPr>
        <w:rPr>
          <w:szCs w:val="24"/>
        </w:rPr>
      </w:pPr>
      <w:r>
        <w:rPr>
          <w:szCs w:val="24"/>
        </w:rPr>
        <w:t>DEM-</w:t>
      </w:r>
      <w:r w:rsidRPr="00241C84">
        <w:rPr>
          <w:szCs w:val="24"/>
        </w:rPr>
        <w:t>A</w:t>
      </w:r>
      <w:r>
        <w:rPr>
          <w:szCs w:val="24"/>
        </w:rPr>
        <w:t>UTH</w:t>
      </w:r>
      <w:r w:rsidRPr="00241C84">
        <w:rPr>
          <w:szCs w:val="24"/>
        </w:rPr>
        <w:t xml:space="preserve"> key containers.</w:t>
      </w:r>
    </w:p>
    <w:p w:rsidR="00347D26" w:rsidRDefault="00347D26" w:rsidP="00347D26">
      <w:pPr>
        <w:pStyle w:val="ListParagraph"/>
        <w:numPr>
          <w:ilvl w:val="0"/>
          <w:numId w:val="4"/>
        </w:numPr>
        <w:rPr>
          <w:szCs w:val="24"/>
        </w:rPr>
      </w:pPr>
      <w:r>
        <w:rPr>
          <w:szCs w:val="24"/>
        </w:rPr>
        <w:t>DEM-</w:t>
      </w:r>
      <w:r w:rsidRPr="00241C84">
        <w:rPr>
          <w:szCs w:val="24"/>
        </w:rPr>
        <w:t>MAC key containers.</w:t>
      </w:r>
    </w:p>
    <w:p w:rsidR="00347D26" w:rsidRPr="00347D26" w:rsidRDefault="00347D26" w:rsidP="00347D26">
      <w:pPr>
        <w:pStyle w:val="ListParagraph"/>
        <w:numPr>
          <w:ilvl w:val="0"/>
          <w:numId w:val="4"/>
        </w:numPr>
        <w:rPr>
          <w:szCs w:val="24"/>
        </w:rPr>
      </w:pPr>
      <w:r>
        <w:rPr>
          <w:szCs w:val="24"/>
        </w:rPr>
        <w:t>DEM-KEY-</w:t>
      </w:r>
      <w:r w:rsidRPr="00241C84">
        <w:rPr>
          <w:szCs w:val="24"/>
        </w:rPr>
        <w:t>W</w:t>
      </w:r>
      <w:r>
        <w:rPr>
          <w:szCs w:val="24"/>
        </w:rPr>
        <w:t>RAP</w:t>
      </w:r>
      <w:r w:rsidRPr="00241C84">
        <w:rPr>
          <w:szCs w:val="24"/>
        </w:rPr>
        <w:t xml:space="preserve"> key containers.</w:t>
      </w:r>
    </w:p>
    <w:p w:rsidR="00347D26" w:rsidRPr="00347D26" w:rsidRDefault="00347D26" w:rsidP="00347D26">
      <w:pPr>
        <w:pStyle w:val="ListParagraph"/>
        <w:numPr>
          <w:ilvl w:val="0"/>
          <w:numId w:val="4"/>
        </w:numPr>
        <w:rPr>
          <w:szCs w:val="24"/>
        </w:rPr>
      </w:pPr>
      <w:r>
        <w:rPr>
          <w:szCs w:val="24"/>
        </w:rPr>
        <w:t xml:space="preserve">DEM-3P-PUB </w:t>
      </w:r>
      <w:r w:rsidRPr="00347D26">
        <w:rPr>
          <w:szCs w:val="24"/>
        </w:rPr>
        <w:t>key containers.</w:t>
      </w:r>
    </w:p>
    <w:p w:rsidR="009E5770" w:rsidRPr="00347D26" w:rsidRDefault="003A35EA" w:rsidP="009E5770">
      <w:pPr>
        <w:rPr>
          <w:sz w:val="24"/>
          <w:szCs w:val="24"/>
        </w:rPr>
      </w:pPr>
      <w:r w:rsidRPr="00241C84">
        <w:rPr>
          <w:szCs w:val="24"/>
        </w:rPr>
        <w:t>Update demo key</w:t>
      </w:r>
      <w:r w:rsidR="009E5770" w:rsidRPr="00241C84">
        <w:rPr>
          <w:szCs w:val="24"/>
        </w:rPr>
        <w:t xml:space="preserve"> service is for put keys in</w:t>
      </w:r>
      <w:r w:rsidR="00347D26">
        <w:rPr>
          <w:szCs w:val="24"/>
        </w:rPr>
        <w:t>to these</w:t>
      </w:r>
      <w:r w:rsidR="009E5770" w:rsidRPr="00241C84">
        <w:rPr>
          <w:szCs w:val="24"/>
        </w:rPr>
        <w:t xml:space="preserve"> </w:t>
      </w:r>
      <w:r w:rsidR="00511CF6" w:rsidRPr="00241C84">
        <w:rPr>
          <w:szCs w:val="24"/>
        </w:rPr>
        <w:t>Key C</w:t>
      </w:r>
      <w:r w:rsidR="009E5770" w:rsidRPr="00241C84">
        <w:rPr>
          <w:szCs w:val="24"/>
        </w:rPr>
        <w:t xml:space="preserve">ontainers. </w:t>
      </w:r>
      <w:r w:rsidR="00347D26">
        <w:rPr>
          <w:szCs w:val="24"/>
        </w:rPr>
        <w:t>Demo A</w:t>
      </w:r>
      <w:r w:rsidR="009E5770" w:rsidRPr="00241C84">
        <w:rPr>
          <w:szCs w:val="24"/>
        </w:rPr>
        <w:t xml:space="preserve">pplet supports different </w:t>
      </w:r>
      <w:r w:rsidR="00091A05">
        <w:rPr>
          <w:szCs w:val="24"/>
        </w:rPr>
        <w:t xml:space="preserve">types </w:t>
      </w:r>
      <w:r w:rsidR="009E5770" w:rsidRPr="00241C84">
        <w:rPr>
          <w:szCs w:val="24"/>
        </w:rPr>
        <w:t>of keys</w:t>
      </w:r>
      <w:r w:rsidR="00380B40" w:rsidRPr="00241C84">
        <w:rPr>
          <w:szCs w:val="24"/>
        </w:rPr>
        <w:t xml:space="preserve">: </w:t>
      </w:r>
      <w:r w:rsidR="007857DA" w:rsidRPr="00241C84">
        <w:rPr>
          <w:rFonts w:cstheme="minorHAnsi"/>
          <w:color w:val="000000"/>
          <w:szCs w:val="24"/>
        </w:rPr>
        <w:t xml:space="preserve">RSA </w:t>
      </w:r>
      <w:r w:rsidRPr="00241C84">
        <w:rPr>
          <w:rFonts w:cstheme="minorHAnsi"/>
          <w:color w:val="000000"/>
          <w:szCs w:val="24"/>
        </w:rPr>
        <w:t>Key Pair</w:t>
      </w:r>
      <w:r w:rsidR="007857DA" w:rsidRPr="00241C84">
        <w:rPr>
          <w:rFonts w:cstheme="minorHAnsi"/>
          <w:color w:val="000000"/>
          <w:szCs w:val="24"/>
        </w:rPr>
        <w:t xml:space="preserve">, EC </w:t>
      </w:r>
      <w:r w:rsidRPr="00241C84">
        <w:rPr>
          <w:rFonts w:cstheme="minorHAnsi"/>
          <w:color w:val="000000"/>
          <w:szCs w:val="24"/>
        </w:rPr>
        <w:t>Key Pair,</w:t>
      </w:r>
      <w:r w:rsidR="007857DA" w:rsidRPr="00241C84">
        <w:rPr>
          <w:rFonts w:cstheme="minorHAnsi"/>
          <w:color w:val="000000"/>
          <w:szCs w:val="24"/>
        </w:rPr>
        <w:t xml:space="preserve"> DES Keys, AES Keys, HMAC keys. </w:t>
      </w:r>
    </w:p>
    <w:p w:rsidR="009E5770" w:rsidRDefault="006B3B45" w:rsidP="00CD4F8E">
      <w:pPr>
        <w:rPr>
          <w:rFonts w:cstheme="minorHAnsi"/>
          <w:szCs w:val="24"/>
        </w:rPr>
      </w:pPr>
      <w:r w:rsidRPr="00241C84">
        <w:rPr>
          <w:rFonts w:cstheme="minorHAnsi"/>
          <w:color w:val="000000"/>
          <w:szCs w:val="24"/>
        </w:rPr>
        <w:t xml:space="preserve">To perform </w:t>
      </w:r>
      <w:r w:rsidR="00347D26">
        <w:rPr>
          <w:rFonts w:cstheme="minorHAnsi"/>
          <w:color w:val="000000"/>
          <w:szCs w:val="24"/>
        </w:rPr>
        <w:t>different types of crypto</w:t>
      </w:r>
      <w:r w:rsidRPr="00241C84">
        <w:rPr>
          <w:rFonts w:cstheme="minorHAnsi"/>
          <w:color w:val="000000"/>
          <w:szCs w:val="24"/>
        </w:rPr>
        <w:t xml:space="preserve"> operation, the appropriate key will be put into the</w:t>
      </w:r>
      <w:r w:rsidR="00347D26">
        <w:rPr>
          <w:rFonts w:cstheme="minorHAnsi"/>
          <w:color w:val="000000"/>
          <w:szCs w:val="24"/>
        </w:rPr>
        <w:t xml:space="preserve">se </w:t>
      </w:r>
      <w:r w:rsidRPr="00241C84">
        <w:rPr>
          <w:rFonts w:cstheme="minorHAnsi"/>
          <w:color w:val="000000"/>
          <w:szCs w:val="24"/>
        </w:rPr>
        <w:t xml:space="preserve">key </w:t>
      </w:r>
      <w:r w:rsidRPr="00241C84">
        <w:rPr>
          <w:rFonts w:cstheme="minorHAnsi"/>
          <w:szCs w:val="24"/>
        </w:rPr>
        <w:t>containers according to this service</w:t>
      </w:r>
      <w:r w:rsidR="00ED38E8" w:rsidRPr="00241C84">
        <w:rPr>
          <w:rFonts w:cstheme="minorHAnsi"/>
          <w:szCs w:val="24"/>
        </w:rPr>
        <w:t xml:space="preserve"> (for key pair, only the</w:t>
      </w:r>
      <w:r w:rsidR="00462021" w:rsidRPr="00241C84">
        <w:rPr>
          <w:rFonts w:cstheme="minorHAnsi"/>
          <w:szCs w:val="24"/>
        </w:rPr>
        <w:t xml:space="preserve"> third party</w:t>
      </w:r>
      <w:r w:rsidR="00ED38E8" w:rsidRPr="00241C84">
        <w:rPr>
          <w:rFonts w:cstheme="minorHAnsi"/>
          <w:szCs w:val="24"/>
        </w:rPr>
        <w:t xml:space="preserve"> public key can be put into key containers)</w:t>
      </w:r>
      <w:r w:rsidRPr="00241C84">
        <w:rPr>
          <w:rFonts w:cstheme="minorHAnsi"/>
          <w:szCs w:val="24"/>
        </w:rPr>
        <w:t>.</w:t>
      </w:r>
      <w:r w:rsidR="006F74ED" w:rsidRPr="00241C84">
        <w:rPr>
          <w:rFonts w:cstheme="minorHAnsi"/>
          <w:szCs w:val="24"/>
        </w:rPr>
        <w:t xml:space="preserve"> See Demo Applet APDU specification for the APDU structure of PUT KEY service.</w:t>
      </w:r>
    </w:p>
    <w:p w:rsidR="00091A05" w:rsidRDefault="00091A05" w:rsidP="00091A05">
      <w:pPr>
        <w:pStyle w:val="Heading1"/>
        <w:rPr>
          <w:szCs w:val="24"/>
        </w:rPr>
      </w:pPr>
      <w:bookmarkStart w:id="18" w:name="_Toc387765703"/>
      <w:r w:rsidRPr="00091A05">
        <w:rPr>
          <w:szCs w:val="24"/>
        </w:rPr>
        <w:t xml:space="preserve">2.2.1 Update DEM-AUTH </w:t>
      </w:r>
      <w:r w:rsidRPr="00091A05">
        <w:t>K</w:t>
      </w:r>
      <w:r w:rsidRPr="00091A05">
        <w:rPr>
          <w:szCs w:val="24"/>
        </w:rPr>
        <w:t>ey</w:t>
      </w:r>
      <w:r w:rsidR="00CF1826">
        <w:rPr>
          <w:szCs w:val="24"/>
        </w:rPr>
        <w:t xml:space="preserve"> Container</w:t>
      </w:r>
      <w:bookmarkEnd w:id="18"/>
    </w:p>
    <w:p w:rsidR="00087925" w:rsidRDefault="00091A05" w:rsidP="00087925">
      <w:r>
        <w:t>To perform Authentication service (</w:t>
      </w:r>
      <w:r w:rsidR="00087925">
        <w:t xml:space="preserve">see section: </w:t>
      </w:r>
      <w:r w:rsidR="00365CAE">
        <w:fldChar w:fldCharType="begin"/>
      </w:r>
      <w:r w:rsidR="00087925">
        <w:instrText xml:space="preserve"> REF _Ref387762991 \h </w:instrText>
      </w:r>
      <w:r w:rsidR="00365CAE">
        <w:fldChar w:fldCharType="separate"/>
      </w:r>
      <w:r w:rsidR="00087925">
        <w:t>2.1 Authenticate</w:t>
      </w:r>
      <w:r w:rsidR="00365CAE">
        <w:fldChar w:fldCharType="begin"/>
      </w:r>
      <w:r w:rsidR="00087925">
        <w:instrText xml:space="preserve"> XE "</w:instrText>
      </w:r>
      <w:r w:rsidR="00087925" w:rsidRPr="00CB7C9D">
        <w:instrText>Authenticate</w:instrText>
      </w:r>
      <w:r w:rsidR="00087925">
        <w:instrText xml:space="preserve">" </w:instrText>
      </w:r>
      <w:r w:rsidR="00365CAE">
        <w:fldChar w:fldCharType="end"/>
      </w:r>
      <w:r w:rsidR="00087925">
        <w:t xml:space="preserve"> Service</w:t>
      </w:r>
      <w:r w:rsidR="00365CAE">
        <w:fldChar w:fldCharType="end"/>
      </w:r>
      <w:r>
        <w:t>)</w:t>
      </w:r>
      <w:r w:rsidR="00087925">
        <w:t xml:space="preserve"> the base key can be put </w:t>
      </w:r>
      <w:r w:rsidR="00643DA1">
        <w:t xml:space="preserve">into the DEM-AUTH key container </w:t>
      </w:r>
      <w:r w:rsidR="00087925">
        <w:t xml:space="preserve">through this service. This base key will be used to generate internal keys for Initialize update and External authenticate. </w:t>
      </w:r>
    </w:p>
    <w:p w:rsidR="00B066CD" w:rsidRDefault="00B066CD" w:rsidP="00087925">
      <w:r>
        <w:lastRenderedPageBreak/>
        <w:t xml:space="preserve">The base key is Two Key Triple </w:t>
      </w:r>
      <w:r w:rsidR="000316D7">
        <w:t>DES (16 byte)</w:t>
      </w:r>
      <w:r>
        <w:t>.</w:t>
      </w:r>
    </w:p>
    <w:p w:rsidR="00643DA1" w:rsidRDefault="00643DA1" w:rsidP="00643DA1">
      <w:pPr>
        <w:pStyle w:val="Heading1"/>
        <w:rPr>
          <w:szCs w:val="24"/>
        </w:rPr>
      </w:pPr>
      <w:bookmarkStart w:id="19" w:name="_Toc387765704"/>
      <w:r>
        <w:rPr>
          <w:szCs w:val="24"/>
        </w:rPr>
        <w:t>2.2.2</w:t>
      </w:r>
      <w:r w:rsidRPr="00091A05">
        <w:rPr>
          <w:szCs w:val="24"/>
        </w:rPr>
        <w:t xml:space="preserve"> Update DEM-</w:t>
      </w:r>
      <w:r>
        <w:rPr>
          <w:szCs w:val="24"/>
        </w:rPr>
        <w:t>MAC</w:t>
      </w:r>
      <w:r w:rsidRPr="00091A05">
        <w:rPr>
          <w:szCs w:val="24"/>
        </w:rPr>
        <w:t xml:space="preserve"> </w:t>
      </w:r>
      <w:r w:rsidRPr="00091A05">
        <w:t>K</w:t>
      </w:r>
      <w:r w:rsidRPr="00091A05">
        <w:rPr>
          <w:szCs w:val="24"/>
        </w:rPr>
        <w:t>ey</w:t>
      </w:r>
      <w:r w:rsidR="00CF1826">
        <w:rPr>
          <w:szCs w:val="24"/>
        </w:rPr>
        <w:t xml:space="preserve"> Container</w:t>
      </w:r>
      <w:bookmarkEnd w:id="19"/>
    </w:p>
    <w:p w:rsidR="00D8546F" w:rsidRDefault="00643DA1" w:rsidP="00D8546F">
      <w:r>
        <w:t>To generate and verify MAC</w:t>
      </w:r>
      <w:r w:rsidR="00997F94">
        <w:t xml:space="preserve"> (See section: </w:t>
      </w:r>
      <w:r w:rsidR="00365CAE">
        <w:fldChar w:fldCharType="begin"/>
      </w:r>
      <w:r w:rsidR="00997F94">
        <w:instrText xml:space="preserve"> REF _Ref387765439 \h </w:instrText>
      </w:r>
      <w:r w:rsidR="00365CAE">
        <w:fldChar w:fldCharType="separate"/>
      </w:r>
      <w:r w:rsidR="00997F94">
        <w:t>2.7.3 Digital Signature</w:t>
      </w:r>
      <w:r w:rsidR="00365CAE">
        <w:fldChar w:fldCharType="end"/>
      </w:r>
      <w:r w:rsidR="00997F94">
        <w:t>)</w:t>
      </w:r>
      <w:r>
        <w:t xml:space="preserve">, the MAC key will be put into DEM-MAC key container. </w:t>
      </w:r>
      <w:r w:rsidR="00CF1826">
        <w:t>The type of MAC keys are:</w:t>
      </w:r>
    </w:p>
    <w:p w:rsidR="00D8546F" w:rsidRDefault="00D8546F" w:rsidP="00D8546F">
      <w:pPr>
        <w:pStyle w:val="ListParagraph"/>
        <w:numPr>
          <w:ilvl w:val="0"/>
          <w:numId w:val="25"/>
        </w:numPr>
      </w:pPr>
      <w:r>
        <w:t>DES</w:t>
      </w:r>
      <w:r w:rsidR="00997F94">
        <w:t xml:space="preserve"> key</w:t>
      </w:r>
      <w:r>
        <w:t xml:space="preserve"> (16 bytes).</w:t>
      </w:r>
    </w:p>
    <w:p w:rsidR="00D8546F" w:rsidRDefault="00D8546F" w:rsidP="00D8546F">
      <w:pPr>
        <w:pStyle w:val="ListParagraph"/>
        <w:numPr>
          <w:ilvl w:val="0"/>
          <w:numId w:val="25"/>
        </w:numPr>
      </w:pPr>
      <w:r>
        <w:t>AES-128</w:t>
      </w:r>
      <w:r w:rsidR="00381E15">
        <w:t xml:space="preserve"> key</w:t>
      </w:r>
      <w:r>
        <w:t xml:space="preserve"> (16 bytes).</w:t>
      </w:r>
    </w:p>
    <w:p w:rsidR="00D8546F" w:rsidRDefault="00D8546F" w:rsidP="00D8546F">
      <w:pPr>
        <w:pStyle w:val="ListParagraph"/>
        <w:numPr>
          <w:ilvl w:val="0"/>
          <w:numId w:val="25"/>
        </w:numPr>
      </w:pPr>
      <w:r>
        <w:t>HMAC key (N</w:t>
      </w:r>
      <w:r w:rsidRPr="00241C84">
        <w:t>o</w:t>
      </w:r>
      <w:r>
        <w:t>t</w:t>
      </w:r>
      <w:r w:rsidRPr="00241C84">
        <w:t xml:space="preserve"> more than 64 bytes</w:t>
      </w:r>
      <w:r>
        <w:t>).</w:t>
      </w:r>
    </w:p>
    <w:p w:rsidR="00CF1826" w:rsidRPr="00D8546F" w:rsidRDefault="00CF1826" w:rsidP="00D8546F">
      <w:pPr>
        <w:pStyle w:val="Heading1"/>
        <w:rPr>
          <w:szCs w:val="22"/>
        </w:rPr>
      </w:pPr>
      <w:bookmarkStart w:id="20" w:name="_Toc387765705"/>
      <w:r w:rsidRPr="00CF1826">
        <w:t xml:space="preserve">2.2.3 </w:t>
      </w:r>
      <w:r w:rsidRPr="00091A05">
        <w:rPr>
          <w:szCs w:val="24"/>
        </w:rPr>
        <w:t xml:space="preserve">Update </w:t>
      </w:r>
      <w:r w:rsidRPr="00CF1826">
        <w:t>DEM-KEY-WRAP</w:t>
      </w:r>
      <w:r w:rsidRPr="00CF1826">
        <w:rPr>
          <w:szCs w:val="24"/>
        </w:rPr>
        <w:t xml:space="preserve"> </w:t>
      </w:r>
      <w:r>
        <w:rPr>
          <w:szCs w:val="24"/>
        </w:rPr>
        <w:t>Container</w:t>
      </w:r>
      <w:bookmarkEnd w:id="20"/>
    </w:p>
    <w:p w:rsidR="00D8546F" w:rsidRDefault="00CF1826" w:rsidP="00D36EA8">
      <w:r>
        <w:t>To perform wrap/unwrap</w:t>
      </w:r>
      <w:r w:rsidR="00793714">
        <w:t xml:space="preserve"> (See section: </w:t>
      </w:r>
      <w:r w:rsidR="00365CAE">
        <w:fldChar w:fldCharType="begin"/>
      </w:r>
      <w:r w:rsidR="00793714">
        <w:instrText xml:space="preserve"> REF _Ref387765504 \h </w:instrText>
      </w:r>
      <w:r w:rsidR="00365CAE">
        <w:fldChar w:fldCharType="separate"/>
      </w:r>
      <w:r w:rsidR="00793714">
        <w:t>2.7.1 WRAP</w:t>
      </w:r>
      <w:r w:rsidR="00365CAE">
        <w:fldChar w:fldCharType="end"/>
      </w:r>
      <w:r w:rsidR="00793714">
        <w:t xml:space="preserve">, </w:t>
      </w:r>
      <w:r w:rsidR="00365CAE">
        <w:fldChar w:fldCharType="begin"/>
      </w:r>
      <w:r w:rsidR="00793714">
        <w:instrText xml:space="preserve"> REF _Ref387765505 \h </w:instrText>
      </w:r>
      <w:r w:rsidR="00365CAE">
        <w:fldChar w:fldCharType="separate"/>
      </w:r>
      <w:r w:rsidR="00793714">
        <w:t>2.7.2 UNWRAP</w:t>
      </w:r>
      <w:r w:rsidR="00365CAE">
        <w:fldChar w:fldCharType="end"/>
      </w:r>
      <w:r w:rsidR="00793714">
        <w:t>)</w:t>
      </w:r>
      <w:r>
        <w:t xml:space="preserve"> of any plain text</w:t>
      </w:r>
      <w:r w:rsidR="00D8546F">
        <w:t xml:space="preserve">s </w:t>
      </w:r>
      <w:r>
        <w:t xml:space="preserve">or keys </w:t>
      </w:r>
      <w:r w:rsidR="00D8546F">
        <w:t xml:space="preserve">the wrap/unwrap key will be put into </w:t>
      </w:r>
      <w:r w:rsidR="00D8546F" w:rsidRPr="00CF1826">
        <w:t>DEM-KEY-WRAP</w:t>
      </w:r>
      <w:r w:rsidR="00D8546F" w:rsidRPr="00CF1826">
        <w:rPr>
          <w:szCs w:val="24"/>
        </w:rPr>
        <w:t xml:space="preserve"> </w:t>
      </w:r>
      <w:r w:rsidR="00D8546F">
        <w:rPr>
          <w:szCs w:val="24"/>
        </w:rPr>
        <w:t xml:space="preserve">Container. The type of </w:t>
      </w:r>
      <w:r w:rsidR="00D8546F">
        <w:t>wrap/unwrap keys are</w:t>
      </w:r>
      <w:r w:rsidR="00D36EA8">
        <w:t>:</w:t>
      </w:r>
    </w:p>
    <w:p w:rsidR="00D36EA8" w:rsidRDefault="00D36EA8" w:rsidP="00D36EA8">
      <w:pPr>
        <w:pStyle w:val="ListParagraph"/>
        <w:numPr>
          <w:ilvl w:val="0"/>
          <w:numId w:val="26"/>
        </w:numPr>
      </w:pPr>
      <w:r>
        <w:t>DES key (16 or 24 bytes).</w:t>
      </w:r>
    </w:p>
    <w:p w:rsidR="00D36EA8" w:rsidRDefault="00D36EA8" w:rsidP="00D36EA8">
      <w:pPr>
        <w:pStyle w:val="ListParagraph"/>
        <w:numPr>
          <w:ilvl w:val="0"/>
          <w:numId w:val="26"/>
        </w:numPr>
      </w:pPr>
      <w:r>
        <w:t>AES key (16, 24 or 32 bytes).</w:t>
      </w:r>
    </w:p>
    <w:p w:rsidR="00D36EA8" w:rsidRDefault="00D36EA8" w:rsidP="00D36EA8">
      <w:pPr>
        <w:pStyle w:val="Heading1"/>
        <w:rPr>
          <w:szCs w:val="24"/>
        </w:rPr>
      </w:pPr>
      <w:bookmarkStart w:id="21" w:name="_Toc387765706"/>
      <w:r>
        <w:t>2.2.4</w:t>
      </w:r>
      <w:r w:rsidRPr="00CF1826">
        <w:t xml:space="preserve"> </w:t>
      </w:r>
      <w:r w:rsidRPr="00091A05">
        <w:rPr>
          <w:szCs w:val="24"/>
        </w:rPr>
        <w:t xml:space="preserve">Update </w:t>
      </w:r>
      <w:r>
        <w:rPr>
          <w:szCs w:val="24"/>
        </w:rPr>
        <w:t xml:space="preserve">DEM-3P-PUB </w:t>
      </w:r>
      <w:r w:rsidRPr="00347D26">
        <w:rPr>
          <w:szCs w:val="24"/>
        </w:rPr>
        <w:t>key containers</w:t>
      </w:r>
      <w:bookmarkEnd w:id="21"/>
    </w:p>
    <w:p w:rsidR="00D36EA8" w:rsidRDefault="00D36EA8" w:rsidP="00D36EA8">
      <w:pPr>
        <w:rPr>
          <w:szCs w:val="24"/>
        </w:rPr>
      </w:pPr>
      <w:r>
        <w:t>For Digital signature verification</w:t>
      </w:r>
      <w:r w:rsidR="00793714">
        <w:t xml:space="preserve"> (</w:t>
      </w:r>
      <w:r w:rsidR="00754E3D">
        <w:t xml:space="preserve">See section: </w:t>
      </w:r>
      <w:r w:rsidR="00365CAE">
        <w:fldChar w:fldCharType="begin"/>
      </w:r>
      <w:r w:rsidR="00793714">
        <w:instrText xml:space="preserve"> REF _Ref387765439 \h </w:instrText>
      </w:r>
      <w:r w:rsidR="00365CAE">
        <w:fldChar w:fldCharType="separate"/>
      </w:r>
      <w:r w:rsidR="00793714">
        <w:t>2.7.3 Digital Signature</w:t>
      </w:r>
      <w:r w:rsidR="00365CAE">
        <w:fldChar w:fldCharType="end"/>
      </w:r>
      <w:r w:rsidR="00793714">
        <w:t>)</w:t>
      </w:r>
      <w:r>
        <w:t xml:space="preserve"> and Key Agreement</w:t>
      </w:r>
      <w:r w:rsidR="00793714">
        <w:t xml:space="preserve"> (</w:t>
      </w:r>
      <w:r w:rsidR="00754E3D">
        <w:t xml:space="preserve">See section: </w:t>
      </w:r>
      <w:r w:rsidR="00365CAE">
        <w:fldChar w:fldCharType="begin"/>
      </w:r>
      <w:r w:rsidR="00793714">
        <w:instrText xml:space="preserve"> REF _Ref387765590 \h </w:instrText>
      </w:r>
      <w:r w:rsidR="00365CAE">
        <w:fldChar w:fldCharType="separate"/>
      </w:r>
      <w:r w:rsidR="00793714">
        <w:t>2.8 Key Agreement</w:t>
      </w:r>
      <w:r w:rsidR="00365CAE">
        <w:fldChar w:fldCharType="end"/>
      </w:r>
      <w:r w:rsidR="00793714">
        <w:t>)</w:t>
      </w:r>
      <w:r>
        <w:t xml:space="preserve"> service, the public key will be put into </w:t>
      </w:r>
      <w:r>
        <w:rPr>
          <w:szCs w:val="24"/>
        </w:rPr>
        <w:t xml:space="preserve">DEM-3P-PUB </w:t>
      </w:r>
      <w:r w:rsidRPr="00347D26">
        <w:rPr>
          <w:szCs w:val="24"/>
        </w:rPr>
        <w:t>key containers</w:t>
      </w:r>
      <w:r>
        <w:rPr>
          <w:szCs w:val="24"/>
        </w:rPr>
        <w:t xml:space="preserve">. </w:t>
      </w:r>
      <w:r w:rsidR="00793714">
        <w:rPr>
          <w:szCs w:val="24"/>
        </w:rPr>
        <w:t>Two types of public key can be put into the containers:</w:t>
      </w:r>
    </w:p>
    <w:p w:rsidR="00793714" w:rsidRDefault="00793714" w:rsidP="00793714">
      <w:pPr>
        <w:pStyle w:val="ListParagraph"/>
        <w:numPr>
          <w:ilvl w:val="0"/>
          <w:numId w:val="27"/>
        </w:numPr>
      </w:pPr>
      <w:r>
        <w:t>RSA public key (both 1024 and 2048 bits).</w:t>
      </w:r>
    </w:p>
    <w:p w:rsidR="00793714" w:rsidRDefault="00793714" w:rsidP="00793714">
      <w:pPr>
        <w:pStyle w:val="ListParagraph"/>
        <w:numPr>
          <w:ilvl w:val="0"/>
          <w:numId w:val="27"/>
        </w:numPr>
      </w:pPr>
      <w:r>
        <w:t>EC public key</w:t>
      </w:r>
      <w:r w:rsidR="00754E3D">
        <w:t xml:space="preserve"> (all EC keys approved by NIST and FIPS).</w:t>
      </w:r>
    </w:p>
    <w:p w:rsidR="003F73B1" w:rsidRDefault="003F73B1" w:rsidP="00192C6F">
      <w:pPr>
        <w:rPr>
          <w:b/>
        </w:rPr>
      </w:pPr>
      <w:r w:rsidRPr="003F73B1">
        <w:rPr>
          <w:b/>
        </w:rPr>
        <w:t>Put RSA public key:</w:t>
      </w:r>
    </w:p>
    <w:p w:rsidR="003F73B1" w:rsidRDefault="00192C6F" w:rsidP="00192C6F">
      <w:r>
        <w:t>To put RSA</w:t>
      </w:r>
      <w:r w:rsidR="003F73B1">
        <w:t>-1024</w:t>
      </w:r>
      <w:r>
        <w:t xml:space="preserve"> </w:t>
      </w:r>
      <w:r w:rsidR="003F73B1">
        <w:t>public key</w:t>
      </w:r>
      <w:r>
        <w:t xml:space="preserve"> two APDU command is needed. </w:t>
      </w:r>
    </w:p>
    <w:p w:rsidR="003F73B1" w:rsidRDefault="00192C6F" w:rsidP="003F73B1">
      <w:pPr>
        <w:pStyle w:val="ListParagraph"/>
        <w:numPr>
          <w:ilvl w:val="0"/>
          <w:numId w:val="29"/>
        </w:numPr>
      </w:pPr>
      <w:r>
        <w:t>One</w:t>
      </w:r>
      <w:r w:rsidR="003F73B1">
        <w:t>’</w:t>
      </w:r>
      <w:r>
        <w:t xml:space="preserve">s for putting </w:t>
      </w:r>
      <w:r w:rsidR="003F73B1">
        <w:t>modulus of the keys.</w:t>
      </w:r>
    </w:p>
    <w:p w:rsidR="00192C6F" w:rsidRDefault="003F73B1" w:rsidP="003F73B1">
      <w:pPr>
        <w:pStyle w:val="ListParagraph"/>
        <w:numPr>
          <w:ilvl w:val="0"/>
          <w:numId w:val="29"/>
        </w:numPr>
      </w:pPr>
      <w:r>
        <w:t>And the other for exponent!</w:t>
      </w:r>
    </w:p>
    <w:p w:rsidR="003F73B1" w:rsidRDefault="003F73B1" w:rsidP="003F73B1">
      <w:r>
        <w:t>But in RSA-2048, three APDU command is needed.</w:t>
      </w:r>
    </w:p>
    <w:p w:rsidR="003F73B1" w:rsidRPr="006433F3" w:rsidRDefault="003F73B1" w:rsidP="003F73B1">
      <w:pPr>
        <w:pStyle w:val="ListParagraph"/>
        <w:numPr>
          <w:ilvl w:val="0"/>
          <w:numId w:val="29"/>
        </w:numPr>
        <w:rPr>
          <w:highlight w:val="lightGray"/>
        </w:rPr>
      </w:pPr>
      <w:r>
        <w:t>First one is for putting the first part of modulus of the keys (1</w:t>
      </w:r>
      <w:r w:rsidRPr="003F73B1">
        <w:rPr>
          <w:vertAlign w:val="superscript"/>
        </w:rPr>
        <w:t>st</w:t>
      </w:r>
      <w:r>
        <w:t xml:space="preserve"> 128 bytes)</w:t>
      </w:r>
      <w:r w:rsidR="006433F3">
        <w:t xml:space="preserve"> </w:t>
      </w:r>
      <w:r w:rsidR="006433F3" w:rsidRPr="006433F3">
        <w:rPr>
          <w:highlight w:val="lightGray"/>
        </w:rPr>
        <w:t>staring with a tag “81”</w:t>
      </w:r>
      <w:r w:rsidRPr="006433F3">
        <w:rPr>
          <w:highlight w:val="lightGray"/>
        </w:rPr>
        <w:t>.</w:t>
      </w:r>
    </w:p>
    <w:p w:rsidR="003F73B1" w:rsidRDefault="003F73B1" w:rsidP="003F73B1">
      <w:pPr>
        <w:pStyle w:val="ListParagraph"/>
        <w:numPr>
          <w:ilvl w:val="0"/>
          <w:numId w:val="29"/>
        </w:numPr>
      </w:pPr>
      <w:r>
        <w:t>The second one is for putting the last part of modulus of the keys (2</w:t>
      </w:r>
      <w:r w:rsidRPr="003F73B1">
        <w:rPr>
          <w:vertAlign w:val="superscript"/>
        </w:rPr>
        <w:t>nd</w:t>
      </w:r>
      <w:r>
        <w:t xml:space="preserve"> 128 bytes)</w:t>
      </w:r>
      <w:r w:rsidR="006433F3">
        <w:t xml:space="preserve"> </w:t>
      </w:r>
      <w:r w:rsidR="006433F3" w:rsidRPr="006433F3">
        <w:rPr>
          <w:highlight w:val="lightGray"/>
        </w:rPr>
        <w:t>staring with a tag “8</w:t>
      </w:r>
      <w:r w:rsidR="006433F3">
        <w:rPr>
          <w:highlight w:val="lightGray"/>
        </w:rPr>
        <w:t>2</w:t>
      </w:r>
      <w:r w:rsidR="006433F3" w:rsidRPr="006433F3">
        <w:rPr>
          <w:highlight w:val="lightGray"/>
        </w:rPr>
        <w:t>”.</w:t>
      </w:r>
      <w:r>
        <w:t>.</w:t>
      </w:r>
    </w:p>
    <w:p w:rsidR="003F73B1" w:rsidRDefault="003F73B1" w:rsidP="003F73B1">
      <w:pPr>
        <w:pStyle w:val="ListParagraph"/>
        <w:numPr>
          <w:ilvl w:val="0"/>
          <w:numId w:val="29"/>
        </w:numPr>
      </w:pPr>
      <w:r>
        <w:t>And the last APDU is for exponent!</w:t>
      </w:r>
    </w:p>
    <w:p w:rsidR="00977111" w:rsidRDefault="003F73B1" w:rsidP="003F73B1">
      <w:r>
        <w:t xml:space="preserve">In every case the modulus of the public key will be put first </w:t>
      </w:r>
      <w:r w:rsidR="007437D1">
        <w:t xml:space="preserve">into the key container </w:t>
      </w:r>
      <w:r>
        <w:t xml:space="preserve">than the exponent. </w:t>
      </w:r>
      <w:r w:rsidR="00977111">
        <w:t>User cannot put exponent first if the modulus is not already put into the key container.</w:t>
      </w:r>
    </w:p>
    <w:p w:rsidR="003F73B1" w:rsidRDefault="003F73B1" w:rsidP="003F73B1">
      <w:r>
        <w:lastRenderedPageBreak/>
        <w:t>For RSA-2048</w:t>
      </w:r>
      <w:r w:rsidR="00977111">
        <w:t>,</w:t>
      </w:r>
      <w:r>
        <w:t xml:space="preserve"> 2</w:t>
      </w:r>
      <w:r w:rsidRPr="003F73B1">
        <w:rPr>
          <w:vertAlign w:val="superscript"/>
        </w:rPr>
        <w:t>nd</w:t>
      </w:r>
      <w:r>
        <w:t xml:space="preserve"> part of the modulus cannot be put</w:t>
      </w:r>
      <w:r w:rsidR="007437D1">
        <w:t xml:space="preserve"> into the key container </w:t>
      </w:r>
      <w:r>
        <w:t>if the 1</w:t>
      </w:r>
      <w:r w:rsidRPr="003F73B1">
        <w:rPr>
          <w:vertAlign w:val="superscript"/>
        </w:rPr>
        <w:t>st</w:t>
      </w:r>
      <w:r>
        <w:t xml:space="preserve"> part </w:t>
      </w:r>
      <w:r w:rsidR="00977111">
        <w:t xml:space="preserve">of the modulus </w:t>
      </w:r>
      <w:r>
        <w:t xml:space="preserve">is not put yet into the </w:t>
      </w:r>
      <w:r w:rsidR="007437D1">
        <w:t xml:space="preserve">key </w:t>
      </w:r>
      <w:r>
        <w:t xml:space="preserve">container. </w:t>
      </w:r>
    </w:p>
    <w:p w:rsidR="003F73B1" w:rsidRDefault="003F73B1" w:rsidP="003F73B1">
      <w:r>
        <w:t xml:space="preserve">The </w:t>
      </w:r>
      <w:r w:rsidR="007437D1">
        <w:t xml:space="preserve">public </w:t>
      </w:r>
      <w:r>
        <w:t xml:space="preserve">key cannot be initialized properly if the exponent </w:t>
      </w:r>
      <w:r w:rsidR="007437D1">
        <w:t>is not put into the key container. Hence no crypto operation can be performed by this public key!</w:t>
      </w:r>
    </w:p>
    <w:p w:rsidR="007437D1" w:rsidRDefault="004850BB" w:rsidP="003F73B1">
      <w:r>
        <w:t xml:space="preserve">There is a sample APDU </w:t>
      </w:r>
      <w:r w:rsidR="007437D1">
        <w:t xml:space="preserve">for </w:t>
      </w:r>
      <w:r w:rsidR="006A24CD" w:rsidRPr="00091A05">
        <w:rPr>
          <w:szCs w:val="24"/>
        </w:rPr>
        <w:t xml:space="preserve">Update DEM-AUTH </w:t>
      </w:r>
      <w:r w:rsidR="006A24CD" w:rsidRPr="00091A05">
        <w:t>K</w:t>
      </w:r>
      <w:r w:rsidR="006A24CD" w:rsidRPr="00091A05">
        <w:rPr>
          <w:szCs w:val="24"/>
        </w:rPr>
        <w:t>ey</w:t>
      </w:r>
      <w:r w:rsidR="006A24CD">
        <w:rPr>
          <w:szCs w:val="24"/>
        </w:rPr>
        <w:t xml:space="preserve"> Container</w:t>
      </w:r>
      <w:r w:rsidR="007437D1">
        <w:t>:</w:t>
      </w:r>
    </w:p>
    <w:tbl>
      <w:tblPr>
        <w:tblStyle w:val="TableGrid"/>
        <w:tblW w:w="0" w:type="auto"/>
        <w:tblLook w:val="04A0"/>
      </w:tblPr>
      <w:tblGrid>
        <w:gridCol w:w="1387"/>
        <w:gridCol w:w="1378"/>
        <w:gridCol w:w="1363"/>
        <w:gridCol w:w="1363"/>
        <w:gridCol w:w="1363"/>
        <w:gridCol w:w="1403"/>
        <w:gridCol w:w="1319"/>
      </w:tblGrid>
      <w:tr w:rsidR="00366486" w:rsidTr="00366486">
        <w:tc>
          <w:tcPr>
            <w:tcW w:w="1387" w:type="dxa"/>
          </w:tcPr>
          <w:p w:rsidR="00366486" w:rsidRDefault="00366486" w:rsidP="007437D1">
            <w:pPr>
              <w:jc w:val="center"/>
            </w:pPr>
            <w:r>
              <w:t>CLA</w:t>
            </w:r>
          </w:p>
        </w:tc>
        <w:tc>
          <w:tcPr>
            <w:tcW w:w="1378" w:type="dxa"/>
          </w:tcPr>
          <w:p w:rsidR="00366486" w:rsidRDefault="00366486" w:rsidP="007437D1">
            <w:pPr>
              <w:jc w:val="center"/>
            </w:pPr>
            <w:r>
              <w:t>INS</w:t>
            </w:r>
          </w:p>
        </w:tc>
        <w:tc>
          <w:tcPr>
            <w:tcW w:w="1363" w:type="dxa"/>
          </w:tcPr>
          <w:p w:rsidR="00366486" w:rsidRDefault="00366486" w:rsidP="007437D1">
            <w:pPr>
              <w:jc w:val="center"/>
            </w:pPr>
            <w:r>
              <w:t>P1</w:t>
            </w:r>
          </w:p>
        </w:tc>
        <w:tc>
          <w:tcPr>
            <w:tcW w:w="1363" w:type="dxa"/>
          </w:tcPr>
          <w:p w:rsidR="00366486" w:rsidRDefault="00366486" w:rsidP="007437D1">
            <w:pPr>
              <w:jc w:val="center"/>
            </w:pPr>
            <w:r>
              <w:t>P2</w:t>
            </w:r>
          </w:p>
        </w:tc>
        <w:tc>
          <w:tcPr>
            <w:tcW w:w="1363" w:type="dxa"/>
          </w:tcPr>
          <w:p w:rsidR="00366486" w:rsidRDefault="00366486" w:rsidP="007437D1">
            <w:pPr>
              <w:jc w:val="center"/>
            </w:pPr>
            <w:r>
              <w:t>LC</w:t>
            </w:r>
          </w:p>
        </w:tc>
        <w:tc>
          <w:tcPr>
            <w:tcW w:w="1403" w:type="dxa"/>
          </w:tcPr>
          <w:p w:rsidR="00366486" w:rsidRDefault="00366486" w:rsidP="007437D1">
            <w:pPr>
              <w:jc w:val="center"/>
            </w:pPr>
            <w:r>
              <w:t>Data</w:t>
            </w:r>
          </w:p>
        </w:tc>
        <w:tc>
          <w:tcPr>
            <w:tcW w:w="1319" w:type="dxa"/>
          </w:tcPr>
          <w:p w:rsidR="00366486" w:rsidRDefault="00366486" w:rsidP="007437D1">
            <w:pPr>
              <w:jc w:val="center"/>
            </w:pPr>
            <w:r>
              <w:t>LE</w:t>
            </w:r>
          </w:p>
        </w:tc>
      </w:tr>
      <w:tr w:rsidR="00366486" w:rsidTr="00366486">
        <w:tc>
          <w:tcPr>
            <w:tcW w:w="1387" w:type="dxa"/>
          </w:tcPr>
          <w:p w:rsidR="00366486" w:rsidRDefault="00366486" w:rsidP="006A24CD">
            <w:pPr>
              <w:jc w:val="center"/>
            </w:pPr>
            <w:r>
              <w:t>00</w:t>
            </w:r>
          </w:p>
        </w:tc>
        <w:tc>
          <w:tcPr>
            <w:tcW w:w="1378" w:type="dxa"/>
          </w:tcPr>
          <w:p w:rsidR="00366486" w:rsidRDefault="00366486" w:rsidP="006A24CD">
            <w:pPr>
              <w:jc w:val="center"/>
            </w:pPr>
            <w:r>
              <w:t>DA</w:t>
            </w:r>
          </w:p>
        </w:tc>
        <w:tc>
          <w:tcPr>
            <w:tcW w:w="1363" w:type="dxa"/>
          </w:tcPr>
          <w:p w:rsidR="00366486" w:rsidRDefault="00366486" w:rsidP="006A24CD">
            <w:pPr>
              <w:jc w:val="center"/>
            </w:pPr>
            <w:r>
              <w:t>01</w:t>
            </w:r>
          </w:p>
        </w:tc>
        <w:tc>
          <w:tcPr>
            <w:tcW w:w="1363" w:type="dxa"/>
          </w:tcPr>
          <w:p w:rsidR="00366486" w:rsidRDefault="00366486" w:rsidP="006A24CD">
            <w:pPr>
              <w:jc w:val="center"/>
            </w:pPr>
            <w:r>
              <w:t>01</w:t>
            </w:r>
          </w:p>
        </w:tc>
        <w:tc>
          <w:tcPr>
            <w:tcW w:w="1363" w:type="dxa"/>
          </w:tcPr>
          <w:p w:rsidR="00366486" w:rsidRDefault="00366486" w:rsidP="006A24CD">
            <w:pPr>
              <w:jc w:val="center"/>
            </w:pPr>
            <w:r>
              <w:t>10</w:t>
            </w:r>
          </w:p>
        </w:tc>
        <w:tc>
          <w:tcPr>
            <w:tcW w:w="1403" w:type="dxa"/>
          </w:tcPr>
          <w:p w:rsidR="00366486" w:rsidRDefault="00366486" w:rsidP="006A24CD">
            <w:pPr>
              <w:jc w:val="center"/>
            </w:pPr>
            <w:r w:rsidRPr="00366486">
              <w:rPr>
                <w:sz w:val="18"/>
              </w:rPr>
              <w:t>16 byte DES key</w:t>
            </w:r>
          </w:p>
        </w:tc>
        <w:tc>
          <w:tcPr>
            <w:tcW w:w="1319" w:type="dxa"/>
          </w:tcPr>
          <w:p w:rsidR="00366486" w:rsidRPr="006A24CD" w:rsidRDefault="00366486" w:rsidP="006A24CD">
            <w:pPr>
              <w:jc w:val="center"/>
              <w:rPr>
                <w:sz w:val="20"/>
              </w:rPr>
            </w:pPr>
            <w:r>
              <w:rPr>
                <w:sz w:val="20"/>
              </w:rPr>
              <w:t>--</w:t>
            </w:r>
          </w:p>
        </w:tc>
      </w:tr>
    </w:tbl>
    <w:p w:rsidR="007437D1" w:rsidRDefault="007437D1" w:rsidP="003F73B1"/>
    <w:p w:rsidR="00F60285" w:rsidRDefault="006A24CD" w:rsidP="00F60285">
      <w:r>
        <w:t>For more understanding</w:t>
      </w:r>
      <w:r w:rsidR="00325480">
        <w:t xml:space="preserve"> about APDU structure</w:t>
      </w:r>
      <w:r>
        <w:t>, see Demo Applet APDU specification.</w:t>
      </w:r>
    </w:p>
    <w:p w:rsidR="00F60285" w:rsidRDefault="00927478" w:rsidP="00F60285">
      <w:pPr>
        <w:rPr>
          <w:b/>
        </w:rPr>
      </w:pPr>
      <w:r w:rsidRPr="00F60285">
        <w:rPr>
          <w:b/>
          <w:sz w:val="28"/>
        </w:rPr>
        <w:t>Some restriction:</w:t>
      </w:r>
      <w:r w:rsidRPr="00F60285">
        <w:rPr>
          <w:b/>
        </w:rPr>
        <w:t xml:space="preserve"> </w:t>
      </w:r>
    </w:p>
    <w:p w:rsidR="00F60285" w:rsidRDefault="00F54312" w:rsidP="00F60285">
      <w:pPr>
        <w:pStyle w:val="ListParagraph"/>
        <w:numPr>
          <w:ilvl w:val="0"/>
          <w:numId w:val="30"/>
        </w:numPr>
      </w:pPr>
      <w:r w:rsidRPr="00241C84">
        <w:t>AUTH key m</w:t>
      </w:r>
      <w:r w:rsidR="00927478" w:rsidRPr="00241C84">
        <w:t>ust be 16 byte</w:t>
      </w:r>
      <w:r w:rsidR="001E2AB2" w:rsidRPr="00241C84">
        <w:t>s</w:t>
      </w:r>
      <w:r w:rsidR="00927478" w:rsidRPr="00241C84">
        <w:t>.</w:t>
      </w:r>
    </w:p>
    <w:p w:rsidR="00F60285" w:rsidRDefault="00927478" w:rsidP="00F60285">
      <w:pPr>
        <w:pStyle w:val="ListParagraph"/>
        <w:numPr>
          <w:ilvl w:val="0"/>
          <w:numId w:val="30"/>
        </w:numPr>
      </w:pPr>
      <w:r w:rsidRPr="00241C84">
        <w:t>HMAC key</w:t>
      </w:r>
      <w:r w:rsidR="00F54312" w:rsidRPr="00241C84">
        <w:t xml:space="preserve"> must</w:t>
      </w:r>
      <w:r w:rsidRPr="00241C84">
        <w:t xml:space="preserve"> </w:t>
      </w:r>
      <w:r w:rsidR="00F60285">
        <w:t xml:space="preserve">not </w:t>
      </w:r>
      <w:r w:rsidRPr="00241C84">
        <w:t xml:space="preserve">be </w:t>
      </w:r>
      <w:r w:rsidR="0005055D" w:rsidRPr="00241C84">
        <w:t>more</w:t>
      </w:r>
      <w:r w:rsidRPr="00241C84">
        <w:t xml:space="preserve"> </w:t>
      </w:r>
      <w:r w:rsidR="00F54312" w:rsidRPr="00241C84">
        <w:t>than</w:t>
      </w:r>
      <w:r w:rsidRPr="00241C84">
        <w:t xml:space="preserve"> 64 byte</w:t>
      </w:r>
      <w:r w:rsidR="001E2AB2" w:rsidRPr="00241C84">
        <w:t>s</w:t>
      </w:r>
      <w:r w:rsidRPr="00241C84">
        <w:t>.</w:t>
      </w:r>
    </w:p>
    <w:p w:rsidR="00F60285" w:rsidRDefault="0005055D" w:rsidP="00F60285">
      <w:pPr>
        <w:pStyle w:val="ListParagraph"/>
        <w:numPr>
          <w:ilvl w:val="0"/>
          <w:numId w:val="30"/>
        </w:numPr>
      </w:pPr>
      <w:r w:rsidRPr="00241C84">
        <w:t>For Wrap/Unwrap service, DES key</w:t>
      </w:r>
      <w:r w:rsidR="00AF768A" w:rsidRPr="00241C84">
        <w:t xml:space="preserve"> must </w:t>
      </w:r>
      <w:r w:rsidR="00927478" w:rsidRPr="00241C84">
        <w:t>be 16</w:t>
      </w:r>
      <w:r w:rsidR="00AF768A" w:rsidRPr="00241C84">
        <w:t xml:space="preserve"> or 24</w:t>
      </w:r>
      <w:r w:rsidR="00927478" w:rsidRPr="00241C84">
        <w:t xml:space="preserve"> byte</w:t>
      </w:r>
      <w:r w:rsidR="001E2AB2" w:rsidRPr="00241C84">
        <w:t>s</w:t>
      </w:r>
      <w:r w:rsidR="00927478" w:rsidRPr="00241C84">
        <w:t>.</w:t>
      </w:r>
    </w:p>
    <w:p w:rsidR="006C52A5" w:rsidRPr="00241C84" w:rsidRDefault="006C52A5" w:rsidP="00F60285">
      <w:pPr>
        <w:pStyle w:val="ListParagraph"/>
        <w:numPr>
          <w:ilvl w:val="0"/>
          <w:numId w:val="30"/>
        </w:numPr>
      </w:pPr>
      <w:r w:rsidRPr="00241C84">
        <w:t xml:space="preserve">For </w:t>
      </w:r>
      <w:r w:rsidR="00F60285">
        <w:t>W</w:t>
      </w:r>
      <w:r w:rsidR="00946F88">
        <w:t>rap/</w:t>
      </w:r>
      <w:r w:rsidR="00F60285">
        <w:t>U</w:t>
      </w:r>
      <w:r w:rsidRPr="00241C84">
        <w:t>nwrap</w:t>
      </w:r>
      <w:r w:rsidR="00946F88">
        <w:t xml:space="preserve">, </w:t>
      </w:r>
      <w:r w:rsidRPr="00241C84">
        <w:t xml:space="preserve">if NOPAD algorithm is used (such as: ALG_DES_CBC_NOPAD), then the input message must be explicitly padded according to </w:t>
      </w:r>
      <w:r w:rsidR="00946F88">
        <w:t xml:space="preserve">multiple of the </w:t>
      </w:r>
      <w:r w:rsidRPr="00241C84">
        <w:t>key length. For example: if</w:t>
      </w:r>
      <w:r w:rsidR="002028D4">
        <w:t xml:space="preserve"> 16 bytes</w:t>
      </w:r>
      <w:r w:rsidRPr="00241C84">
        <w:t xml:space="preserve"> DES key </w:t>
      </w:r>
      <w:r w:rsidR="002028D4">
        <w:t xml:space="preserve">with </w:t>
      </w:r>
      <w:r w:rsidRPr="00241C84">
        <w:t>NOPAD algorithm</w:t>
      </w:r>
      <w:r w:rsidR="002028D4">
        <w:t xml:space="preserve"> (</w:t>
      </w:r>
      <w:r w:rsidR="002028D4" w:rsidRPr="00241C84">
        <w:t>ALG_DES_CBC_NOPAD</w:t>
      </w:r>
      <w:r w:rsidR="002028D4">
        <w:t>)</w:t>
      </w:r>
      <w:r w:rsidRPr="00241C84">
        <w:t xml:space="preserve"> is used, then the plain text for wrap/unwrap must be multiple of 16</w:t>
      </w:r>
      <w:r w:rsidR="002028D4">
        <w:t xml:space="preserve"> bytes</w:t>
      </w:r>
      <w:r w:rsidRPr="00241C84">
        <w:t xml:space="preserve"> (explicit padding</w:t>
      </w:r>
      <w:r w:rsidR="002028D4">
        <w:t xml:space="preserve"> is</w:t>
      </w:r>
      <w:r w:rsidRPr="00241C84">
        <w:t xml:space="preserve"> needed). Otherwise 6F00 status word will be thrown.</w:t>
      </w:r>
    </w:p>
    <w:p w:rsidR="006C52A5" w:rsidRPr="00241C84" w:rsidRDefault="006C52A5" w:rsidP="00927478">
      <w:pPr>
        <w:pStyle w:val="NoSpacing"/>
      </w:pPr>
    </w:p>
    <w:p w:rsidR="002C19FF" w:rsidRPr="004F212F" w:rsidRDefault="00A646BD" w:rsidP="004F212F">
      <w:pPr>
        <w:pStyle w:val="Heading1"/>
      </w:pPr>
      <w:bookmarkStart w:id="22" w:name="_Toc387765707"/>
      <w:bookmarkStart w:id="23" w:name="_Toc387651904"/>
      <w:bookmarkStart w:id="24" w:name="_Toc387661065"/>
      <w:r w:rsidRPr="004F212F">
        <w:t xml:space="preserve">2.3 </w:t>
      </w:r>
      <w:bookmarkEnd w:id="22"/>
      <w:r w:rsidR="00907EA4" w:rsidRPr="004F212F">
        <w:t>Random Number Generation</w:t>
      </w:r>
      <w:r w:rsidR="00365CAE" w:rsidRPr="004F212F">
        <w:fldChar w:fldCharType="begin"/>
      </w:r>
      <w:r w:rsidR="00685046" w:rsidRPr="004F212F">
        <w:instrText xml:space="preserve"> XE "Random Number Generation" </w:instrText>
      </w:r>
      <w:r w:rsidR="00365CAE" w:rsidRPr="004F212F">
        <w:fldChar w:fldCharType="end"/>
      </w:r>
      <w:bookmarkEnd w:id="23"/>
      <w:bookmarkEnd w:id="24"/>
    </w:p>
    <w:p w:rsidR="00A646BD" w:rsidRDefault="00A646BD" w:rsidP="00805EE3">
      <w:pPr>
        <w:rPr>
          <w:sz w:val="24"/>
          <w:szCs w:val="24"/>
        </w:rPr>
      </w:pPr>
    </w:p>
    <w:p w:rsidR="00B20F14" w:rsidRPr="00D260A0" w:rsidRDefault="00B20F14" w:rsidP="00805EE3">
      <w:pPr>
        <w:rPr>
          <w:szCs w:val="24"/>
        </w:rPr>
      </w:pPr>
      <w:r w:rsidRPr="00D260A0">
        <w:rPr>
          <w:szCs w:val="24"/>
        </w:rPr>
        <w:t xml:space="preserve">This service is for generating random number of given size. </w:t>
      </w:r>
      <w:r w:rsidR="007F5674" w:rsidRPr="00D260A0">
        <w:rPr>
          <w:szCs w:val="24"/>
        </w:rPr>
        <w:t>To generate</w:t>
      </w:r>
      <w:r w:rsidRPr="00D260A0">
        <w:rPr>
          <w:szCs w:val="24"/>
        </w:rPr>
        <w:t xml:space="preserve"> random number, the Get Challenge service has two ways:</w:t>
      </w:r>
    </w:p>
    <w:p w:rsidR="00B20F14" w:rsidRPr="00D260A0" w:rsidRDefault="00BA722B" w:rsidP="00B20F14">
      <w:pPr>
        <w:pStyle w:val="ListParagraph"/>
        <w:numPr>
          <w:ilvl w:val="0"/>
          <w:numId w:val="1"/>
        </w:numPr>
        <w:rPr>
          <w:szCs w:val="24"/>
        </w:rPr>
      </w:pPr>
      <w:r>
        <w:rPr>
          <w:szCs w:val="24"/>
        </w:rPr>
        <w:t>Generate</w:t>
      </w:r>
      <w:r w:rsidR="00B20F14" w:rsidRPr="00D260A0">
        <w:rPr>
          <w:szCs w:val="24"/>
        </w:rPr>
        <w:t xml:space="preserve"> random number with seeding</w:t>
      </w:r>
    </w:p>
    <w:p w:rsidR="00B20F14" w:rsidRPr="00D260A0" w:rsidRDefault="00B20F14" w:rsidP="00B20F14">
      <w:pPr>
        <w:pStyle w:val="ListParagraph"/>
        <w:numPr>
          <w:ilvl w:val="0"/>
          <w:numId w:val="1"/>
        </w:numPr>
        <w:rPr>
          <w:szCs w:val="24"/>
        </w:rPr>
      </w:pPr>
      <w:r w:rsidRPr="00D260A0">
        <w:rPr>
          <w:szCs w:val="24"/>
        </w:rPr>
        <w:t>Generat</w:t>
      </w:r>
      <w:r w:rsidR="00BA722B">
        <w:rPr>
          <w:szCs w:val="24"/>
        </w:rPr>
        <w:t>e</w:t>
      </w:r>
      <w:r w:rsidRPr="00D260A0">
        <w:rPr>
          <w:szCs w:val="24"/>
        </w:rPr>
        <w:t xml:space="preserve"> random number without seeding.</w:t>
      </w:r>
    </w:p>
    <w:p w:rsidR="007F5674" w:rsidRDefault="007F5674" w:rsidP="007F5674">
      <w:pPr>
        <w:rPr>
          <w:szCs w:val="24"/>
        </w:rPr>
      </w:pPr>
      <w:r w:rsidRPr="00D260A0">
        <w:rPr>
          <w:szCs w:val="24"/>
        </w:rPr>
        <w:t>In generating random number with seeding the seed value is required and its minimum size is 8 (eight) byte</w:t>
      </w:r>
      <w:r w:rsidR="00C0156F">
        <w:rPr>
          <w:szCs w:val="24"/>
        </w:rPr>
        <w:t>s</w:t>
      </w:r>
      <w:r w:rsidRPr="00D260A0">
        <w:rPr>
          <w:szCs w:val="24"/>
        </w:rPr>
        <w:t>.</w:t>
      </w:r>
    </w:p>
    <w:p w:rsidR="00BD09C1" w:rsidRDefault="00BD09C1" w:rsidP="00BD09C1"/>
    <w:p w:rsidR="00BD09C1" w:rsidRDefault="00BD09C1" w:rsidP="00BD09C1"/>
    <w:p w:rsidR="00444D2B" w:rsidRDefault="00444D2B" w:rsidP="00BD09C1"/>
    <w:p w:rsidR="00444D2B" w:rsidRDefault="00444D2B" w:rsidP="00BD09C1"/>
    <w:p w:rsidR="00BD09C1" w:rsidRDefault="00BD09C1" w:rsidP="00BD09C1">
      <w:r>
        <w:lastRenderedPageBreak/>
        <w:t>S</w:t>
      </w:r>
      <w:r w:rsidR="004850BB">
        <w:t xml:space="preserve">ample APDU </w:t>
      </w:r>
      <w:r>
        <w:t xml:space="preserve">for </w:t>
      </w:r>
      <w:r>
        <w:rPr>
          <w:szCs w:val="24"/>
        </w:rPr>
        <w:t xml:space="preserve">generating random number with </w:t>
      </w:r>
      <w:r w:rsidR="00366486">
        <w:rPr>
          <w:szCs w:val="24"/>
        </w:rPr>
        <w:t xml:space="preserve">8 bytes </w:t>
      </w:r>
      <w:r>
        <w:rPr>
          <w:szCs w:val="24"/>
        </w:rPr>
        <w:t>seeding</w:t>
      </w:r>
      <w:r>
        <w:t>:</w:t>
      </w:r>
    </w:p>
    <w:tbl>
      <w:tblPr>
        <w:tblStyle w:val="TableGrid"/>
        <w:tblW w:w="0" w:type="auto"/>
        <w:tblLook w:val="04A0"/>
      </w:tblPr>
      <w:tblGrid>
        <w:gridCol w:w="1387"/>
        <w:gridCol w:w="1378"/>
        <w:gridCol w:w="1363"/>
        <w:gridCol w:w="1363"/>
        <w:gridCol w:w="1363"/>
        <w:gridCol w:w="1403"/>
        <w:gridCol w:w="1319"/>
      </w:tblGrid>
      <w:tr w:rsidR="00BD09C1" w:rsidTr="00BD09C1">
        <w:tc>
          <w:tcPr>
            <w:tcW w:w="1387" w:type="dxa"/>
          </w:tcPr>
          <w:p w:rsidR="00BD09C1" w:rsidRDefault="00BD09C1" w:rsidP="003126FE">
            <w:pPr>
              <w:jc w:val="center"/>
            </w:pPr>
            <w:r>
              <w:t>CLA</w:t>
            </w:r>
          </w:p>
        </w:tc>
        <w:tc>
          <w:tcPr>
            <w:tcW w:w="1378" w:type="dxa"/>
          </w:tcPr>
          <w:p w:rsidR="00BD09C1" w:rsidRDefault="00BD09C1" w:rsidP="003126FE">
            <w:pPr>
              <w:jc w:val="center"/>
            </w:pPr>
            <w:r>
              <w:t>INS</w:t>
            </w:r>
          </w:p>
        </w:tc>
        <w:tc>
          <w:tcPr>
            <w:tcW w:w="1363" w:type="dxa"/>
          </w:tcPr>
          <w:p w:rsidR="00BD09C1" w:rsidRDefault="00BD09C1" w:rsidP="003126FE">
            <w:pPr>
              <w:jc w:val="center"/>
            </w:pPr>
            <w:r>
              <w:t>P1</w:t>
            </w:r>
          </w:p>
        </w:tc>
        <w:tc>
          <w:tcPr>
            <w:tcW w:w="1363" w:type="dxa"/>
          </w:tcPr>
          <w:p w:rsidR="00BD09C1" w:rsidRDefault="00BD09C1" w:rsidP="003126FE">
            <w:pPr>
              <w:jc w:val="center"/>
            </w:pPr>
            <w:r>
              <w:t>P2</w:t>
            </w:r>
          </w:p>
        </w:tc>
        <w:tc>
          <w:tcPr>
            <w:tcW w:w="1363" w:type="dxa"/>
          </w:tcPr>
          <w:p w:rsidR="00BD09C1" w:rsidRDefault="00BD09C1" w:rsidP="003126FE">
            <w:pPr>
              <w:jc w:val="center"/>
            </w:pPr>
            <w:r>
              <w:t>LC</w:t>
            </w:r>
          </w:p>
        </w:tc>
        <w:tc>
          <w:tcPr>
            <w:tcW w:w="1403" w:type="dxa"/>
          </w:tcPr>
          <w:p w:rsidR="00BD09C1" w:rsidRDefault="00BD09C1" w:rsidP="003126FE">
            <w:pPr>
              <w:jc w:val="center"/>
            </w:pPr>
            <w:r>
              <w:t>Data</w:t>
            </w:r>
          </w:p>
        </w:tc>
        <w:tc>
          <w:tcPr>
            <w:tcW w:w="1319" w:type="dxa"/>
          </w:tcPr>
          <w:p w:rsidR="00BD09C1" w:rsidRDefault="00BD09C1" w:rsidP="003126FE">
            <w:pPr>
              <w:jc w:val="center"/>
            </w:pPr>
            <w:r>
              <w:t>LE</w:t>
            </w:r>
          </w:p>
        </w:tc>
      </w:tr>
      <w:tr w:rsidR="00BD09C1" w:rsidTr="00BD09C1">
        <w:tc>
          <w:tcPr>
            <w:tcW w:w="1387" w:type="dxa"/>
          </w:tcPr>
          <w:p w:rsidR="00BD09C1" w:rsidRDefault="00BD09C1" w:rsidP="003126FE">
            <w:pPr>
              <w:jc w:val="center"/>
            </w:pPr>
            <w:r>
              <w:t>00</w:t>
            </w:r>
          </w:p>
        </w:tc>
        <w:tc>
          <w:tcPr>
            <w:tcW w:w="1378" w:type="dxa"/>
          </w:tcPr>
          <w:p w:rsidR="00BD09C1" w:rsidRDefault="00366486" w:rsidP="003126FE">
            <w:pPr>
              <w:jc w:val="center"/>
            </w:pPr>
            <w:r>
              <w:t>84</w:t>
            </w:r>
          </w:p>
        </w:tc>
        <w:tc>
          <w:tcPr>
            <w:tcW w:w="1363" w:type="dxa"/>
          </w:tcPr>
          <w:p w:rsidR="00BD09C1" w:rsidRDefault="00BD09C1" w:rsidP="003126FE">
            <w:pPr>
              <w:jc w:val="center"/>
            </w:pPr>
            <w:r>
              <w:t>0</w:t>
            </w:r>
            <w:r w:rsidR="00366486">
              <w:t>0</w:t>
            </w:r>
          </w:p>
        </w:tc>
        <w:tc>
          <w:tcPr>
            <w:tcW w:w="1363" w:type="dxa"/>
          </w:tcPr>
          <w:p w:rsidR="00BD09C1" w:rsidRDefault="00BD09C1" w:rsidP="003126FE">
            <w:pPr>
              <w:jc w:val="center"/>
            </w:pPr>
            <w:r>
              <w:t>0</w:t>
            </w:r>
            <w:r w:rsidR="00366486">
              <w:t>0</w:t>
            </w:r>
          </w:p>
        </w:tc>
        <w:tc>
          <w:tcPr>
            <w:tcW w:w="1363" w:type="dxa"/>
          </w:tcPr>
          <w:p w:rsidR="00BD09C1" w:rsidRDefault="00366486" w:rsidP="00366486">
            <w:pPr>
              <w:jc w:val="center"/>
            </w:pPr>
            <w:r>
              <w:t>0A</w:t>
            </w:r>
          </w:p>
        </w:tc>
        <w:tc>
          <w:tcPr>
            <w:tcW w:w="1403" w:type="dxa"/>
          </w:tcPr>
          <w:p w:rsidR="00BD09C1" w:rsidRDefault="00366486" w:rsidP="00366486">
            <w:pPr>
              <w:jc w:val="center"/>
            </w:pPr>
            <w:r w:rsidRPr="00366486">
              <w:t>08 20 eight bytes seed value</w:t>
            </w:r>
          </w:p>
        </w:tc>
        <w:tc>
          <w:tcPr>
            <w:tcW w:w="1319" w:type="dxa"/>
          </w:tcPr>
          <w:p w:rsidR="00BD09C1" w:rsidRPr="006A24CD" w:rsidRDefault="00BD09C1" w:rsidP="003126FE">
            <w:pPr>
              <w:jc w:val="center"/>
              <w:rPr>
                <w:sz w:val="20"/>
              </w:rPr>
            </w:pPr>
            <w:r>
              <w:rPr>
                <w:sz w:val="20"/>
              </w:rPr>
              <w:t>--</w:t>
            </w:r>
          </w:p>
        </w:tc>
      </w:tr>
    </w:tbl>
    <w:p w:rsidR="00BF50D2" w:rsidRDefault="00BF50D2" w:rsidP="008B29CE">
      <w:pPr>
        <w:pStyle w:val="Heading1"/>
      </w:pPr>
      <w:bookmarkStart w:id="25" w:name="_Toc387765708"/>
      <w:bookmarkStart w:id="26" w:name="_Toc387651905"/>
      <w:bookmarkStart w:id="27" w:name="_Toc387661066"/>
    </w:p>
    <w:p w:rsidR="008B29CE" w:rsidRDefault="008B29CE" w:rsidP="008B29CE">
      <w:pPr>
        <w:pStyle w:val="Heading1"/>
      </w:pPr>
      <w:bookmarkStart w:id="28" w:name="_Ref387769797"/>
      <w:r>
        <w:t>2.4 Key Pair Generation</w:t>
      </w:r>
      <w:bookmarkEnd w:id="25"/>
      <w:bookmarkEnd w:id="28"/>
      <w:r w:rsidR="00365CAE">
        <w:fldChar w:fldCharType="begin"/>
      </w:r>
      <w:r w:rsidR="001119E9">
        <w:instrText xml:space="preserve"> XE "</w:instrText>
      </w:r>
      <w:r w:rsidR="001119E9" w:rsidRPr="00C11216">
        <w:instrText>Random Number Generation</w:instrText>
      </w:r>
      <w:r w:rsidR="001119E9">
        <w:instrText xml:space="preserve">" </w:instrText>
      </w:r>
      <w:r w:rsidR="00365CAE">
        <w:fldChar w:fldCharType="end"/>
      </w:r>
      <w:bookmarkEnd w:id="26"/>
      <w:bookmarkEnd w:id="27"/>
    </w:p>
    <w:p w:rsidR="008B29CE" w:rsidRDefault="008B29CE" w:rsidP="008B29CE"/>
    <w:p w:rsidR="008B29CE" w:rsidRPr="007D28BD" w:rsidRDefault="00B05DFD" w:rsidP="008B29CE">
      <w:pPr>
        <w:rPr>
          <w:szCs w:val="24"/>
        </w:rPr>
      </w:pPr>
      <w:r w:rsidRPr="007D28BD">
        <w:rPr>
          <w:szCs w:val="24"/>
        </w:rPr>
        <w:t>Key Pair Generation</w:t>
      </w:r>
      <w:r w:rsidR="00F50252" w:rsidRPr="007D28BD">
        <w:rPr>
          <w:szCs w:val="24"/>
        </w:rPr>
        <w:t xml:space="preserve"> service </w:t>
      </w:r>
      <w:r w:rsidRPr="007D28BD">
        <w:rPr>
          <w:szCs w:val="24"/>
        </w:rPr>
        <w:t xml:space="preserve">generates </w:t>
      </w:r>
      <w:r w:rsidR="00F50252" w:rsidRPr="007D28BD">
        <w:rPr>
          <w:szCs w:val="24"/>
        </w:rPr>
        <w:t xml:space="preserve">two </w:t>
      </w:r>
      <w:r w:rsidRPr="007D28BD">
        <w:rPr>
          <w:szCs w:val="24"/>
        </w:rPr>
        <w:t>type</w:t>
      </w:r>
      <w:r w:rsidR="00F50252" w:rsidRPr="007D28BD">
        <w:rPr>
          <w:szCs w:val="24"/>
        </w:rPr>
        <w:t>s of key pair:</w:t>
      </w:r>
    </w:p>
    <w:p w:rsidR="00F50252" w:rsidRPr="007D28BD" w:rsidRDefault="007D0525" w:rsidP="00F50252">
      <w:pPr>
        <w:pStyle w:val="ListParagraph"/>
        <w:numPr>
          <w:ilvl w:val="0"/>
          <w:numId w:val="5"/>
        </w:numPr>
        <w:rPr>
          <w:szCs w:val="24"/>
        </w:rPr>
      </w:pPr>
      <w:r>
        <w:rPr>
          <w:szCs w:val="24"/>
        </w:rPr>
        <w:t xml:space="preserve">RSA </w:t>
      </w:r>
      <w:r w:rsidR="00F50252" w:rsidRPr="007D28BD">
        <w:rPr>
          <w:szCs w:val="24"/>
        </w:rPr>
        <w:t>key pair.</w:t>
      </w:r>
    </w:p>
    <w:p w:rsidR="00F50252" w:rsidRDefault="00F50252" w:rsidP="00F50252">
      <w:pPr>
        <w:pStyle w:val="ListParagraph"/>
        <w:numPr>
          <w:ilvl w:val="0"/>
          <w:numId w:val="5"/>
        </w:numPr>
        <w:rPr>
          <w:szCs w:val="24"/>
        </w:rPr>
      </w:pPr>
      <w:r w:rsidRPr="007D28BD">
        <w:rPr>
          <w:szCs w:val="24"/>
        </w:rPr>
        <w:t>EC key pair.</w:t>
      </w:r>
    </w:p>
    <w:p w:rsidR="007D0525" w:rsidRDefault="007D0525" w:rsidP="007D0525">
      <w:pPr>
        <w:rPr>
          <w:b/>
          <w:sz w:val="24"/>
          <w:szCs w:val="24"/>
        </w:rPr>
      </w:pPr>
      <w:r w:rsidRPr="007D0525">
        <w:rPr>
          <w:b/>
          <w:sz w:val="24"/>
          <w:szCs w:val="24"/>
        </w:rPr>
        <w:t>RSA key pair:</w:t>
      </w:r>
    </w:p>
    <w:p w:rsidR="007D0525" w:rsidRDefault="007D0525" w:rsidP="007D0525">
      <w:pPr>
        <w:rPr>
          <w:szCs w:val="24"/>
        </w:rPr>
      </w:pPr>
      <w:r>
        <w:t>Key Pair Generation</w:t>
      </w:r>
      <w:r>
        <w:rPr>
          <w:szCs w:val="24"/>
        </w:rPr>
        <w:t xml:space="preserve"> service only generates RSA-</w:t>
      </w:r>
      <w:r w:rsidRPr="007D0525">
        <w:rPr>
          <w:szCs w:val="24"/>
        </w:rPr>
        <w:t>2048 key pair</w:t>
      </w:r>
      <w:r>
        <w:rPr>
          <w:szCs w:val="24"/>
        </w:rPr>
        <w:t>.</w:t>
      </w:r>
    </w:p>
    <w:p w:rsidR="007D0525" w:rsidRDefault="007D0525" w:rsidP="007D0525">
      <w:pPr>
        <w:rPr>
          <w:b/>
          <w:sz w:val="24"/>
          <w:szCs w:val="24"/>
        </w:rPr>
      </w:pPr>
      <w:r w:rsidRPr="007D0525">
        <w:rPr>
          <w:b/>
          <w:sz w:val="24"/>
          <w:szCs w:val="24"/>
        </w:rPr>
        <w:t>EC key pair:</w:t>
      </w:r>
    </w:p>
    <w:p w:rsidR="007D0525" w:rsidRDefault="00D91D0F" w:rsidP="007D0525">
      <w:pPr>
        <w:rPr>
          <w:szCs w:val="24"/>
        </w:rPr>
      </w:pPr>
      <w:r w:rsidRPr="00D91D0F">
        <w:rPr>
          <w:szCs w:val="24"/>
        </w:rPr>
        <w:t xml:space="preserve">Demo Applet </w:t>
      </w:r>
      <w:r>
        <w:rPr>
          <w:szCs w:val="24"/>
        </w:rPr>
        <w:t>supports all the NIST and FIPS approved EC key pair generation:</w:t>
      </w:r>
    </w:p>
    <w:p w:rsidR="00D91D0F" w:rsidRPr="007D28BD" w:rsidRDefault="00D91D0F" w:rsidP="00D91D0F">
      <w:pPr>
        <w:pStyle w:val="ListParagraph"/>
        <w:numPr>
          <w:ilvl w:val="0"/>
          <w:numId w:val="6"/>
        </w:numPr>
        <w:rPr>
          <w:szCs w:val="24"/>
        </w:rPr>
      </w:pPr>
      <w:r w:rsidRPr="007D28BD">
        <w:rPr>
          <w:szCs w:val="24"/>
        </w:rPr>
        <w:t>EC P-224.</w:t>
      </w:r>
    </w:p>
    <w:p w:rsidR="00D91D0F" w:rsidRPr="007D28BD" w:rsidRDefault="00D91D0F" w:rsidP="00D91D0F">
      <w:pPr>
        <w:pStyle w:val="ListParagraph"/>
        <w:numPr>
          <w:ilvl w:val="0"/>
          <w:numId w:val="6"/>
        </w:numPr>
        <w:rPr>
          <w:szCs w:val="24"/>
        </w:rPr>
      </w:pPr>
      <w:r w:rsidRPr="007D28BD">
        <w:rPr>
          <w:szCs w:val="24"/>
        </w:rPr>
        <w:t>EC P-256.</w:t>
      </w:r>
    </w:p>
    <w:p w:rsidR="00D91D0F" w:rsidRPr="007D28BD" w:rsidRDefault="00D91D0F" w:rsidP="00D91D0F">
      <w:pPr>
        <w:pStyle w:val="ListParagraph"/>
        <w:numPr>
          <w:ilvl w:val="0"/>
          <w:numId w:val="6"/>
        </w:numPr>
        <w:rPr>
          <w:szCs w:val="24"/>
        </w:rPr>
      </w:pPr>
      <w:r w:rsidRPr="007D28BD">
        <w:rPr>
          <w:szCs w:val="24"/>
        </w:rPr>
        <w:t>EC P-384.</w:t>
      </w:r>
    </w:p>
    <w:p w:rsidR="00D91D0F" w:rsidRPr="00D91D0F" w:rsidRDefault="00D91D0F" w:rsidP="007D0525">
      <w:pPr>
        <w:pStyle w:val="ListParagraph"/>
        <w:numPr>
          <w:ilvl w:val="0"/>
          <w:numId w:val="6"/>
        </w:numPr>
        <w:rPr>
          <w:szCs w:val="24"/>
        </w:rPr>
      </w:pPr>
      <w:r w:rsidRPr="00D91D0F">
        <w:rPr>
          <w:szCs w:val="24"/>
        </w:rPr>
        <w:t>EC P-521.</w:t>
      </w:r>
    </w:p>
    <w:p w:rsidR="00C91221" w:rsidRPr="007D28BD" w:rsidRDefault="00D91D0F" w:rsidP="00C91221">
      <w:pPr>
        <w:rPr>
          <w:szCs w:val="24"/>
        </w:rPr>
      </w:pPr>
      <w:r>
        <w:rPr>
          <w:szCs w:val="24"/>
        </w:rPr>
        <w:t>This Applet</w:t>
      </w:r>
      <w:r w:rsidR="007D0525">
        <w:rPr>
          <w:szCs w:val="24"/>
        </w:rPr>
        <w:t xml:space="preserve"> preserves the </w:t>
      </w:r>
      <w:r>
        <w:rPr>
          <w:szCs w:val="24"/>
        </w:rPr>
        <w:t xml:space="preserve">generated </w:t>
      </w:r>
      <w:r w:rsidR="007D0525">
        <w:rPr>
          <w:szCs w:val="24"/>
        </w:rPr>
        <w:t xml:space="preserve">key pair into its internal key objects for further use until the Destroy (See section: </w:t>
      </w:r>
      <w:r w:rsidR="00365CAE">
        <w:rPr>
          <w:szCs w:val="24"/>
        </w:rPr>
        <w:fldChar w:fldCharType="begin"/>
      </w:r>
      <w:r w:rsidR="007D0525">
        <w:rPr>
          <w:szCs w:val="24"/>
        </w:rPr>
        <w:instrText xml:space="preserve"> REF _Ref387768901 \h </w:instrText>
      </w:r>
      <w:r w:rsidR="00365CAE">
        <w:rPr>
          <w:szCs w:val="24"/>
        </w:rPr>
      </w:r>
      <w:r w:rsidR="00365CAE">
        <w:rPr>
          <w:szCs w:val="24"/>
        </w:rPr>
        <w:fldChar w:fldCharType="separate"/>
      </w:r>
      <w:r w:rsidR="007D0525">
        <w:t>2.9 Destroy</w:t>
      </w:r>
      <w:r w:rsidR="00365CAE">
        <w:rPr>
          <w:szCs w:val="24"/>
        </w:rPr>
        <w:fldChar w:fldCharType="end"/>
      </w:r>
      <w:r w:rsidR="007D0525">
        <w:rPr>
          <w:szCs w:val="24"/>
        </w:rPr>
        <w:t>) service is called or a new key pair is generated! When a new key pair is generated the previous key pair is rewrite with the new key pair.</w:t>
      </w:r>
      <w:r>
        <w:rPr>
          <w:szCs w:val="24"/>
        </w:rPr>
        <w:t xml:space="preserve"> </w:t>
      </w:r>
      <w:r w:rsidR="00CB2E04" w:rsidRPr="007D28BD">
        <w:rPr>
          <w:szCs w:val="24"/>
        </w:rPr>
        <w:t xml:space="preserve">After the key pair is generated, only the public key can be </w:t>
      </w:r>
      <w:r w:rsidR="00036596" w:rsidRPr="007D28BD">
        <w:t xml:space="preserve">retrieved </w:t>
      </w:r>
      <w:r w:rsidR="00CB2E04" w:rsidRPr="007D28BD">
        <w:rPr>
          <w:szCs w:val="24"/>
        </w:rPr>
        <w:t>by GET DATA APDU command.</w:t>
      </w:r>
    </w:p>
    <w:p w:rsidR="005D04A8" w:rsidRDefault="005D04A8" w:rsidP="005D04A8">
      <w:r>
        <w:t xml:space="preserve">Sample APDU for </w:t>
      </w:r>
      <w:r>
        <w:rPr>
          <w:szCs w:val="24"/>
        </w:rPr>
        <w:t>generating EC-521 key pair</w:t>
      </w:r>
      <w:r>
        <w:t>:</w:t>
      </w:r>
    </w:p>
    <w:tbl>
      <w:tblPr>
        <w:tblStyle w:val="TableGrid"/>
        <w:tblW w:w="0" w:type="auto"/>
        <w:tblLook w:val="04A0"/>
      </w:tblPr>
      <w:tblGrid>
        <w:gridCol w:w="1387"/>
        <w:gridCol w:w="1378"/>
        <w:gridCol w:w="1363"/>
        <w:gridCol w:w="1363"/>
        <w:gridCol w:w="1363"/>
        <w:gridCol w:w="1403"/>
        <w:gridCol w:w="1319"/>
      </w:tblGrid>
      <w:tr w:rsidR="005D04A8" w:rsidTr="003126FE">
        <w:tc>
          <w:tcPr>
            <w:tcW w:w="1387" w:type="dxa"/>
          </w:tcPr>
          <w:p w:rsidR="005D04A8" w:rsidRDefault="005D04A8" w:rsidP="003126FE">
            <w:pPr>
              <w:jc w:val="center"/>
            </w:pPr>
            <w:r>
              <w:t>CLA</w:t>
            </w:r>
          </w:p>
        </w:tc>
        <w:tc>
          <w:tcPr>
            <w:tcW w:w="1378" w:type="dxa"/>
          </w:tcPr>
          <w:p w:rsidR="005D04A8" w:rsidRDefault="005D04A8" w:rsidP="003126FE">
            <w:pPr>
              <w:jc w:val="center"/>
            </w:pPr>
            <w:r>
              <w:t>INS</w:t>
            </w:r>
          </w:p>
        </w:tc>
        <w:tc>
          <w:tcPr>
            <w:tcW w:w="1363" w:type="dxa"/>
          </w:tcPr>
          <w:p w:rsidR="005D04A8" w:rsidRDefault="005D04A8" w:rsidP="003126FE">
            <w:pPr>
              <w:jc w:val="center"/>
            </w:pPr>
            <w:r>
              <w:t>P1</w:t>
            </w:r>
          </w:p>
        </w:tc>
        <w:tc>
          <w:tcPr>
            <w:tcW w:w="1363" w:type="dxa"/>
          </w:tcPr>
          <w:p w:rsidR="005D04A8" w:rsidRDefault="005D04A8" w:rsidP="003126FE">
            <w:pPr>
              <w:jc w:val="center"/>
            </w:pPr>
            <w:r>
              <w:t>P2</w:t>
            </w:r>
          </w:p>
        </w:tc>
        <w:tc>
          <w:tcPr>
            <w:tcW w:w="1363" w:type="dxa"/>
          </w:tcPr>
          <w:p w:rsidR="005D04A8" w:rsidRDefault="005D04A8" w:rsidP="003126FE">
            <w:pPr>
              <w:jc w:val="center"/>
            </w:pPr>
            <w:r>
              <w:t>LC</w:t>
            </w:r>
          </w:p>
        </w:tc>
        <w:tc>
          <w:tcPr>
            <w:tcW w:w="1403" w:type="dxa"/>
          </w:tcPr>
          <w:p w:rsidR="005D04A8" w:rsidRDefault="005D04A8" w:rsidP="003126FE">
            <w:pPr>
              <w:jc w:val="center"/>
            </w:pPr>
            <w:r>
              <w:t>Data</w:t>
            </w:r>
          </w:p>
        </w:tc>
        <w:tc>
          <w:tcPr>
            <w:tcW w:w="1319" w:type="dxa"/>
          </w:tcPr>
          <w:p w:rsidR="005D04A8" w:rsidRDefault="005D04A8" w:rsidP="003126FE">
            <w:pPr>
              <w:jc w:val="center"/>
            </w:pPr>
            <w:r>
              <w:t>LE</w:t>
            </w:r>
          </w:p>
        </w:tc>
      </w:tr>
      <w:tr w:rsidR="005D04A8" w:rsidTr="003126FE">
        <w:tc>
          <w:tcPr>
            <w:tcW w:w="1387" w:type="dxa"/>
          </w:tcPr>
          <w:p w:rsidR="005D04A8" w:rsidRDefault="005D04A8" w:rsidP="003126FE">
            <w:pPr>
              <w:jc w:val="center"/>
            </w:pPr>
            <w:r>
              <w:t>00</w:t>
            </w:r>
          </w:p>
        </w:tc>
        <w:tc>
          <w:tcPr>
            <w:tcW w:w="1378" w:type="dxa"/>
          </w:tcPr>
          <w:p w:rsidR="005D04A8" w:rsidRDefault="005D04A8" w:rsidP="003126FE">
            <w:pPr>
              <w:jc w:val="center"/>
            </w:pPr>
            <w:r>
              <w:t>46</w:t>
            </w:r>
          </w:p>
        </w:tc>
        <w:tc>
          <w:tcPr>
            <w:tcW w:w="1363" w:type="dxa"/>
          </w:tcPr>
          <w:p w:rsidR="005D04A8" w:rsidRDefault="005D04A8" w:rsidP="003126FE">
            <w:pPr>
              <w:jc w:val="center"/>
            </w:pPr>
            <w:r>
              <w:t>00</w:t>
            </w:r>
          </w:p>
        </w:tc>
        <w:tc>
          <w:tcPr>
            <w:tcW w:w="1363" w:type="dxa"/>
          </w:tcPr>
          <w:p w:rsidR="005D04A8" w:rsidRDefault="005D04A8" w:rsidP="003126FE">
            <w:pPr>
              <w:jc w:val="center"/>
            </w:pPr>
            <w:r>
              <w:t>00</w:t>
            </w:r>
          </w:p>
        </w:tc>
        <w:tc>
          <w:tcPr>
            <w:tcW w:w="1363" w:type="dxa"/>
          </w:tcPr>
          <w:p w:rsidR="005D04A8" w:rsidRDefault="005D04A8" w:rsidP="003126FE">
            <w:pPr>
              <w:jc w:val="center"/>
            </w:pPr>
            <w:r>
              <w:t>01</w:t>
            </w:r>
          </w:p>
        </w:tc>
        <w:tc>
          <w:tcPr>
            <w:tcW w:w="1403" w:type="dxa"/>
          </w:tcPr>
          <w:p w:rsidR="005D04A8" w:rsidRDefault="005D04A8" w:rsidP="003126FE">
            <w:pPr>
              <w:jc w:val="center"/>
            </w:pPr>
            <w:r>
              <w:t>15</w:t>
            </w:r>
          </w:p>
        </w:tc>
        <w:tc>
          <w:tcPr>
            <w:tcW w:w="1319" w:type="dxa"/>
          </w:tcPr>
          <w:p w:rsidR="005D04A8" w:rsidRPr="006A24CD" w:rsidRDefault="005D04A8" w:rsidP="003126FE">
            <w:pPr>
              <w:jc w:val="center"/>
              <w:rPr>
                <w:sz w:val="20"/>
              </w:rPr>
            </w:pPr>
            <w:r>
              <w:rPr>
                <w:sz w:val="20"/>
              </w:rPr>
              <w:t>--</w:t>
            </w:r>
          </w:p>
        </w:tc>
      </w:tr>
    </w:tbl>
    <w:p w:rsidR="0070179E" w:rsidRDefault="0070179E" w:rsidP="00C91221"/>
    <w:p w:rsidR="00A06F1E" w:rsidRDefault="00A06F1E">
      <w:pPr>
        <w:rPr>
          <w:rFonts w:asciiTheme="majorHAnsi" w:eastAsiaTheme="majorEastAsia" w:hAnsiTheme="majorHAnsi" w:cstheme="majorBidi"/>
          <w:b/>
          <w:bCs/>
          <w:color w:val="365F91" w:themeColor="accent1" w:themeShade="BF"/>
          <w:sz w:val="28"/>
          <w:szCs w:val="28"/>
        </w:rPr>
      </w:pPr>
      <w:bookmarkStart w:id="29" w:name="_Toc387765709"/>
      <w:bookmarkStart w:id="30" w:name="_Toc387651906"/>
      <w:bookmarkStart w:id="31" w:name="_Toc387661067"/>
    </w:p>
    <w:p w:rsidR="0070179E" w:rsidRDefault="0070179E" w:rsidP="0070179E">
      <w:pPr>
        <w:pStyle w:val="Heading1"/>
      </w:pPr>
      <w:r>
        <w:lastRenderedPageBreak/>
        <w:t>2.5 GET DATA</w:t>
      </w:r>
      <w:bookmarkEnd w:id="29"/>
      <w:r w:rsidR="00365CAE">
        <w:fldChar w:fldCharType="begin"/>
      </w:r>
      <w:r>
        <w:instrText xml:space="preserve"> XE "</w:instrText>
      </w:r>
      <w:r w:rsidRPr="00C11216">
        <w:instrText>Random Number Generation</w:instrText>
      </w:r>
      <w:r>
        <w:instrText xml:space="preserve">" </w:instrText>
      </w:r>
      <w:r w:rsidR="00365CAE">
        <w:fldChar w:fldCharType="end"/>
      </w:r>
      <w:bookmarkEnd w:id="30"/>
      <w:bookmarkEnd w:id="31"/>
    </w:p>
    <w:p w:rsidR="0070179E" w:rsidRDefault="0070179E" w:rsidP="00C91221"/>
    <w:p w:rsidR="0070179E" w:rsidRPr="00195227" w:rsidRDefault="005D46B0" w:rsidP="00C91221">
      <w:r w:rsidRPr="00195227">
        <w:t xml:space="preserve">GET DATA service is to retrieve the </w:t>
      </w:r>
      <w:r w:rsidR="00F12A6D" w:rsidRPr="00195227">
        <w:t>public key from the generated key pair</w:t>
      </w:r>
      <w:r w:rsidRPr="00195227">
        <w:t xml:space="preserve"> (</w:t>
      </w:r>
      <w:r w:rsidR="0087075C">
        <w:t>S</w:t>
      </w:r>
      <w:r w:rsidRPr="00195227">
        <w:t>ee section</w:t>
      </w:r>
      <w:r w:rsidR="0087075C">
        <w:t xml:space="preserve">: </w:t>
      </w:r>
      <w:r w:rsidR="00365CAE">
        <w:fldChar w:fldCharType="begin"/>
      </w:r>
      <w:r w:rsidR="0087075C">
        <w:instrText xml:space="preserve"> REF _Ref387769797 \h </w:instrText>
      </w:r>
      <w:r w:rsidR="00365CAE">
        <w:fldChar w:fldCharType="separate"/>
      </w:r>
      <w:r w:rsidR="0087075C">
        <w:t>2.4 Key Pair Generation</w:t>
      </w:r>
      <w:r w:rsidR="00365CAE">
        <w:fldChar w:fldCharType="end"/>
      </w:r>
      <w:r w:rsidRPr="00195227">
        <w:t>). Only the public key is retrievable from the key pair.</w:t>
      </w:r>
      <w:r w:rsidR="003814B5" w:rsidRPr="00195227">
        <w:t xml:space="preserve"> </w:t>
      </w:r>
    </w:p>
    <w:p w:rsidR="0087075C" w:rsidRDefault="0087075C" w:rsidP="0087075C">
      <w:r>
        <w:t xml:space="preserve">GET DATA service </w:t>
      </w:r>
      <w:r w:rsidR="00FF11A1" w:rsidRPr="00195227">
        <w:t>retrieve public key in two ways:</w:t>
      </w:r>
    </w:p>
    <w:p w:rsidR="005D46B0" w:rsidRPr="00195227" w:rsidRDefault="00FF11A1" w:rsidP="0087075C">
      <w:pPr>
        <w:pStyle w:val="ListParagraph"/>
        <w:numPr>
          <w:ilvl w:val="0"/>
          <w:numId w:val="8"/>
        </w:numPr>
      </w:pPr>
      <w:r w:rsidRPr="00195227">
        <w:t xml:space="preserve">To retrieve RSA public key, one APDU command’s response will return the public key modulus (1024 or 2048bits). And other APDU command’s response will return the public key exponent. </w:t>
      </w:r>
    </w:p>
    <w:p w:rsidR="00DA7CAF" w:rsidRPr="00195227" w:rsidRDefault="00DA7CAF" w:rsidP="00FF11A1">
      <w:pPr>
        <w:pStyle w:val="ListParagraph"/>
        <w:numPr>
          <w:ilvl w:val="0"/>
          <w:numId w:val="8"/>
        </w:numPr>
      </w:pPr>
      <w:r w:rsidRPr="00195227">
        <w:t xml:space="preserve">To retrieve EC public key </w:t>
      </w:r>
      <w:r w:rsidR="000930EA" w:rsidRPr="00195227">
        <w:t>one APDU command’s response will return the EC public key.</w:t>
      </w:r>
    </w:p>
    <w:p w:rsidR="00312338" w:rsidRDefault="00312338" w:rsidP="000930EA">
      <w:pPr>
        <w:rPr>
          <w:b/>
          <w:sz w:val="24"/>
        </w:rPr>
      </w:pPr>
      <w:r w:rsidRPr="00312338">
        <w:rPr>
          <w:b/>
          <w:sz w:val="24"/>
        </w:rPr>
        <w:t>Public key format:</w:t>
      </w:r>
    </w:p>
    <w:p w:rsidR="00312338" w:rsidRPr="00312338" w:rsidRDefault="00312338" w:rsidP="00312338">
      <w:pPr>
        <w:pStyle w:val="ListParagraph"/>
        <w:numPr>
          <w:ilvl w:val="0"/>
          <w:numId w:val="32"/>
        </w:numPr>
        <w:spacing w:before="240" w:after="240" w:line="240" w:lineRule="auto"/>
        <w:rPr>
          <w:rFonts w:eastAsia="Times New Roman" w:cstheme="minorHAnsi"/>
          <w:color w:val="000000"/>
        </w:rPr>
      </w:pPr>
      <w:r>
        <w:rPr>
          <w:rFonts w:eastAsia="Times New Roman" w:cstheme="minorHAnsi"/>
          <w:color w:val="000000"/>
        </w:rPr>
        <w:t>APDU command to retrieve modulus of RSA public key r</w:t>
      </w:r>
      <w:r w:rsidRPr="00312338">
        <w:rPr>
          <w:rFonts w:eastAsia="Times New Roman" w:cstheme="minorHAnsi"/>
          <w:color w:val="000000"/>
        </w:rPr>
        <w:t>eturns the modulus value of the key in plain text. The data format is big-endian and right-aligned (the least significant bit is the least significant bit of last byte).</w:t>
      </w:r>
    </w:p>
    <w:p w:rsidR="00312338" w:rsidRPr="00312338" w:rsidRDefault="00312338" w:rsidP="00312338">
      <w:pPr>
        <w:pStyle w:val="ListParagraph"/>
        <w:numPr>
          <w:ilvl w:val="0"/>
          <w:numId w:val="32"/>
        </w:numPr>
        <w:spacing w:before="240" w:after="240" w:line="240" w:lineRule="auto"/>
        <w:rPr>
          <w:rFonts w:eastAsia="Times New Roman" w:cstheme="minorHAnsi"/>
          <w:color w:val="000000"/>
        </w:rPr>
      </w:pPr>
      <w:r>
        <w:rPr>
          <w:rFonts w:eastAsia="Times New Roman" w:cstheme="minorHAnsi"/>
          <w:color w:val="000000"/>
        </w:rPr>
        <w:t>APDU command to retrieve exponent of RSA public key r</w:t>
      </w:r>
      <w:r w:rsidRPr="00312338">
        <w:rPr>
          <w:rFonts w:eastAsia="Times New Roman" w:cstheme="minorHAnsi"/>
          <w:color w:val="000000"/>
        </w:rPr>
        <w:t>eturns the public exponent value of the key in plain text. The data format is big-endian and right-aligned (the least significant bit is the least significant bit of last byte).</w:t>
      </w:r>
    </w:p>
    <w:p w:rsidR="0070179E" w:rsidRDefault="00A13C1E" w:rsidP="00312338">
      <w:pPr>
        <w:pStyle w:val="ListParagraph"/>
        <w:numPr>
          <w:ilvl w:val="0"/>
          <w:numId w:val="32"/>
        </w:numPr>
        <w:spacing w:before="240" w:after="240" w:line="240" w:lineRule="auto"/>
        <w:rPr>
          <w:rFonts w:eastAsia="Times New Roman" w:cstheme="minorHAnsi"/>
          <w:color w:val="000000"/>
        </w:rPr>
      </w:pPr>
      <w:r w:rsidRPr="00700962">
        <w:rPr>
          <w:rFonts w:eastAsia="Times New Roman" w:cstheme="minorHAnsi"/>
          <w:color w:val="000000"/>
        </w:rPr>
        <w:t xml:space="preserve">APDU command to retrieve </w:t>
      </w:r>
      <w:r w:rsidR="00D94493" w:rsidRPr="00700962">
        <w:rPr>
          <w:rFonts w:eastAsia="Times New Roman" w:cstheme="minorHAnsi"/>
          <w:color w:val="000000"/>
        </w:rPr>
        <w:t>EC public key</w:t>
      </w:r>
      <w:r w:rsidRPr="00700962">
        <w:rPr>
          <w:rFonts w:eastAsia="Times New Roman" w:cstheme="minorHAnsi"/>
          <w:color w:val="000000"/>
        </w:rPr>
        <w:t xml:space="preserve"> </w:t>
      </w:r>
      <w:r w:rsidR="00D94493" w:rsidRPr="00700962">
        <w:rPr>
          <w:rFonts w:eastAsia="Times New Roman" w:cstheme="minorHAnsi"/>
          <w:color w:val="000000"/>
        </w:rPr>
        <w:t xml:space="preserve">returns the point of the </w:t>
      </w:r>
      <w:r w:rsidRPr="00700962">
        <w:rPr>
          <w:rFonts w:eastAsia="Times New Roman" w:cstheme="minorHAnsi"/>
          <w:color w:val="000000"/>
        </w:rPr>
        <w:t xml:space="preserve">EC </w:t>
      </w:r>
      <w:r w:rsidR="00D94493" w:rsidRPr="00700962">
        <w:rPr>
          <w:rFonts w:eastAsia="Times New Roman" w:cstheme="minorHAnsi"/>
          <w:color w:val="000000"/>
        </w:rPr>
        <w:t>curve comprising the public</w:t>
      </w:r>
      <w:r w:rsidR="00D94493" w:rsidRPr="00312338">
        <w:rPr>
          <w:rFonts w:eastAsia="Times New Roman" w:cstheme="minorHAnsi"/>
          <w:color w:val="000000"/>
        </w:rPr>
        <w:t xml:space="preserve"> key in plain text form. The point is represented as an octet string in compressed or uncompressed forms as per ANSI X9.62. The data format is big-endian and right-aligned (the least significant bit is the least significant bit of last byte).</w:t>
      </w:r>
    </w:p>
    <w:p w:rsidR="00594783" w:rsidRDefault="00594783" w:rsidP="00594783">
      <w:pPr>
        <w:spacing w:before="240" w:after="240" w:line="240" w:lineRule="auto"/>
        <w:rPr>
          <w:rFonts w:eastAsia="Times New Roman" w:cstheme="minorHAnsi"/>
          <w:color w:val="000000"/>
        </w:rPr>
      </w:pPr>
      <w:r>
        <w:rPr>
          <w:rFonts w:eastAsia="Times New Roman" w:cstheme="minorHAnsi"/>
          <w:color w:val="000000"/>
        </w:rPr>
        <w:t>Sample APDU for getting the EC public key:</w:t>
      </w:r>
    </w:p>
    <w:tbl>
      <w:tblPr>
        <w:tblStyle w:val="TableGrid"/>
        <w:tblW w:w="0" w:type="auto"/>
        <w:tblLook w:val="04A0"/>
      </w:tblPr>
      <w:tblGrid>
        <w:gridCol w:w="1387"/>
        <w:gridCol w:w="1378"/>
        <w:gridCol w:w="1363"/>
        <w:gridCol w:w="1363"/>
        <w:gridCol w:w="1363"/>
        <w:gridCol w:w="1403"/>
        <w:gridCol w:w="1319"/>
      </w:tblGrid>
      <w:tr w:rsidR="00594783" w:rsidRPr="00700962" w:rsidTr="00700962">
        <w:tc>
          <w:tcPr>
            <w:tcW w:w="1387" w:type="dxa"/>
            <w:shd w:val="clear" w:color="auto" w:fill="A6A6A6" w:themeFill="background1" w:themeFillShade="A6"/>
          </w:tcPr>
          <w:p w:rsidR="00594783" w:rsidRPr="00700962" w:rsidRDefault="00594783" w:rsidP="003126FE">
            <w:pPr>
              <w:jc w:val="center"/>
            </w:pPr>
            <w:r w:rsidRPr="00700962">
              <w:t>CLA</w:t>
            </w:r>
          </w:p>
        </w:tc>
        <w:tc>
          <w:tcPr>
            <w:tcW w:w="1378" w:type="dxa"/>
            <w:shd w:val="clear" w:color="auto" w:fill="A6A6A6" w:themeFill="background1" w:themeFillShade="A6"/>
          </w:tcPr>
          <w:p w:rsidR="00594783" w:rsidRPr="00700962" w:rsidRDefault="00594783" w:rsidP="003126FE">
            <w:pPr>
              <w:jc w:val="center"/>
            </w:pPr>
            <w:r w:rsidRPr="00700962">
              <w:t>INS</w:t>
            </w:r>
          </w:p>
        </w:tc>
        <w:tc>
          <w:tcPr>
            <w:tcW w:w="1363" w:type="dxa"/>
            <w:shd w:val="clear" w:color="auto" w:fill="A6A6A6" w:themeFill="background1" w:themeFillShade="A6"/>
          </w:tcPr>
          <w:p w:rsidR="00594783" w:rsidRPr="00700962" w:rsidRDefault="00594783" w:rsidP="003126FE">
            <w:pPr>
              <w:jc w:val="center"/>
            </w:pPr>
            <w:r w:rsidRPr="00700962">
              <w:t>P1</w:t>
            </w:r>
          </w:p>
        </w:tc>
        <w:tc>
          <w:tcPr>
            <w:tcW w:w="1363" w:type="dxa"/>
            <w:shd w:val="clear" w:color="auto" w:fill="A6A6A6" w:themeFill="background1" w:themeFillShade="A6"/>
          </w:tcPr>
          <w:p w:rsidR="00594783" w:rsidRPr="00700962" w:rsidRDefault="00594783" w:rsidP="003126FE">
            <w:pPr>
              <w:jc w:val="center"/>
            </w:pPr>
            <w:r w:rsidRPr="00700962">
              <w:t>P2</w:t>
            </w:r>
          </w:p>
        </w:tc>
        <w:tc>
          <w:tcPr>
            <w:tcW w:w="1363" w:type="dxa"/>
            <w:shd w:val="clear" w:color="auto" w:fill="A6A6A6" w:themeFill="background1" w:themeFillShade="A6"/>
          </w:tcPr>
          <w:p w:rsidR="00594783" w:rsidRPr="00700962" w:rsidRDefault="00594783" w:rsidP="003126FE">
            <w:pPr>
              <w:jc w:val="center"/>
            </w:pPr>
            <w:r w:rsidRPr="00700962">
              <w:t>LC</w:t>
            </w:r>
          </w:p>
        </w:tc>
        <w:tc>
          <w:tcPr>
            <w:tcW w:w="1403" w:type="dxa"/>
            <w:shd w:val="clear" w:color="auto" w:fill="A6A6A6" w:themeFill="background1" w:themeFillShade="A6"/>
          </w:tcPr>
          <w:p w:rsidR="00594783" w:rsidRPr="00700962" w:rsidRDefault="00594783" w:rsidP="003126FE">
            <w:pPr>
              <w:jc w:val="center"/>
            </w:pPr>
            <w:r w:rsidRPr="00700962">
              <w:t>Data</w:t>
            </w:r>
          </w:p>
        </w:tc>
        <w:tc>
          <w:tcPr>
            <w:tcW w:w="1319" w:type="dxa"/>
            <w:shd w:val="clear" w:color="auto" w:fill="A6A6A6" w:themeFill="background1" w:themeFillShade="A6"/>
          </w:tcPr>
          <w:p w:rsidR="00594783" w:rsidRPr="00700962" w:rsidRDefault="00594783" w:rsidP="003126FE">
            <w:pPr>
              <w:jc w:val="center"/>
            </w:pPr>
            <w:r w:rsidRPr="00700962">
              <w:t>LE</w:t>
            </w:r>
          </w:p>
        </w:tc>
      </w:tr>
      <w:tr w:rsidR="00594783" w:rsidTr="003126FE">
        <w:tc>
          <w:tcPr>
            <w:tcW w:w="1387" w:type="dxa"/>
          </w:tcPr>
          <w:p w:rsidR="00594783" w:rsidRDefault="00594783" w:rsidP="003126FE">
            <w:pPr>
              <w:jc w:val="center"/>
            </w:pPr>
            <w:r>
              <w:t>00</w:t>
            </w:r>
          </w:p>
        </w:tc>
        <w:tc>
          <w:tcPr>
            <w:tcW w:w="1378" w:type="dxa"/>
          </w:tcPr>
          <w:p w:rsidR="00594783" w:rsidRDefault="00E178A7" w:rsidP="003126FE">
            <w:pPr>
              <w:jc w:val="center"/>
            </w:pPr>
            <w:r>
              <w:t>CA</w:t>
            </w:r>
          </w:p>
        </w:tc>
        <w:tc>
          <w:tcPr>
            <w:tcW w:w="1363" w:type="dxa"/>
          </w:tcPr>
          <w:p w:rsidR="00594783" w:rsidRDefault="00E178A7" w:rsidP="003126FE">
            <w:pPr>
              <w:jc w:val="center"/>
            </w:pPr>
            <w:r>
              <w:t>01</w:t>
            </w:r>
          </w:p>
        </w:tc>
        <w:tc>
          <w:tcPr>
            <w:tcW w:w="1363" w:type="dxa"/>
          </w:tcPr>
          <w:p w:rsidR="00594783" w:rsidRDefault="00E178A7" w:rsidP="003126FE">
            <w:pPr>
              <w:jc w:val="center"/>
            </w:pPr>
            <w:r>
              <w:t>60</w:t>
            </w:r>
          </w:p>
        </w:tc>
        <w:tc>
          <w:tcPr>
            <w:tcW w:w="1363" w:type="dxa"/>
          </w:tcPr>
          <w:p w:rsidR="00594783" w:rsidRDefault="00E178A7" w:rsidP="003126FE">
            <w:pPr>
              <w:jc w:val="center"/>
            </w:pPr>
            <w:r>
              <w:t>--</w:t>
            </w:r>
          </w:p>
        </w:tc>
        <w:tc>
          <w:tcPr>
            <w:tcW w:w="1403" w:type="dxa"/>
          </w:tcPr>
          <w:p w:rsidR="00594783" w:rsidRDefault="00E178A7" w:rsidP="003126FE">
            <w:pPr>
              <w:jc w:val="center"/>
            </w:pPr>
            <w:r>
              <w:t>--</w:t>
            </w:r>
          </w:p>
        </w:tc>
        <w:tc>
          <w:tcPr>
            <w:tcW w:w="1319" w:type="dxa"/>
          </w:tcPr>
          <w:p w:rsidR="00594783" w:rsidRPr="006A24CD" w:rsidRDefault="00594783" w:rsidP="003126FE">
            <w:pPr>
              <w:jc w:val="center"/>
              <w:rPr>
                <w:sz w:val="20"/>
              </w:rPr>
            </w:pPr>
            <w:r>
              <w:rPr>
                <w:sz w:val="20"/>
              </w:rPr>
              <w:t>--</w:t>
            </w:r>
          </w:p>
        </w:tc>
      </w:tr>
    </w:tbl>
    <w:p w:rsidR="00594783" w:rsidRPr="00594783" w:rsidRDefault="00594783" w:rsidP="00594783">
      <w:pPr>
        <w:spacing w:before="240" w:after="240" w:line="240" w:lineRule="auto"/>
        <w:rPr>
          <w:rFonts w:eastAsia="Times New Roman" w:cstheme="minorHAnsi"/>
          <w:color w:val="000000"/>
        </w:rPr>
      </w:pPr>
    </w:p>
    <w:p w:rsidR="00906B22" w:rsidRDefault="00906B22" w:rsidP="00D94493">
      <w:pPr>
        <w:spacing w:before="240" w:after="240" w:line="240" w:lineRule="auto"/>
        <w:rPr>
          <w:rFonts w:eastAsia="Times New Roman" w:cstheme="minorHAnsi"/>
          <w:color w:val="000000"/>
          <w:sz w:val="24"/>
          <w:szCs w:val="18"/>
        </w:rPr>
      </w:pPr>
    </w:p>
    <w:p w:rsidR="00906B22" w:rsidRDefault="00906B22" w:rsidP="00D94493">
      <w:pPr>
        <w:spacing w:before="240" w:after="240" w:line="240" w:lineRule="auto"/>
        <w:rPr>
          <w:rFonts w:eastAsia="Times New Roman" w:cstheme="minorHAnsi"/>
          <w:color w:val="000000"/>
          <w:sz w:val="24"/>
          <w:szCs w:val="18"/>
        </w:rPr>
      </w:pPr>
    </w:p>
    <w:p w:rsidR="00906B22" w:rsidRDefault="00906B22" w:rsidP="00906B22">
      <w:pPr>
        <w:pStyle w:val="Heading1"/>
        <w:rPr>
          <w:rFonts w:eastAsia="Times New Roman"/>
        </w:rPr>
      </w:pPr>
      <w:bookmarkStart w:id="32" w:name="_Toc387765710"/>
      <w:r>
        <w:rPr>
          <w:rFonts w:eastAsia="Times New Roman"/>
        </w:rPr>
        <w:t>2.6 Manage Security Environment (MSE)</w:t>
      </w:r>
      <w:bookmarkEnd w:id="32"/>
    </w:p>
    <w:p w:rsidR="00906B22" w:rsidRDefault="00906B22" w:rsidP="00906B22">
      <w:r>
        <w:t xml:space="preserve"> </w:t>
      </w:r>
    </w:p>
    <w:p w:rsidR="00906B22" w:rsidRPr="006233A0" w:rsidRDefault="00906B22" w:rsidP="00906B22">
      <w:r w:rsidRPr="006233A0">
        <w:t xml:space="preserve">To perform any security operation </w:t>
      </w:r>
      <w:r w:rsidR="007A6733">
        <w:t xml:space="preserve">appropriate </w:t>
      </w:r>
      <w:r w:rsidRPr="006233A0">
        <w:t xml:space="preserve">algorithm </w:t>
      </w:r>
      <w:r w:rsidR="007A6733">
        <w:t>is needed.</w:t>
      </w:r>
      <w:r w:rsidR="00C12FEE">
        <w:t xml:space="preserve"> </w:t>
      </w:r>
      <w:r w:rsidR="00C12FEE" w:rsidRPr="006233A0">
        <w:t>Security Environment (SE)</w:t>
      </w:r>
      <w:r w:rsidR="00C12FEE">
        <w:t xml:space="preserve"> keeps the information of algorithm.</w:t>
      </w:r>
      <w:r w:rsidRPr="006233A0">
        <w:t xml:space="preserve"> MSE service will set the </w:t>
      </w:r>
      <w:r w:rsidR="00C12FEE">
        <w:t>SE</w:t>
      </w:r>
      <w:r w:rsidRPr="006233A0">
        <w:t xml:space="preserve"> with user defined algorithm. See Demo Applet APDU specification for algorithm lists. </w:t>
      </w:r>
      <w:r w:rsidR="00EC49A1">
        <w:t xml:space="preserve">Then the </w:t>
      </w:r>
      <w:r w:rsidRPr="006233A0">
        <w:t>cryptographic operation will be done based on the algorithm settled in SE.</w:t>
      </w:r>
    </w:p>
    <w:p w:rsidR="008C2E8E" w:rsidRPr="006233A0" w:rsidRDefault="008C2E8E" w:rsidP="008C2E8E">
      <w:r w:rsidRPr="006233A0">
        <w:t>MSE has two main parts:</w:t>
      </w:r>
      <w:r w:rsidR="00700962">
        <w:t>k</w:t>
      </w:r>
    </w:p>
    <w:p w:rsidR="008C2E8E" w:rsidRPr="006233A0" w:rsidRDefault="008C2E8E" w:rsidP="008C2E8E">
      <w:pPr>
        <w:pStyle w:val="ListParagraph"/>
        <w:numPr>
          <w:ilvl w:val="0"/>
          <w:numId w:val="9"/>
        </w:numPr>
      </w:pPr>
      <w:r w:rsidRPr="006233A0">
        <w:lastRenderedPageBreak/>
        <w:t>Restore SE</w:t>
      </w:r>
    </w:p>
    <w:p w:rsidR="008C2E8E" w:rsidRPr="006233A0" w:rsidRDefault="008C2E8E" w:rsidP="008C2E8E">
      <w:pPr>
        <w:pStyle w:val="ListParagraph"/>
        <w:numPr>
          <w:ilvl w:val="0"/>
          <w:numId w:val="9"/>
        </w:numPr>
      </w:pPr>
      <w:r w:rsidRPr="006233A0">
        <w:t>SET SE</w:t>
      </w:r>
    </w:p>
    <w:p w:rsidR="00E26FFF" w:rsidRDefault="00E26FFF" w:rsidP="00E26FFF">
      <w:pPr>
        <w:pStyle w:val="Heading1"/>
      </w:pPr>
      <w:bookmarkStart w:id="33" w:name="_Toc387765711"/>
      <w:r>
        <w:t>2.6.1 Restore</w:t>
      </w:r>
      <w:bookmarkEnd w:id="33"/>
    </w:p>
    <w:p w:rsidR="00E26FFF" w:rsidRPr="00E26FFF" w:rsidRDefault="00E26FFF" w:rsidP="00E26FFF"/>
    <w:p w:rsidR="008C2E8E" w:rsidRPr="00D21813" w:rsidRDefault="008C2E8E" w:rsidP="00E26FFF">
      <w:r w:rsidRPr="00D21813">
        <w:t>In a session, the cards SE must be restored first at least one time. Without restoring the SE, one cannot SET it!</w:t>
      </w:r>
    </w:p>
    <w:p w:rsidR="008C2E8E" w:rsidRPr="00670A18" w:rsidRDefault="008C2E8E" w:rsidP="00E26FFF">
      <w:r w:rsidRPr="00D21813">
        <w:t xml:space="preserve">In restore SE process, some predefined algorithm will be set for different cryptographic operation. </w:t>
      </w:r>
    </w:p>
    <w:p w:rsidR="008C2E8E" w:rsidRPr="00D21813" w:rsidRDefault="008C2E8E" w:rsidP="001B167E">
      <w:pPr>
        <w:pStyle w:val="ListParagraph"/>
        <w:numPr>
          <w:ilvl w:val="0"/>
          <w:numId w:val="12"/>
        </w:numPr>
        <w:rPr>
          <w:rFonts w:cstheme="minorHAnsi"/>
          <w:bCs/>
          <w:color w:val="000000" w:themeColor="text1"/>
        </w:rPr>
      </w:pPr>
      <w:r w:rsidRPr="00D21813">
        <w:rPr>
          <w:rFonts w:cstheme="minorHAnsi"/>
          <w:color w:val="000000" w:themeColor="text1"/>
        </w:rPr>
        <w:t xml:space="preserve">Security Environment for </w:t>
      </w:r>
      <w:r w:rsidRPr="00D5016E">
        <w:rPr>
          <w:rFonts w:cstheme="minorHAnsi"/>
          <w:i/>
          <w:iCs/>
          <w:color w:val="000000" w:themeColor="text1"/>
        </w:rPr>
        <w:t>HASH</w:t>
      </w:r>
      <w:r w:rsidR="00D5016E" w:rsidRPr="00D5016E">
        <w:rPr>
          <w:rFonts w:cstheme="minorHAnsi"/>
          <w:i/>
          <w:iCs/>
          <w:color w:val="000000" w:themeColor="text1"/>
        </w:rPr>
        <w:t>(</w:t>
      </w:r>
      <w:r w:rsidR="00D5016E" w:rsidRPr="00D5016E">
        <w:rPr>
          <w:i/>
        </w:rPr>
        <w:t>Message Digest</w:t>
      </w:r>
      <w:r w:rsidR="00D5016E" w:rsidRPr="00D5016E">
        <w:rPr>
          <w:rFonts w:cstheme="minorHAnsi"/>
          <w:i/>
          <w:iCs/>
          <w:color w:val="000000" w:themeColor="text1"/>
        </w:rPr>
        <w:t>)</w:t>
      </w:r>
      <w:r w:rsidR="00C953A0" w:rsidRPr="00D21813">
        <w:rPr>
          <w:rFonts w:cstheme="minorHAnsi"/>
          <w:color w:val="000000" w:themeColor="text1"/>
        </w:rPr>
        <w:t xml:space="preserve"> operation will be restored with algorithm </w:t>
      </w:r>
      <w:r w:rsidRPr="00D21813">
        <w:rPr>
          <w:rFonts w:cstheme="minorHAnsi"/>
          <w:i/>
          <w:iCs/>
          <w:color w:val="000000" w:themeColor="text1"/>
        </w:rPr>
        <w:t>ALG_SHA_256</w:t>
      </w:r>
    </w:p>
    <w:p w:rsidR="008C2E8E" w:rsidRPr="00D21813" w:rsidRDefault="008C2E8E" w:rsidP="001B167E">
      <w:pPr>
        <w:pStyle w:val="ListParagraph"/>
        <w:numPr>
          <w:ilvl w:val="0"/>
          <w:numId w:val="12"/>
        </w:numPr>
        <w:rPr>
          <w:rFonts w:cstheme="minorHAnsi"/>
          <w:color w:val="000000" w:themeColor="text1"/>
        </w:rPr>
      </w:pPr>
      <w:r w:rsidRPr="00D21813">
        <w:rPr>
          <w:rFonts w:cstheme="minorHAnsi"/>
          <w:color w:val="000000" w:themeColor="text1"/>
        </w:rPr>
        <w:t xml:space="preserve">Security Environment for </w:t>
      </w:r>
      <w:r w:rsidRPr="00D21813">
        <w:rPr>
          <w:rFonts w:cstheme="minorHAnsi"/>
          <w:i/>
          <w:iCs/>
          <w:color w:val="000000" w:themeColor="text1"/>
        </w:rPr>
        <w:t>CON</w:t>
      </w:r>
      <w:r w:rsidR="00670A18">
        <w:rPr>
          <w:rFonts w:cstheme="minorHAnsi"/>
          <w:i/>
          <w:iCs/>
          <w:color w:val="000000" w:themeColor="text1"/>
        </w:rPr>
        <w:t>FIDENTIALITY</w:t>
      </w:r>
      <w:r w:rsidR="00C953A0" w:rsidRPr="00D21813">
        <w:rPr>
          <w:rFonts w:cstheme="minorHAnsi"/>
          <w:i/>
          <w:iCs/>
          <w:color w:val="000000" w:themeColor="text1"/>
        </w:rPr>
        <w:t xml:space="preserve"> (wrap/unwrap)</w:t>
      </w:r>
      <w:r w:rsidR="00C953A0" w:rsidRPr="00D21813">
        <w:rPr>
          <w:rFonts w:cstheme="minorHAnsi"/>
          <w:color w:val="000000" w:themeColor="text1"/>
        </w:rPr>
        <w:t xml:space="preserve"> operation will be restored with algorithm</w:t>
      </w:r>
      <w:r w:rsidRPr="00D21813">
        <w:rPr>
          <w:rFonts w:cstheme="minorHAnsi"/>
          <w:color w:val="000000" w:themeColor="text1"/>
        </w:rPr>
        <w:t xml:space="preserve"> </w:t>
      </w:r>
      <w:r w:rsidRPr="00D21813">
        <w:rPr>
          <w:rFonts w:cstheme="minorHAnsi"/>
          <w:i/>
          <w:iCs/>
          <w:color w:val="000000" w:themeColor="text1"/>
        </w:rPr>
        <w:t>ALG_AES_BLOCK_128_CBC_NOPAD</w:t>
      </w:r>
    </w:p>
    <w:p w:rsidR="008C2E8E" w:rsidRPr="00D21813" w:rsidRDefault="008C2E8E" w:rsidP="00670A18">
      <w:pPr>
        <w:pStyle w:val="ListParagraph"/>
        <w:numPr>
          <w:ilvl w:val="0"/>
          <w:numId w:val="12"/>
        </w:numPr>
        <w:rPr>
          <w:szCs w:val="24"/>
        </w:rPr>
      </w:pPr>
      <w:r w:rsidRPr="00D21813">
        <w:rPr>
          <w:rFonts w:cstheme="minorHAnsi"/>
          <w:color w:val="000000" w:themeColor="text1"/>
        </w:rPr>
        <w:t xml:space="preserve">Security Environment for </w:t>
      </w:r>
      <w:r w:rsidRPr="00D21813">
        <w:rPr>
          <w:rFonts w:cstheme="minorHAnsi"/>
          <w:i/>
          <w:iCs/>
          <w:color w:val="000000" w:themeColor="text1"/>
        </w:rPr>
        <w:t>DS</w:t>
      </w:r>
      <w:r w:rsidR="001C1A73">
        <w:rPr>
          <w:rFonts w:cstheme="minorHAnsi"/>
          <w:i/>
          <w:iCs/>
          <w:color w:val="000000" w:themeColor="text1"/>
        </w:rPr>
        <w:t xml:space="preserve"> (Digital Signature and MAC)</w:t>
      </w:r>
      <w:r w:rsidR="00C953A0" w:rsidRPr="00D21813">
        <w:rPr>
          <w:rFonts w:cstheme="minorHAnsi"/>
          <w:color w:val="000000" w:themeColor="text1"/>
        </w:rPr>
        <w:t xml:space="preserve"> operation will be restored with algorithm</w:t>
      </w:r>
      <w:r w:rsidRPr="00D21813">
        <w:rPr>
          <w:rFonts w:cstheme="minorHAnsi"/>
          <w:color w:val="000000" w:themeColor="text1"/>
        </w:rPr>
        <w:t xml:space="preserve"> </w:t>
      </w:r>
      <w:r w:rsidRPr="00D21813">
        <w:rPr>
          <w:rFonts w:cstheme="minorHAnsi"/>
          <w:i/>
          <w:iCs/>
          <w:color w:val="000000" w:themeColor="text1"/>
        </w:rPr>
        <w:t>ALG_AES_MAC_128_NOPAD</w:t>
      </w:r>
      <w:r w:rsidR="00D5016E">
        <w:rPr>
          <w:rFonts w:cstheme="minorHAnsi"/>
          <w:color w:val="000000" w:themeColor="text1"/>
          <w:szCs w:val="24"/>
        </w:rPr>
        <w:t>.</w:t>
      </w:r>
    </w:p>
    <w:p w:rsidR="00DF25C0" w:rsidRDefault="00DF25C0" w:rsidP="00DF25C0">
      <w:pPr>
        <w:pStyle w:val="Heading1"/>
      </w:pPr>
      <w:bookmarkStart w:id="34" w:name="_Toc387765712"/>
      <w:r>
        <w:t xml:space="preserve">2.6.1 </w:t>
      </w:r>
      <w:r w:rsidR="00D36EA8">
        <w:t>SET</w:t>
      </w:r>
      <w:bookmarkEnd w:id="34"/>
    </w:p>
    <w:p w:rsidR="001407EC" w:rsidRPr="001407EC" w:rsidRDefault="001407EC" w:rsidP="001407EC"/>
    <w:p w:rsidR="00AB0763" w:rsidRDefault="00AB0763" w:rsidP="00AB0763">
      <w:r>
        <w:t xml:space="preserve">Applet user can </w:t>
      </w:r>
      <w:r w:rsidR="00101926">
        <w:t>SET</w:t>
      </w:r>
      <w:r w:rsidR="00A54B84">
        <w:t xml:space="preserve"> </w:t>
      </w:r>
      <w:r>
        <w:t>SE with any preferred algorithm</w:t>
      </w:r>
      <w:r w:rsidR="00101926">
        <w:t xml:space="preserve"> for appropriate security operation</w:t>
      </w:r>
      <w:r>
        <w:t>. But SE must be restored once in a session before set. If the SE is not resorted at least on</w:t>
      </w:r>
      <w:r w:rsidR="001407EC">
        <w:t>ce in a session, it cannot be SET!</w:t>
      </w:r>
    </w:p>
    <w:p w:rsidR="00304592" w:rsidRDefault="00304592" w:rsidP="00AB0763">
      <w:r>
        <w:t>To perform Wrap operation SE need to be SET for Confidentiality operation with appropriate algorithm. See Demo Applet APDU specification for algorithm list.</w:t>
      </w:r>
    </w:p>
    <w:p w:rsidR="00D53A0A" w:rsidRDefault="001407EC" w:rsidP="00AB0763">
      <w:r>
        <w:t>Whenever a security operation is going to perform, first, the SE</w:t>
      </w:r>
      <w:r w:rsidR="00815FD4">
        <w:t xml:space="preserve"> for that operation </w:t>
      </w:r>
      <w:r>
        <w:t>is checked for proper algorithm. According to the algorithm found in SE, appropriate Key container is searched to initialize the Key.</w:t>
      </w:r>
    </w:p>
    <w:p w:rsidR="007971F2" w:rsidRDefault="001407EC" w:rsidP="00DF25C0">
      <w:pPr>
        <w:rPr>
          <w:szCs w:val="24"/>
        </w:rPr>
      </w:pPr>
      <w:r>
        <w:t xml:space="preserve">For example, if SE is set with algorithm </w:t>
      </w:r>
      <w:r w:rsidR="00D53A0A">
        <w:t xml:space="preserve">ALG_DES_CBC_PKCS5 for </w:t>
      </w:r>
      <w:r w:rsidR="00736152">
        <w:t xml:space="preserve">Confidentiality </w:t>
      </w:r>
      <w:r w:rsidR="00D53A0A">
        <w:t>(wrap/unwrap)</w:t>
      </w:r>
      <w:r w:rsidR="005676B2">
        <w:t xml:space="preserve"> o</w:t>
      </w:r>
      <w:r w:rsidR="00D53A0A">
        <w:t xml:space="preserve">peration, then, to initialize appropriate Key for wrap/unwrap operation, the </w:t>
      </w:r>
      <w:r w:rsidR="00D53A0A">
        <w:rPr>
          <w:szCs w:val="24"/>
        </w:rPr>
        <w:t>DEM-KEY-</w:t>
      </w:r>
      <w:r w:rsidR="00D53A0A" w:rsidRPr="00241C84">
        <w:rPr>
          <w:szCs w:val="24"/>
        </w:rPr>
        <w:t>W</w:t>
      </w:r>
      <w:r w:rsidR="00D53A0A">
        <w:rPr>
          <w:szCs w:val="24"/>
        </w:rPr>
        <w:t>RAP</w:t>
      </w:r>
      <w:r w:rsidR="00D53A0A" w:rsidRPr="00241C84">
        <w:rPr>
          <w:szCs w:val="24"/>
        </w:rPr>
        <w:t xml:space="preserve"> key containers</w:t>
      </w:r>
      <w:r w:rsidR="00D53A0A">
        <w:rPr>
          <w:szCs w:val="24"/>
        </w:rPr>
        <w:t xml:space="preserve"> will be searched for key data. If DEM-KEY-</w:t>
      </w:r>
      <w:r w:rsidR="00D53A0A" w:rsidRPr="00241C84">
        <w:rPr>
          <w:szCs w:val="24"/>
        </w:rPr>
        <w:t>W</w:t>
      </w:r>
      <w:r w:rsidR="00D53A0A">
        <w:rPr>
          <w:szCs w:val="24"/>
        </w:rPr>
        <w:t>RAP</w:t>
      </w:r>
      <w:r w:rsidR="00D53A0A" w:rsidRPr="00241C84">
        <w:rPr>
          <w:szCs w:val="24"/>
        </w:rPr>
        <w:t xml:space="preserve"> key containers</w:t>
      </w:r>
      <w:r w:rsidR="00D53A0A">
        <w:rPr>
          <w:szCs w:val="24"/>
        </w:rPr>
        <w:t xml:space="preserve"> are not initialized with DES key, then Key initialization will be failed.</w:t>
      </w:r>
      <w:r w:rsidR="00942BAA">
        <w:rPr>
          <w:szCs w:val="24"/>
        </w:rPr>
        <w:t xml:space="preserve"> </w:t>
      </w:r>
    </w:p>
    <w:p w:rsidR="00DF25C0" w:rsidRDefault="00942BAA" w:rsidP="00DF25C0">
      <w:pPr>
        <w:rPr>
          <w:szCs w:val="24"/>
        </w:rPr>
      </w:pPr>
      <w:r>
        <w:rPr>
          <w:szCs w:val="24"/>
        </w:rPr>
        <w:t xml:space="preserve">See section </w:t>
      </w:r>
      <w:r w:rsidR="00365CAE">
        <w:rPr>
          <w:szCs w:val="24"/>
        </w:rPr>
        <w:fldChar w:fldCharType="begin"/>
      </w:r>
      <w:r>
        <w:rPr>
          <w:szCs w:val="24"/>
        </w:rPr>
        <w:instrText xml:space="preserve"> REF _Ref387833049 \h </w:instrText>
      </w:r>
      <w:r w:rsidR="00365CAE">
        <w:rPr>
          <w:szCs w:val="24"/>
        </w:rPr>
      </w:r>
      <w:r w:rsidR="00365CAE">
        <w:rPr>
          <w:szCs w:val="24"/>
        </w:rPr>
        <w:fldChar w:fldCharType="separate"/>
      </w:r>
      <w:r>
        <w:t>2.2 Update Demo Keys Service</w:t>
      </w:r>
      <w:r w:rsidR="00365CAE">
        <w:rPr>
          <w:szCs w:val="24"/>
        </w:rPr>
        <w:fldChar w:fldCharType="end"/>
      </w:r>
      <w:r>
        <w:rPr>
          <w:szCs w:val="24"/>
        </w:rPr>
        <w:t xml:space="preserve"> for which </w:t>
      </w:r>
      <w:r w:rsidR="008214BD">
        <w:rPr>
          <w:szCs w:val="24"/>
        </w:rPr>
        <w:t xml:space="preserve">Key </w:t>
      </w:r>
      <w:r>
        <w:rPr>
          <w:szCs w:val="24"/>
        </w:rPr>
        <w:t>container</w:t>
      </w:r>
      <w:r w:rsidR="008214BD">
        <w:rPr>
          <w:szCs w:val="24"/>
        </w:rPr>
        <w:t>s</w:t>
      </w:r>
      <w:r>
        <w:rPr>
          <w:szCs w:val="24"/>
        </w:rPr>
        <w:t xml:space="preserve"> </w:t>
      </w:r>
      <w:r w:rsidR="008214BD">
        <w:rPr>
          <w:szCs w:val="24"/>
        </w:rPr>
        <w:t xml:space="preserve">will be </w:t>
      </w:r>
      <w:r>
        <w:rPr>
          <w:szCs w:val="24"/>
        </w:rPr>
        <w:t>searched for</w:t>
      </w:r>
      <w:r w:rsidR="008214BD">
        <w:rPr>
          <w:szCs w:val="24"/>
        </w:rPr>
        <w:t xml:space="preserve"> Key data to perform what kind of security operation.</w:t>
      </w:r>
    </w:p>
    <w:p w:rsidR="007971F2" w:rsidRDefault="007971F2" w:rsidP="007971F2">
      <w:pPr>
        <w:rPr>
          <w:szCs w:val="24"/>
        </w:rPr>
      </w:pPr>
      <w:r w:rsidRPr="007971F2">
        <w:rPr>
          <w:szCs w:val="24"/>
        </w:rPr>
        <w:t xml:space="preserve">So, if applet user </w:t>
      </w:r>
      <w:r>
        <w:rPr>
          <w:szCs w:val="24"/>
        </w:rPr>
        <w:t xml:space="preserve">updates </w:t>
      </w:r>
      <w:r w:rsidRPr="007971F2">
        <w:rPr>
          <w:szCs w:val="24"/>
        </w:rPr>
        <w:t xml:space="preserve">DEM-3P-PUB </w:t>
      </w:r>
      <w:r>
        <w:rPr>
          <w:szCs w:val="24"/>
        </w:rPr>
        <w:t xml:space="preserve">key containers with RSA-1024 public key to perform DS verification operation (See section: </w:t>
      </w:r>
      <w:r w:rsidR="00365CAE">
        <w:rPr>
          <w:szCs w:val="24"/>
        </w:rPr>
        <w:fldChar w:fldCharType="begin"/>
      </w:r>
      <w:r>
        <w:rPr>
          <w:szCs w:val="24"/>
        </w:rPr>
        <w:instrText xml:space="preserve"> REF _Ref387833380 \h </w:instrText>
      </w:r>
      <w:r w:rsidR="00365CAE">
        <w:rPr>
          <w:szCs w:val="24"/>
        </w:rPr>
      </w:r>
      <w:r w:rsidR="00365CAE">
        <w:rPr>
          <w:szCs w:val="24"/>
        </w:rPr>
        <w:fldChar w:fldCharType="separate"/>
      </w:r>
      <w:r>
        <w:t>2.7.5 Verify Digital Signature</w:t>
      </w:r>
      <w:r w:rsidR="00365CAE">
        <w:rPr>
          <w:szCs w:val="24"/>
        </w:rPr>
        <w:fldChar w:fldCharType="end"/>
      </w:r>
      <w:r>
        <w:rPr>
          <w:szCs w:val="24"/>
        </w:rPr>
        <w:t>) but do not SET SE with appropriate algorithm for DS operation then unexpected behavior may be found!</w:t>
      </w:r>
    </w:p>
    <w:p w:rsidR="007971F2" w:rsidRDefault="007971F2" w:rsidP="007971F2">
      <w:pPr>
        <w:rPr>
          <w:szCs w:val="24"/>
        </w:rPr>
      </w:pPr>
    </w:p>
    <w:p w:rsidR="007971F2" w:rsidRDefault="007971F2" w:rsidP="007971F2">
      <w:pPr>
        <w:rPr>
          <w:szCs w:val="24"/>
        </w:rPr>
      </w:pPr>
    </w:p>
    <w:p w:rsidR="007971F2" w:rsidRDefault="007971F2" w:rsidP="007971F2">
      <w:pPr>
        <w:rPr>
          <w:szCs w:val="24"/>
        </w:rPr>
      </w:pPr>
    </w:p>
    <w:p w:rsidR="007971F2" w:rsidRPr="007971F2" w:rsidRDefault="007971F2" w:rsidP="007971F2">
      <w:pPr>
        <w:rPr>
          <w:szCs w:val="24"/>
        </w:rPr>
      </w:pPr>
      <w:r>
        <w:rPr>
          <w:szCs w:val="24"/>
        </w:rPr>
        <w:t xml:space="preserve">Sample APDU for setting SE with ALG_HMAC_SHA1 for DS operation: </w:t>
      </w:r>
    </w:p>
    <w:tbl>
      <w:tblPr>
        <w:tblStyle w:val="TableGrid"/>
        <w:tblW w:w="0" w:type="auto"/>
        <w:tblLook w:val="04A0"/>
      </w:tblPr>
      <w:tblGrid>
        <w:gridCol w:w="1387"/>
        <w:gridCol w:w="1378"/>
        <w:gridCol w:w="1363"/>
        <w:gridCol w:w="1363"/>
        <w:gridCol w:w="1363"/>
        <w:gridCol w:w="1403"/>
        <w:gridCol w:w="1319"/>
      </w:tblGrid>
      <w:tr w:rsidR="007971F2" w:rsidTr="003126FE">
        <w:tc>
          <w:tcPr>
            <w:tcW w:w="1387" w:type="dxa"/>
          </w:tcPr>
          <w:p w:rsidR="007971F2" w:rsidRDefault="007971F2" w:rsidP="003126FE">
            <w:pPr>
              <w:jc w:val="center"/>
            </w:pPr>
            <w:r>
              <w:t>CLA</w:t>
            </w:r>
          </w:p>
        </w:tc>
        <w:tc>
          <w:tcPr>
            <w:tcW w:w="1378" w:type="dxa"/>
          </w:tcPr>
          <w:p w:rsidR="007971F2" w:rsidRDefault="007971F2" w:rsidP="003126FE">
            <w:pPr>
              <w:jc w:val="center"/>
            </w:pPr>
            <w:r>
              <w:t>INS</w:t>
            </w:r>
          </w:p>
        </w:tc>
        <w:tc>
          <w:tcPr>
            <w:tcW w:w="1363" w:type="dxa"/>
          </w:tcPr>
          <w:p w:rsidR="007971F2" w:rsidRDefault="007971F2" w:rsidP="003126FE">
            <w:pPr>
              <w:jc w:val="center"/>
            </w:pPr>
            <w:r>
              <w:t>P1</w:t>
            </w:r>
          </w:p>
        </w:tc>
        <w:tc>
          <w:tcPr>
            <w:tcW w:w="1363" w:type="dxa"/>
          </w:tcPr>
          <w:p w:rsidR="007971F2" w:rsidRDefault="007971F2" w:rsidP="003126FE">
            <w:pPr>
              <w:jc w:val="center"/>
            </w:pPr>
            <w:r>
              <w:t>P2</w:t>
            </w:r>
          </w:p>
        </w:tc>
        <w:tc>
          <w:tcPr>
            <w:tcW w:w="1363" w:type="dxa"/>
          </w:tcPr>
          <w:p w:rsidR="007971F2" w:rsidRDefault="007971F2" w:rsidP="003126FE">
            <w:pPr>
              <w:jc w:val="center"/>
            </w:pPr>
            <w:r>
              <w:t>LC</w:t>
            </w:r>
          </w:p>
        </w:tc>
        <w:tc>
          <w:tcPr>
            <w:tcW w:w="1403" w:type="dxa"/>
          </w:tcPr>
          <w:p w:rsidR="007971F2" w:rsidRDefault="007971F2" w:rsidP="003126FE">
            <w:pPr>
              <w:jc w:val="center"/>
            </w:pPr>
            <w:r>
              <w:t>Data</w:t>
            </w:r>
          </w:p>
        </w:tc>
        <w:tc>
          <w:tcPr>
            <w:tcW w:w="1319" w:type="dxa"/>
          </w:tcPr>
          <w:p w:rsidR="007971F2" w:rsidRDefault="007971F2" w:rsidP="003126FE">
            <w:pPr>
              <w:jc w:val="center"/>
            </w:pPr>
            <w:r>
              <w:t>LE</w:t>
            </w:r>
          </w:p>
        </w:tc>
      </w:tr>
      <w:tr w:rsidR="007971F2" w:rsidTr="003126FE">
        <w:tc>
          <w:tcPr>
            <w:tcW w:w="1387" w:type="dxa"/>
          </w:tcPr>
          <w:p w:rsidR="007971F2" w:rsidRDefault="007971F2" w:rsidP="003126FE">
            <w:pPr>
              <w:jc w:val="center"/>
            </w:pPr>
            <w:r>
              <w:t>00</w:t>
            </w:r>
          </w:p>
        </w:tc>
        <w:tc>
          <w:tcPr>
            <w:tcW w:w="1378" w:type="dxa"/>
          </w:tcPr>
          <w:p w:rsidR="007971F2" w:rsidRDefault="007971F2" w:rsidP="003126FE">
            <w:pPr>
              <w:jc w:val="center"/>
            </w:pPr>
            <w:r>
              <w:t>22</w:t>
            </w:r>
          </w:p>
        </w:tc>
        <w:tc>
          <w:tcPr>
            <w:tcW w:w="1363" w:type="dxa"/>
          </w:tcPr>
          <w:p w:rsidR="007971F2" w:rsidRDefault="007971F2" w:rsidP="003126FE">
            <w:pPr>
              <w:jc w:val="center"/>
            </w:pPr>
            <w:r>
              <w:t>F1</w:t>
            </w:r>
          </w:p>
        </w:tc>
        <w:tc>
          <w:tcPr>
            <w:tcW w:w="1363" w:type="dxa"/>
          </w:tcPr>
          <w:p w:rsidR="007971F2" w:rsidRDefault="007971F2" w:rsidP="003126FE">
            <w:pPr>
              <w:jc w:val="center"/>
            </w:pPr>
            <w:r>
              <w:t>B6</w:t>
            </w:r>
          </w:p>
        </w:tc>
        <w:tc>
          <w:tcPr>
            <w:tcW w:w="1363" w:type="dxa"/>
          </w:tcPr>
          <w:p w:rsidR="007971F2" w:rsidRDefault="007971F2" w:rsidP="003126FE">
            <w:pPr>
              <w:jc w:val="center"/>
            </w:pPr>
            <w:r>
              <w:t>03</w:t>
            </w:r>
          </w:p>
        </w:tc>
        <w:tc>
          <w:tcPr>
            <w:tcW w:w="1403" w:type="dxa"/>
          </w:tcPr>
          <w:p w:rsidR="007971F2" w:rsidRDefault="007971F2" w:rsidP="003126FE">
            <w:pPr>
              <w:jc w:val="center"/>
            </w:pPr>
            <w:r>
              <w:t>8001 0C</w:t>
            </w:r>
          </w:p>
        </w:tc>
        <w:tc>
          <w:tcPr>
            <w:tcW w:w="1319" w:type="dxa"/>
          </w:tcPr>
          <w:p w:rsidR="007971F2" w:rsidRPr="006A24CD" w:rsidRDefault="007971F2" w:rsidP="003126FE">
            <w:pPr>
              <w:jc w:val="center"/>
              <w:rPr>
                <w:sz w:val="20"/>
              </w:rPr>
            </w:pPr>
            <w:r>
              <w:rPr>
                <w:sz w:val="20"/>
              </w:rPr>
              <w:t>--</w:t>
            </w:r>
          </w:p>
        </w:tc>
      </w:tr>
    </w:tbl>
    <w:p w:rsidR="007971F2" w:rsidRPr="007971F2" w:rsidRDefault="007971F2" w:rsidP="007971F2">
      <w:pPr>
        <w:rPr>
          <w:szCs w:val="24"/>
        </w:rPr>
      </w:pPr>
    </w:p>
    <w:p w:rsidR="007971F2" w:rsidRPr="00DF25C0" w:rsidRDefault="007971F2" w:rsidP="00DF25C0"/>
    <w:p w:rsidR="00906B22" w:rsidRDefault="00906B22" w:rsidP="00D36EA8">
      <w:pPr>
        <w:pStyle w:val="Heading1"/>
        <w:rPr>
          <w:rFonts w:eastAsia="Times New Roman"/>
        </w:rPr>
      </w:pPr>
      <w:bookmarkStart w:id="35" w:name="_Toc387765713"/>
      <w:r>
        <w:rPr>
          <w:rFonts w:eastAsia="Times New Roman"/>
        </w:rPr>
        <w:t>2.</w:t>
      </w:r>
      <w:r w:rsidR="00D36EA8">
        <w:rPr>
          <w:rFonts w:eastAsia="Times New Roman"/>
        </w:rPr>
        <w:t>7</w:t>
      </w:r>
      <w:r>
        <w:rPr>
          <w:rFonts w:eastAsia="Times New Roman"/>
        </w:rPr>
        <w:t xml:space="preserve"> P</w:t>
      </w:r>
      <w:r w:rsidR="00D36EA8">
        <w:rPr>
          <w:rFonts w:eastAsia="Times New Roman"/>
        </w:rPr>
        <w:t>erform Security Operation (PSO)</w:t>
      </w:r>
      <w:bookmarkEnd w:id="35"/>
    </w:p>
    <w:p w:rsidR="00075CB2" w:rsidRDefault="00075CB2" w:rsidP="00075CB2"/>
    <w:p w:rsidR="00075CB2" w:rsidRDefault="00075CB2" w:rsidP="00075CB2">
      <w:r>
        <w:t xml:space="preserve">All kind of security operation will be performed with </w:t>
      </w:r>
      <w:r>
        <w:rPr>
          <w:rFonts w:eastAsia="Times New Roman"/>
        </w:rPr>
        <w:t xml:space="preserve">Perform Security Operation (PSO) </w:t>
      </w:r>
      <w:r>
        <w:t xml:space="preserve">service. </w:t>
      </w:r>
      <w:r w:rsidR="00510D77">
        <w:t xml:space="preserve">But to use this service SE must be Restored or Set first. So without MSE, PSO service cannot be performed. </w:t>
      </w:r>
      <w:r>
        <w:t>The PSO service mainly has the following parts:</w:t>
      </w:r>
    </w:p>
    <w:p w:rsidR="00075CB2" w:rsidRPr="00C92BD0" w:rsidRDefault="00075CB2" w:rsidP="00075CB2">
      <w:pPr>
        <w:pStyle w:val="ListParagraph"/>
        <w:numPr>
          <w:ilvl w:val="0"/>
          <w:numId w:val="34"/>
        </w:numPr>
      </w:pPr>
      <w:r w:rsidRPr="00C92BD0">
        <w:t>Digital Signature.</w:t>
      </w:r>
    </w:p>
    <w:p w:rsidR="00075CB2" w:rsidRPr="00C92BD0" w:rsidRDefault="00075CB2" w:rsidP="00075CB2">
      <w:pPr>
        <w:pStyle w:val="ListParagraph"/>
        <w:numPr>
          <w:ilvl w:val="0"/>
          <w:numId w:val="34"/>
        </w:numPr>
      </w:pPr>
      <w:r w:rsidRPr="00C92BD0">
        <w:t>Message Authentication.</w:t>
      </w:r>
    </w:p>
    <w:p w:rsidR="00075CB2" w:rsidRPr="00C92BD0" w:rsidRDefault="00075CB2" w:rsidP="00075CB2">
      <w:pPr>
        <w:pStyle w:val="ListParagraph"/>
        <w:numPr>
          <w:ilvl w:val="0"/>
          <w:numId w:val="34"/>
        </w:numPr>
      </w:pPr>
      <w:r w:rsidRPr="00C92BD0">
        <w:t>Message Digest.</w:t>
      </w:r>
    </w:p>
    <w:p w:rsidR="00075CB2" w:rsidRDefault="00075CB2" w:rsidP="00075CB2">
      <w:pPr>
        <w:pStyle w:val="ListParagraph"/>
        <w:numPr>
          <w:ilvl w:val="0"/>
          <w:numId w:val="34"/>
        </w:numPr>
      </w:pPr>
      <w:r w:rsidRPr="00C92BD0">
        <w:t>Key Wrap.</w:t>
      </w:r>
    </w:p>
    <w:p w:rsidR="00075CB2" w:rsidRDefault="00075CB2" w:rsidP="00075CB2">
      <w:r>
        <w:t>Description of these services is given below.</w:t>
      </w:r>
    </w:p>
    <w:p w:rsidR="00075CB2" w:rsidRDefault="00075CB2" w:rsidP="00075CB2">
      <w:pPr>
        <w:pStyle w:val="Heading1"/>
      </w:pPr>
      <w:r>
        <w:t xml:space="preserve"> </w:t>
      </w:r>
      <w:bookmarkStart w:id="36" w:name="_Ref387765439"/>
      <w:bookmarkStart w:id="37" w:name="_Toc387765716"/>
      <w:r>
        <w:t>2.7.1 Digital Signature</w:t>
      </w:r>
      <w:bookmarkEnd w:id="36"/>
      <w:bookmarkEnd w:id="37"/>
    </w:p>
    <w:p w:rsidR="007F300C" w:rsidRPr="007F300C" w:rsidRDefault="007F300C" w:rsidP="007F300C"/>
    <w:p w:rsidR="00075CB2" w:rsidRDefault="00075CB2" w:rsidP="00075CB2">
      <w:r>
        <w:t>Digital Signature (DS) service mainly does two things:</w:t>
      </w:r>
    </w:p>
    <w:p w:rsidR="00075CB2" w:rsidRDefault="00075CB2" w:rsidP="00075CB2">
      <w:pPr>
        <w:pStyle w:val="ListParagraph"/>
        <w:numPr>
          <w:ilvl w:val="0"/>
          <w:numId w:val="35"/>
        </w:numPr>
      </w:pPr>
      <w:r>
        <w:t>Signature generation.</w:t>
      </w:r>
    </w:p>
    <w:p w:rsidR="00075CB2" w:rsidRDefault="00075CB2" w:rsidP="00075CB2">
      <w:pPr>
        <w:pStyle w:val="ListParagraph"/>
        <w:numPr>
          <w:ilvl w:val="0"/>
          <w:numId w:val="35"/>
        </w:numPr>
      </w:pPr>
      <w:r>
        <w:t>Signature verification.</w:t>
      </w:r>
    </w:p>
    <w:p w:rsidR="00C10899" w:rsidRDefault="00075CB2" w:rsidP="00075CB2">
      <w:pPr>
        <w:rPr>
          <w:b/>
          <w:sz w:val="24"/>
        </w:rPr>
      </w:pPr>
      <w:r w:rsidRPr="00075CB2">
        <w:rPr>
          <w:b/>
          <w:sz w:val="24"/>
        </w:rPr>
        <w:t>Signature generation:</w:t>
      </w:r>
    </w:p>
    <w:p w:rsidR="00795B44" w:rsidRDefault="00C10899" w:rsidP="00C10899">
      <w:r w:rsidRPr="000C73BE">
        <w:rPr>
          <w:highlight w:val="lightGray"/>
        </w:rPr>
        <w:t>First the applet user Restore or SET the SE</w:t>
      </w:r>
      <w:r w:rsidR="00815FD4" w:rsidRPr="000C73BE">
        <w:rPr>
          <w:highlight w:val="lightGray"/>
        </w:rPr>
        <w:t xml:space="preserve"> for DS operation</w:t>
      </w:r>
      <w:r w:rsidR="000C73BE" w:rsidRPr="000C73BE">
        <w:rPr>
          <w:highlight w:val="lightGray"/>
        </w:rPr>
        <w:t xml:space="preserve"> with appropriate algorithm</w:t>
      </w:r>
      <w:r w:rsidRPr="00C10899">
        <w:t>. Then, the Key for Signature generation will be initialized according to the algorithm in SE.</w:t>
      </w:r>
      <w:r w:rsidR="003B18DC">
        <w:t xml:space="preserve"> </w:t>
      </w:r>
    </w:p>
    <w:p w:rsidR="00C10899" w:rsidRDefault="00BE544B" w:rsidP="00C10899">
      <w:pPr>
        <w:rPr>
          <w:szCs w:val="24"/>
        </w:rPr>
      </w:pPr>
      <w:r>
        <w:t xml:space="preserve">/* </w:t>
      </w:r>
      <w:r w:rsidR="003B18DC">
        <w:t xml:space="preserve">If the algorithm is for DES, AES or HMAC then the </w:t>
      </w:r>
      <w:r w:rsidR="003B18DC">
        <w:rPr>
          <w:szCs w:val="24"/>
        </w:rPr>
        <w:t>DEM-</w:t>
      </w:r>
      <w:r w:rsidR="003B18DC" w:rsidRPr="00241C84">
        <w:rPr>
          <w:szCs w:val="24"/>
        </w:rPr>
        <w:t>MAC key containers</w:t>
      </w:r>
      <w:r w:rsidR="003B18DC">
        <w:rPr>
          <w:szCs w:val="24"/>
        </w:rPr>
        <w:t xml:space="preserve"> will be searched for key data to initialize the Signature Key. So </w:t>
      </w:r>
      <w:r w:rsidR="00365CAE">
        <w:rPr>
          <w:szCs w:val="24"/>
        </w:rPr>
        <w:fldChar w:fldCharType="begin"/>
      </w:r>
      <w:r w:rsidR="0076607B">
        <w:rPr>
          <w:szCs w:val="24"/>
        </w:rPr>
        <w:instrText xml:space="preserve"> REF _Ref387837650 \h </w:instrText>
      </w:r>
      <w:r w:rsidR="00365CAE">
        <w:rPr>
          <w:szCs w:val="24"/>
        </w:rPr>
      </w:r>
      <w:r w:rsidR="00365CAE">
        <w:rPr>
          <w:szCs w:val="24"/>
        </w:rPr>
        <w:fldChar w:fldCharType="separate"/>
      </w:r>
      <w:r w:rsidR="0076607B">
        <w:t>Update Demo Keys Service</w:t>
      </w:r>
      <w:r w:rsidR="00365CAE">
        <w:rPr>
          <w:szCs w:val="24"/>
        </w:rPr>
        <w:fldChar w:fldCharType="end"/>
      </w:r>
      <w:r w:rsidR="003B18DC">
        <w:rPr>
          <w:szCs w:val="24"/>
        </w:rPr>
        <w:t xml:space="preserve"> must be performed before DS service. </w:t>
      </w:r>
      <w:r>
        <w:rPr>
          <w:szCs w:val="24"/>
        </w:rPr>
        <w:t>*/</w:t>
      </w:r>
    </w:p>
    <w:p w:rsidR="000104A3" w:rsidRDefault="003B5376" w:rsidP="000104A3">
      <w:pPr>
        <w:rPr>
          <w:szCs w:val="24"/>
        </w:rPr>
      </w:pPr>
      <w:r w:rsidRPr="00BE544B">
        <w:rPr>
          <w:highlight w:val="lightGray"/>
        </w:rPr>
        <w:t>If the algorithm is for RSA or EC then the</w:t>
      </w:r>
      <w:r w:rsidRPr="00BE544B">
        <w:rPr>
          <w:szCs w:val="24"/>
          <w:highlight w:val="lightGray"/>
        </w:rPr>
        <w:t xml:space="preserve"> Signature Key will be initialized from the </w:t>
      </w:r>
      <w:r w:rsidR="00BE544B" w:rsidRPr="00BE544B">
        <w:rPr>
          <w:szCs w:val="24"/>
          <w:highlight w:val="lightGray"/>
        </w:rPr>
        <w:t xml:space="preserve">corresponding RSA or EC private </w:t>
      </w:r>
      <w:r w:rsidRPr="00BE544B">
        <w:rPr>
          <w:szCs w:val="24"/>
          <w:highlight w:val="lightGray"/>
        </w:rPr>
        <w:t>key</w:t>
      </w:r>
      <w:r w:rsidR="00BE544B" w:rsidRPr="00BE544B">
        <w:rPr>
          <w:szCs w:val="24"/>
          <w:highlight w:val="lightGray"/>
        </w:rPr>
        <w:t>,</w:t>
      </w:r>
      <w:r w:rsidRPr="00BE544B">
        <w:rPr>
          <w:szCs w:val="24"/>
          <w:highlight w:val="lightGray"/>
        </w:rPr>
        <w:t xml:space="preserve"> generated in </w:t>
      </w:r>
      <w:r w:rsidRPr="00BE544B">
        <w:rPr>
          <w:highlight w:val="lightGray"/>
        </w:rPr>
        <w:t xml:space="preserve">Key Pair Generation service (See section: </w:t>
      </w:r>
      <w:fldSimple w:instr=" REF _Ref387769797 \h  \* MERGEFORMAT ">
        <w:r w:rsidRPr="00BE544B">
          <w:rPr>
            <w:highlight w:val="lightGray"/>
          </w:rPr>
          <w:t>2.4 Key Pair Generation</w:t>
        </w:r>
      </w:fldSimple>
      <w:r w:rsidRPr="00BE544B">
        <w:rPr>
          <w:highlight w:val="lightGray"/>
        </w:rPr>
        <w:t>)</w:t>
      </w:r>
      <w:r w:rsidRPr="00BE544B">
        <w:rPr>
          <w:szCs w:val="24"/>
          <w:highlight w:val="lightGray"/>
        </w:rPr>
        <w:t>.</w:t>
      </w:r>
      <w:r>
        <w:rPr>
          <w:szCs w:val="24"/>
        </w:rPr>
        <w:t xml:space="preserve"> So </w:t>
      </w:r>
      <w:r>
        <w:t xml:space="preserve">Key </w:t>
      </w:r>
      <w:r>
        <w:lastRenderedPageBreak/>
        <w:t>Pair Generation</w:t>
      </w:r>
      <w:r>
        <w:rPr>
          <w:szCs w:val="24"/>
        </w:rPr>
        <w:t xml:space="preserve"> service must be performed before DS service.</w:t>
      </w:r>
      <w:r w:rsidR="000104A3">
        <w:rPr>
          <w:szCs w:val="24"/>
        </w:rPr>
        <w:t xml:space="preserve"> Otherwise unexpected behavior may be found.</w:t>
      </w:r>
    </w:p>
    <w:p w:rsidR="005A354B" w:rsidRDefault="005A354B" w:rsidP="000104A3">
      <w:pPr>
        <w:rPr>
          <w:szCs w:val="24"/>
        </w:rPr>
      </w:pPr>
      <w:r w:rsidRPr="005A354B">
        <w:rPr>
          <w:szCs w:val="24"/>
          <w:highlight w:val="lightGray"/>
        </w:rPr>
        <w:t>The highest length of the data to be signed is 255 bytes.</w:t>
      </w:r>
    </w:p>
    <w:p w:rsidR="003B5376" w:rsidRDefault="003B5376" w:rsidP="003B5376">
      <w:pPr>
        <w:rPr>
          <w:szCs w:val="24"/>
        </w:rPr>
      </w:pPr>
    </w:p>
    <w:p w:rsidR="006B019B" w:rsidRPr="007971F2" w:rsidRDefault="006B019B" w:rsidP="006B019B">
      <w:pPr>
        <w:rPr>
          <w:szCs w:val="24"/>
        </w:rPr>
      </w:pPr>
      <w:r>
        <w:rPr>
          <w:szCs w:val="24"/>
        </w:rPr>
        <w:t xml:space="preserve">Sample APDU for generating DS: </w:t>
      </w:r>
    </w:p>
    <w:tbl>
      <w:tblPr>
        <w:tblStyle w:val="TableGrid"/>
        <w:tblW w:w="0" w:type="auto"/>
        <w:tblLook w:val="04A0"/>
      </w:tblPr>
      <w:tblGrid>
        <w:gridCol w:w="1387"/>
        <w:gridCol w:w="1378"/>
        <w:gridCol w:w="1363"/>
        <w:gridCol w:w="1363"/>
        <w:gridCol w:w="1363"/>
        <w:gridCol w:w="1403"/>
        <w:gridCol w:w="1319"/>
      </w:tblGrid>
      <w:tr w:rsidR="006B019B" w:rsidTr="003126FE">
        <w:tc>
          <w:tcPr>
            <w:tcW w:w="1387" w:type="dxa"/>
          </w:tcPr>
          <w:p w:rsidR="006B019B" w:rsidRDefault="006B019B" w:rsidP="003126FE">
            <w:pPr>
              <w:jc w:val="center"/>
            </w:pPr>
            <w:r>
              <w:t>CLA</w:t>
            </w:r>
          </w:p>
        </w:tc>
        <w:tc>
          <w:tcPr>
            <w:tcW w:w="1378" w:type="dxa"/>
          </w:tcPr>
          <w:p w:rsidR="006B019B" w:rsidRDefault="006B019B" w:rsidP="003126FE">
            <w:pPr>
              <w:jc w:val="center"/>
            </w:pPr>
            <w:r>
              <w:t>INS</w:t>
            </w:r>
          </w:p>
        </w:tc>
        <w:tc>
          <w:tcPr>
            <w:tcW w:w="1363" w:type="dxa"/>
          </w:tcPr>
          <w:p w:rsidR="006B019B" w:rsidRDefault="006B019B" w:rsidP="003126FE">
            <w:pPr>
              <w:jc w:val="center"/>
            </w:pPr>
            <w:r>
              <w:t>P1</w:t>
            </w:r>
          </w:p>
        </w:tc>
        <w:tc>
          <w:tcPr>
            <w:tcW w:w="1363" w:type="dxa"/>
          </w:tcPr>
          <w:p w:rsidR="006B019B" w:rsidRDefault="006B019B" w:rsidP="003126FE">
            <w:pPr>
              <w:jc w:val="center"/>
            </w:pPr>
            <w:r>
              <w:t>P2</w:t>
            </w:r>
          </w:p>
        </w:tc>
        <w:tc>
          <w:tcPr>
            <w:tcW w:w="1363" w:type="dxa"/>
          </w:tcPr>
          <w:p w:rsidR="006B019B" w:rsidRDefault="006B019B" w:rsidP="003126FE">
            <w:pPr>
              <w:jc w:val="center"/>
            </w:pPr>
            <w:r>
              <w:t>LC</w:t>
            </w:r>
          </w:p>
        </w:tc>
        <w:tc>
          <w:tcPr>
            <w:tcW w:w="1403" w:type="dxa"/>
          </w:tcPr>
          <w:p w:rsidR="006B019B" w:rsidRDefault="006B019B" w:rsidP="003126FE">
            <w:pPr>
              <w:jc w:val="center"/>
            </w:pPr>
            <w:r>
              <w:t>Data</w:t>
            </w:r>
          </w:p>
        </w:tc>
        <w:tc>
          <w:tcPr>
            <w:tcW w:w="1319" w:type="dxa"/>
          </w:tcPr>
          <w:p w:rsidR="006B019B" w:rsidRDefault="006B019B" w:rsidP="003126FE">
            <w:pPr>
              <w:jc w:val="center"/>
            </w:pPr>
            <w:r>
              <w:t>LE</w:t>
            </w:r>
          </w:p>
        </w:tc>
      </w:tr>
      <w:tr w:rsidR="006B019B" w:rsidTr="003126FE">
        <w:tc>
          <w:tcPr>
            <w:tcW w:w="1387" w:type="dxa"/>
          </w:tcPr>
          <w:p w:rsidR="006B019B" w:rsidRDefault="006B019B" w:rsidP="003126FE">
            <w:pPr>
              <w:jc w:val="center"/>
            </w:pPr>
            <w:r>
              <w:t>00</w:t>
            </w:r>
          </w:p>
        </w:tc>
        <w:tc>
          <w:tcPr>
            <w:tcW w:w="1378" w:type="dxa"/>
          </w:tcPr>
          <w:p w:rsidR="006B019B" w:rsidRDefault="006B019B" w:rsidP="003126FE">
            <w:pPr>
              <w:jc w:val="center"/>
            </w:pPr>
            <w:r>
              <w:t>2A</w:t>
            </w:r>
          </w:p>
        </w:tc>
        <w:tc>
          <w:tcPr>
            <w:tcW w:w="1363" w:type="dxa"/>
          </w:tcPr>
          <w:p w:rsidR="006B019B" w:rsidRDefault="006B019B" w:rsidP="006B019B">
            <w:pPr>
              <w:jc w:val="center"/>
            </w:pPr>
            <w:r>
              <w:t>9E</w:t>
            </w:r>
          </w:p>
        </w:tc>
        <w:tc>
          <w:tcPr>
            <w:tcW w:w="1363" w:type="dxa"/>
          </w:tcPr>
          <w:p w:rsidR="006B019B" w:rsidRDefault="006B019B" w:rsidP="003126FE">
            <w:pPr>
              <w:jc w:val="center"/>
            </w:pPr>
            <w:r>
              <w:t>9A</w:t>
            </w:r>
          </w:p>
        </w:tc>
        <w:tc>
          <w:tcPr>
            <w:tcW w:w="1363" w:type="dxa"/>
          </w:tcPr>
          <w:p w:rsidR="006B019B" w:rsidRDefault="006B019B" w:rsidP="003126FE">
            <w:pPr>
              <w:jc w:val="center"/>
            </w:pPr>
            <w:r>
              <w:t>Data length</w:t>
            </w:r>
          </w:p>
        </w:tc>
        <w:tc>
          <w:tcPr>
            <w:tcW w:w="1403" w:type="dxa"/>
          </w:tcPr>
          <w:p w:rsidR="006B019B" w:rsidRDefault="006B019B" w:rsidP="003126FE">
            <w:pPr>
              <w:jc w:val="center"/>
            </w:pPr>
            <w:r>
              <w:t>Data to be signed</w:t>
            </w:r>
          </w:p>
        </w:tc>
        <w:tc>
          <w:tcPr>
            <w:tcW w:w="1319" w:type="dxa"/>
          </w:tcPr>
          <w:p w:rsidR="006B019B" w:rsidRPr="006A24CD" w:rsidRDefault="006B019B" w:rsidP="003126FE">
            <w:pPr>
              <w:jc w:val="center"/>
              <w:rPr>
                <w:sz w:val="20"/>
              </w:rPr>
            </w:pPr>
            <w:r>
              <w:rPr>
                <w:sz w:val="20"/>
              </w:rPr>
              <w:t>--</w:t>
            </w:r>
          </w:p>
        </w:tc>
      </w:tr>
    </w:tbl>
    <w:p w:rsidR="006B019B" w:rsidRDefault="006B019B" w:rsidP="003B5376">
      <w:pPr>
        <w:rPr>
          <w:szCs w:val="24"/>
        </w:rPr>
      </w:pPr>
    </w:p>
    <w:p w:rsidR="003753E1" w:rsidRPr="003753E1" w:rsidRDefault="003753E1" w:rsidP="003753E1">
      <w:pPr>
        <w:rPr>
          <w:b/>
          <w:sz w:val="24"/>
        </w:rPr>
      </w:pPr>
      <w:r w:rsidRPr="003753E1">
        <w:rPr>
          <w:b/>
          <w:sz w:val="24"/>
        </w:rPr>
        <w:t xml:space="preserve">Signature </w:t>
      </w:r>
      <w:r w:rsidRPr="003753E1">
        <w:rPr>
          <w:b/>
        </w:rPr>
        <w:t>verification</w:t>
      </w:r>
      <w:r w:rsidRPr="003753E1">
        <w:rPr>
          <w:b/>
          <w:sz w:val="24"/>
        </w:rPr>
        <w:t>:</w:t>
      </w:r>
    </w:p>
    <w:p w:rsidR="00CA2B12" w:rsidRDefault="003126FE" w:rsidP="003126FE">
      <w:r w:rsidRPr="000C73BE">
        <w:rPr>
          <w:highlight w:val="lightGray"/>
        </w:rPr>
        <w:t>First the applet user Restore or SET the SE for DS operation</w:t>
      </w:r>
      <w:r w:rsidR="000C73BE" w:rsidRPr="000C73BE">
        <w:rPr>
          <w:highlight w:val="lightGray"/>
        </w:rPr>
        <w:t xml:space="preserve"> with appropriate algorithm</w:t>
      </w:r>
      <w:r w:rsidRPr="00C10899">
        <w:t>. Then, the Key for Signature generation will be initialized according to the algorithm in SE.</w:t>
      </w:r>
    </w:p>
    <w:p w:rsidR="00CA2B12" w:rsidRDefault="00183546" w:rsidP="003126FE">
      <w:pPr>
        <w:rPr>
          <w:szCs w:val="24"/>
        </w:rPr>
      </w:pPr>
      <w:r>
        <w:t>/*</w:t>
      </w:r>
      <w:r w:rsidR="003126FE">
        <w:t xml:space="preserve">If the algorithm is for DES, AES or HMAC then the </w:t>
      </w:r>
      <w:r w:rsidR="003126FE">
        <w:rPr>
          <w:szCs w:val="24"/>
        </w:rPr>
        <w:t>DEM-</w:t>
      </w:r>
      <w:r w:rsidR="003126FE" w:rsidRPr="00241C84">
        <w:rPr>
          <w:szCs w:val="24"/>
        </w:rPr>
        <w:t>MAC key containers</w:t>
      </w:r>
      <w:r w:rsidR="003126FE">
        <w:rPr>
          <w:szCs w:val="24"/>
        </w:rPr>
        <w:t xml:space="preserve"> will be searched for key data t</w:t>
      </w:r>
      <w:r w:rsidR="00CA2B12">
        <w:rPr>
          <w:szCs w:val="24"/>
        </w:rPr>
        <w:t>o initialize the Signature Key.</w:t>
      </w:r>
      <w:r>
        <w:rPr>
          <w:szCs w:val="24"/>
        </w:rPr>
        <w:t>*/</w:t>
      </w:r>
    </w:p>
    <w:p w:rsidR="003126FE" w:rsidRDefault="003126FE" w:rsidP="003126FE">
      <w:pPr>
        <w:rPr>
          <w:szCs w:val="24"/>
        </w:rPr>
      </w:pPr>
      <w:r w:rsidRPr="007617B5">
        <w:rPr>
          <w:highlight w:val="lightGray"/>
        </w:rPr>
        <w:t xml:space="preserve">If the algorithm is for RSA or EC then </w:t>
      </w:r>
      <w:r w:rsidR="00CA2B12" w:rsidRPr="007617B5">
        <w:rPr>
          <w:highlight w:val="lightGray"/>
        </w:rPr>
        <w:t xml:space="preserve">the </w:t>
      </w:r>
      <w:r w:rsidR="00CA2B12" w:rsidRPr="007617B5">
        <w:rPr>
          <w:szCs w:val="24"/>
          <w:highlight w:val="lightGray"/>
        </w:rPr>
        <w:t>DEM-3P-PUB key containers will be searched for key data to initialize the Signature Key</w:t>
      </w:r>
      <w:r w:rsidR="007617B5" w:rsidRPr="007617B5">
        <w:rPr>
          <w:szCs w:val="24"/>
          <w:highlight w:val="lightGray"/>
        </w:rPr>
        <w:t xml:space="preserve"> with corresponding key type: RSA public key or EC public key</w:t>
      </w:r>
      <w:r w:rsidR="00CA2B12" w:rsidRPr="007617B5">
        <w:rPr>
          <w:szCs w:val="24"/>
          <w:highlight w:val="lightGray"/>
        </w:rPr>
        <w:t>.</w:t>
      </w:r>
    </w:p>
    <w:p w:rsidR="00CA2B12" w:rsidRDefault="00CA2B12" w:rsidP="003126FE">
      <w:pPr>
        <w:rPr>
          <w:szCs w:val="24"/>
        </w:rPr>
      </w:pPr>
      <w:r>
        <w:rPr>
          <w:szCs w:val="24"/>
        </w:rPr>
        <w:t xml:space="preserve">So </w:t>
      </w:r>
      <w:r w:rsidR="00365CAE">
        <w:rPr>
          <w:szCs w:val="24"/>
        </w:rPr>
        <w:fldChar w:fldCharType="begin"/>
      </w:r>
      <w:r>
        <w:rPr>
          <w:szCs w:val="24"/>
        </w:rPr>
        <w:instrText xml:space="preserve"> REF _Ref387837650 \h </w:instrText>
      </w:r>
      <w:r w:rsidR="00365CAE">
        <w:rPr>
          <w:szCs w:val="24"/>
        </w:rPr>
      </w:r>
      <w:r w:rsidR="00365CAE">
        <w:rPr>
          <w:szCs w:val="24"/>
        </w:rPr>
        <w:fldChar w:fldCharType="separate"/>
      </w:r>
      <w:r>
        <w:t>Update Demo Keys Service</w:t>
      </w:r>
      <w:r w:rsidR="00365CAE">
        <w:rPr>
          <w:szCs w:val="24"/>
        </w:rPr>
        <w:fldChar w:fldCharType="end"/>
      </w:r>
      <w:r>
        <w:rPr>
          <w:szCs w:val="24"/>
        </w:rPr>
        <w:t xml:space="preserve"> must be performed before DS service. </w:t>
      </w:r>
      <w:r w:rsidR="000104A3">
        <w:rPr>
          <w:szCs w:val="24"/>
        </w:rPr>
        <w:t>Otherwise unexpected behavior may be found.</w:t>
      </w:r>
    </w:p>
    <w:p w:rsidR="00E6345D" w:rsidRDefault="007F05D9" w:rsidP="00E6345D">
      <w:pPr>
        <w:rPr>
          <w:szCs w:val="24"/>
        </w:rPr>
      </w:pPr>
      <w:r w:rsidRPr="00A30791">
        <w:rPr>
          <w:szCs w:val="24"/>
          <w:highlight w:val="lightGray"/>
        </w:rPr>
        <w:t xml:space="preserve">To verify a signed data, </w:t>
      </w:r>
      <w:r w:rsidR="00E44BE0" w:rsidRPr="00A30791">
        <w:rPr>
          <w:szCs w:val="24"/>
          <w:highlight w:val="lightGray"/>
        </w:rPr>
        <w:t xml:space="preserve">multiple APDU command </w:t>
      </w:r>
      <w:r w:rsidR="00A30791" w:rsidRPr="00A30791">
        <w:rPr>
          <w:szCs w:val="24"/>
          <w:highlight w:val="lightGray"/>
        </w:rPr>
        <w:t xml:space="preserve">is </w:t>
      </w:r>
      <w:r w:rsidR="00E44BE0" w:rsidRPr="00A30791">
        <w:rPr>
          <w:szCs w:val="24"/>
          <w:highlight w:val="lightGray"/>
        </w:rPr>
        <w:t>needed</w:t>
      </w:r>
      <w:r w:rsidR="00E44BE0">
        <w:rPr>
          <w:szCs w:val="24"/>
        </w:rPr>
        <w:t xml:space="preserve">. Demo applet do not support update operation in sign verification. The </w:t>
      </w:r>
      <w:r w:rsidR="005A354B">
        <w:rPr>
          <w:szCs w:val="24"/>
        </w:rPr>
        <w:t>highest length of</w:t>
      </w:r>
      <w:r w:rsidR="00E44BE0">
        <w:rPr>
          <w:szCs w:val="24"/>
        </w:rPr>
        <w:t xml:space="preserve"> signed data can be verified is 508 bytes. And the highest length of the data to be verified is 254 bytes.</w:t>
      </w:r>
    </w:p>
    <w:p w:rsidR="00697650" w:rsidRPr="00697650" w:rsidRDefault="005A354B" w:rsidP="00E6345D">
      <w:pPr>
        <w:rPr>
          <w:b/>
          <w:szCs w:val="24"/>
        </w:rPr>
      </w:pPr>
      <w:r w:rsidRPr="00697650">
        <w:rPr>
          <w:b/>
          <w:szCs w:val="24"/>
        </w:rPr>
        <w:t xml:space="preserve">If the signed data </w:t>
      </w:r>
      <w:r w:rsidR="00697650" w:rsidRPr="00697650">
        <w:rPr>
          <w:b/>
          <w:szCs w:val="24"/>
        </w:rPr>
        <w:t>is no more than 254 bytes then:</w:t>
      </w:r>
    </w:p>
    <w:p w:rsidR="00697650" w:rsidRDefault="00697650" w:rsidP="00697650">
      <w:pPr>
        <w:pStyle w:val="ListParagraph"/>
        <w:numPr>
          <w:ilvl w:val="0"/>
          <w:numId w:val="36"/>
        </w:numPr>
        <w:rPr>
          <w:szCs w:val="24"/>
        </w:rPr>
      </w:pPr>
      <w:r>
        <w:rPr>
          <w:szCs w:val="24"/>
        </w:rPr>
        <w:t xml:space="preserve">First </w:t>
      </w:r>
      <w:r w:rsidR="005A354B" w:rsidRPr="00697650">
        <w:rPr>
          <w:szCs w:val="24"/>
        </w:rPr>
        <w:t xml:space="preserve">APDU command will </w:t>
      </w:r>
      <w:r w:rsidR="00CA44D5" w:rsidRPr="00697650">
        <w:rPr>
          <w:szCs w:val="24"/>
        </w:rPr>
        <w:t xml:space="preserve">send the signed data </w:t>
      </w:r>
      <w:r w:rsidR="005F1CA7" w:rsidRPr="00697650">
        <w:rPr>
          <w:szCs w:val="24"/>
        </w:rPr>
        <w:t xml:space="preserve">started with a tag “20”. </w:t>
      </w:r>
    </w:p>
    <w:p w:rsidR="005A354B" w:rsidRPr="00697650" w:rsidRDefault="00697650" w:rsidP="00697650">
      <w:pPr>
        <w:pStyle w:val="ListParagraph"/>
        <w:numPr>
          <w:ilvl w:val="0"/>
          <w:numId w:val="36"/>
        </w:numPr>
        <w:rPr>
          <w:szCs w:val="24"/>
        </w:rPr>
      </w:pPr>
      <w:r>
        <w:rPr>
          <w:szCs w:val="24"/>
        </w:rPr>
        <w:t xml:space="preserve">Second </w:t>
      </w:r>
      <w:r w:rsidR="005F1CA7" w:rsidRPr="00697650">
        <w:rPr>
          <w:szCs w:val="24"/>
        </w:rPr>
        <w:t>APDU command wil</w:t>
      </w:r>
      <w:r w:rsidR="00CA44D5" w:rsidRPr="00697650">
        <w:rPr>
          <w:szCs w:val="24"/>
        </w:rPr>
        <w:t xml:space="preserve">l send the data to be verified </w:t>
      </w:r>
      <w:r w:rsidR="005F1CA7" w:rsidRPr="00697650">
        <w:rPr>
          <w:szCs w:val="24"/>
        </w:rPr>
        <w:t>started with a tag “10”.</w:t>
      </w:r>
    </w:p>
    <w:p w:rsidR="00697650" w:rsidRDefault="005F1CA7" w:rsidP="005F1CA7">
      <w:pPr>
        <w:rPr>
          <w:b/>
          <w:szCs w:val="24"/>
        </w:rPr>
      </w:pPr>
      <w:r w:rsidRPr="00697650">
        <w:rPr>
          <w:b/>
          <w:szCs w:val="24"/>
        </w:rPr>
        <w:t>If the signed data length is larger than 254 bytes then</w:t>
      </w:r>
      <w:r w:rsidR="00697650">
        <w:rPr>
          <w:b/>
          <w:szCs w:val="24"/>
        </w:rPr>
        <w:t>:</w:t>
      </w:r>
    </w:p>
    <w:p w:rsidR="00697650" w:rsidRDefault="00697650" w:rsidP="005F1CA7">
      <w:pPr>
        <w:rPr>
          <w:szCs w:val="24"/>
        </w:rPr>
      </w:pPr>
      <w:r>
        <w:rPr>
          <w:szCs w:val="24"/>
        </w:rPr>
        <w:t>T</w:t>
      </w:r>
      <w:r w:rsidR="005F1CA7">
        <w:rPr>
          <w:szCs w:val="24"/>
        </w:rPr>
        <w:t xml:space="preserve">wo APDU command will </w:t>
      </w:r>
      <w:r>
        <w:rPr>
          <w:szCs w:val="24"/>
        </w:rPr>
        <w:t xml:space="preserve">needed to send the signed data and third APDU command will send the data to be verified. </w:t>
      </w:r>
    </w:p>
    <w:p w:rsidR="00697650" w:rsidRDefault="005F1CA7" w:rsidP="00697650">
      <w:pPr>
        <w:pStyle w:val="ListParagraph"/>
        <w:numPr>
          <w:ilvl w:val="0"/>
          <w:numId w:val="37"/>
        </w:numPr>
        <w:rPr>
          <w:szCs w:val="24"/>
        </w:rPr>
      </w:pPr>
      <w:r w:rsidRPr="00697650">
        <w:rPr>
          <w:szCs w:val="24"/>
        </w:rPr>
        <w:t xml:space="preserve">First APDU command will send the </w:t>
      </w:r>
      <w:r w:rsidR="00EC0704">
        <w:rPr>
          <w:szCs w:val="24"/>
        </w:rPr>
        <w:t>first</w:t>
      </w:r>
      <w:r w:rsidRPr="00697650">
        <w:rPr>
          <w:szCs w:val="24"/>
        </w:rPr>
        <w:t xml:space="preserve"> part</w:t>
      </w:r>
      <w:r w:rsidR="00CA44D5" w:rsidRPr="00697650">
        <w:rPr>
          <w:szCs w:val="24"/>
        </w:rPr>
        <w:t xml:space="preserve"> (254 bytes without tag)</w:t>
      </w:r>
      <w:r w:rsidRPr="00697650">
        <w:rPr>
          <w:szCs w:val="24"/>
        </w:rPr>
        <w:t xml:space="preserve"> of </w:t>
      </w:r>
      <w:r w:rsidR="00CA44D5" w:rsidRPr="00697650">
        <w:rPr>
          <w:szCs w:val="24"/>
        </w:rPr>
        <w:t xml:space="preserve">signed data </w:t>
      </w:r>
      <w:r w:rsidRPr="00697650">
        <w:rPr>
          <w:szCs w:val="24"/>
        </w:rPr>
        <w:t xml:space="preserve">started with a tag “20”. </w:t>
      </w:r>
    </w:p>
    <w:p w:rsidR="00697650" w:rsidRDefault="005F1CA7" w:rsidP="00697650">
      <w:pPr>
        <w:pStyle w:val="ListParagraph"/>
        <w:numPr>
          <w:ilvl w:val="0"/>
          <w:numId w:val="37"/>
        </w:numPr>
        <w:rPr>
          <w:szCs w:val="24"/>
        </w:rPr>
      </w:pPr>
      <w:r w:rsidRPr="00697650">
        <w:rPr>
          <w:szCs w:val="24"/>
        </w:rPr>
        <w:t>Second APDU command will send the last part</w:t>
      </w:r>
      <w:r w:rsidR="00CA44D5" w:rsidRPr="00697650">
        <w:rPr>
          <w:szCs w:val="24"/>
        </w:rPr>
        <w:t xml:space="preserve"> (254 bytes without tag) </w:t>
      </w:r>
      <w:r w:rsidR="00037E5C">
        <w:rPr>
          <w:szCs w:val="24"/>
        </w:rPr>
        <w:t>of signed data</w:t>
      </w:r>
      <w:r w:rsidRPr="00697650">
        <w:rPr>
          <w:szCs w:val="24"/>
        </w:rPr>
        <w:t xml:space="preserve"> started with a tag “40”. </w:t>
      </w:r>
    </w:p>
    <w:p w:rsidR="005F1CA7" w:rsidRDefault="005F1CA7" w:rsidP="00697650">
      <w:pPr>
        <w:pStyle w:val="ListParagraph"/>
        <w:numPr>
          <w:ilvl w:val="0"/>
          <w:numId w:val="37"/>
        </w:numPr>
        <w:rPr>
          <w:szCs w:val="24"/>
        </w:rPr>
      </w:pPr>
      <w:r w:rsidRPr="00697650">
        <w:rPr>
          <w:szCs w:val="24"/>
        </w:rPr>
        <w:t>And the third APDU command will send the data to be verified, started with a tag “10”.</w:t>
      </w:r>
    </w:p>
    <w:p w:rsidR="00697650" w:rsidRPr="00697650" w:rsidRDefault="00EC0704" w:rsidP="00697650">
      <w:pPr>
        <w:rPr>
          <w:szCs w:val="24"/>
        </w:rPr>
      </w:pPr>
      <w:r>
        <w:rPr>
          <w:szCs w:val="24"/>
        </w:rPr>
        <w:lastRenderedPageBreak/>
        <w:t xml:space="preserve">User cannot send last part of signed data before the first part of signed data is already sent. Moreover, the sign verification process starts when the data to be verified is sent! So user cannot send the data to </w:t>
      </w:r>
      <w:r w:rsidR="0033146B">
        <w:rPr>
          <w:szCs w:val="24"/>
        </w:rPr>
        <w:t xml:space="preserve">be </w:t>
      </w:r>
      <w:r w:rsidR="00E10876">
        <w:rPr>
          <w:szCs w:val="24"/>
        </w:rPr>
        <w:t>verified</w:t>
      </w:r>
      <w:r>
        <w:rPr>
          <w:szCs w:val="24"/>
        </w:rPr>
        <w:t xml:space="preserve"> before the first part of signed data is already sent.</w:t>
      </w:r>
    </w:p>
    <w:p w:rsidR="00055723" w:rsidRPr="007971F2" w:rsidRDefault="00055723" w:rsidP="00055723">
      <w:pPr>
        <w:rPr>
          <w:szCs w:val="24"/>
        </w:rPr>
      </w:pPr>
      <w:r>
        <w:rPr>
          <w:szCs w:val="24"/>
        </w:rPr>
        <w:t xml:space="preserve">Sample APDU for verify DS: </w:t>
      </w:r>
    </w:p>
    <w:tbl>
      <w:tblPr>
        <w:tblStyle w:val="TableGrid"/>
        <w:tblW w:w="0" w:type="auto"/>
        <w:tblLook w:val="04A0"/>
      </w:tblPr>
      <w:tblGrid>
        <w:gridCol w:w="1387"/>
        <w:gridCol w:w="1378"/>
        <w:gridCol w:w="1363"/>
        <w:gridCol w:w="1363"/>
        <w:gridCol w:w="1363"/>
        <w:gridCol w:w="1403"/>
        <w:gridCol w:w="1319"/>
      </w:tblGrid>
      <w:tr w:rsidR="00055723" w:rsidTr="003D65DF">
        <w:tc>
          <w:tcPr>
            <w:tcW w:w="1387" w:type="dxa"/>
          </w:tcPr>
          <w:p w:rsidR="00055723" w:rsidRDefault="00055723" w:rsidP="003D65DF">
            <w:pPr>
              <w:jc w:val="center"/>
            </w:pPr>
            <w:r>
              <w:t>CLA</w:t>
            </w:r>
          </w:p>
        </w:tc>
        <w:tc>
          <w:tcPr>
            <w:tcW w:w="1378" w:type="dxa"/>
          </w:tcPr>
          <w:p w:rsidR="00055723" w:rsidRDefault="00055723" w:rsidP="003D65DF">
            <w:pPr>
              <w:jc w:val="center"/>
            </w:pPr>
            <w:r>
              <w:t>INS</w:t>
            </w:r>
          </w:p>
        </w:tc>
        <w:tc>
          <w:tcPr>
            <w:tcW w:w="1363" w:type="dxa"/>
          </w:tcPr>
          <w:p w:rsidR="00055723" w:rsidRDefault="00055723" w:rsidP="003D65DF">
            <w:pPr>
              <w:jc w:val="center"/>
            </w:pPr>
            <w:r>
              <w:t>P1</w:t>
            </w:r>
          </w:p>
        </w:tc>
        <w:tc>
          <w:tcPr>
            <w:tcW w:w="1363" w:type="dxa"/>
          </w:tcPr>
          <w:p w:rsidR="00055723" w:rsidRDefault="00055723" w:rsidP="003D65DF">
            <w:pPr>
              <w:jc w:val="center"/>
            </w:pPr>
            <w:r>
              <w:t>P2</w:t>
            </w:r>
          </w:p>
        </w:tc>
        <w:tc>
          <w:tcPr>
            <w:tcW w:w="1363" w:type="dxa"/>
          </w:tcPr>
          <w:p w:rsidR="00055723" w:rsidRDefault="00055723" w:rsidP="003D65DF">
            <w:pPr>
              <w:jc w:val="center"/>
            </w:pPr>
            <w:r>
              <w:t>LC</w:t>
            </w:r>
          </w:p>
        </w:tc>
        <w:tc>
          <w:tcPr>
            <w:tcW w:w="1403" w:type="dxa"/>
          </w:tcPr>
          <w:p w:rsidR="00055723" w:rsidRDefault="00055723" w:rsidP="003D65DF">
            <w:pPr>
              <w:jc w:val="center"/>
            </w:pPr>
            <w:r>
              <w:t>Data</w:t>
            </w:r>
          </w:p>
        </w:tc>
        <w:tc>
          <w:tcPr>
            <w:tcW w:w="1319" w:type="dxa"/>
          </w:tcPr>
          <w:p w:rsidR="00055723" w:rsidRDefault="00055723" w:rsidP="003D65DF">
            <w:pPr>
              <w:jc w:val="center"/>
            </w:pPr>
            <w:r>
              <w:t>LE</w:t>
            </w:r>
          </w:p>
        </w:tc>
      </w:tr>
      <w:tr w:rsidR="00055723" w:rsidTr="003D65DF">
        <w:tc>
          <w:tcPr>
            <w:tcW w:w="1387" w:type="dxa"/>
          </w:tcPr>
          <w:p w:rsidR="00055723" w:rsidRDefault="00055723" w:rsidP="003D65DF">
            <w:pPr>
              <w:jc w:val="center"/>
            </w:pPr>
            <w:r>
              <w:t>00</w:t>
            </w:r>
          </w:p>
        </w:tc>
        <w:tc>
          <w:tcPr>
            <w:tcW w:w="1378" w:type="dxa"/>
          </w:tcPr>
          <w:p w:rsidR="00055723" w:rsidRDefault="00055723" w:rsidP="003D65DF">
            <w:pPr>
              <w:jc w:val="center"/>
            </w:pPr>
            <w:r>
              <w:t>2A</w:t>
            </w:r>
          </w:p>
        </w:tc>
        <w:tc>
          <w:tcPr>
            <w:tcW w:w="1363" w:type="dxa"/>
          </w:tcPr>
          <w:p w:rsidR="00055723" w:rsidRDefault="00055723" w:rsidP="003D65DF">
            <w:pPr>
              <w:jc w:val="center"/>
            </w:pPr>
            <w:r>
              <w:t>00</w:t>
            </w:r>
          </w:p>
        </w:tc>
        <w:tc>
          <w:tcPr>
            <w:tcW w:w="1363" w:type="dxa"/>
          </w:tcPr>
          <w:p w:rsidR="00055723" w:rsidRDefault="00055723" w:rsidP="003D65DF">
            <w:pPr>
              <w:jc w:val="center"/>
            </w:pPr>
            <w:r>
              <w:t>A8</w:t>
            </w:r>
          </w:p>
        </w:tc>
        <w:tc>
          <w:tcPr>
            <w:tcW w:w="1363" w:type="dxa"/>
          </w:tcPr>
          <w:p w:rsidR="00055723" w:rsidRDefault="00055723" w:rsidP="003D65DF">
            <w:pPr>
              <w:jc w:val="center"/>
            </w:pPr>
            <w:r>
              <w:t>Data length</w:t>
            </w:r>
          </w:p>
        </w:tc>
        <w:tc>
          <w:tcPr>
            <w:tcW w:w="1403" w:type="dxa"/>
          </w:tcPr>
          <w:p w:rsidR="00055723" w:rsidRDefault="00055723" w:rsidP="003D65DF">
            <w:pPr>
              <w:jc w:val="center"/>
            </w:pPr>
            <w:r>
              <w:t>20 + signed data</w:t>
            </w:r>
          </w:p>
        </w:tc>
        <w:tc>
          <w:tcPr>
            <w:tcW w:w="1319" w:type="dxa"/>
          </w:tcPr>
          <w:p w:rsidR="00055723" w:rsidRPr="006A24CD" w:rsidRDefault="00055723" w:rsidP="003D65DF">
            <w:pPr>
              <w:jc w:val="center"/>
              <w:rPr>
                <w:sz w:val="20"/>
              </w:rPr>
            </w:pPr>
            <w:r>
              <w:rPr>
                <w:sz w:val="20"/>
              </w:rPr>
              <w:t>--</w:t>
            </w:r>
          </w:p>
        </w:tc>
      </w:tr>
      <w:tr w:rsidR="00055723" w:rsidTr="003D65DF">
        <w:tc>
          <w:tcPr>
            <w:tcW w:w="1387" w:type="dxa"/>
          </w:tcPr>
          <w:p w:rsidR="00055723" w:rsidRDefault="00055723" w:rsidP="003D65DF">
            <w:pPr>
              <w:jc w:val="center"/>
            </w:pPr>
            <w:r>
              <w:t>00</w:t>
            </w:r>
          </w:p>
        </w:tc>
        <w:tc>
          <w:tcPr>
            <w:tcW w:w="1378" w:type="dxa"/>
          </w:tcPr>
          <w:p w:rsidR="00055723" w:rsidRDefault="00055723" w:rsidP="003D65DF">
            <w:pPr>
              <w:jc w:val="center"/>
            </w:pPr>
            <w:r>
              <w:t>2A</w:t>
            </w:r>
          </w:p>
        </w:tc>
        <w:tc>
          <w:tcPr>
            <w:tcW w:w="1363" w:type="dxa"/>
          </w:tcPr>
          <w:p w:rsidR="00055723" w:rsidRDefault="00055723" w:rsidP="003D65DF">
            <w:pPr>
              <w:jc w:val="center"/>
            </w:pPr>
            <w:r>
              <w:t>00</w:t>
            </w:r>
          </w:p>
        </w:tc>
        <w:tc>
          <w:tcPr>
            <w:tcW w:w="1363" w:type="dxa"/>
          </w:tcPr>
          <w:p w:rsidR="00055723" w:rsidRDefault="00055723" w:rsidP="003D65DF">
            <w:pPr>
              <w:jc w:val="center"/>
            </w:pPr>
            <w:r>
              <w:t>A8</w:t>
            </w:r>
          </w:p>
        </w:tc>
        <w:tc>
          <w:tcPr>
            <w:tcW w:w="1363" w:type="dxa"/>
          </w:tcPr>
          <w:p w:rsidR="00055723" w:rsidRDefault="00055723" w:rsidP="003D65DF">
            <w:pPr>
              <w:jc w:val="center"/>
            </w:pPr>
            <w:r>
              <w:t>Data length</w:t>
            </w:r>
          </w:p>
        </w:tc>
        <w:tc>
          <w:tcPr>
            <w:tcW w:w="1403" w:type="dxa"/>
          </w:tcPr>
          <w:p w:rsidR="00055723" w:rsidRDefault="00055723" w:rsidP="00055723">
            <w:pPr>
              <w:jc w:val="center"/>
            </w:pPr>
            <w:r>
              <w:t>10 + data to be verified</w:t>
            </w:r>
          </w:p>
        </w:tc>
        <w:tc>
          <w:tcPr>
            <w:tcW w:w="1319" w:type="dxa"/>
          </w:tcPr>
          <w:p w:rsidR="00055723" w:rsidRPr="006A24CD" w:rsidRDefault="00055723" w:rsidP="003D65DF">
            <w:pPr>
              <w:jc w:val="center"/>
              <w:rPr>
                <w:sz w:val="20"/>
              </w:rPr>
            </w:pPr>
            <w:r>
              <w:rPr>
                <w:sz w:val="20"/>
              </w:rPr>
              <w:t>--</w:t>
            </w:r>
          </w:p>
        </w:tc>
      </w:tr>
    </w:tbl>
    <w:p w:rsidR="00075CB2" w:rsidRDefault="00075CB2" w:rsidP="00075CB2">
      <w:pPr>
        <w:rPr>
          <w:b/>
          <w:sz w:val="24"/>
        </w:rPr>
      </w:pPr>
    </w:p>
    <w:p w:rsidR="007F300C" w:rsidRDefault="007F300C" w:rsidP="007F300C">
      <w:pPr>
        <w:pStyle w:val="Heading1"/>
      </w:pPr>
      <w:r w:rsidRPr="007F300C">
        <w:t xml:space="preserve">2.7.2 </w:t>
      </w:r>
      <w:r w:rsidR="00B84642">
        <w:t>Message Authentication</w:t>
      </w:r>
    </w:p>
    <w:p w:rsidR="003D65DF" w:rsidRDefault="003D65DF" w:rsidP="003D65DF">
      <w:r>
        <w:t>Message Authentication (MAC) service mainly does two things:</w:t>
      </w:r>
    </w:p>
    <w:p w:rsidR="003D65DF" w:rsidRDefault="003D65DF" w:rsidP="003D65DF">
      <w:pPr>
        <w:pStyle w:val="ListParagraph"/>
        <w:numPr>
          <w:ilvl w:val="0"/>
          <w:numId w:val="39"/>
        </w:numPr>
      </w:pPr>
      <w:r>
        <w:t>MAC generation.</w:t>
      </w:r>
    </w:p>
    <w:p w:rsidR="003D65DF" w:rsidRDefault="003D65DF" w:rsidP="003D65DF">
      <w:pPr>
        <w:pStyle w:val="ListParagraph"/>
        <w:numPr>
          <w:ilvl w:val="0"/>
          <w:numId w:val="39"/>
        </w:numPr>
      </w:pPr>
      <w:r>
        <w:t>MAC verification.</w:t>
      </w:r>
    </w:p>
    <w:p w:rsidR="003D65DF" w:rsidRDefault="003D65DF" w:rsidP="003D65DF">
      <w:pPr>
        <w:rPr>
          <w:b/>
          <w:sz w:val="24"/>
          <w:szCs w:val="24"/>
        </w:rPr>
      </w:pPr>
      <w:r w:rsidRPr="003D65DF">
        <w:rPr>
          <w:b/>
          <w:sz w:val="24"/>
          <w:szCs w:val="24"/>
        </w:rPr>
        <w:t>MAC generation:</w:t>
      </w:r>
    </w:p>
    <w:p w:rsidR="003D65DF" w:rsidRDefault="003D65DF" w:rsidP="003D65DF">
      <w:r w:rsidRPr="00C10899">
        <w:t>First the applet user Restore or SET the SE</w:t>
      </w:r>
      <w:r>
        <w:t xml:space="preserve"> for DS operation</w:t>
      </w:r>
      <w:r w:rsidR="000C73BE">
        <w:t xml:space="preserve"> with appropriate algorithm</w:t>
      </w:r>
      <w:r w:rsidRPr="00C10899">
        <w:t xml:space="preserve">. Then, the Key for </w:t>
      </w:r>
      <w:r w:rsidR="000C73BE">
        <w:t xml:space="preserve">MAC </w:t>
      </w:r>
      <w:r w:rsidRPr="00C10899">
        <w:t>generation will be initialized according to the algorithm in SE.</w:t>
      </w:r>
      <w:r>
        <w:t xml:space="preserve"> </w:t>
      </w:r>
    </w:p>
    <w:p w:rsidR="003D65DF" w:rsidRDefault="003D65DF" w:rsidP="003D65DF">
      <w:pPr>
        <w:rPr>
          <w:szCs w:val="24"/>
        </w:rPr>
      </w:pPr>
      <w:r>
        <w:t xml:space="preserve">If the algorithm is for DES, AES or HMAC then the </w:t>
      </w:r>
      <w:r>
        <w:rPr>
          <w:szCs w:val="24"/>
        </w:rPr>
        <w:t>DEM-</w:t>
      </w:r>
      <w:r w:rsidRPr="00241C84">
        <w:rPr>
          <w:szCs w:val="24"/>
        </w:rPr>
        <w:t>MAC key containers</w:t>
      </w:r>
      <w:r>
        <w:rPr>
          <w:szCs w:val="24"/>
        </w:rPr>
        <w:t xml:space="preserve"> will be searched for key data </w:t>
      </w:r>
      <w:r w:rsidR="000C73BE">
        <w:rPr>
          <w:szCs w:val="24"/>
        </w:rPr>
        <w:t xml:space="preserve">with corresponding key types like DES, AES or HMAC, </w:t>
      </w:r>
      <w:r>
        <w:rPr>
          <w:szCs w:val="24"/>
        </w:rPr>
        <w:t xml:space="preserve">to initialize the </w:t>
      </w:r>
      <w:r w:rsidR="000C73BE">
        <w:t xml:space="preserve">MAC </w:t>
      </w:r>
      <w:r>
        <w:rPr>
          <w:szCs w:val="24"/>
        </w:rPr>
        <w:t xml:space="preserve">Key. So </w:t>
      </w:r>
      <w:r w:rsidR="00365CAE">
        <w:rPr>
          <w:szCs w:val="24"/>
        </w:rPr>
        <w:fldChar w:fldCharType="begin"/>
      </w:r>
      <w:r>
        <w:rPr>
          <w:szCs w:val="24"/>
        </w:rPr>
        <w:instrText xml:space="preserve"> REF _Ref387837650 \h </w:instrText>
      </w:r>
      <w:r w:rsidR="00365CAE">
        <w:rPr>
          <w:szCs w:val="24"/>
        </w:rPr>
      </w:r>
      <w:r w:rsidR="00365CAE">
        <w:rPr>
          <w:szCs w:val="24"/>
        </w:rPr>
        <w:fldChar w:fldCharType="separate"/>
      </w:r>
      <w:r>
        <w:t>Update Demo Keys Service</w:t>
      </w:r>
      <w:r w:rsidR="00365CAE">
        <w:rPr>
          <w:szCs w:val="24"/>
        </w:rPr>
        <w:fldChar w:fldCharType="end"/>
      </w:r>
      <w:r>
        <w:rPr>
          <w:szCs w:val="24"/>
        </w:rPr>
        <w:t xml:space="preserve"> must be</w:t>
      </w:r>
      <w:r w:rsidR="000C73BE">
        <w:rPr>
          <w:szCs w:val="24"/>
        </w:rPr>
        <w:t xml:space="preserve"> performed before DS service.</w:t>
      </w:r>
    </w:p>
    <w:p w:rsidR="003D65DF" w:rsidRPr="007971F2" w:rsidRDefault="003D65DF" w:rsidP="003D65DF">
      <w:pPr>
        <w:rPr>
          <w:szCs w:val="24"/>
        </w:rPr>
      </w:pPr>
      <w:r>
        <w:rPr>
          <w:szCs w:val="24"/>
        </w:rPr>
        <w:t xml:space="preserve">Sample APDU for generating </w:t>
      </w:r>
      <w:r w:rsidR="000C73BE">
        <w:t>MAC</w:t>
      </w:r>
      <w:r>
        <w:rPr>
          <w:szCs w:val="24"/>
        </w:rPr>
        <w:t xml:space="preserve">: </w:t>
      </w:r>
    </w:p>
    <w:tbl>
      <w:tblPr>
        <w:tblStyle w:val="TableGrid"/>
        <w:tblW w:w="0" w:type="auto"/>
        <w:tblLook w:val="04A0"/>
      </w:tblPr>
      <w:tblGrid>
        <w:gridCol w:w="1387"/>
        <w:gridCol w:w="1378"/>
        <w:gridCol w:w="1363"/>
        <w:gridCol w:w="1363"/>
        <w:gridCol w:w="1363"/>
        <w:gridCol w:w="1714"/>
        <w:gridCol w:w="1008"/>
      </w:tblGrid>
      <w:tr w:rsidR="003D65DF" w:rsidTr="00C40289">
        <w:tc>
          <w:tcPr>
            <w:tcW w:w="1387" w:type="dxa"/>
          </w:tcPr>
          <w:p w:rsidR="003D65DF" w:rsidRDefault="003D65DF" w:rsidP="003D65DF">
            <w:pPr>
              <w:jc w:val="center"/>
            </w:pPr>
            <w:r>
              <w:t>CLA</w:t>
            </w:r>
          </w:p>
        </w:tc>
        <w:tc>
          <w:tcPr>
            <w:tcW w:w="1378" w:type="dxa"/>
          </w:tcPr>
          <w:p w:rsidR="003D65DF" w:rsidRDefault="003D65DF" w:rsidP="003D65DF">
            <w:pPr>
              <w:jc w:val="center"/>
            </w:pPr>
            <w:r>
              <w:t>INS</w:t>
            </w:r>
          </w:p>
        </w:tc>
        <w:tc>
          <w:tcPr>
            <w:tcW w:w="1363" w:type="dxa"/>
          </w:tcPr>
          <w:p w:rsidR="003D65DF" w:rsidRDefault="003D65DF" w:rsidP="003D65DF">
            <w:pPr>
              <w:jc w:val="center"/>
            </w:pPr>
            <w:r>
              <w:t>P1</w:t>
            </w:r>
          </w:p>
        </w:tc>
        <w:tc>
          <w:tcPr>
            <w:tcW w:w="1363" w:type="dxa"/>
          </w:tcPr>
          <w:p w:rsidR="003D65DF" w:rsidRDefault="003D65DF" w:rsidP="003D65DF">
            <w:pPr>
              <w:jc w:val="center"/>
            </w:pPr>
            <w:r>
              <w:t>P2</w:t>
            </w:r>
          </w:p>
        </w:tc>
        <w:tc>
          <w:tcPr>
            <w:tcW w:w="1363" w:type="dxa"/>
          </w:tcPr>
          <w:p w:rsidR="003D65DF" w:rsidRDefault="003D65DF" w:rsidP="003D65DF">
            <w:pPr>
              <w:jc w:val="center"/>
            </w:pPr>
            <w:r>
              <w:t>LC</w:t>
            </w:r>
          </w:p>
        </w:tc>
        <w:tc>
          <w:tcPr>
            <w:tcW w:w="1714" w:type="dxa"/>
          </w:tcPr>
          <w:p w:rsidR="003D65DF" w:rsidRDefault="003D65DF" w:rsidP="003D65DF">
            <w:pPr>
              <w:jc w:val="center"/>
            </w:pPr>
            <w:r>
              <w:t>Data</w:t>
            </w:r>
          </w:p>
        </w:tc>
        <w:tc>
          <w:tcPr>
            <w:tcW w:w="1008" w:type="dxa"/>
          </w:tcPr>
          <w:p w:rsidR="003D65DF" w:rsidRDefault="003D65DF" w:rsidP="003D65DF">
            <w:pPr>
              <w:jc w:val="center"/>
            </w:pPr>
            <w:r>
              <w:t>LE</w:t>
            </w:r>
          </w:p>
        </w:tc>
      </w:tr>
      <w:tr w:rsidR="003D65DF" w:rsidTr="00C40289">
        <w:tc>
          <w:tcPr>
            <w:tcW w:w="1387" w:type="dxa"/>
          </w:tcPr>
          <w:p w:rsidR="003D65DF" w:rsidRDefault="003D65DF" w:rsidP="003D65DF">
            <w:pPr>
              <w:jc w:val="center"/>
            </w:pPr>
            <w:r>
              <w:t>00</w:t>
            </w:r>
          </w:p>
        </w:tc>
        <w:tc>
          <w:tcPr>
            <w:tcW w:w="1378" w:type="dxa"/>
          </w:tcPr>
          <w:p w:rsidR="003D65DF" w:rsidRDefault="003D65DF" w:rsidP="003D65DF">
            <w:pPr>
              <w:jc w:val="center"/>
            </w:pPr>
            <w:r>
              <w:t>2A</w:t>
            </w:r>
          </w:p>
        </w:tc>
        <w:tc>
          <w:tcPr>
            <w:tcW w:w="1363" w:type="dxa"/>
          </w:tcPr>
          <w:p w:rsidR="003D65DF" w:rsidRDefault="003D65DF" w:rsidP="003D65DF">
            <w:pPr>
              <w:jc w:val="center"/>
            </w:pPr>
            <w:r>
              <w:t>9E</w:t>
            </w:r>
          </w:p>
        </w:tc>
        <w:tc>
          <w:tcPr>
            <w:tcW w:w="1363" w:type="dxa"/>
          </w:tcPr>
          <w:p w:rsidR="003D65DF" w:rsidRDefault="003D65DF" w:rsidP="003D65DF">
            <w:pPr>
              <w:jc w:val="center"/>
            </w:pPr>
            <w:r>
              <w:t>9A</w:t>
            </w:r>
          </w:p>
        </w:tc>
        <w:tc>
          <w:tcPr>
            <w:tcW w:w="1363" w:type="dxa"/>
          </w:tcPr>
          <w:p w:rsidR="003D65DF" w:rsidRDefault="003D65DF" w:rsidP="003D65DF">
            <w:pPr>
              <w:jc w:val="center"/>
            </w:pPr>
            <w:r>
              <w:t>Data length</w:t>
            </w:r>
          </w:p>
        </w:tc>
        <w:tc>
          <w:tcPr>
            <w:tcW w:w="1714" w:type="dxa"/>
          </w:tcPr>
          <w:p w:rsidR="003D65DF" w:rsidRDefault="003D65DF" w:rsidP="003D65DF">
            <w:pPr>
              <w:jc w:val="center"/>
            </w:pPr>
            <w:r>
              <w:t xml:space="preserve">Data </w:t>
            </w:r>
            <w:r w:rsidR="000C73BE">
              <w:t>for generating MAC</w:t>
            </w:r>
          </w:p>
        </w:tc>
        <w:tc>
          <w:tcPr>
            <w:tcW w:w="1008" w:type="dxa"/>
          </w:tcPr>
          <w:p w:rsidR="003D65DF" w:rsidRPr="006A24CD" w:rsidRDefault="003D65DF" w:rsidP="003D65DF">
            <w:pPr>
              <w:jc w:val="center"/>
              <w:rPr>
                <w:sz w:val="20"/>
              </w:rPr>
            </w:pPr>
            <w:r>
              <w:rPr>
                <w:sz w:val="20"/>
              </w:rPr>
              <w:t>--</w:t>
            </w:r>
          </w:p>
        </w:tc>
      </w:tr>
    </w:tbl>
    <w:p w:rsidR="003D65DF" w:rsidRDefault="003D65DF" w:rsidP="003D65DF">
      <w:pPr>
        <w:rPr>
          <w:szCs w:val="24"/>
        </w:rPr>
      </w:pPr>
    </w:p>
    <w:p w:rsidR="003D65DF" w:rsidRPr="00681B2F" w:rsidRDefault="00681B2F" w:rsidP="003D65DF">
      <w:pPr>
        <w:rPr>
          <w:b/>
          <w:sz w:val="24"/>
          <w:szCs w:val="24"/>
        </w:rPr>
      </w:pPr>
      <w:r w:rsidRPr="00681B2F">
        <w:rPr>
          <w:b/>
          <w:sz w:val="24"/>
          <w:szCs w:val="24"/>
        </w:rPr>
        <w:t xml:space="preserve">MAC </w:t>
      </w:r>
      <w:r w:rsidR="003D65DF" w:rsidRPr="00681B2F">
        <w:rPr>
          <w:b/>
          <w:sz w:val="24"/>
          <w:szCs w:val="24"/>
        </w:rPr>
        <w:t>verification:</w:t>
      </w:r>
    </w:p>
    <w:p w:rsidR="003D65DF" w:rsidRDefault="003D65DF" w:rsidP="003D65DF">
      <w:r w:rsidRPr="00C10899">
        <w:t>First the applet user Restore or SET the SE</w:t>
      </w:r>
      <w:r>
        <w:t xml:space="preserve"> for DS operation</w:t>
      </w:r>
      <w:r w:rsidR="00681B2F" w:rsidRPr="00681B2F">
        <w:t xml:space="preserve"> </w:t>
      </w:r>
      <w:r w:rsidR="00681B2F">
        <w:t>with appropriate algorithm</w:t>
      </w:r>
      <w:r w:rsidRPr="00C10899">
        <w:t xml:space="preserve">. Then, the Key for </w:t>
      </w:r>
      <w:r w:rsidR="006E6057">
        <w:t xml:space="preserve">MAC </w:t>
      </w:r>
      <w:r w:rsidRPr="00C10899">
        <w:t>generation will be initialized according to the algorithm in SE.</w:t>
      </w:r>
    </w:p>
    <w:p w:rsidR="006E6057" w:rsidRDefault="006E6057" w:rsidP="006E6057">
      <w:pPr>
        <w:rPr>
          <w:szCs w:val="24"/>
        </w:rPr>
      </w:pPr>
      <w:r>
        <w:t xml:space="preserve">If the algorithm is for DES, AES or HMAC then the </w:t>
      </w:r>
      <w:r>
        <w:rPr>
          <w:szCs w:val="24"/>
        </w:rPr>
        <w:t>DEM-</w:t>
      </w:r>
      <w:r w:rsidRPr="00241C84">
        <w:rPr>
          <w:szCs w:val="24"/>
        </w:rPr>
        <w:t>MAC key containers</w:t>
      </w:r>
      <w:r>
        <w:rPr>
          <w:szCs w:val="24"/>
        </w:rPr>
        <w:t xml:space="preserve"> will be searched for key data with corresponding key types like DES, AES or HMAC, to initialize the </w:t>
      </w:r>
      <w:r>
        <w:t xml:space="preserve">MAC </w:t>
      </w:r>
      <w:r>
        <w:rPr>
          <w:szCs w:val="24"/>
        </w:rPr>
        <w:t xml:space="preserve">Key. So </w:t>
      </w:r>
      <w:r w:rsidR="00365CAE">
        <w:rPr>
          <w:szCs w:val="24"/>
        </w:rPr>
        <w:fldChar w:fldCharType="begin"/>
      </w:r>
      <w:r>
        <w:rPr>
          <w:szCs w:val="24"/>
        </w:rPr>
        <w:instrText xml:space="preserve"> REF _Ref387837650 \h </w:instrText>
      </w:r>
      <w:r w:rsidR="00365CAE">
        <w:rPr>
          <w:szCs w:val="24"/>
        </w:rPr>
      </w:r>
      <w:r w:rsidR="00365CAE">
        <w:rPr>
          <w:szCs w:val="24"/>
        </w:rPr>
        <w:fldChar w:fldCharType="separate"/>
      </w:r>
      <w:r>
        <w:t>Update Demo Keys Service</w:t>
      </w:r>
      <w:r w:rsidR="00365CAE">
        <w:rPr>
          <w:szCs w:val="24"/>
        </w:rPr>
        <w:fldChar w:fldCharType="end"/>
      </w:r>
      <w:r>
        <w:rPr>
          <w:szCs w:val="24"/>
        </w:rPr>
        <w:t xml:space="preserve"> must be performed before DS service.</w:t>
      </w:r>
    </w:p>
    <w:p w:rsidR="003D65DF" w:rsidRDefault="003D65DF" w:rsidP="003D65DF">
      <w:pPr>
        <w:rPr>
          <w:szCs w:val="24"/>
        </w:rPr>
      </w:pPr>
      <w:r>
        <w:rPr>
          <w:szCs w:val="24"/>
        </w:rPr>
        <w:lastRenderedPageBreak/>
        <w:t xml:space="preserve">To verify </w:t>
      </w:r>
      <w:r w:rsidR="006E6057">
        <w:t>MAC</w:t>
      </w:r>
      <w:r>
        <w:rPr>
          <w:szCs w:val="24"/>
        </w:rPr>
        <w:t xml:space="preserve">, multiple APDU command </w:t>
      </w:r>
      <w:r w:rsidR="006E6057">
        <w:rPr>
          <w:szCs w:val="24"/>
        </w:rPr>
        <w:t xml:space="preserve">is </w:t>
      </w:r>
      <w:r>
        <w:rPr>
          <w:szCs w:val="24"/>
        </w:rPr>
        <w:t xml:space="preserve">needed. Demo applet do not support update operation in </w:t>
      </w:r>
      <w:r w:rsidR="00A30791">
        <w:t xml:space="preserve">MAC </w:t>
      </w:r>
      <w:r>
        <w:rPr>
          <w:szCs w:val="24"/>
        </w:rPr>
        <w:t xml:space="preserve">verification. The highest length of </w:t>
      </w:r>
      <w:r w:rsidR="00A30791">
        <w:t xml:space="preserve">MAC to </w:t>
      </w:r>
      <w:r>
        <w:rPr>
          <w:szCs w:val="24"/>
        </w:rPr>
        <w:t>be verified is 508 bytes. And the highest length of the data to be verified is 254 bytes.</w:t>
      </w:r>
    </w:p>
    <w:p w:rsidR="003D65DF" w:rsidRPr="00A722FE" w:rsidRDefault="003D65DF" w:rsidP="003D65DF">
      <w:pPr>
        <w:rPr>
          <w:b/>
          <w:szCs w:val="24"/>
        </w:rPr>
      </w:pPr>
      <w:r w:rsidRPr="00A722FE">
        <w:rPr>
          <w:b/>
          <w:szCs w:val="24"/>
        </w:rPr>
        <w:t xml:space="preserve">If the </w:t>
      </w:r>
      <w:r w:rsidR="00A722FE" w:rsidRPr="00A722FE">
        <w:rPr>
          <w:b/>
        </w:rPr>
        <w:t>MAC</w:t>
      </w:r>
      <w:r w:rsidRPr="00A722FE">
        <w:rPr>
          <w:b/>
          <w:szCs w:val="24"/>
        </w:rPr>
        <w:t xml:space="preserve"> is no more than 254 bytes then:</w:t>
      </w:r>
    </w:p>
    <w:p w:rsidR="003D65DF" w:rsidRDefault="003D65DF" w:rsidP="003D65DF">
      <w:pPr>
        <w:pStyle w:val="ListParagraph"/>
        <w:numPr>
          <w:ilvl w:val="0"/>
          <w:numId w:val="36"/>
        </w:numPr>
        <w:rPr>
          <w:szCs w:val="24"/>
        </w:rPr>
      </w:pPr>
      <w:r>
        <w:rPr>
          <w:szCs w:val="24"/>
        </w:rPr>
        <w:t xml:space="preserve">First </w:t>
      </w:r>
      <w:r w:rsidRPr="00697650">
        <w:rPr>
          <w:szCs w:val="24"/>
        </w:rPr>
        <w:t xml:space="preserve">APDU command will send the </w:t>
      </w:r>
      <w:r w:rsidR="00A722FE">
        <w:t>MAC</w:t>
      </w:r>
      <w:r w:rsidRPr="00697650">
        <w:rPr>
          <w:szCs w:val="24"/>
        </w:rPr>
        <w:t xml:space="preserve"> with a tag “20”. </w:t>
      </w:r>
    </w:p>
    <w:p w:rsidR="003D65DF" w:rsidRPr="00697650" w:rsidRDefault="003D65DF" w:rsidP="003D65DF">
      <w:pPr>
        <w:pStyle w:val="ListParagraph"/>
        <w:numPr>
          <w:ilvl w:val="0"/>
          <w:numId w:val="36"/>
        </w:numPr>
        <w:rPr>
          <w:szCs w:val="24"/>
        </w:rPr>
      </w:pPr>
      <w:r>
        <w:rPr>
          <w:szCs w:val="24"/>
        </w:rPr>
        <w:t xml:space="preserve">Second </w:t>
      </w:r>
      <w:r w:rsidRPr="00697650">
        <w:rPr>
          <w:szCs w:val="24"/>
        </w:rPr>
        <w:t>APDU command will send the data to be verified started with a tag “10”.</w:t>
      </w:r>
    </w:p>
    <w:p w:rsidR="003D65DF" w:rsidRPr="00B12739" w:rsidRDefault="003D65DF" w:rsidP="003D65DF">
      <w:pPr>
        <w:rPr>
          <w:b/>
          <w:szCs w:val="24"/>
        </w:rPr>
      </w:pPr>
      <w:r w:rsidRPr="00B12739">
        <w:rPr>
          <w:b/>
          <w:szCs w:val="24"/>
        </w:rPr>
        <w:t xml:space="preserve">If the </w:t>
      </w:r>
      <w:r w:rsidR="00B12739" w:rsidRPr="00B12739">
        <w:rPr>
          <w:b/>
        </w:rPr>
        <w:t xml:space="preserve">MAC </w:t>
      </w:r>
      <w:r w:rsidRPr="00B12739">
        <w:rPr>
          <w:b/>
          <w:szCs w:val="24"/>
        </w:rPr>
        <w:t>data length is larger than 254 bytes then:</w:t>
      </w:r>
    </w:p>
    <w:p w:rsidR="003D65DF" w:rsidRDefault="003D65DF" w:rsidP="003D65DF">
      <w:pPr>
        <w:rPr>
          <w:szCs w:val="24"/>
        </w:rPr>
      </w:pPr>
      <w:r>
        <w:rPr>
          <w:szCs w:val="24"/>
        </w:rPr>
        <w:t xml:space="preserve">Two APDU command will needed to send the </w:t>
      </w:r>
      <w:r w:rsidR="00513C74">
        <w:t xml:space="preserve">MAC </w:t>
      </w:r>
      <w:r>
        <w:rPr>
          <w:szCs w:val="24"/>
        </w:rPr>
        <w:t xml:space="preserve">and third APDU command will send the data to be verified. </w:t>
      </w:r>
    </w:p>
    <w:p w:rsidR="003D65DF" w:rsidRDefault="003D65DF" w:rsidP="003D65DF">
      <w:pPr>
        <w:pStyle w:val="ListParagraph"/>
        <w:numPr>
          <w:ilvl w:val="0"/>
          <w:numId w:val="37"/>
        </w:numPr>
        <w:rPr>
          <w:szCs w:val="24"/>
        </w:rPr>
      </w:pPr>
      <w:r w:rsidRPr="00697650">
        <w:rPr>
          <w:szCs w:val="24"/>
        </w:rPr>
        <w:t xml:space="preserve">First APDU command will send the </w:t>
      </w:r>
      <w:r>
        <w:rPr>
          <w:szCs w:val="24"/>
        </w:rPr>
        <w:t>first</w:t>
      </w:r>
      <w:r w:rsidRPr="00697650">
        <w:rPr>
          <w:szCs w:val="24"/>
        </w:rPr>
        <w:t xml:space="preserve"> part (254 bytes without tag) of </w:t>
      </w:r>
      <w:r w:rsidR="00887CD1">
        <w:t xml:space="preserve">MAC </w:t>
      </w:r>
      <w:r w:rsidRPr="00697650">
        <w:rPr>
          <w:szCs w:val="24"/>
        </w:rPr>
        <w:t xml:space="preserve">started with a tag “20”. </w:t>
      </w:r>
    </w:p>
    <w:p w:rsidR="003D65DF" w:rsidRDefault="003D65DF" w:rsidP="003D65DF">
      <w:pPr>
        <w:pStyle w:val="ListParagraph"/>
        <w:numPr>
          <w:ilvl w:val="0"/>
          <w:numId w:val="37"/>
        </w:numPr>
        <w:rPr>
          <w:szCs w:val="24"/>
        </w:rPr>
      </w:pPr>
      <w:r w:rsidRPr="00697650">
        <w:rPr>
          <w:szCs w:val="24"/>
        </w:rPr>
        <w:t xml:space="preserve">Second APDU command will send the last part (254 bytes without tag) of </w:t>
      </w:r>
      <w:r w:rsidR="00887CD1">
        <w:t>MAC</w:t>
      </w:r>
      <w:r w:rsidRPr="00697650">
        <w:rPr>
          <w:szCs w:val="24"/>
        </w:rPr>
        <w:t xml:space="preserve"> started with a tag “40”. </w:t>
      </w:r>
    </w:p>
    <w:p w:rsidR="003D65DF" w:rsidRDefault="003D65DF" w:rsidP="003D65DF">
      <w:pPr>
        <w:pStyle w:val="ListParagraph"/>
        <w:numPr>
          <w:ilvl w:val="0"/>
          <w:numId w:val="37"/>
        </w:numPr>
        <w:rPr>
          <w:szCs w:val="24"/>
        </w:rPr>
      </w:pPr>
      <w:r w:rsidRPr="00697650">
        <w:rPr>
          <w:szCs w:val="24"/>
        </w:rPr>
        <w:t>And the third APDU command will send the data to be verified, started with a tag “10”.</w:t>
      </w:r>
    </w:p>
    <w:p w:rsidR="003D65DF" w:rsidRPr="00697650" w:rsidRDefault="003D65DF" w:rsidP="003D65DF">
      <w:pPr>
        <w:rPr>
          <w:szCs w:val="24"/>
        </w:rPr>
      </w:pPr>
      <w:r>
        <w:rPr>
          <w:szCs w:val="24"/>
        </w:rPr>
        <w:t xml:space="preserve">User cannot send last part of </w:t>
      </w:r>
      <w:r w:rsidR="008D5ABB">
        <w:t>MAC</w:t>
      </w:r>
      <w:r>
        <w:rPr>
          <w:szCs w:val="24"/>
        </w:rPr>
        <w:t xml:space="preserve"> before the first part of </w:t>
      </w:r>
      <w:r w:rsidR="008D5ABB">
        <w:t>MAC</w:t>
      </w:r>
      <w:r>
        <w:rPr>
          <w:szCs w:val="24"/>
        </w:rPr>
        <w:t xml:space="preserve"> is already sent. Moreover, the </w:t>
      </w:r>
      <w:r w:rsidR="008D5ABB">
        <w:t xml:space="preserve">MAC </w:t>
      </w:r>
      <w:r>
        <w:rPr>
          <w:szCs w:val="24"/>
        </w:rPr>
        <w:t xml:space="preserve">verification process starts when the data to be verified is sent! So user cannot send the data to be verified before the first part of </w:t>
      </w:r>
      <w:r w:rsidR="009B3A15">
        <w:t xml:space="preserve">MAC </w:t>
      </w:r>
      <w:r>
        <w:rPr>
          <w:szCs w:val="24"/>
        </w:rPr>
        <w:t>is already sent.</w:t>
      </w:r>
    </w:p>
    <w:p w:rsidR="003D65DF" w:rsidRPr="007971F2" w:rsidRDefault="003D65DF" w:rsidP="003D65DF">
      <w:pPr>
        <w:rPr>
          <w:szCs w:val="24"/>
        </w:rPr>
      </w:pPr>
      <w:r>
        <w:rPr>
          <w:szCs w:val="24"/>
        </w:rPr>
        <w:t xml:space="preserve">Sample APDU for verify </w:t>
      </w:r>
      <w:r w:rsidR="00D356BB">
        <w:t>MAC</w:t>
      </w:r>
      <w:r>
        <w:rPr>
          <w:szCs w:val="24"/>
        </w:rPr>
        <w:t xml:space="preserve">: </w:t>
      </w:r>
    </w:p>
    <w:tbl>
      <w:tblPr>
        <w:tblStyle w:val="TableGrid"/>
        <w:tblW w:w="0" w:type="auto"/>
        <w:tblLook w:val="04A0"/>
      </w:tblPr>
      <w:tblGrid>
        <w:gridCol w:w="1387"/>
        <w:gridCol w:w="1378"/>
        <w:gridCol w:w="1363"/>
        <w:gridCol w:w="1363"/>
        <w:gridCol w:w="1363"/>
        <w:gridCol w:w="1403"/>
        <w:gridCol w:w="1319"/>
      </w:tblGrid>
      <w:tr w:rsidR="003D65DF" w:rsidTr="003D65DF">
        <w:tc>
          <w:tcPr>
            <w:tcW w:w="1387" w:type="dxa"/>
          </w:tcPr>
          <w:p w:rsidR="003D65DF" w:rsidRDefault="003D65DF" w:rsidP="003D65DF">
            <w:pPr>
              <w:jc w:val="center"/>
            </w:pPr>
            <w:r>
              <w:t>CLA</w:t>
            </w:r>
          </w:p>
        </w:tc>
        <w:tc>
          <w:tcPr>
            <w:tcW w:w="1378" w:type="dxa"/>
          </w:tcPr>
          <w:p w:rsidR="003D65DF" w:rsidRDefault="003D65DF" w:rsidP="003D65DF">
            <w:pPr>
              <w:jc w:val="center"/>
            </w:pPr>
            <w:r>
              <w:t>INS</w:t>
            </w:r>
          </w:p>
        </w:tc>
        <w:tc>
          <w:tcPr>
            <w:tcW w:w="1363" w:type="dxa"/>
          </w:tcPr>
          <w:p w:rsidR="003D65DF" w:rsidRDefault="003D65DF" w:rsidP="003D65DF">
            <w:pPr>
              <w:jc w:val="center"/>
            </w:pPr>
            <w:r>
              <w:t>P1</w:t>
            </w:r>
          </w:p>
        </w:tc>
        <w:tc>
          <w:tcPr>
            <w:tcW w:w="1363" w:type="dxa"/>
          </w:tcPr>
          <w:p w:rsidR="003D65DF" w:rsidRDefault="003D65DF" w:rsidP="003D65DF">
            <w:pPr>
              <w:jc w:val="center"/>
            </w:pPr>
            <w:r>
              <w:t>P2</w:t>
            </w:r>
          </w:p>
        </w:tc>
        <w:tc>
          <w:tcPr>
            <w:tcW w:w="1363" w:type="dxa"/>
          </w:tcPr>
          <w:p w:rsidR="003D65DF" w:rsidRDefault="003D65DF" w:rsidP="003D65DF">
            <w:pPr>
              <w:jc w:val="center"/>
            </w:pPr>
            <w:r>
              <w:t>LC</w:t>
            </w:r>
          </w:p>
        </w:tc>
        <w:tc>
          <w:tcPr>
            <w:tcW w:w="1403" w:type="dxa"/>
          </w:tcPr>
          <w:p w:rsidR="003D65DF" w:rsidRDefault="003D65DF" w:rsidP="003D65DF">
            <w:pPr>
              <w:jc w:val="center"/>
            </w:pPr>
            <w:r>
              <w:t>Data</w:t>
            </w:r>
          </w:p>
        </w:tc>
        <w:tc>
          <w:tcPr>
            <w:tcW w:w="1319" w:type="dxa"/>
          </w:tcPr>
          <w:p w:rsidR="003D65DF" w:rsidRDefault="003D65DF" w:rsidP="003D65DF">
            <w:pPr>
              <w:jc w:val="center"/>
            </w:pPr>
            <w:r>
              <w:t>LE</w:t>
            </w:r>
          </w:p>
        </w:tc>
      </w:tr>
      <w:tr w:rsidR="003D65DF" w:rsidTr="003D65DF">
        <w:tc>
          <w:tcPr>
            <w:tcW w:w="1387" w:type="dxa"/>
          </w:tcPr>
          <w:p w:rsidR="003D65DF" w:rsidRDefault="003D65DF" w:rsidP="003D65DF">
            <w:pPr>
              <w:jc w:val="center"/>
            </w:pPr>
            <w:r>
              <w:t>00</w:t>
            </w:r>
          </w:p>
        </w:tc>
        <w:tc>
          <w:tcPr>
            <w:tcW w:w="1378" w:type="dxa"/>
          </w:tcPr>
          <w:p w:rsidR="003D65DF" w:rsidRDefault="003D65DF" w:rsidP="003D65DF">
            <w:pPr>
              <w:jc w:val="center"/>
            </w:pPr>
            <w:r>
              <w:t>2A</w:t>
            </w:r>
          </w:p>
        </w:tc>
        <w:tc>
          <w:tcPr>
            <w:tcW w:w="1363" w:type="dxa"/>
          </w:tcPr>
          <w:p w:rsidR="003D65DF" w:rsidRDefault="003D65DF" w:rsidP="003D65DF">
            <w:pPr>
              <w:jc w:val="center"/>
            </w:pPr>
            <w:r>
              <w:t>00</w:t>
            </w:r>
          </w:p>
        </w:tc>
        <w:tc>
          <w:tcPr>
            <w:tcW w:w="1363" w:type="dxa"/>
          </w:tcPr>
          <w:p w:rsidR="003D65DF" w:rsidRDefault="003D65DF" w:rsidP="003D65DF">
            <w:pPr>
              <w:jc w:val="center"/>
            </w:pPr>
            <w:r>
              <w:t>A8</w:t>
            </w:r>
          </w:p>
        </w:tc>
        <w:tc>
          <w:tcPr>
            <w:tcW w:w="1363" w:type="dxa"/>
          </w:tcPr>
          <w:p w:rsidR="003D65DF" w:rsidRDefault="003D65DF" w:rsidP="003D65DF">
            <w:pPr>
              <w:jc w:val="center"/>
            </w:pPr>
            <w:r>
              <w:t>Data length</w:t>
            </w:r>
          </w:p>
        </w:tc>
        <w:tc>
          <w:tcPr>
            <w:tcW w:w="1403" w:type="dxa"/>
          </w:tcPr>
          <w:p w:rsidR="003D65DF" w:rsidRDefault="003D65DF" w:rsidP="003D65DF">
            <w:pPr>
              <w:jc w:val="center"/>
            </w:pPr>
            <w:r>
              <w:t xml:space="preserve">20 + </w:t>
            </w:r>
            <w:r w:rsidR="00E60FEC">
              <w:t>MAC</w:t>
            </w:r>
          </w:p>
        </w:tc>
        <w:tc>
          <w:tcPr>
            <w:tcW w:w="1319" w:type="dxa"/>
          </w:tcPr>
          <w:p w:rsidR="003D65DF" w:rsidRPr="006A24CD" w:rsidRDefault="003D65DF" w:rsidP="003D65DF">
            <w:pPr>
              <w:jc w:val="center"/>
              <w:rPr>
                <w:sz w:val="20"/>
              </w:rPr>
            </w:pPr>
            <w:r>
              <w:rPr>
                <w:sz w:val="20"/>
              </w:rPr>
              <w:t>--</w:t>
            </w:r>
          </w:p>
        </w:tc>
      </w:tr>
      <w:tr w:rsidR="003D65DF" w:rsidTr="003D65DF">
        <w:tc>
          <w:tcPr>
            <w:tcW w:w="1387" w:type="dxa"/>
          </w:tcPr>
          <w:p w:rsidR="003D65DF" w:rsidRDefault="003D65DF" w:rsidP="003D65DF">
            <w:pPr>
              <w:jc w:val="center"/>
            </w:pPr>
            <w:r>
              <w:t>00</w:t>
            </w:r>
          </w:p>
        </w:tc>
        <w:tc>
          <w:tcPr>
            <w:tcW w:w="1378" w:type="dxa"/>
          </w:tcPr>
          <w:p w:rsidR="003D65DF" w:rsidRDefault="003D65DF" w:rsidP="003D65DF">
            <w:pPr>
              <w:jc w:val="center"/>
            </w:pPr>
            <w:r>
              <w:t>2A</w:t>
            </w:r>
          </w:p>
        </w:tc>
        <w:tc>
          <w:tcPr>
            <w:tcW w:w="1363" w:type="dxa"/>
          </w:tcPr>
          <w:p w:rsidR="003D65DF" w:rsidRDefault="003D65DF" w:rsidP="003D65DF">
            <w:pPr>
              <w:jc w:val="center"/>
            </w:pPr>
            <w:r>
              <w:t>00</w:t>
            </w:r>
          </w:p>
        </w:tc>
        <w:tc>
          <w:tcPr>
            <w:tcW w:w="1363" w:type="dxa"/>
          </w:tcPr>
          <w:p w:rsidR="003D65DF" w:rsidRDefault="003D65DF" w:rsidP="003D65DF">
            <w:pPr>
              <w:jc w:val="center"/>
            </w:pPr>
            <w:r>
              <w:t>A8</w:t>
            </w:r>
          </w:p>
        </w:tc>
        <w:tc>
          <w:tcPr>
            <w:tcW w:w="1363" w:type="dxa"/>
          </w:tcPr>
          <w:p w:rsidR="003D65DF" w:rsidRDefault="003D65DF" w:rsidP="003D65DF">
            <w:pPr>
              <w:jc w:val="center"/>
            </w:pPr>
            <w:r>
              <w:t>Data length</w:t>
            </w:r>
          </w:p>
        </w:tc>
        <w:tc>
          <w:tcPr>
            <w:tcW w:w="1403" w:type="dxa"/>
          </w:tcPr>
          <w:p w:rsidR="003D65DF" w:rsidRDefault="003D65DF" w:rsidP="003D65DF">
            <w:pPr>
              <w:jc w:val="center"/>
            </w:pPr>
            <w:r>
              <w:t>10 + data to be verified</w:t>
            </w:r>
          </w:p>
        </w:tc>
        <w:tc>
          <w:tcPr>
            <w:tcW w:w="1319" w:type="dxa"/>
          </w:tcPr>
          <w:p w:rsidR="003D65DF" w:rsidRPr="006A24CD" w:rsidRDefault="003D65DF" w:rsidP="003D65DF">
            <w:pPr>
              <w:jc w:val="center"/>
              <w:rPr>
                <w:sz w:val="20"/>
              </w:rPr>
            </w:pPr>
            <w:r>
              <w:rPr>
                <w:sz w:val="20"/>
              </w:rPr>
              <w:t>--</w:t>
            </w:r>
          </w:p>
        </w:tc>
      </w:tr>
    </w:tbl>
    <w:p w:rsidR="00DE1963" w:rsidRDefault="00DE1963" w:rsidP="00AE57D3">
      <w:pPr>
        <w:pStyle w:val="Heading1"/>
        <w:rPr>
          <w:rFonts w:asciiTheme="minorHAnsi" w:eastAsiaTheme="minorEastAsia" w:hAnsiTheme="minorHAnsi" w:cstheme="minorBidi"/>
          <w:b w:val="0"/>
          <w:bCs w:val="0"/>
          <w:color w:val="auto"/>
          <w:sz w:val="22"/>
          <w:szCs w:val="22"/>
        </w:rPr>
      </w:pPr>
    </w:p>
    <w:p w:rsidR="00AE57D3" w:rsidRDefault="00AE57D3" w:rsidP="00AE57D3">
      <w:pPr>
        <w:pStyle w:val="Heading1"/>
      </w:pPr>
      <w:r w:rsidRPr="00AE57D3">
        <w:t xml:space="preserve">2.7.3 </w:t>
      </w:r>
      <w:r>
        <w:t>Message Digest</w:t>
      </w:r>
    </w:p>
    <w:p w:rsidR="009A2B9D" w:rsidRDefault="009A2B9D" w:rsidP="009A2B9D"/>
    <w:p w:rsidR="009A2B9D" w:rsidRPr="004475BF" w:rsidRDefault="009A2B9D" w:rsidP="00AE57D3">
      <w:pPr>
        <w:rPr>
          <w:rFonts w:cstheme="minorHAnsi"/>
          <w:szCs w:val="24"/>
        </w:rPr>
      </w:pPr>
      <w:r>
        <w:t xml:space="preserve">This service is for generating message digest with preferred algorithm. </w:t>
      </w:r>
      <w:r w:rsidRPr="00241C84">
        <w:rPr>
          <w:rFonts w:cstheme="minorHAnsi"/>
          <w:szCs w:val="24"/>
        </w:rPr>
        <w:t xml:space="preserve">See Demo Applet APDU specification for </w:t>
      </w:r>
      <w:r w:rsidR="004475BF">
        <w:t>algorithm</w:t>
      </w:r>
      <w:r w:rsidR="000B7B49">
        <w:t xml:space="preserve"> list.</w:t>
      </w:r>
    </w:p>
    <w:p w:rsidR="00AE57D3" w:rsidRPr="00AE57D3" w:rsidRDefault="009A2B9D" w:rsidP="00AE57D3">
      <w:r w:rsidRPr="00C10899">
        <w:t>First the applet user Restore or SET the SE</w:t>
      </w:r>
      <w:r>
        <w:t xml:space="preserve"> for HASH operation</w:t>
      </w:r>
      <w:r w:rsidRPr="00681B2F">
        <w:t xml:space="preserve"> </w:t>
      </w:r>
      <w:r>
        <w:t>with appropriate algorithm</w:t>
      </w:r>
      <w:r w:rsidRPr="00C10899">
        <w:t>.</w:t>
      </w:r>
      <w:r>
        <w:t xml:space="preserve"> Then an APDU command with maximum 255 bytes data for making digest will be send.</w:t>
      </w:r>
    </w:p>
    <w:p w:rsidR="00444D2B" w:rsidRDefault="00444D2B" w:rsidP="00FB07DA">
      <w:pPr>
        <w:rPr>
          <w:szCs w:val="24"/>
        </w:rPr>
      </w:pPr>
    </w:p>
    <w:p w:rsidR="00444D2B" w:rsidRDefault="00444D2B" w:rsidP="00FB07DA">
      <w:pPr>
        <w:rPr>
          <w:szCs w:val="24"/>
        </w:rPr>
      </w:pPr>
    </w:p>
    <w:p w:rsidR="00FB07DA" w:rsidRPr="007971F2" w:rsidRDefault="00FB07DA" w:rsidP="00FB07DA">
      <w:pPr>
        <w:rPr>
          <w:szCs w:val="24"/>
        </w:rPr>
      </w:pPr>
      <w:r>
        <w:rPr>
          <w:szCs w:val="24"/>
        </w:rPr>
        <w:lastRenderedPageBreak/>
        <w:t xml:space="preserve">Sample APDU for </w:t>
      </w:r>
      <w:r>
        <w:t>Message Digest</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FB07DA" w:rsidTr="00FB07DA">
        <w:tc>
          <w:tcPr>
            <w:tcW w:w="1387" w:type="dxa"/>
          </w:tcPr>
          <w:p w:rsidR="00FB07DA" w:rsidRDefault="00FB07DA" w:rsidP="00700962">
            <w:pPr>
              <w:jc w:val="center"/>
            </w:pPr>
            <w:r>
              <w:t>CLA</w:t>
            </w:r>
          </w:p>
        </w:tc>
        <w:tc>
          <w:tcPr>
            <w:tcW w:w="1378" w:type="dxa"/>
          </w:tcPr>
          <w:p w:rsidR="00FB07DA" w:rsidRDefault="00FB07DA" w:rsidP="00700962">
            <w:pPr>
              <w:jc w:val="center"/>
            </w:pPr>
            <w:r>
              <w:t>INS</w:t>
            </w:r>
          </w:p>
        </w:tc>
        <w:tc>
          <w:tcPr>
            <w:tcW w:w="1363" w:type="dxa"/>
          </w:tcPr>
          <w:p w:rsidR="00FB07DA" w:rsidRDefault="00FB07DA" w:rsidP="00700962">
            <w:pPr>
              <w:jc w:val="center"/>
            </w:pPr>
            <w:r>
              <w:t>P1</w:t>
            </w:r>
          </w:p>
        </w:tc>
        <w:tc>
          <w:tcPr>
            <w:tcW w:w="1363" w:type="dxa"/>
          </w:tcPr>
          <w:p w:rsidR="00FB07DA" w:rsidRDefault="00FB07DA" w:rsidP="00700962">
            <w:pPr>
              <w:jc w:val="center"/>
            </w:pPr>
            <w:r>
              <w:t>P2</w:t>
            </w:r>
          </w:p>
        </w:tc>
        <w:tc>
          <w:tcPr>
            <w:tcW w:w="1363" w:type="dxa"/>
          </w:tcPr>
          <w:p w:rsidR="00FB07DA" w:rsidRDefault="00FB07DA" w:rsidP="00700962">
            <w:pPr>
              <w:jc w:val="center"/>
            </w:pPr>
            <w:r>
              <w:t>LC</w:t>
            </w:r>
          </w:p>
        </w:tc>
        <w:tc>
          <w:tcPr>
            <w:tcW w:w="1804" w:type="dxa"/>
          </w:tcPr>
          <w:p w:rsidR="00FB07DA" w:rsidRDefault="00FB07DA" w:rsidP="00700962">
            <w:pPr>
              <w:jc w:val="center"/>
            </w:pPr>
            <w:r>
              <w:t>Data</w:t>
            </w:r>
          </w:p>
        </w:tc>
        <w:tc>
          <w:tcPr>
            <w:tcW w:w="918" w:type="dxa"/>
          </w:tcPr>
          <w:p w:rsidR="00FB07DA" w:rsidRDefault="00FB07DA" w:rsidP="00700962">
            <w:pPr>
              <w:jc w:val="center"/>
            </w:pPr>
            <w:r>
              <w:t>LE</w:t>
            </w:r>
          </w:p>
        </w:tc>
      </w:tr>
      <w:tr w:rsidR="00FB07DA" w:rsidTr="00FB07DA">
        <w:tc>
          <w:tcPr>
            <w:tcW w:w="1387" w:type="dxa"/>
          </w:tcPr>
          <w:p w:rsidR="00FB07DA" w:rsidRDefault="00FB07DA" w:rsidP="00700962">
            <w:pPr>
              <w:jc w:val="center"/>
            </w:pPr>
            <w:r>
              <w:t>00</w:t>
            </w:r>
          </w:p>
        </w:tc>
        <w:tc>
          <w:tcPr>
            <w:tcW w:w="1378" w:type="dxa"/>
          </w:tcPr>
          <w:p w:rsidR="00FB07DA" w:rsidRDefault="00FB07DA" w:rsidP="00700962">
            <w:pPr>
              <w:jc w:val="center"/>
            </w:pPr>
            <w:r>
              <w:t>2A</w:t>
            </w:r>
          </w:p>
        </w:tc>
        <w:tc>
          <w:tcPr>
            <w:tcW w:w="1363" w:type="dxa"/>
          </w:tcPr>
          <w:p w:rsidR="00FB07DA" w:rsidRDefault="00FB07DA" w:rsidP="00700962">
            <w:pPr>
              <w:jc w:val="center"/>
            </w:pPr>
            <w:r>
              <w:t>90</w:t>
            </w:r>
          </w:p>
        </w:tc>
        <w:tc>
          <w:tcPr>
            <w:tcW w:w="1363" w:type="dxa"/>
          </w:tcPr>
          <w:p w:rsidR="00FB07DA" w:rsidRDefault="00FB07DA" w:rsidP="00700962">
            <w:pPr>
              <w:jc w:val="center"/>
            </w:pPr>
            <w:r>
              <w:t>80</w:t>
            </w:r>
          </w:p>
        </w:tc>
        <w:tc>
          <w:tcPr>
            <w:tcW w:w="1363" w:type="dxa"/>
          </w:tcPr>
          <w:p w:rsidR="00FB07DA" w:rsidRDefault="00FB07DA" w:rsidP="00700962">
            <w:pPr>
              <w:jc w:val="center"/>
            </w:pPr>
            <w:r>
              <w:t>Data length</w:t>
            </w:r>
          </w:p>
        </w:tc>
        <w:tc>
          <w:tcPr>
            <w:tcW w:w="1804" w:type="dxa"/>
          </w:tcPr>
          <w:p w:rsidR="00FB07DA" w:rsidRDefault="00FB07DA" w:rsidP="00700962">
            <w:pPr>
              <w:jc w:val="center"/>
            </w:pPr>
            <w:r>
              <w:t>Data for message digest</w:t>
            </w:r>
          </w:p>
        </w:tc>
        <w:tc>
          <w:tcPr>
            <w:tcW w:w="918" w:type="dxa"/>
          </w:tcPr>
          <w:p w:rsidR="00FB07DA" w:rsidRPr="006A24CD" w:rsidRDefault="00FB07DA" w:rsidP="00700962">
            <w:pPr>
              <w:jc w:val="center"/>
              <w:rPr>
                <w:sz w:val="20"/>
              </w:rPr>
            </w:pPr>
            <w:r>
              <w:rPr>
                <w:sz w:val="20"/>
              </w:rPr>
              <w:t>--</w:t>
            </w:r>
          </w:p>
        </w:tc>
      </w:tr>
    </w:tbl>
    <w:p w:rsidR="001819AE" w:rsidRDefault="001819AE" w:rsidP="001819AE">
      <w:pPr>
        <w:rPr>
          <w:szCs w:val="24"/>
        </w:rPr>
      </w:pPr>
      <w:bookmarkStart w:id="38" w:name="_Ref387765504"/>
      <w:bookmarkStart w:id="39" w:name="_Toc387765714"/>
    </w:p>
    <w:p w:rsidR="00B36FAB" w:rsidRPr="00634E5E" w:rsidRDefault="001819AE" w:rsidP="00B36FAB">
      <w:pPr>
        <w:rPr>
          <w:szCs w:val="24"/>
        </w:rPr>
      </w:pPr>
      <w:r>
        <w:rPr>
          <w:szCs w:val="24"/>
        </w:rPr>
        <w:t>Response: Digest</w:t>
      </w:r>
      <w:r w:rsidR="00634E5E">
        <w:rPr>
          <w:szCs w:val="24"/>
        </w:rPr>
        <w:t>.</w:t>
      </w:r>
    </w:p>
    <w:p w:rsidR="00D36EA8" w:rsidRDefault="00B36FAB" w:rsidP="00D36EA8">
      <w:pPr>
        <w:pStyle w:val="Heading1"/>
      </w:pPr>
      <w:r>
        <w:t>2.7.4</w:t>
      </w:r>
      <w:r w:rsidR="00D36EA8">
        <w:t xml:space="preserve"> </w:t>
      </w:r>
      <w:bookmarkEnd w:id="38"/>
      <w:bookmarkEnd w:id="39"/>
      <w:r w:rsidRPr="00C92BD0">
        <w:t>Key Wrap</w:t>
      </w:r>
    </w:p>
    <w:p w:rsidR="00B36FAB" w:rsidRDefault="00B36FAB" w:rsidP="00B36FAB"/>
    <w:p w:rsidR="00B36FAB" w:rsidRDefault="00510181" w:rsidP="00B36FAB">
      <w:r>
        <w:t>This service is mainly encrypts or decrypts</w:t>
      </w:r>
      <w:r w:rsidR="00B36FAB">
        <w:t xml:space="preserve"> a Key or plain text.</w:t>
      </w:r>
      <w:r w:rsidR="00EF3BA7">
        <w:t xml:space="preserve"> </w:t>
      </w:r>
      <w:r>
        <w:t xml:space="preserve"> So the service is </w:t>
      </w:r>
      <w:r w:rsidR="001A2DDB">
        <w:t>divided into two parts:</w:t>
      </w:r>
    </w:p>
    <w:p w:rsidR="001A2DDB" w:rsidRDefault="001A2DDB" w:rsidP="001A2DDB">
      <w:pPr>
        <w:pStyle w:val="ListParagraph"/>
        <w:numPr>
          <w:ilvl w:val="0"/>
          <w:numId w:val="41"/>
        </w:numPr>
      </w:pPr>
      <w:r>
        <w:t>Wrap.</w:t>
      </w:r>
    </w:p>
    <w:p w:rsidR="001A2DDB" w:rsidRDefault="001A2DDB" w:rsidP="001A2DDB">
      <w:pPr>
        <w:pStyle w:val="ListParagraph"/>
        <w:numPr>
          <w:ilvl w:val="0"/>
          <w:numId w:val="41"/>
        </w:numPr>
      </w:pPr>
      <w:r>
        <w:t>Unwrap.</w:t>
      </w:r>
    </w:p>
    <w:p w:rsidR="006811A3" w:rsidRDefault="006811A3" w:rsidP="006811A3">
      <w:pPr>
        <w:rPr>
          <w:b/>
          <w:sz w:val="24"/>
        </w:rPr>
      </w:pPr>
      <w:r w:rsidRPr="006811A3">
        <w:rPr>
          <w:b/>
          <w:sz w:val="24"/>
        </w:rPr>
        <w:t>Wrap:</w:t>
      </w:r>
    </w:p>
    <w:p w:rsidR="006811A3" w:rsidRDefault="006811A3" w:rsidP="006811A3">
      <w:r>
        <w:t>Wrapping means encrypting plain text. The plain text may be a key or plain data!</w:t>
      </w:r>
    </w:p>
    <w:p w:rsidR="006811A3" w:rsidRDefault="006811A3" w:rsidP="006811A3">
      <w:r>
        <w:t>To perform this service properly, applet us</w:t>
      </w:r>
      <w:r w:rsidR="00C045A4">
        <w:t xml:space="preserve">er must Restore or SET SE </w:t>
      </w:r>
      <w:r>
        <w:t xml:space="preserve">for </w:t>
      </w:r>
      <w:r w:rsidR="00C045A4">
        <w:t>Confidentiality with appropriate algorithm first.</w:t>
      </w:r>
    </w:p>
    <w:p w:rsidR="00F13E48" w:rsidRDefault="00F13E48" w:rsidP="00073BAF">
      <w:pPr>
        <w:rPr>
          <w:szCs w:val="24"/>
        </w:rPr>
      </w:pPr>
      <w:r>
        <w:t>According to the algorithm settled in SE</w:t>
      </w:r>
      <w:r w:rsidR="00225E82">
        <w:t>,</w:t>
      </w:r>
      <w:r>
        <w:t xml:space="preserve"> the </w:t>
      </w:r>
      <w:r w:rsidR="00073BAF" w:rsidRPr="00073BAF">
        <w:rPr>
          <w:szCs w:val="24"/>
        </w:rPr>
        <w:t xml:space="preserve">DEM-KEY-WRAP key containers </w:t>
      </w:r>
      <w:r w:rsidRPr="00073BAF">
        <w:rPr>
          <w:szCs w:val="24"/>
        </w:rPr>
        <w:t xml:space="preserve">will be searched for key data to initialize the </w:t>
      </w:r>
      <w:r w:rsidR="00073BAF">
        <w:rPr>
          <w:szCs w:val="24"/>
        </w:rPr>
        <w:t>Wrap</w:t>
      </w:r>
      <w:r w:rsidRPr="00073BAF">
        <w:rPr>
          <w:szCs w:val="24"/>
        </w:rPr>
        <w:t xml:space="preserve"> Key. So </w:t>
      </w:r>
      <w:r w:rsidR="00365CAE" w:rsidRPr="00073BAF">
        <w:rPr>
          <w:szCs w:val="24"/>
        </w:rPr>
        <w:fldChar w:fldCharType="begin"/>
      </w:r>
      <w:r w:rsidRPr="00073BAF">
        <w:rPr>
          <w:szCs w:val="24"/>
        </w:rPr>
        <w:instrText xml:space="preserve"> REF _Ref387837650 \h </w:instrText>
      </w:r>
      <w:r w:rsidR="00365CAE" w:rsidRPr="00073BAF">
        <w:rPr>
          <w:szCs w:val="24"/>
        </w:rPr>
      </w:r>
      <w:r w:rsidR="00365CAE" w:rsidRPr="00073BAF">
        <w:rPr>
          <w:szCs w:val="24"/>
        </w:rPr>
        <w:fldChar w:fldCharType="separate"/>
      </w:r>
      <w:r>
        <w:t>Update Demo Keys Service</w:t>
      </w:r>
      <w:r w:rsidR="00365CAE" w:rsidRPr="00073BAF">
        <w:rPr>
          <w:szCs w:val="24"/>
        </w:rPr>
        <w:fldChar w:fldCharType="end"/>
      </w:r>
      <w:r w:rsidRPr="00073BAF">
        <w:rPr>
          <w:szCs w:val="24"/>
        </w:rPr>
        <w:t xml:space="preserve"> must be performed before </w:t>
      </w:r>
      <w:r w:rsidR="00DB48C5">
        <w:rPr>
          <w:szCs w:val="24"/>
        </w:rPr>
        <w:t>Wrap</w:t>
      </w:r>
      <w:r w:rsidR="00DB48C5" w:rsidRPr="00073BAF">
        <w:rPr>
          <w:szCs w:val="24"/>
        </w:rPr>
        <w:t xml:space="preserve"> </w:t>
      </w:r>
      <w:r w:rsidRPr="00073BAF">
        <w:rPr>
          <w:szCs w:val="24"/>
        </w:rPr>
        <w:t>service.</w:t>
      </w:r>
    </w:p>
    <w:p w:rsidR="00962E22" w:rsidRPr="007971F2" w:rsidRDefault="00962E22" w:rsidP="00962E22">
      <w:pPr>
        <w:rPr>
          <w:szCs w:val="24"/>
        </w:rPr>
      </w:pPr>
      <w:r>
        <w:rPr>
          <w:szCs w:val="24"/>
        </w:rPr>
        <w:t xml:space="preserve">Sample APDU for </w:t>
      </w:r>
      <w:r>
        <w:t>Wrap</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962E22" w:rsidTr="00700962">
        <w:tc>
          <w:tcPr>
            <w:tcW w:w="1387" w:type="dxa"/>
          </w:tcPr>
          <w:p w:rsidR="00962E22" w:rsidRDefault="00962E22" w:rsidP="00700962">
            <w:pPr>
              <w:jc w:val="center"/>
            </w:pPr>
            <w:r>
              <w:t>CLA</w:t>
            </w:r>
          </w:p>
        </w:tc>
        <w:tc>
          <w:tcPr>
            <w:tcW w:w="1378" w:type="dxa"/>
          </w:tcPr>
          <w:p w:rsidR="00962E22" w:rsidRDefault="00962E22" w:rsidP="00700962">
            <w:pPr>
              <w:jc w:val="center"/>
            </w:pPr>
            <w:r>
              <w:t>INS</w:t>
            </w:r>
          </w:p>
        </w:tc>
        <w:tc>
          <w:tcPr>
            <w:tcW w:w="1363" w:type="dxa"/>
          </w:tcPr>
          <w:p w:rsidR="00962E22" w:rsidRDefault="00962E22" w:rsidP="00700962">
            <w:pPr>
              <w:jc w:val="center"/>
            </w:pPr>
            <w:r>
              <w:t>P1</w:t>
            </w:r>
          </w:p>
        </w:tc>
        <w:tc>
          <w:tcPr>
            <w:tcW w:w="1363" w:type="dxa"/>
          </w:tcPr>
          <w:p w:rsidR="00962E22" w:rsidRDefault="00962E22" w:rsidP="00700962">
            <w:pPr>
              <w:jc w:val="center"/>
            </w:pPr>
            <w:r>
              <w:t>P2</w:t>
            </w:r>
          </w:p>
        </w:tc>
        <w:tc>
          <w:tcPr>
            <w:tcW w:w="1363" w:type="dxa"/>
          </w:tcPr>
          <w:p w:rsidR="00962E22" w:rsidRDefault="00962E22" w:rsidP="00700962">
            <w:pPr>
              <w:jc w:val="center"/>
            </w:pPr>
            <w:r>
              <w:t>LC</w:t>
            </w:r>
          </w:p>
        </w:tc>
        <w:tc>
          <w:tcPr>
            <w:tcW w:w="1804" w:type="dxa"/>
          </w:tcPr>
          <w:p w:rsidR="00962E22" w:rsidRDefault="00962E22" w:rsidP="00700962">
            <w:pPr>
              <w:jc w:val="center"/>
            </w:pPr>
            <w:r>
              <w:t>Data</w:t>
            </w:r>
          </w:p>
        </w:tc>
        <w:tc>
          <w:tcPr>
            <w:tcW w:w="918" w:type="dxa"/>
          </w:tcPr>
          <w:p w:rsidR="00962E22" w:rsidRDefault="00962E22" w:rsidP="00700962">
            <w:pPr>
              <w:jc w:val="center"/>
            </w:pPr>
            <w:r>
              <w:t>LE</w:t>
            </w:r>
          </w:p>
        </w:tc>
      </w:tr>
      <w:tr w:rsidR="00962E22" w:rsidTr="00700962">
        <w:tc>
          <w:tcPr>
            <w:tcW w:w="1387" w:type="dxa"/>
          </w:tcPr>
          <w:p w:rsidR="00962E22" w:rsidRDefault="00962E22" w:rsidP="00700962">
            <w:pPr>
              <w:jc w:val="center"/>
            </w:pPr>
            <w:r>
              <w:t>00</w:t>
            </w:r>
          </w:p>
        </w:tc>
        <w:tc>
          <w:tcPr>
            <w:tcW w:w="1378" w:type="dxa"/>
          </w:tcPr>
          <w:p w:rsidR="00962E22" w:rsidRDefault="00962E22" w:rsidP="00700962">
            <w:pPr>
              <w:jc w:val="center"/>
            </w:pPr>
            <w:r>
              <w:t>2A</w:t>
            </w:r>
          </w:p>
        </w:tc>
        <w:tc>
          <w:tcPr>
            <w:tcW w:w="1363" w:type="dxa"/>
          </w:tcPr>
          <w:p w:rsidR="00962E22" w:rsidRDefault="00962E22" w:rsidP="00700962">
            <w:pPr>
              <w:jc w:val="center"/>
            </w:pPr>
            <w:r>
              <w:t>86</w:t>
            </w:r>
          </w:p>
        </w:tc>
        <w:tc>
          <w:tcPr>
            <w:tcW w:w="1363" w:type="dxa"/>
          </w:tcPr>
          <w:p w:rsidR="00962E22" w:rsidRDefault="00962E22" w:rsidP="00700962">
            <w:pPr>
              <w:jc w:val="center"/>
            </w:pPr>
            <w:r>
              <w:t>80</w:t>
            </w:r>
          </w:p>
        </w:tc>
        <w:tc>
          <w:tcPr>
            <w:tcW w:w="1363" w:type="dxa"/>
          </w:tcPr>
          <w:p w:rsidR="00962E22" w:rsidRDefault="00962E22" w:rsidP="00700962">
            <w:pPr>
              <w:jc w:val="center"/>
            </w:pPr>
            <w:r>
              <w:t>Data length</w:t>
            </w:r>
          </w:p>
        </w:tc>
        <w:tc>
          <w:tcPr>
            <w:tcW w:w="1804" w:type="dxa"/>
          </w:tcPr>
          <w:p w:rsidR="00962E22" w:rsidRDefault="00962E22" w:rsidP="00700962">
            <w:pPr>
              <w:jc w:val="center"/>
            </w:pPr>
            <w:r>
              <w:t>Plain data</w:t>
            </w:r>
          </w:p>
        </w:tc>
        <w:tc>
          <w:tcPr>
            <w:tcW w:w="918" w:type="dxa"/>
          </w:tcPr>
          <w:p w:rsidR="00962E22" w:rsidRPr="006A24CD" w:rsidRDefault="00962E22" w:rsidP="00700962">
            <w:pPr>
              <w:jc w:val="center"/>
              <w:rPr>
                <w:sz w:val="20"/>
              </w:rPr>
            </w:pPr>
            <w:r>
              <w:rPr>
                <w:sz w:val="20"/>
              </w:rPr>
              <w:t>--</w:t>
            </w:r>
          </w:p>
        </w:tc>
      </w:tr>
    </w:tbl>
    <w:p w:rsidR="00962E22" w:rsidRDefault="00962E22" w:rsidP="00073BAF">
      <w:pPr>
        <w:rPr>
          <w:szCs w:val="24"/>
        </w:rPr>
      </w:pPr>
    </w:p>
    <w:p w:rsidR="00490A44" w:rsidRDefault="00490A44" w:rsidP="00073BAF">
      <w:pPr>
        <w:rPr>
          <w:szCs w:val="24"/>
        </w:rPr>
      </w:pPr>
      <w:r>
        <w:rPr>
          <w:szCs w:val="24"/>
        </w:rPr>
        <w:t>Response: Encrypted data.</w:t>
      </w:r>
    </w:p>
    <w:p w:rsidR="00F91AF6" w:rsidRDefault="00F91AF6" w:rsidP="00F91AF6">
      <w:pPr>
        <w:rPr>
          <w:b/>
          <w:sz w:val="24"/>
        </w:rPr>
      </w:pPr>
      <w:r>
        <w:rPr>
          <w:b/>
          <w:sz w:val="24"/>
        </w:rPr>
        <w:t>Unw</w:t>
      </w:r>
      <w:r w:rsidRPr="006811A3">
        <w:rPr>
          <w:b/>
          <w:sz w:val="24"/>
        </w:rPr>
        <w:t>rap:</w:t>
      </w:r>
    </w:p>
    <w:p w:rsidR="00F91AF6" w:rsidRDefault="00F91AF6" w:rsidP="00F91AF6">
      <w:r>
        <w:t>Unwrapping means de</w:t>
      </w:r>
      <w:r w:rsidR="00A15B60">
        <w:t xml:space="preserve">crypt </w:t>
      </w:r>
      <w:r w:rsidR="00547882">
        <w:t>text</w:t>
      </w:r>
      <w:r w:rsidR="009B039C">
        <w:t xml:space="preserve"> (plain data</w:t>
      </w:r>
      <w:r w:rsidR="008479A5">
        <w:t>/text</w:t>
      </w:r>
      <w:r w:rsidR="009B039C">
        <w:t>)</w:t>
      </w:r>
      <w:r w:rsidR="00547882">
        <w:t xml:space="preserve">. </w:t>
      </w:r>
      <w:r>
        <w:t>The plain text may be a</w:t>
      </w:r>
      <w:r w:rsidR="00D35F2D">
        <w:t xml:space="preserve">n encrypted </w:t>
      </w:r>
      <w:r>
        <w:t>key or plain data!</w:t>
      </w:r>
    </w:p>
    <w:p w:rsidR="00F91AF6" w:rsidRDefault="00F91AF6" w:rsidP="00F91AF6">
      <w:r>
        <w:t>To perform this service properly, applet user must Restore or SET SE for Confidentiality with appropriate algorithm first.</w:t>
      </w:r>
    </w:p>
    <w:p w:rsidR="00F91AF6" w:rsidRDefault="00F91AF6" w:rsidP="00F91AF6">
      <w:pPr>
        <w:rPr>
          <w:szCs w:val="24"/>
        </w:rPr>
      </w:pPr>
      <w:r>
        <w:t>According to the algorithm settled in SE</w:t>
      </w:r>
      <w:r w:rsidR="00844EAB">
        <w:t>,</w:t>
      </w:r>
      <w:r>
        <w:t xml:space="preserve"> the </w:t>
      </w:r>
      <w:r w:rsidRPr="00073BAF">
        <w:rPr>
          <w:szCs w:val="24"/>
        </w:rPr>
        <w:t xml:space="preserve">DEM-KEY-WRAP key containers will be searched for key data to initialize the </w:t>
      </w:r>
      <w:r w:rsidR="006D5678" w:rsidRPr="006D5678">
        <w:t>Unwrap</w:t>
      </w:r>
      <w:r w:rsidR="006D5678" w:rsidRPr="006D5678">
        <w:rPr>
          <w:sz w:val="20"/>
          <w:szCs w:val="24"/>
        </w:rPr>
        <w:t xml:space="preserve"> </w:t>
      </w:r>
      <w:r w:rsidRPr="00073BAF">
        <w:rPr>
          <w:szCs w:val="24"/>
        </w:rPr>
        <w:t xml:space="preserve">Key. So </w:t>
      </w:r>
      <w:r w:rsidR="00365CAE" w:rsidRPr="00073BAF">
        <w:rPr>
          <w:szCs w:val="24"/>
        </w:rPr>
        <w:fldChar w:fldCharType="begin"/>
      </w:r>
      <w:r w:rsidRPr="00073BAF">
        <w:rPr>
          <w:szCs w:val="24"/>
        </w:rPr>
        <w:instrText xml:space="preserve"> REF _Ref387837650 \h </w:instrText>
      </w:r>
      <w:r w:rsidR="00365CAE" w:rsidRPr="00073BAF">
        <w:rPr>
          <w:szCs w:val="24"/>
        </w:rPr>
      </w:r>
      <w:r w:rsidR="00365CAE" w:rsidRPr="00073BAF">
        <w:rPr>
          <w:szCs w:val="24"/>
        </w:rPr>
        <w:fldChar w:fldCharType="separate"/>
      </w:r>
      <w:r>
        <w:t>Update Demo Keys Service</w:t>
      </w:r>
      <w:r w:rsidR="00365CAE" w:rsidRPr="00073BAF">
        <w:rPr>
          <w:szCs w:val="24"/>
        </w:rPr>
        <w:fldChar w:fldCharType="end"/>
      </w:r>
      <w:r w:rsidRPr="00073BAF">
        <w:rPr>
          <w:szCs w:val="24"/>
        </w:rPr>
        <w:t xml:space="preserve"> must be performed before </w:t>
      </w:r>
      <w:r w:rsidR="00A56FFA" w:rsidRPr="006D5678">
        <w:t>Unwrap</w:t>
      </w:r>
      <w:r w:rsidR="00A56FFA">
        <w:rPr>
          <w:sz w:val="20"/>
          <w:szCs w:val="24"/>
        </w:rPr>
        <w:t xml:space="preserve"> </w:t>
      </w:r>
      <w:r w:rsidRPr="00073BAF">
        <w:rPr>
          <w:szCs w:val="24"/>
        </w:rPr>
        <w:t>service.</w:t>
      </w:r>
    </w:p>
    <w:p w:rsidR="00444D2B" w:rsidRDefault="00444D2B" w:rsidP="00F91AF6">
      <w:pPr>
        <w:rPr>
          <w:szCs w:val="24"/>
        </w:rPr>
      </w:pPr>
    </w:p>
    <w:p w:rsidR="00F91AF6" w:rsidRPr="007971F2" w:rsidRDefault="00F91AF6" w:rsidP="00F91AF6">
      <w:pPr>
        <w:rPr>
          <w:szCs w:val="24"/>
        </w:rPr>
      </w:pPr>
      <w:r>
        <w:rPr>
          <w:szCs w:val="24"/>
        </w:rPr>
        <w:lastRenderedPageBreak/>
        <w:t xml:space="preserve">Sample APDU for </w:t>
      </w:r>
      <w:r w:rsidR="002C2141" w:rsidRPr="006D5678">
        <w:t>Unwrap</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F91AF6" w:rsidTr="00700962">
        <w:tc>
          <w:tcPr>
            <w:tcW w:w="1387" w:type="dxa"/>
          </w:tcPr>
          <w:p w:rsidR="00F91AF6" w:rsidRDefault="00F91AF6" w:rsidP="00700962">
            <w:pPr>
              <w:jc w:val="center"/>
            </w:pPr>
            <w:r>
              <w:t>CLA</w:t>
            </w:r>
          </w:p>
        </w:tc>
        <w:tc>
          <w:tcPr>
            <w:tcW w:w="1378" w:type="dxa"/>
          </w:tcPr>
          <w:p w:rsidR="00F91AF6" w:rsidRDefault="00F91AF6" w:rsidP="00700962">
            <w:pPr>
              <w:jc w:val="center"/>
            </w:pPr>
            <w:r>
              <w:t>INS</w:t>
            </w:r>
          </w:p>
        </w:tc>
        <w:tc>
          <w:tcPr>
            <w:tcW w:w="1363" w:type="dxa"/>
          </w:tcPr>
          <w:p w:rsidR="00F91AF6" w:rsidRDefault="00F91AF6" w:rsidP="00700962">
            <w:pPr>
              <w:jc w:val="center"/>
            </w:pPr>
            <w:r>
              <w:t>P1</w:t>
            </w:r>
          </w:p>
        </w:tc>
        <w:tc>
          <w:tcPr>
            <w:tcW w:w="1363" w:type="dxa"/>
          </w:tcPr>
          <w:p w:rsidR="00F91AF6" w:rsidRDefault="00F91AF6" w:rsidP="00700962">
            <w:pPr>
              <w:jc w:val="center"/>
            </w:pPr>
            <w:r>
              <w:t>P2</w:t>
            </w:r>
          </w:p>
        </w:tc>
        <w:tc>
          <w:tcPr>
            <w:tcW w:w="1363" w:type="dxa"/>
          </w:tcPr>
          <w:p w:rsidR="00F91AF6" w:rsidRDefault="00F91AF6" w:rsidP="00700962">
            <w:pPr>
              <w:jc w:val="center"/>
            </w:pPr>
            <w:r>
              <w:t>LC</w:t>
            </w:r>
          </w:p>
        </w:tc>
        <w:tc>
          <w:tcPr>
            <w:tcW w:w="1804" w:type="dxa"/>
          </w:tcPr>
          <w:p w:rsidR="00F91AF6" w:rsidRDefault="00F91AF6" w:rsidP="00700962">
            <w:pPr>
              <w:jc w:val="center"/>
            </w:pPr>
            <w:r>
              <w:t>Data</w:t>
            </w:r>
          </w:p>
        </w:tc>
        <w:tc>
          <w:tcPr>
            <w:tcW w:w="918" w:type="dxa"/>
          </w:tcPr>
          <w:p w:rsidR="00F91AF6" w:rsidRDefault="00F91AF6" w:rsidP="00700962">
            <w:pPr>
              <w:jc w:val="center"/>
            </w:pPr>
            <w:r>
              <w:t>LE</w:t>
            </w:r>
          </w:p>
        </w:tc>
      </w:tr>
      <w:tr w:rsidR="00F91AF6" w:rsidTr="00700962">
        <w:tc>
          <w:tcPr>
            <w:tcW w:w="1387" w:type="dxa"/>
          </w:tcPr>
          <w:p w:rsidR="00F91AF6" w:rsidRDefault="00F91AF6" w:rsidP="00700962">
            <w:pPr>
              <w:jc w:val="center"/>
            </w:pPr>
            <w:r>
              <w:t>00</w:t>
            </w:r>
          </w:p>
        </w:tc>
        <w:tc>
          <w:tcPr>
            <w:tcW w:w="1378" w:type="dxa"/>
          </w:tcPr>
          <w:p w:rsidR="00F91AF6" w:rsidRDefault="00F91AF6" w:rsidP="00700962">
            <w:pPr>
              <w:jc w:val="center"/>
            </w:pPr>
            <w:r>
              <w:t>2A</w:t>
            </w:r>
          </w:p>
        </w:tc>
        <w:tc>
          <w:tcPr>
            <w:tcW w:w="1363" w:type="dxa"/>
          </w:tcPr>
          <w:p w:rsidR="00F91AF6" w:rsidRDefault="00F91AF6" w:rsidP="000E3DE4">
            <w:pPr>
              <w:jc w:val="center"/>
            </w:pPr>
            <w:r>
              <w:t>8</w:t>
            </w:r>
            <w:r w:rsidR="000E3DE4">
              <w:t>0</w:t>
            </w:r>
          </w:p>
        </w:tc>
        <w:tc>
          <w:tcPr>
            <w:tcW w:w="1363" w:type="dxa"/>
          </w:tcPr>
          <w:p w:rsidR="00F91AF6" w:rsidRDefault="00F91AF6" w:rsidP="00700962">
            <w:pPr>
              <w:jc w:val="center"/>
            </w:pPr>
            <w:r>
              <w:t>8</w:t>
            </w:r>
            <w:r w:rsidR="000E3DE4">
              <w:t>6</w:t>
            </w:r>
          </w:p>
        </w:tc>
        <w:tc>
          <w:tcPr>
            <w:tcW w:w="1363" w:type="dxa"/>
          </w:tcPr>
          <w:p w:rsidR="00F91AF6" w:rsidRDefault="00F91AF6" w:rsidP="00700962">
            <w:pPr>
              <w:jc w:val="center"/>
            </w:pPr>
            <w:r>
              <w:t>Data length</w:t>
            </w:r>
          </w:p>
        </w:tc>
        <w:tc>
          <w:tcPr>
            <w:tcW w:w="1804" w:type="dxa"/>
          </w:tcPr>
          <w:p w:rsidR="00F91AF6" w:rsidRDefault="00F91AF6" w:rsidP="00700962">
            <w:pPr>
              <w:jc w:val="center"/>
            </w:pPr>
            <w:r>
              <w:t>Plain</w:t>
            </w:r>
            <w:r w:rsidR="000709B8">
              <w:t>/encrypted</w:t>
            </w:r>
            <w:r>
              <w:t xml:space="preserve"> data</w:t>
            </w:r>
          </w:p>
        </w:tc>
        <w:tc>
          <w:tcPr>
            <w:tcW w:w="918" w:type="dxa"/>
          </w:tcPr>
          <w:p w:rsidR="00F91AF6" w:rsidRPr="006A24CD" w:rsidRDefault="00F91AF6" w:rsidP="00700962">
            <w:pPr>
              <w:jc w:val="center"/>
              <w:rPr>
                <w:sz w:val="20"/>
              </w:rPr>
            </w:pPr>
            <w:r>
              <w:rPr>
                <w:sz w:val="20"/>
              </w:rPr>
              <w:t>--</w:t>
            </w:r>
          </w:p>
        </w:tc>
      </w:tr>
    </w:tbl>
    <w:p w:rsidR="00F91AF6" w:rsidRDefault="00F91AF6" w:rsidP="00F91AF6">
      <w:pPr>
        <w:rPr>
          <w:szCs w:val="24"/>
        </w:rPr>
      </w:pPr>
    </w:p>
    <w:p w:rsidR="00F91AF6" w:rsidRDefault="00F91AF6" w:rsidP="00F91AF6">
      <w:pPr>
        <w:rPr>
          <w:szCs w:val="24"/>
        </w:rPr>
      </w:pPr>
      <w:r>
        <w:rPr>
          <w:szCs w:val="24"/>
        </w:rPr>
        <w:t xml:space="preserve">Response: </w:t>
      </w:r>
      <w:r w:rsidR="00DD6EF9">
        <w:rPr>
          <w:szCs w:val="24"/>
        </w:rPr>
        <w:t>De</w:t>
      </w:r>
      <w:r>
        <w:rPr>
          <w:szCs w:val="24"/>
        </w:rPr>
        <w:t>crypted</w:t>
      </w:r>
      <w:r w:rsidR="00DD6EF9">
        <w:rPr>
          <w:szCs w:val="24"/>
        </w:rPr>
        <w:t xml:space="preserve"> </w:t>
      </w:r>
      <w:r>
        <w:rPr>
          <w:szCs w:val="24"/>
        </w:rPr>
        <w:t>data.</w:t>
      </w:r>
    </w:p>
    <w:p w:rsidR="00F91AF6" w:rsidRPr="00073BAF" w:rsidRDefault="00F91AF6" w:rsidP="00073BAF">
      <w:pPr>
        <w:rPr>
          <w:szCs w:val="24"/>
        </w:rPr>
      </w:pPr>
    </w:p>
    <w:p w:rsidR="001A2DDB" w:rsidRPr="00B36FAB" w:rsidRDefault="001A2DDB" w:rsidP="00B36FAB"/>
    <w:p w:rsidR="00E25AEF" w:rsidRDefault="00E25AEF" w:rsidP="00E25AEF">
      <w:pPr>
        <w:pStyle w:val="Heading1"/>
      </w:pPr>
      <w:bookmarkStart w:id="40" w:name="_Ref387765590"/>
      <w:bookmarkStart w:id="41" w:name="_Toc387765719"/>
      <w:r>
        <w:t>2.8 Key Agreement</w:t>
      </w:r>
      <w:bookmarkEnd w:id="40"/>
      <w:bookmarkEnd w:id="41"/>
    </w:p>
    <w:p w:rsidR="00D910C8" w:rsidRDefault="00D910C8" w:rsidP="00D910C8"/>
    <w:p w:rsidR="00863EC0" w:rsidRDefault="00863EC0" w:rsidP="00D910C8">
      <w:r>
        <w:t>Demo Applet’s Key Agreement service uses all EC key pairs suggest by NIST and FIPS.</w:t>
      </w:r>
    </w:p>
    <w:p w:rsidR="008838D5" w:rsidRDefault="00D910C8" w:rsidP="00D910C8">
      <w:r>
        <w:t>Through Key Agreement service two or more parties</w:t>
      </w:r>
      <w:r w:rsidR="008838D5">
        <w:t>,</w:t>
      </w:r>
      <w:r>
        <w:t xml:space="preserve"> like off-card and on-card</w:t>
      </w:r>
      <w:r w:rsidR="00B22D9D">
        <w:t>,</w:t>
      </w:r>
      <w:r>
        <w:t xml:space="preserve"> can agree on a Key/Secret </w:t>
      </w:r>
      <w:r w:rsidR="00B22D9D">
        <w:t>in such a way that both influence the outcome.</w:t>
      </w:r>
    </w:p>
    <w:p w:rsidR="003B3042" w:rsidRDefault="00863EC0" w:rsidP="00D910C8">
      <w:pPr>
        <w:rPr>
          <w:rFonts w:ascii="Segoe UI" w:hAnsi="Segoe UI" w:cs="Segoe UI"/>
          <w:sz w:val="18"/>
          <w:szCs w:val="18"/>
        </w:rPr>
      </w:pPr>
      <w:r>
        <w:t xml:space="preserve">To generate the Secret, Key Agreement service </w:t>
      </w:r>
      <w:r w:rsidR="00082A49">
        <w:t xml:space="preserve">needs the EC curves name, like EC-384 or EC-521 and EC public key in </w:t>
      </w:r>
      <w:r w:rsidR="00082A49">
        <w:rPr>
          <w:rFonts w:ascii="Segoe UI" w:hAnsi="Segoe UI" w:cs="Segoe UI"/>
          <w:sz w:val="18"/>
          <w:szCs w:val="18"/>
        </w:rPr>
        <w:t>uncompressed forms as per ANSI X9.62</w:t>
      </w:r>
      <w:r w:rsidR="003B3042">
        <w:rPr>
          <w:rFonts w:ascii="Segoe UI" w:hAnsi="Segoe UI" w:cs="Segoe UI"/>
          <w:sz w:val="18"/>
          <w:szCs w:val="18"/>
        </w:rPr>
        <w:t xml:space="preserve"> by an APDU command</w:t>
      </w:r>
      <w:r w:rsidR="0002634B">
        <w:rPr>
          <w:rFonts w:ascii="Segoe UI" w:hAnsi="Segoe UI" w:cs="Segoe UI"/>
          <w:sz w:val="18"/>
          <w:szCs w:val="18"/>
        </w:rPr>
        <w:t>.</w:t>
      </w:r>
      <w:r w:rsidR="003B3042">
        <w:rPr>
          <w:rFonts w:ascii="Segoe UI" w:hAnsi="Segoe UI" w:cs="Segoe UI"/>
          <w:sz w:val="18"/>
          <w:szCs w:val="18"/>
        </w:rPr>
        <w:t xml:space="preserve"> </w:t>
      </w:r>
    </w:p>
    <w:p w:rsidR="003B3042" w:rsidRDefault="003B3042" w:rsidP="00D910C8">
      <w:pPr>
        <w:rPr>
          <w:rFonts w:ascii="Segoe UI" w:hAnsi="Segoe UI" w:cs="Segoe UI"/>
          <w:sz w:val="18"/>
          <w:szCs w:val="18"/>
        </w:rPr>
      </w:pPr>
      <w:r>
        <w:t xml:space="preserve">Key Agreement </w:t>
      </w:r>
      <w:r>
        <w:rPr>
          <w:rFonts w:ascii="Segoe UI" w:hAnsi="Segoe UI" w:cs="Segoe UI"/>
          <w:sz w:val="18"/>
          <w:szCs w:val="18"/>
        </w:rPr>
        <w:t>service generates an EC Key Pair with the EC curve name and use the private key and public key from APDU to generate the Secret.</w:t>
      </w:r>
    </w:p>
    <w:p w:rsidR="00B22D9D" w:rsidRDefault="003B3042" w:rsidP="00D910C8">
      <w:r>
        <w:rPr>
          <w:rFonts w:ascii="Segoe UI" w:hAnsi="Segoe UI" w:cs="Segoe UI"/>
          <w:sz w:val="18"/>
          <w:szCs w:val="18"/>
        </w:rPr>
        <w:t xml:space="preserve">In response the </w:t>
      </w:r>
      <w:r>
        <w:t xml:space="preserve">Key Agreement service returns the Public key of the key pair it </w:t>
      </w:r>
      <w:r w:rsidR="00DA1BA8">
        <w:t>generates</w:t>
      </w:r>
      <w:r>
        <w:t>!</w:t>
      </w:r>
    </w:p>
    <w:p w:rsidR="00DA1BA8" w:rsidRPr="007971F2" w:rsidRDefault="00DA1BA8" w:rsidP="00DA1BA8">
      <w:pPr>
        <w:rPr>
          <w:szCs w:val="24"/>
        </w:rPr>
      </w:pPr>
      <w:r>
        <w:rPr>
          <w:szCs w:val="24"/>
        </w:rPr>
        <w:t xml:space="preserve">Sample APDU for </w:t>
      </w:r>
      <w:r>
        <w:t>Key Agreement</w:t>
      </w:r>
      <w:r w:rsidR="000F07C0">
        <w:t xml:space="preserve"> with EC-224</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DA1BA8" w:rsidTr="00700962">
        <w:tc>
          <w:tcPr>
            <w:tcW w:w="1387" w:type="dxa"/>
          </w:tcPr>
          <w:p w:rsidR="00DA1BA8" w:rsidRDefault="00DA1BA8" w:rsidP="00700962">
            <w:pPr>
              <w:jc w:val="center"/>
            </w:pPr>
            <w:r>
              <w:t>CLA</w:t>
            </w:r>
          </w:p>
        </w:tc>
        <w:tc>
          <w:tcPr>
            <w:tcW w:w="1378" w:type="dxa"/>
          </w:tcPr>
          <w:p w:rsidR="00DA1BA8" w:rsidRDefault="00DA1BA8" w:rsidP="00700962">
            <w:pPr>
              <w:jc w:val="center"/>
            </w:pPr>
            <w:r>
              <w:t>INS</w:t>
            </w:r>
          </w:p>
        </w:tc>
        <w:tc>
          <w:tcPr>
            <w:tcW w:w="1363" w:type="dxa"/>
          </w:tcPr>
          <w:p w:rsidR="00DA1BA8" w:rsidRDefault="00DA1BA8" w:rsidP="00700962">
            <w:pPr>
              <w:jc w:val="center"/>
            </w:pPr>
            <w:r>
              <w:t>P1</w:t>
            </w:r>
          </w:p>
        </w:tc>
        <w:tc>
          <w:tcPr>
            <w:tcW w:w="1363" w:type="dxa"/>
          </w:tcPr>
          <w:p w:rsidR="00DA1BA8" w:rsidRDefault="00DA1BA8" w:rsidP="00700962">
            <w:pPr>
              <w:jc w:val="center"/>
            </w:pPr>
            <w:r>
              <w:t>P2</w:t>
            </w:r>
          </w:p>
        </w:tc>
        <w:tc>
          <w:tcPr>
            <w:tcW w:w="1363" w:type="dxa"/>
          </w:tcPr>
          <w:p w:rsidR="00DA1BA8" w:rsidRDefault="00DA1BA8" w:rsidP="00700962">
            <w:pPr>
              <w:jc w:val="center"/>
            </w:pPr>
            <w:r>
              <w:t>LC</w:t>
            </w:r>
          </w:p>
        </w:tc>
        <w:tc>
          <w:tcPr>
            <w:tcW w:w="1804" w:type="dxa"/>
          </w:tcPr>
          <w:p w:rsidR="00DA1BA8" w:rsidRDefault="00DA1BA8" w:rsidP="00700962">
            <w:pPr>
              <w:jc w:val="center"/>
            </w:pPr>
            <w:r>
              <w:t>Data</w:t>
            </w:r>
          </w:p>
        </w:tc>
        <w:tc>
          <w:tcPr>
            <w:tcW w:w="918" w:type="dxa"/>
          </w:tcPr>
          <w:p w:rsidR="00DA1BA8" w:rsidRDefault="00DA1BA8" w:rsidP="00700962">
            <w:pPr>
              <w:jc w:val="center"/>
            </w:pPr>
            <w:r>
              <w:t>LE</w:t>
            </w:r>
          </w:p>
        </w:tc>
      </w:tr>
      <w:tr w:rsidR="00DA1BA8" w:rsidTr="00700962">
        <w:tc>
          <w:tcPr>
            <w:tcW w:w="1387" w:type="dxa"/>
          </w:tcPr>
          <w:p w:rsidR="00DA1BA8" w:rsidRDefault="00DA1BA8" w:rsidP="00700962">
            <w:pPr>
              <w:jc w:val="center"/>
            </w:pPr>
            <w:r>
              <w:t>00</w:t>
            </w:r>
          </w:p>
        </w:tc>
        <w:tc>
          <w:tcPr>
            <w:tcW w:w="1378" w:type="dxa"/>
          </w:tcPr>
          <w:p w:rsidR="00DA1BA8" w:rsidRDefault="000F07C0" w:rsidP="00700962">
            <w:pPr>
              <w:jc w:val="center"/>
            </w:pPr>
            <w:r>
              <w:t>86</w:t>
            </w:r>
          </w:p>
        </w:tc>
        <w:tc>
          <w:tcPr>
            <w:tcW w:w="1363" w:type="dxa"/>
          </w:tcPr>
          <w:p w:rsidR="00DA1BA8" w:rsidRDefault="00081854" w:rsidP="00081854">
            <w:pPr>
              <w:jc w:val="center"/>
            </w:pPr>
            <w:r>
              <w:t>12</w:t>
            </w:r>
          </w:p>
        </w:tc>
        <w:tc>
          <w:tcPr>
            <w:tcW w:w="1363" w:type="dxa"/>
          </w:tcPr>
          <w:p w:rsidR="00DA1BA8" w:rsidRDefault="00081854" w:rsidP="00700962">
            <w:pPr>
              <w:jc w:val="center"/>
            </w:pPr>
            <w:r>
              <w:t>00</w:t>
            </w:r>
          </w:p>
        </w:tc>
        <w:tc>
          <w:tcPr>
            <w:tcW w:w="1363" w:type="dxa"/>
          </w:tcPr>
          <w:p w:rsidR="00DA1BA8" w:rsidRDefault="00DA1BA8" w:rsidP="00700962">
            <w:pPr>
              <w:jc w:val="center"/>
            </w:pPr>
            <w:r>
              <w:t>Data length</w:t>
            </w:r>
          </w:p>
        </w:tc>
        <w:tc>
          <w:tcPr>
            <w:tcW w:w="1804" w:type="dxa"/>
          </w:tcPr>
          <w:p w:rsidR="00DA1BA8" w:rsidRDefault="00081854" w:rsidP="00081854">
            <w:pPr>
              <w:jc w:val="center"/>
            </w:pPr>
            <w:r>
              <w:t>Public key of EC-224 curve</w:t>
            </w:r>
          </w:p>
        </w:tc>
        <w:tc>
          <w:tcPr>
            <w:tcW w:w="918" w:type="dxa"/>
          </w:tcPr>
          <w:p w:rsidR="00DA1BA8" w:rsidRPr="006A24CD" w:rsidRDefault="00DA1BA8" w:rsidP="00700962">
            <w:pPr>
              <w:jc w:val="center"/>
              <w:rPr>
                <w:sz w:val="20"/>
              </w:rPr>
            </w:pPr>
            <w:r>
              <w:rPr>
                <w:sz w:val="20"/>
              </w:rPr>
              <w:t>--</w:t>
            </w:r>
          </w:p>
        </w:tc>
      </w:tr>
    </w:tbl>
    <w:p w:rsidR="00DA1BA8" w:rsidRPr="00D910C8" w:rsidRDefault="00DA1BA8" w:rsidP="00D910C8"/>
    <w:p w:rsidR="00444D2B" w:rsidRDefault="00444D2B">
      <w:pPr>
        <w:rPr>
          <w:rFonts w:asciiTheme="majorHAnsi" w:eastAsiaTheme="majorEastAsia" w:hAnsiTheme="majorHAnsi" w:cstheme="majorBidi"/>
          <w:b/>
          <w:bCs/>
          <w:color w:val="365F91" w:themeColor="accent1" w:themeShade="BF"/>
          <w:sz w:val="24"/>
          <w:szCs w:val="28"/>
        </w:rPr>
      </w:pPr>
      <w:bookmarkStart w:id="42" w:name="_Toc387765720"/>
      <w:bookmarkStart w:id="43" w:name="_Ref387768901"/>
      <w:r>
        <w:br w:type="page"/>
      </w:r>
    </w:p>
    <w:p w:rsidR="00E25AEF" w:rsidRDefault="00E25AEF" w:rsidP="00E25AEF">
      <w:pPr>
        <w:pStyle w:val="Heading1"/>
      </w:pPr>
      <w:r>
        <w:lastRenderedPageBreak/>
        <w:t>2.9 Destroy</w:t>
      </w:r>
      <w:bookmarkEnd w:id="42"/>
      <w:bookmarkEnd w:id="43"/>
    </w:p>
    <w:p w:rsidR="00D910C8" w:rsidRDefault="00D910C8" w:rsidP="00D910C8"/>
    <w:p w:rsidR="00D910C8" w:rsidRDefault="00D910C8" w:rsidP="00D910C8">
      <w:r>
        <w:t xml:space="preserve">This service </w:t>
      </w:r>
      <w:r w:rsidR="0086321B">
        <w:t xml:space="preserve">will initialize </w:t>
      </w:r>
      <w:r>
        <w:t xml:space="preserve">all the </w:t>
      </w:r>
      <w:r w:rsidR="0086321B">
        <w:t>K</w:t>
      </w:r>
      <w:r w:rsidR="00EC5AB9">
        <w:t xml:space="preserve">ey </w:t>
      </w:r>
      <w:r w:rsidR="0086321B">
        <w:t>Containers with zero</w:t>
      </w:r>
      <w:r w:rsidR="00714D37">
        <w:t>s</w:t>
      </w:r>
      <w:r w:rsidR="0086321B">
        <w:t xml:space="preserve">! And </w:t>
      </w:r>
      <w:r w:rsidR="00714D37">
        <w:t>all of the Demo Applet’s internal key objects that preserve the keys/key pairs for further use will clear!</w:t>
      </w:r>
    </w:p>
    <w:p w:rsidR="00D93DAA" w:rsidRPr="00D910C8" w:rsidRDefault="00D93DAA" w:rsidP="00D910C8">
      <w:r>
        <w:t xml:space="preserve">Hence no operation can be done using those objects or key containers.  </w:t>
      </w:r>
    </w:p>
    <w:p w:rsidR="00E25AEF" w:rsidRPr="00E25AEF" w:rsidRDefault="00E25AEF" w:rsidP="00E25AEF"/>
    <w:p w:rsidR="00D93DAA" w:rsidRPr="007971F2" w:rsidRDefault="00D93DAA" w:rsidP="00D93DAA">
      <w:pPr>
        <w:rPr>
          <w:szCs w:val="24"/>
        </w:rPr>
      </w:pPr>
      <w:r>
        <w:rPr>
          <w:szCs w:val="24"/>
        </w:rPr>
        <w:t xml:space="preserve">Sample APDU for </w:t>
      </w:r>
      <w:r>
        <w:t>Destroy</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D93DAA" w:rsidTr="00700962">
        <w:tc>
          <w:tcPr>
            <w:tcW w:w="1387" w:type="dxa"/>
          </w:tcPr>
          <w:p w:rsidR="00D93DAA" w:rsidRDefault="00D93DAA" w:rsidP="00700962">
            <w:pPr>
              <w:jc w:val="center"/>
            </w:pPr>
            <w:r>
              <w:t>CLA</w:t>
            </w:r>
          </w:p>
        </w:tc>
        <w:tc>
          <w:tcPr>
            <w:tcW w:w="1378" w:type="dxa"/>
          </w:tcPr>
          <w:p w:rsidR="00D93DAA" w:rsidRDefault="00D93DAA" w:rsidP="00700962">
            <w:pPr>
              <w:jc w:val="center"/>
            </w:pPr>
            <w:r>
              <w:t>INS</w:t>
            </w:r>
          </w:p>
        </w:tc>
        <w:tc>
          <w:tcPr>
            <w:tcW w:w="1363" w:type="dxa"/>
          </w:tcPr>
          <w:p w:rsidR="00D93DAA" w:rsidRDefault="00D93DAA" w:rsidP="00700962">
            <w:pPr>
              <w:jc w:val="center"/>
            </w:pPr>
            <w:r>
              <w:t>P1</w:t>
            </w:r>
          </w:p>
        </w:tc>
        <w:tc>
          <w:tcPr>
            <w:tcW w:w="1363" w:type="dxa"/>
          </w:tcPr>
          <w:p w:rsidR="00D93DAA" w:rsidRDefault="00D93DAA" w:rsidP="00700962">
            <w:pPr>
              <w:jc w:val="center"/>
            </w:pPr>
            <w:r>
              <w:t>P2</w:t>
            </w:r>
          </w:p>
        </w:tc>
        <w:tc>
          <w:tcPr>
            <w:tcW w:w="1363" w:type="dxa"/>
          </w:tcPr>
          <w:p w:rsidR="00D93DAA" w:rsidRDefault="00D93DAA" w:rsidP="00700962">
            <w:pPr>
              <w:jc w:val="center"/>
            </w:pPr>
            <w:r>
              <w:t>LC</w:t>
            </w:r>
          </w:p>
        </w:tc>
        <w:tc>
          <w:tcPr>
            <w:tcW w:w="1804" w:type="dxa"/>
          </w:tcPr>
          <w:p w:rsidR="00D93DAA" w:rsidRDefault="00D93DAA" w:rsidP="00700962">
            <w:pPr>
              <w:jc w:val="center"/>
            </w:pPr>
            <w:r>
              <w:t>Data</w:t>
            </w:r>
          </w:p>
        </w:tc>
        <w:tc>
          <w:tcPr>
            <w:tcW w:w="918" w:type="dxa"/>
          </w:tcPr>
          <w:p w:rsidR="00D93DAA" w:rsidRDefault="00D93DAA" w:rsidP="00700962">
            <w:pPr>
              <w:jc w:val="center"/>
            </w:pPr>
            <w:r>
              <w:t>LE</w:t>
            </w:r>
          </w:p>
        </w:tc>
      </w:tr>
      <w:tr w:rsidR="00D93DAA" w:rsidTr="00700962">
        <w:tc>
          <w:tcPr>
            <w:tcW w:w="1387" w:type="dxa"/>
          </w:tcPr>
          <w:p w:rsidR="00D93DAA" w:rsidRDefault="00D93DAA" w:rsidP="00700962">
            <w:pPr>
              <w:jc w:val="center"/>
            </w:pPr>
            <w:r>
              <w:t>00</w:t>
            </w:r>
          </w:p>
        </w:tc>
        <w:tc>
          <w:tcPr>
            <w:tcW w:w="1378" w:type="dxa"/>
          </w:tcPr>
          <w:p w:rsidR="00D93DAA" w:rsidRDefault="00D93DAA" w:rsidP="00700962">
            <w:pPr>
              <w:jc w:val="center"/>
            </w:pPr>
            <w:r>
              <w:t>30</w:t>
            </w:r>
          </w:p>
        </w:tc>
        <w:tc>
          <w:tcPr>
            <w:tcW w:w="1363" w:type="dxa"/>
          </w:tcPr>
          <w:p w:rsidR="00D93DAA" w:rsidRDefault="00D93DAA" w:rsidP="00700962">
            <w:pPr>
              <w:jc w:val="center"/>
            </w:pPr>
            <w:r>
              <w:t>00</w:t>
            </w:r>
          </w:p>
        </w:tc>
        <w:tc>
          <w:tcPr>
            <w:tcW w:w="1363" w:type="dxa"/>
          </w:tcPr>
          <w:p w:rsidR="00D93DAA" w:rsidRDefault="00D93DAA" w:rsidP="00700962">
            <w:pPr>
              <w:jc w:val="center"/>
            </w:pPr>
            <w:r>
              <w:t>00</w:t>
            </w:r>
          </w:p>
        </w:tc>
        <w:tc>
          <w:tcPr>
            <w:tcW w:w="1363" w:type="dxa"/>
          </w:tcPr>
          <w:p w:rsidR="00D93DAA" w:rsidRDefault="00D93DAA" w:rsidP="00700962">
            <w:pPr>
              <w:jc w:val="center"/>
            </w:pPr>
            <w:r>
              <w:t>--</w:t>
            </w:r>
          </w:p>
        </w:tc>
        <w:tc>
          <w:tcPr>
            <w:tcW w:w="1804" w:type="dxa"/>
          </w:tcPr>
          <w:p w:rsidR="00D93DAA" w:rsidRDefault="00D93DAA" w:rsidP="00700962">
            <w:pPr>
              <w:jc w:val="center"/>
            </w:pPr>
            <w:r>
              <w:t>--</w:t>
            </w:r>
          </w:p>
        </w:tc>
        <w:tc>
          <w:tcPr>
            <w:tcW w:w="918" w:type="dxa"/>
          </w:tcPr>
          <w:p w:rsidR="00D93DAA" w:rsidRPr="006A24CD" w:rsidRDefault="00D93DAA" w:rsidP="00700962">
            <w:pPr>
              <w:jc w:val="center"/>
              <w:rPr>
                <w:sz w:val="20"/>
              </w:rPr>
            </w:pPr>
            <w:r>
              <w:rPr>
                <w:sz w:val="20"/>
              </w:rPr>
              <w:t>--</w:t>
            </w:r>
          </w:p>
        </w:tc>
      </w:tr>
    </w:tbl>
    <w:p w:rsidR="00D36EA8" w:rsidRPr="00D36EA8" w:rsidRDefault="00D36EA8" w:rsidP="00D36EA8"/>
    <w:p w:rsidR="00D36EA8" w:rsidRPr="00D36EA8" w:rsidRDefault="00D36EA8" w:rsidP="00D36EA8"/>
    <w:p w:rsidR="00906B22" w:rsidRPr="00906B22" w:rsidRDefault="00906B22" w:rsidP="00906B22"/>
    <w:sectPr w:rsidR="00906B22" w:rsidRPr="00906B22" w:rsidSect="0068504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307" w:rsidRDefault="00EB5307" w:rsidP="005851F7">
      <w:pPr>
        <w:spacing w:after="0" w:line="240" w:lineRule="auto"/>
      </w:pPr>
      <w:r>
        <w:separator/>
      </w:r>
    </w:p>
  </w:endnote>
  <w:endnote w:type="continuationSeparator" w:id="1">
    <w:p w:rsidR="00EB5307" w:rsidRDefault="00EB5307" w:rsidP="005851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2" w:rsidRDefault="007009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2" w:rsidRPr="005851F7" w:rsidRDefault="00700962">
    <w:pPr>
      <w:pStyle w:val="Footer"/>
      <w:rPr>
        <w:i/>
      </w:rPr>
    </w:pPr>
    <w:r>
      <w:rPr>
        <w:i/>
      </w:rPr>
      <w:t xml:space="preserve">Demo Applet Specification </w:t>
    </w:r>
    <w:r w:rsidRPr="00C77F32">
      <w:rPr>
        <w:i/>
      </w:rPr>
      <w:t>v</w:t>
    </w:r>
    <w:r>
      <w:rPr>
        <w:i/>
      </w:rPr>
      <w:t>1.0</w:t>
    </w:r>
  </w:p>
  <w:p w:rsidR="00700962" w:rsidRDefault="007009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2" w:rsidRDefault="007009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307" w:rsidRDefault="00EB5307" w:rsidP="005851F7">
      <w:pPr>
        <w:spacing w:after="0" w:line="240" w:lineRule="auto"/>
      </w:pPr>
      <w:r>
        <w:separator/>
      </w:r>
    </w:p>
  </w:footnote>
  <w:footnote w:type="continuationSeparator" w:id="1">
    <w:p w:rsidR="00EB5307" w:rsidRDefault="00EB5307" w:rsidP="005851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2" w:rsidRDefault="007009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2" w:rsidRDefault="0070096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2" w:rsidRDefault="007009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4A2"/>
    <w:multiLevelType w:val="hybridMultilevel"/>
    <w:tmpl w:val="BE66D064"/>
    <w:lvl w:ilvl="0" w:tplc="26E209F4">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7CA2"/>
    <w:multiLevelType w:val="hybridMultilevel"/>
    <w:tmpl w:val="B1429F0C"/>
    <w:lvl w:ilvl="0" w:tplc="05004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460F0"/>
    <w:multiLevelType w:val="hybridMultilevel"/>
    <w:tmpl w:val="F92A6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B0D02"/>
    <w:multiLevelType w:val="hybridMultilevel"/>
    <w:tmpl w:val="6CB27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2196F"/>
    <w:multiLevelType w:val="multilevel"/>
    <w:tmpl w:val="223812B6"/>
    <w:lvl w:ilvl="0">
      <w:start w:val="1"/>
      <w:numFmt w:val="decimal"/>
      <w:lvlText w:val="%1."/>
      <w:lvlJc w:val="left"/>
      <w:pPr>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EC1635"/>
    <w:multiLevelType w:val="hybridMultilevel"/>
    <w:tmpl w:val="1474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17197"/>
    <w:multiLevelType w:val="hybridMultilevel"/>
    <w:tmpl w:val="3C0C2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1F2D79"/>
    <w:multiLevelType w:val="hybridMultilevel"/>
    <w:tmpl w:val="5230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B260B"/>
    <w:multiLevelType w:val="hybridMultilevel"/>
    <w:tmpl w:val="568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24252"/>
    <w:multiLevelType w:val="hybridMultilevel"/>
    <w:tmpl w:val="83E0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44C42"/>
    <w:multiLevelType w:val="hybridMultilevel"/>
    <w:tmpl w:val="A986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E27A0"/>
    <w:multiLevelType w:val="hybridMultilevel"/>
    <w:tmpl w:val="4182A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E597E"/>
    <w:multiLevelType w:val="hybridMultilevel"/>
    <w:tmpl w:val="FD38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C13CC"/>
    <w:multiLevelType w:val="hybridMultilevel"/>
    <w:tmpl w:val="E9B09BB2"/>
    <w:lvl w:ilvl="0" w:tplc="32625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6C2F6E"/>
    <w:multiLevelType w:val="hybridMultilevel"/>
    <w:tmpl w:val="2FE2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C53C4"/>
    <w:multiLevelType w:val="hybridMultilevel"/>
    <w:tmpl w:val="D23CC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EC05E7"/>
    <w:multiLevelType w:val="hybridMultilevel"/>
    <w:tmpl w:val="7E34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A6BD8"/>
    <w:multiLevelType w:val="hybridMultilevel"/>
    <w:tmpl w:val="2068B2B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8">
    <w:nsid w:val="3BDA561D"/>
    <w:multiLevelType w:val="hybridMultilevel"/>
    <w:tmpl w:val="DB40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A81EA0"/>
    <w:multiLevelType w:val="hybridMultilevel"/>
    <w:tmpl w:val="7E34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923EB4"/>
    <w:multiLevelType w:val="hybridMultilevel"/>
    <w:tmpl w:val="14CC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874F7"/>
    <w:multiLevelType w:val="hybridMultilevel"/>
    <w:tmpl w:val="7736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BE184E"/>
    <w:multiLevelType w:val="hybridMultilevel"/>
    <w:tmpl w:val="5AA2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A172A"/>
    <w:multiLevelType w:val="hybridMultilevel"/>
    <w:tmpl w:val="F56A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13700"/>
    <w:multiLevelType w:val="hybridMultilevel"/>
    <w:tmpl w:val="BDBE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7A51E3"/>
    <w:multiLevelType w:val="hybridMultilevel"/>
    <w:tmpl w:val="83E0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980C68"/>
    <w:multiLevelType w:val="hybridMultilevel"/>
    <w:tmpl w:val="EE12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35A35"/>
    <w:multiLevelType w:val="hybridMultilevel"/>
    <w:tmpl w:val="F00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58007E"/>
    <w:multiLevelType w:val="hybridMultilevel"/>
    <w:tmpl w:val="83E0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617815"/>
    <w:multiLevelType w:val="hybridMultilevel"/>
    <w:tmpl w:val="DA4E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8E2E77"/>
    <w:multiLevelType w:val="hybridMultilevel"/>
    <w:tmpl w:val="BDBE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AC33D1"/>
    <w:multiLevelType w:val="hybridMultilevel"/>
    <w:tmpl w:val="91BC5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695464"/>
    <w:multiLevelType w:val="hybridMultilevel"/>
    <w:tmpl w:val="C9F8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D6418F"/>
    <w:multiLevelType w:val="hybridMultilevel"/>
    <w:tmpl w:val="89D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86C99"/>
    <w:multiLevelType w:val="multilevel"/>
    <w:tmpl w:val="5BAE9A5C"/>
    <w:lvl w:ilvl="0">
      <w:start w:val="1"/>
      <w:numFmt w:val="decimal"/>
      <w:lvlText w:val="%1."/>
      <w:lvlJc w:val="left"/>
      <w:pPr>
        <w:ind w:left="720" w:hanging="360"/>
      </w:pPr>
      <w:rPr>
        <w:rFonts w:asciiTheme="minorHAnsi" w:eastAsiaTheme="minorEastAsia" w:hAnsiTheme="minorHAnsi" w:cstheme="minorBidi"/>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435F6E"/>
    <w:multiLevelType w:val="hybridMultilevel"/>
    <w:tmpl w:val="A1F0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24320E"/>
    <w:multiLevelType w:val="hybridMultilevel"/>
    <w:tmpl w:val="9158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CB23A0"/>
    <w:multiLevelType w:val="hybridMultilevel"/>
    <w:tmpl w:val="F202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B3346"/>
    <w:multiLevelType w:val="hybridMultilevel"/>
    <w:tmpl w:val="F92A6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EA2400"/>
    <w:multiLevelType w:val="hybridMultilevel"/>
    <w:tmpl w:val="F92A6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DB322B"/>
    <w:multiLevelType w:val="hybridMultilevel"/>
    <w:tmpl w:val="B028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1370AD"/>
    <w:multiLevelType w:val="hybridMultilevel"/>
    <w:tmpl w:val="F92A6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6"/>
  </w:num>
  <w:num w:numId="4">
    <w:abstractNumId w:val="25"/>
  </w:num>
  <w:num w:numId="5">
    <w:abstractNumId w:val="14"/>
  </w:num>
  <w:num w:numId="6">
    <w:abstractNumId w:val="23"/>
  </w:num>
  <w:num w:numId="7">
    <w:abstractNumId w:val="3"/>
  </w:num>
  <w:num w:numId="8">
    <w:abstractNumId w:val="34"/>
  </w:num>
  <w:num w:numId="9">
    <w:abstractNumId w:val="15"/>
  </w:num>
  <w:num w:numId="10">
    <w:abstractNumId w:val="1"/>
  </w:num>
  <w:num w:numId="11">
    <w:abstractNumId w:val="10"/>
  </w:num>
  <w:num w:numId="12">
    <w:abstractNumId w:val="12"/>
  </w:num>
  <w:num w:numId="13">
    <w:abstractNumId w:val="35"/>
  </w:num>
  <w:num w:numId="14">
    <w:abstractNumId w:val="26"/>
  </w:num>
  <w:num w:numId="15">
    <w:abstractNumId w:val="5"/>
  </w:num>
  <w:num w:numId="16">
    <w:abstractNumId w:val="7"/>
  </w:num>
  <w:num w:numId="17">
    <w:abstractNumId w:val="37"/>
  </w:num>
  <w:num w:numId="18">
    <w:abstractNumId w:val="16"/>
  </w:num>
  <w:num w:numId="19">
    <w:abstractNumId w:val="40"/>
  </w:num>
  <w:num w:numId="20">
    <w:abstractNumId w:val="0"/>
  </w:num>
  <w:num w:numId="21">
    <w:abstractNumId w:val="19"/>
  </w:num>
  <w:num w:numId="22">
    <w:abstractNumId w:val="11"/>
  </w:num>
  <w:num w:numId="23">
    <w:abstractNumId w:val="13"/>
  </w:num>
  <w:num w:numId="24">
    <w:abstractNumId w:val="32"/>
  </w:num>
  <w:num w:numId="25">
    <w:abstractNumId w:val="36"/>
  </w:num>
  <w:num w:numId="26">
    <w:abstractNumId w:val="20"/>
  </w:num>
  <w:num w:numId="27">
    <w:abstractNumId w:val="21"/>
  </w:num>
  <w:num w:numId="28">
    <w:abstractNumId w:val="41"/>
  </w:num>
  <w:num w:numId="29">
    <w:abstractNumId w:val="8"/>
  </w:num>
  <w:num w:numId="30">
    <w:abstractNumId w:val="22"/>
  </w:num>
  <w:num w:numId="31">
    <w:abstractNumId w:val="27"/>
  </w:num>
  <w:num w:numId="32">
    <w:abstractNumId w:val="33"/>
  </w:num>
  <w:num w:numId="33">
    <w:abstractNumId w:val="9"/>
  </w:num>
  <w:num w:numId="34">
    <w:abstractNumId w:val="38"/>
  </w:num>
  <w:num w:numId="35">
    <w:abstractNumId w:val="24"/>
  </w:num>
  <w:num w:numId="36">
    <w:abstractNumId w:val="18"/>
  </w:num>
  <w:num w:numId="37">
    <w:abstractNumId w:val="17"/>
  </w:num>
  <w:num w:numId="38">
    <w:abstractNumId w:val="39"/>
  </w:num>
  <w:num w:numId="39">
    <w:abstractNumId w:val="30"/>
  </w:num>
  <w:num w:numId="40">
    <w:abstractNumId w:val="2"/>
  </w:num>
  <w:num w:numId="41">
    <w:abstractNumId w:val="31"/>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9458"/>
  </w:hdrShapeDefaults>
  <w:footnotePr>
    <w:footnote w:id="0"/>
    <w:footnote w:id="1"/>
  </w:footnotePr>
  <w:endnotePr>
    <w:endnote w:id="0"/>
    <w:endnote w:id="1"/>
  </w:endnotePr>
  <w:compat>
    <w:useFELayout/>
  </w:compat>
  <w:rsids>
    <w:rsidRoot w:val="009F4744"/>
    <w:rsid w:val="000104A3"/>
    <w:rsid w:val="0002634B"/>
    <w:rsid w:val="000316D7"/>
    <w:rsid w:val="00036596"/>
    <w:rsid w:val="00037E5C"/>
    <w:rsid w:val="0005055D"/>
    <w:rsid w:val="00055723"/>
    <w:rsid w:val="000709B8"/>
    <w:rsid w:val="00073317"/>
    <w:rsid w:val="00073BAF"/>
    <w:rsid w:val="00075CB2"/>
    <w:rsid w:val="00076ED0"/>
    <w:rsid w:val="00081854"/>
    <w:rsid w:val="00082A49"/>
    <w:rsid w:val="000859C9"/>
    <w:rsid w:val="00087925"/>
    <w:rsid w:val="00091A05"/>
    <w:rsid w:val="000930EA"/>
    <w:rsid w:val="0009355C"/>
    <w:rsid w:val="00096910"/>
    <w:rsid w:val="000B7B49"/>
    <w:rsid w:val="000C73BE"/>
    <w:rsid w:val="000E3DE4"/>
    <w:rsid w:val="000E670A"/>
    <w:rsid w:val="000E7F8C"/>
    <w:rsid w:val="000F07C0"/>
    <w:rsid w:val="000F0CE3"/>
    <w:rsid w:val="00101926"/>
    <w:rsid w:val="001119E9"/>
    <w:rsid w:val="001407EC"/>
    <w:rsid w:val="001819AE"/>
    <w:rsid w:val="00183546"/>
    <w:rsid w:val="00192C6F"/>
    <w:rsid w:val="00195227"/>
    <w:rsid w:val="001A2DDB"/>
    <w:rsid w:val="001B167E"/>
    <w:rsid w:val="001C1A73"/>
    <w:rsid w:val="001E2AB2"/>
    <w:rsid w:val="002028D4"/>
    <w:rsid w:val="00215027"/>
    <w:rsid w:val="00225E82"/>
    <w:rsid w:val="00241C84"/>
    <w:rsid w:val="002A3A22"/>
    <w:rsid w:val="002B28A5"/>
    <w:rsid w:val="002C0372"/>
    <w:rsid w:val="002C19FF"/>
    <w:rsid w:val="002C2141"/>
    <w:rsid w:val="002E0F5F"/>
    <w:rsid w:val="00304592"/>
    <w:rsid w:val="00312338"/>
    <w:rsid w:val="003126FE"/>
    <w:rsid w:val="00325480"/>
    <w:rsid w:val="0033146B"/>
    <w:rsid w:val="00336A20"/>
    <w:rsid w:val="00347D26"/>
    <w:rsid w:val="00365CAE"/>
    <w:rsid w:val="00366486"/>
    <w:rsid w:val="003753E1"/>
    <w:rsid w:val="0037614D"/>
    <w:rsid w:val="00380B40"/>
    <w:rsid w:val="003814B5"/>
    <w:rsid w:val="00381E15"/>
    <w:rsid w:val="003829FB"/>
    <w:rsid w:val="00385108"/>
    <w:rsid w:val="003A35EA"/>
    <w:rsid w:val="003B18DC"/>
    <w:rsid w:val="003B3042"/>
    <w:rsid w:val="003B5376"/>
    <w:rsid w:val="003D65DF"/>
    <w:rsid w:val="003F73B1"/>
    <w:rsid w:val="00444D2B"/>
    <w:rsid w:val="004475BF"/>
    <w:rsid w:val="00462021"/>
    <w:rsid w:val="00464B05"/>
    <w:rsid w:val="004723D7"/>
    <w:rsid w:val="004850BB"/>
    <w:rsid w:val="00490A44"/>
    <w:rsid w:val="004A6B09"/>
    <w:rsid w:val="004C07AC"/>
    <w:rsid w:val="004C7DAF"/>
    <w:rsid w:val="004E1107"/>
    <w:rsid w:val="004E21F8"/>
    <w:rsid w:val="004F212F"/>
    <w:rsid w:val="005062CF"/>
    <w:rsid w:val="00510181"/>
    <w:rsid w:val="00510D77"/>
    <w:rsid w:val="00511CF6"/>
    <w:rsid w:val="00513C74"/>
    <w:rsid w:val="005160DB"/>
    <w:rsid w:val="00530211"/>
    <w:rsid w:val="00531440"/>
    <w:rsid w:val="00547882"/>
    <w:rsid w:val="005676B2"/>
    <w:rsid w:val="00572D82"/>
    <w:rsid w:val="005851F7"/>
    <w:rsid w:val="00593EEE"/>
    <w:rsid w:val="00594783"/>
    <w:rsid w:val="005A354B"/>
    <w:rsid w:val="005D04A8"/>
    <w:rsid w:val="005D46B0"/>
    <w:rsid w:val="005E0A22"/>
    <w:rsid w:val="005F1CA7"/>
    <w:rsid w:val="00607EF6"/>
    <w:rsid w:val="006137BD"/>
    <w:rsid w:val="006233A0"/>
    <w:rsid w:val="00634E5E"/>
    <w:rsid w:val="006433F3"/>
    <w:rsid w:val="00643DA1"/>
    <w:rsid w:val="00670A18"/>
    <w:rsid w:val="00670BF6"/>
    <w:rsid w:val="006811A3"/>
    <w:rsid w:val="00681318"/>
    <w:rsid w:val="00681B2F"/>
    <w:rsid w:val="00685046"/>
    <w:rsid w:val="006946E2"/>
    <w:rsid w:val="00697650"/>
    <w:rsid w:val="006A24CD"/>
    <w:rsid w:val="006A7029"/>
    <w:rsid w:val="006B019B"/>
    <w:rsid w:val="006B3B45"/>
    <w:rsid w:val="006C52A5"/>
    <w:rsid w:val="006D5678"/>
    <w:rsid w:val="006E6057"/>
    <w:rsid w:val="006F74ED"/>
    <w:rsid w:val="00700962"/>
    <w:rsid w:val="0070179E"/>
    <w:rsid w:val="0071227B"/>
    <w:rsid w:val="00714D37"/>
    <w:rsid w:val="00736152"/>
    <w:rsid w:val="007437D1"/>
    <w:rsid w:val="00743C38"/>
    <w:rsid w:val="00754E3D"/>
    <w:rsid w:val="007617B5"/>
    <w:rsid w:val="0076607B"/>
    <w:rsid w:val="007857DA"/>
    <w:rsid w:val="007863BC"/>
    <w:rsid w:val="00793714"/>
    <w:rsid w:val="00795B44"/>
    <w:rsid w:val="007971F2"/>
    <w:rsid w:val="007A1E0D"/>
    <w:rsid w:val="007A6733"/>
    <w:rsid w:val="007D0525"/>
    <w:rsid w:val="007D28BD"/>
    <w:rsid w:val="007D4EE5"/>
    <w:rsid w:val="007F05D9"/>
    <w:rsid w:val="007F300C"/>
    <w:rsid w:val="007F5674"/>
    <w:rsid w:val="00805EE3"/>
    <w:rsid w:val="00811AFF"/>
    <w:rsid w:val="00813A6C"/>
    <w:rsid w:val="00815FD4"/>
    <w:rsid w:val="008214BD"/>
    <w:rsid w:val="00821691"/>
    <w:rsid w:val="00844EAB"/>
    <w:rsid w:val="008479A5"/>
    <w:rsid w:val="0086321B"/>
    <w:rsid w:val="00863EC0"/>
    <w:rsid w:val="0087075C"/>
    <w:rsid w:val="008838D5"/>
    <w:rsid w:val="00887CD1"/>
    <w:rsid w:val="008B29CE"/>
    <w:rsid w:val="008C29B9"/>
    <w:rsid w:val="008C2E8E"/>
    <w:rsid w:val="008D2C2B"/>
    <w:rsid w:val="008D5ABB"/>
    <w:rsid w:val="008E036B"/>
    <w:rsid w:val="008F1E5B"/>
    <w:rsid w:val="008F7F4D"/>
    <w:rsid w:val="00902B45"/>
    <w:rsid w:val="00906B22"/>
    <w:rsid w:val="00907EA4"/>
    <w:rsid w:val="00927478"/>
    <w:rsid w:val="00936003"/>
    <w:rsid w:val="00942BAA"/>
    <w:rsid w:val="00946F88"/>
    <w:rsid w:val="00962E22"/>
    <w:rsid w:val="00977111"/>
    <w:rsid w:val="00997F94"/>
    <w:rsid w:val="009A2B9D"/>
    <w:rsid w:val="009B039C"/>
    <w:rsid w:val="009B3A15"/>
    <w:rsid w:val="009E5770"/>
    <w:rsid w:val="009F4744"/>
    <w:rsid w:val="00A06F1E"/>
    <w:rsid w:val="00A06F80"/>
    <w:rsid w:val="00A13C1E"/>
    <w:rsid w:val="00A15B60"/>
    <w:rsid w:val="00A30791"/>
    <w:rsid w:val="00A54B84"/>
    <w:rsid w:val="00A56FFA"/>
    <w:rsid w:val="00A646BD"/>
    <w:rsid w:val="00A65040"/>
    <w:rsid w:val="00A722FE"/>
    <w:rsid w:val="00A73649"/>
    <w:rsid w:val="00A81924"/>
    <w:rsid w:val="00AB0763"/>
    <w:rsid w:val="00AD0794"/>
    <w:rsid w:val="00AD087B"/>
    <w:rsid w:val="00AD5DB9"/>
    <w:rsid w:val="00AE32D6"/>
    <w:rsid w:val="00AE57D3"/>
    <w:rsid w:val="00AF23F8"/>
    <w:rsid w:val="00AF46B3"/>
    <w:rsid w:val="00AF768A"/>
    <w:rsid w:val="00B00391"/>
    <w:rsid w:val="00B05DFD"/>
    <w:rsid w:val="00B066CD"/>
    <w:rsid w:val="00B12739"/>
    <w:rsid w:val="00B140C3"/>
    <w:rsid w:val="00B20F14"/>
    <w:rsid w:val="00B22D9D"/>
    <w:rsid w:val="00B31217"/>
    <w:rsid w:val="00B31B7E"/>
    <w:rsid w:val="00B36FAB"/>
    <w:rsid w:val="00B53A24"/>
    <w:rsid w:val="00B725FF"/>
    <w:rsid w:val="00B809B4"/>
    <w:rsid w:val="00B84642"/>
    <w:rsid w:val="00B94792"/>
    <w:rsid w:val="00B96E7C"/>
    <w:rsid w:val="00BA722B"/>
    <w:rsid w:val="00BB65A5"/>
    <w:rsid w:val="00BD09C1"/>
    <w:rsid w:val="00BE038D"/>
    <w:rsid w:val="00BE544B"/>
    <w:rsid w:val="00BF50D2"/>
    <w:rsid w:val="00C0156F"/>
    <w:rsid w:val="00C01E14"/>
    <w:rsid w:val="00C045A4"/>
    <w:rsid w:val="00C10899"/>
    <w:rsid w:val="00C12FEE"/>
    <w:rsid w:val="00C2119D"/>
    <w:rsid w:val="00C3394E"/>
    <w:rsid w:val="00C34FAD"/>
    <w:rsid w:val="00C40289"/>
    <w:rsid w:val="00C91221"/>
    <w:rsid w:val="00C92BD0"/>
    <w:rsid w:val="00C953A0"/>
    <w:rsid w:val="00C95FE4"/>
    <w:rsid w:val="00CA2B12"/>
    <w:rsid w:val="00CA44D5"/>
    <w:rsid w:val="00CB2E04"/>
    <w:rsid w:val="00CC7ED5"/>
    <w:rsid w:val="00CD4F8E"/>
    <w:rsid w:val="00CF1826"/>
    <w:rsid w:val="00D07DDC"/>
    <w:rsid w:val="00D21813"/>
    <w:rsid w:val="00D260A0"/>
    <w:rsid w:val="00D356BB"/>
    <w:rsid w:val="00D35F2D"/>
    <w:rsid w:val="00D36EA8"/>
    <w:rsid w:val="00D409C6"/>
    <w:rsid w:val="00D43D9B"/>
    <w:rsid w:val="00D46766"/>
    <w:rsid w:val="00D5016E"/>
    <w:rsid w:val="00D53A0A"/>
    <w:rsid w:val="00D619E5"/>
    <w:rsid w:val="00D76720"/>
    <w:rsid w:val="00D8546F"/>
    <w:rsid w:val="00D910C8"/>
    <w:rsid w:val="00D91D0F"/>
    <w:rsid w:val="00D93DAA"/>
    <w:rsid w:val="00D94493"/>
    <w:rsid w:val="00D962F5"/>
    <w:rsid w:val="00DA1BA8"/>
    <w:rsid w:val="00DA7CAF"/>
    <w:rsid w:val="00DB48C5"/>
    <w:rsid w:val="00DD6EF9"/>
    <w:rsid w:val="00DE1963"/>
    <w:rsid w:val="00DF0219"/>
    <w:rsid w:val="00DF25C0"/>
    <w:rsid w:val="00DF2BAC"/>
    <w:rsid w:val="00DF7AD1"/>
    <w:rsid w:val="00E05B2D"/>
    <w:rsid w:val="00E10876"/>
    <w:rsid w:val="00E178A7"/>
    <w:rsid w:val="00E25AEF"/>
    <w:rsid w:val="00E26FFF"/>
    <w:rsid w:val="00E37DD1"/>
    <w:rsid w:val="00E44BE0"/>
    <w:rsid w:val="00E60FEC"/>
    <w:rsid w:val="00E6345D"/>
    <w:rsid w:val="00E86F90"/>
    <w:rsid w:val="00EB5307"/>
    <w:rsid w:val="00EC0704"/>
    <w:rsid w:val="00EC49A1"/>
    <w:rsid w:val="00EC5AB9"/>
    <w:rsid w:val="00ED38E8"/>
    <w:rsid w:val="00EF3BA7"/>
    <w:rsid w:val="00EF754A"/>
    <w:rsid w:val="00F12A6D"/>
    <w:rsid w:val="00F13E48"/>
    <w:rsid w:val="00F50252"/>
    <w:rsid w:val="00F54312"/>
    <w:rsid w:val="00F54A78"/>
    <w:rsid w:val="00F60285"/>
    <w:rsid w:val="00F74577"/>
    <w:rsid w:val="00F80A82"/>
    <w:rsid w:val="00F91AF6"/>
    <w:rsid w:val="00F9796B"/>
    <w:rsid w:val="00FA0DCC"/>
    <w:rsid w:val="00FB07DA"/>
    <w:rsid w:val="00FC6604"/>
    <w:rsid w:val="00FF1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2F5"/>
  </w:style>
  <w:style w:type="paragraph" w:styleId="Heading1">
    <w:name w:val="heading 1"/>
    <w:basedOn w:val="Normal"/>
    <w:next w:val="Normal"/>
    <w:link w:val="Heading1Char"/>
    <w:autoRedefine/>
    <w:uiPriority w:val="9"/>
    <w:qFormat/>
    <w:rsid w:val="007F300C"/>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9274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0C"/>
    <w:rPr>
      <w:rFonts w:asciiTheme="majorHAnsi" w:eastAsiaTheme="majorEastAsia" w:hAnsiTheme="majorHAnsi" w:cstheme="majorBidi"/>
      <w:b/>
      <w:bCs/>
      <w:color w:val="365F91" w:themeColor="accent1" w:themeShade="BF"/>
      <w:sz w:val="24"/>
      <w:szCs w:val="28"/>
    </w:rPr>
  </w:style>
  <w:style w:type="paragraph" w:styleId="NormalWeb">
    <w:name w:val="Normal (Web)"/>
    <w:basedOn w:val="Normal"/>
    <w:uiPriority w:val="99"/>
    <w:unhideWhenUsed/>
    <w:rsid w:val="005851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851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51F7"/>
  </w:style>
  <w:style w:type="paragraph" w:styleId="Footer">
    <w:name w:val="footer"/>
    <w:basedOn w:val="Normal"/>
    <w:link w:val="FooterChar"/>
    <w:uiPriority w:val="99"/>
    <w:unhideWhenUsed/>
    <w:rsid w:val="00585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1F7"/>
  </w:style>
  <w:style w:type="paragraph" w:styleId="BalloonText">
    <w:name w:val="Balloon Text"/>
    <w:basedOn w:val="Normal"/>
    <w:link w:val="BalloonTextChar"/>
    <w:uiPriority w:val="99"/>
    <w:semiHidden/>
    <w:unhideWhenUsed/>
    <w:rsid w:val="00585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1F7"/>
    <w:rPr>
      <w:rFonts w:ascii="Tahoma" w:hAnsi="Tahoma" w:cs="Tahoma"/>
      <w:sz w:val="16"/>
      <w:szCs w:val="16"/>
    </w:rPr>
  </w:style>
  <w:style w:type="paragraph" w:styleId="Index1">
    <w:name w:val="index 1"/>
    <w:basedOn w:val="Normal"/>
    <w:next w:val="Normal"/>
    <w:autoRedefine/>
    <w:uiPriority w:val="99"/>
    <w:unhideWhenUsed/>
    <w:rsid w:val="004C07AC"/>
    <w:pPr>
      <w:spacing w:after="0"/>
      <w:ind w:left="220" w:hanging="220"/>
    </w:pPr>
    <w:rPr>
      <w:rFonts w:cstheme="minorHAnsi"/>
      <w:sz w:val="18"/>
      <w:szCs w:val="18"/>
    </w:rPr>
  </w:style>
  <w:style w:type="paragraph" w:styleId="Index2">
    <w:name w:val="index 2"/>
    <w:basedOn w:val="Normal"/>
    <w:next w:val="Normal"/>
    <w:autoRedefine/>
    <w:uiPriority w:val="99"/>
    <w:unhideWhenUsed/>
    <w:rsid w:val="004C07AC"/>
    <w:pPr>
      <w:spacing w:after="0"/>
      <w:ind w:left="440" w:hanging="220"/>
    </w:pPr>
    <w:rPr>
      <w:rFonts w:cstheme="minorHAnsi"/>
      <w:sz w:val="18"/>
      <w:szCs w:val="18"/>
    </w:rPr>
  </w:style>
  <w:style w:type="paragraph" w:styleId="Index3">
    <w:name w:val="index 3"/>
    <w:basedOn w:val="Normal"/>
    <w:next w:val="Normal"/>
    <w:autoRedefine/>
    <w:uiPriority w:val="99"/>
    <w:unhideWhenUsed/>
    <w:rsid w:val="004C07AC"/>
    <w:pPr>
      <w:spacing w:after="0"/>
      <w:ind w:left="660" w:hanging="220"/>
    </w:pPr>
    <w:rPr>
      <w:rFonts w:cstheme="minorHAnsi"/>
      <w:sz w:val="18"/>
      <w:szCs w:val="18"/>
    </w:rPr>
  </w:style>
  <w:style w:type="paragraph" w:styleId="Index4">
    <w:name w:val="index 4"/>
    <w:basedOn w:val="Normal"/>
    <w:next w:val="Normal"/>
    <w:autoRedefine/>
    <w:uiPriority w:val="99"/>
    <w:unhideWhenUsed/>
    <w:rsid w:val="004C07AC"/>
    <w:pPr>
      <w:spacing w:after="0"/>
      <w:ind w:left="880" w:hanging="220"/>
    </w:pPr>
    <w:rPr>
      <w:rFonts w:cstheme="minorHAnsi"/>
      <w:sz w:val="18"/>
      <w:szCs w:val="18"/>
    </w:rPr>
  </w:style>
  <w:style w:type="paragraph" w:styleId="Index5">
    <w:name w:val="index 5"/>
    <w:basedOn w:val="Normal"/>
    <w:next w:val="Normal"/>
    <w:autoRedefine/>
    <w:uiPriority w:val="99"/>
    <w:unhideWhenUsed/>
    <w:rsid w:val="004C07AC"/>
    <w:pPr>
      <w:spacing w:after="0"/>
      <w:ind w:left="1100" w:hanging="220"/>
    </w:pPr>
    <w:rPr>
      <w:rFonts w:cstheme="minorHAnsi"/>
      <w:sz w:val="18"/>
      <w:szCs w:val="18"/>
    </w:rPr>
  </w:style>
  <w:style w:type="paragraph" w:styleId="Index6">
    <w:name w:val="index 6"/>
    <w:basedOn w:val="Normal"/>
    <w:next w:val="Normal"/>
    <w:autoRedefine/>
    <w:uiPriority w:val="99"/>
    <w:unhideWhenUsed/>
    <w:rsid w:val="004C07AC"/>
    <w:pPr>
      <w:spacing w:after="0"/>
      <w:ind w:left="1320" w:hanging="220"/>
    </w:pPr>
    <w:rPr>
      <w:rFonts w:cstheme="minorHAnsi"/>
      <w:sz w:val="18"/>
      <w:szCs w:val="18"/>
    </w:rPr>
  </w:style>
  <w:style w:type="paragraph" w:styleId="Index7">
    <w:name w:val="index 7"/>
    <w:basedOn w:val="Normal"/>
    <w:next w:val="Normal"/>
    <w:autoRedefine/>
    <w:uiPriority w:val="99"/>
    <w:unhideWhenUsed/>
    <w:rsid w:val="004C07AC"/>
    <w:pPr>
      <w:spacing w:after="0"/>
      <w:ind w:left="1540" w:hanging="220"/>
    </w:pPr>
    <w:rPr>
      <w:rFonts w:cstheme="minorHAnsi"/>
      <w:sz w:val="18"/>
      <w:szCs w:val="18"/>
    </w:rPr>
  </w:style>
  <w:style w:type="paragraph" w:styleId="Index8">
    <w:name w:val="index 8"/>
    <w:basedOn w:val="Normal"/>
    <w:next w:val="Normal"/>
    <w:autoRedefine/>
    <w:uiPriority w:val="99"/>
    <w:unhideWhenUsed/>
    <w:rsid w:val="004C07AC"/>
    <w:pPr>
      <w:spacing w:after="0"/>
      <w:ind w:left="1760" w:hanging="220"/>
    </w:pPr>
    <w:rPr>
      <w:rFonts w:cstheme="minorHAnsi"/>
      <w:sz w:val="18"/>
      <w:szCs w:val="18"/>
    </w:rPr>
  </w:style>
  <w:style w:type="paragraph" w:styleId="Index9">
    <w:name w:val="index 9"/>
    <w:basedOn w:val="Normal"/>
    <w:next w:val="Normal"/>
    <w:autoRedefine/>
    <w:uiPriority w:val="99"/>
    <w:unhideWhenUsed/>
    <w:rsid w:val="004C07AC"/>
    <w:pPr>
      <w:spacing w:after="0"/>
      <w:ind w:left="1980" w:hanging="220"/>
    </w:pPr>
    <w:rPr>
      <w:rFonts w:cstheme="minorHAnsi"/>
      <w:sz w:val="18"/>
      <w:szCs w:val="18"/>
    </w:rPr>
  </w:style>
  <w:style w:type="paragraph" w:styleId="IndexHeading">
    <w:name w:val="index heading"/>
    <w:basedOn w:val="Normal"/>
    <w:next w:val="Index1"/>
    <w:uiPriority w:val="99"/>
    <w:unhideWhenUsed/>
    <w:rsid w:val="004C07AC"/>
    <w:pPr>
      <w:pBdr>
        <w:top w:val="single" w:sz="12" w:space="0" w:color="auto"/>
      </w:pBdr>
      <w:spacing w:before="360" w:after="240"/>
    </w:pPr>
    <w:rPr>
      <w:rFonts w:cstheme="minorHAnsi"/>
      <w:b/>
      <w:bCs/>
      <w:i/>
      <w:iCs/>
      <w:sz w:val="26"/>
      <w:szCs w:val="26"/>
    </w:rPr>
  </w:style>
  <w:style w:type="paragraph" w:styleId="ListParagraph">
    <w:name w:val="List Paragraph"/>
    <w:basedOn w:val="Normal"/>
    <w:uiPriority w:val="34"/>
    <w:qFormat/>
    <w:rsid w:val="00B20F14"/>
    <w:pPr>
      <w:ind w:left="720"/>
      <w:contextualSpacing/>
    </w:pPr>
  </w:style>
  <w:style w:type="paragraph" w:styleId="TOC1">
    <w:name w:val="toc 1"/>
    <w:basedOn w:val="Normal"/>
    <w:next w:val="Normal"/>
    <w:autoRedefine/>
    <w:uiPriority w:val="39"/>
    <w:unhideWhenUsed/>
    <w:qFormat/>
    <w:rsid w:val="00F80A82"/>
    <w:pPr>
      <w:spacing w:after="100"/>
    </w:pPr>
  </w:style>
  <w:style w:type="character" w:styleId="Hyperlink">
    <w:name w:val="Hyperlink"/>
    <w:basedOn w:val="DefaultParagraphFont"/>
    <w:uiPriority w:val="99"/>
    <w:unhideWhenUsed/>
    <w:rsid w:val="00F80A82"/>
    <w:rPr>
      <w:color w:val="0000FF" w:themeColor="hyperlink"/>
      <w:u w:val="single"/>
    </w:rPr>
  </w:style>
  <w:style w:type="paragraph" w:styleId="NoSpacing">
    <w:name w:val="No Spacing"/>
    <w:uiPriority w:val="1"/>
    <w:qFormat/>
    <w:rsid w:val="002E0F5F"/>
    <w:pPr>
      <w:spacing w:after="0" w:line="240" w:lineRule="auto"/>
    </w:pPr>
  </w:style>
  <w:style w:type="paragraph" w:styleId="TOCHeading">
    <w:name w:val="TOC Heading"/>
    <w:basedOn w:val="Heading1"/>
    <w:next w:val="Normal"/>
    <w:uiPriority w:val="39"/>
    <w:semiHidden/>
    <w:unhideWhenUsed/>
    <w:qFormat/>
    <w:rsid w:val="00B725FF"/>
    <w:pPr>
      <w:outlineLvl w:val="9"/>
    </w:pPr>
  </w:style>
  <w:style w:type="paragraph" w:styleId="TOC2">
    <w:name w:val="toc 2"/>
    <w:basedOn w:val="Normal"/>
    <w:next w:val="Normal"/>
    <w:autoRedefine/>
    <w:uiPriority w:val="39"/>
    <w:semiHidden/>
    <w:unhideWhenUsed/>
    <w:qFormat/>
    <w:rsid w:val="00A73649"/>
    <w:pPr>
      <w:spacing w:after="100"/>
      <w:ind w:left="220"/>
    </w:pPr>
  </w:style>
  <w:style w:type="paragraph" w:styleId="TOC3">
    <w:name w:val="toc 3"/>
    <w:basedOn w:val="Normal"/>
    <w:next w:val="Normal"/>
    <w:autoRedefine/>
    <w:uiPriority w:val="39"/>
    <w:semiHidden/>
    <w:unhideWhenUsed/>
    <w:qFormat/>
    <w:rsid w:val="00A73649"/>
    <w:pPr>
      <w:spacing w:after="100"/>
      <w:ind w:left="440"/>
    </w:pPr>
  </w:style>
  <w:style w:type="character" w:customStyle="1" w:styleId="Heading2Char">
    <w:name w:val="Heading 2 Char"/>
    <w:basedOn w:val="DefaultParagraphFont"/>
    <w:link w:val="Heading2"/>
    <w:uiPriority w:val="9"/>
    <w:rsid w:val="0092747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27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747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8C2E8E"/>
    <w:rPr>
      <w:color w:val="800080" w:themeColor="followedHyperlink"/>
      <w:u w:val="single"/>
    </w:rPr>
  </w:style>
  <w:style w:type="table" w:styleId="TableGrid">
    <w:name w:val="Table Grid"/>
    <w:basedOn w:val="TableNormal"/>
    <w:uiPriority w:val="59"/>
    <w:rsid w:val="00743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5586686">
      <w:bodyDiv w:val="1"/>
      <w:marLeft w:val="72"/>
      <w:marRight w:val="0"/>
      <w:marTop w:val="0"/>
      <w:marBottom w:val="120"/>
      <w:divBdr>
        <w:top w:val="none" w:sz="0" w:space="0" w:color="auto"/>
        <w:left w:val="none" w:sz="0" w:space="0" w:color="auto"/>
        <w:bottom w:val="none" w:sz="0" w:space="0" w:color="auto"/>
        <w:right w:val="none" w:sz="0" w:space="0" w:color="auto"/>
      </w:divBdr>
    </w:div>
    <w:div w:id="1742823753">
      <w:bodyDiv w:val="1"/>
      <w:marLeft w:val="72"/>
      <w:marRight w:val="0"/>
      <w:marTop w:val="0"/>
      <w:marBottom w:val="120"/>
      <w:divBdr>
        <w:top w:val="none" w:sz="0" w:space="0" w:color="auto"/>
        <w:left w:val="none" w:sz="0" w:space="0" w:color="auto"/>
        <w:bottom w:val="none" w:sz="0" w:space="0" w:color="auto"/>
        <w:right w:val="none" w:sz="0" w:space="0" w:color="auto"/>
      </w:divBdr>
    </w:div>
    <w:div w:id="2039501158">
      <w:bodyDiv w:val="1"/>
      <w:marLeft w:val="72"/>
      <w:marRight w:val="0"/>
      <w:marTop w:val="0"/>
      <w:marBottom w:val="120"/>
      <w:divBdr>
        <w:top w:val="none" w:sz="0" w:space="0" w:color="auto"/>
        <w:left w:val="none" w:sz="0" w:space="0" w:color="auto"/>
        <w:bottom w:val="none" w:sz="0" w:space="0" w:color="auto"/>
        <w:right w:val="none" w:sz="0" w:space="0" w:color="auto"/>
      </w:divBdr>
    </w:div>
    <w:div w:id="2109081528">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FFB73-18DE-4440-8B58-322E008E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15</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Rakeb</dc:creator>
  <cp:keywords/>
  <dc:description/>
  <cp:lastModifiedBy>Rakeb</cp:lastModifiedBy>
  <cp:revision>257</cp:revision>
  <cp:lastPrinted>2014-05-13T18:14:00Z</cp:lastPrinted>
  <dcterms:created xsi:type="dcterms:W3CDTF">2014-05-05T23:06:00Z</dcterms:created>
  <dcterms:modified xsi:type="dcterms:W3CDTF">2014-05-15T17:34:00Z</dcterms:modified>
</cp:coreProperties>
</file>