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046" w:rsidRDefault="00827665">
      <w:pPr>
        <w:pStyle w:val="Ttulo"/>
        <w:jc w:val="center"/>
      </w:pPr>
      <w:r>
        <w:t>Resumen de Temas y Subtemas</w:t>
      </w:r>
    </w:p>
    <w:p w:rsidR="00036046" w:rsidRPr="00827665" w:rsidRDefault="00827665">
      <w:pPr>
        <w:pStyle w:val="Ttulo1"/>
        <w:rPr>
          <w:lang w:val="es-ES"/>
        </w:rPr>
      </w:pPr>
      <w:r w:rsidRPr="00827665">
        <w:rPr>
          <w:lang w:val="es-ES"/>
        </w:rPr>
        <w:t>Aprender a Conocer en Enfermería</w:t>
      </w: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Aprender a Conocer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 xml:space="preserve">Consiste en adquirir los instrumentos de la </w:t>
      </w:r>
      <w:r w:rsidRPr="00827665">
        <w:rPr>
          <w:lang w:val="es-ES"/>
        </w:rPr>
        <w:t>comprensión y el</w:t>
      </w:r>
      <w:r w:rsidRPr="00827665">
        <w:rPr>
          <w:lang w:val="es-ES"/>
        </w:rPr>
        <w:br/>
        <w:t xml:space="preserve">                            dominio del saber mismo (aprender a aprender).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Aprender a Hacer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Capacitación para hacer frente a situaciones complejas y trabajar</w:t>
      </w:r>
      <w:r w:rsidRPr="00827665">
        <w:rPr>
          <w:lang w:val="es-ES"/>
        </w:rPr>
        <w:br/>
        <w:t xml:space="preserve">                            en equipo en contextos laborales variables</w:t>
      </w:r>
      <w:r w:rsidRPr="00827665">
        <w:rPr>
          <w:lang w:val="es-ES"/>
        </w:rPr>
        <w:t>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Aprender a Ser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Desarrollo pleno de la personalidad, autonomía de juicio y</w:t>
      </w:r>
      <w:r w:rsidRPr="00827665">
        <w:rPr>
          <w:lang w:val="es-ES"/>
        </w:rPr>
        <w:br/>
        <w:t xml:space="preserve">                            responsabilidad personal en el actuar profesional.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Aprender a Vivir Juntos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 xml:space="preserve">Fomentar el descubrimiento del otro y la participación </w:t>
      </w:r>
      <w:r w:rsidRPr="00827665">
        <w:rPr>
          <w:lang w:val="es-ES"/>
        </w:rPr>
        <w:t>en</w:t>
      </w:r>
      <w:r w:rsidRPr="00827665">
        <w:rPr>
          <w:lang w:val="es-ES"/>
        </w:rPr>
        <w:br/>
        <w:t xml:space="preserve">                            proyectos comunes basados en la comprensión mutua.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1"/>
        <w:rPr>
          <w:lang w:val="es-ES"/>
        </w:rPr>
      </w:pPr>
      <w:r w:rsidRPr="00827665">
        <w:rPr>
          <w:lang w:val="es-ES"/>
        </w:rPr>
        <w:t>1.2 Métodos para Organizar tu Estudio</w:t>
      </w: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 xml:space="preserve">Técnica </w:t>
      </w:r>
      <w:proofErr w:type="spellStart"/>
      <w:r w:rsidRPr="00827665">
        <w:rPr>
          <w:lang w:val="es-ES"/>
        </w:rPr>
        <w:t>Pomodoro</w:t>
      </w:r>
      <w:proofErr w:type="spellEnd"/>
      <w:r w:rsidRPr="00827665">
        <w:rPr>
          <w:lang w:val="es-ES"/>
        </w:rPr>
        <w:t xml:space="preserve"> (</w:t>
      </w:r>
      <w:proofErr w:type="spellStart"/>
      <w:r w:rsidRPr="00827665">
        <w:rPr>
          <w:lang w:val="es-ES"/>
        </w:rPr>
        <w:t>Cirillo</w:t>
      </w:r>
      <w:proofErr w:type="spellEnd"/>
      <w:r w:rsidRPr="00827665">
        <w:rPr>
          <w:lang w:val="es-ES"/>
        </w:rPr>
        <w:t>, 1980)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Método de gestión del tiempo que utiliza un temporizador para</w:t>
      </w:r>
      <w:r w:rsidRPr="00827665">
        <w:rPr>
          <w:lang w:val="es-ES"/>
        </w:rPr>
        <w:br/>
        <w:t xml:space="preserve">                            di</w:t>
      </w:r>
      <w:r w:rsidRPr="00827665">
        <w:rPr>
          <w:lang w:val="es-ES"/>
        </w:rPr>
        <w:t>vidir el trabajo en intervalos enfocados, separados por pausas breves para mantener la</w:t>
      </w:r>
      <w:r w:rsidRPr="00827665">
        <w:rPr>
          <w:lang w:val="es-ES"/>
        </w:rPr>
        <w:br/>
        <w:t xml:space="preserve">                            agilidad mental.</w:t>
      </w:r>
    </w:p>
    <w:p w:rsidR="00036046" w:rsidRDefault="00827665">
      <w:r w:rsidRPr="00827665">
        <w:rPr>
          <w:lang w:val="es-ES"/>
        </w:rPr>
        <w:t xml:space="preserve">Basada en la idea de que el cerebro mantiene un enfoque óptimo en bloques cortos. </w:t>
      </w:r>
      <w:proofErr w:type="spellStart"/>
      <w:r>
        <w:t>Ayuda</w:t>
      </w:r>
      <w:proofErr w:type="spellEnd"/>
      <w:r>
        <w:t xml:space="preserve"> a</w:t>
      </w:r>
      <w:r>
        <w:br/>
        <w:t xml:space="preserve">                            </w:t>
      </w:r>
      <w:proofErr w:type="spellStart"/>
      <w:r>
        <w:t>combat</w:t>
      </w:r>
      <w:r>
        <w:t>ir</w:t>
      </w:r>
      <w:proofErr w:type="spellEnd"/>
      <w:r>
        <w:t xml:space="preserve"> </w:t>
      </w:r>
      <w:proofErr w:type="spellStart"/>
      <w:r>
        <w:t>lafatiga</w:t>
      </w:r>
      <w:proofErr w:type="spellEnd"/>
      <w:r>
        <w:t xml:space="preserve"> mentalen guardias largas.</w:t>
      </w:r>
    </w:p>
    <w:p w:rsidR="00036046" w:rsidRPr="00827665" w:rsidRDefault="00827665">
      <w:pPr>
        <w:pStyle w:val="Listaconvietas"/>
        <w:rPr>
          <w:lang w:val="es-ES"/>
        </w:rPr>
      </w:pPr>
      <w:r w:rsidRPr="00827665">
        <w:rPr>
          <w:b/>
          <w:lang w:val="es-ES"/>
        </w:rPr>
        <w:t xml:space="preserve">Sesión de Foco (25 min): </w:t>
      </w:r>
      <w:r w:rsidRPr="00827665">
        <w:rPr>
          <w:lang w:val="es-ES"/>
        </w:rPr>
        <w:t>Inmersión total en un solo tema (</w:t>
      </w:r>
      <w:proofErr w:type="spellStart"/>
      <w:r w:rsidRPr="00827665">
        <w:rPr>
          <w:lang w:val="es-ES"/>
        </w:rPr>
        <w:t>Ej</w:t>
      </w:r>
      <w:proofErr w:type="spellEnd"/>
      <w:r w:rsidRPr="00827665">
        <w:rPr>
          <w:lang w:val="es-ES"/>
        </w:rPr>
        <w:t>:</w:t>
      </w:r>
      <w:r w:rsidRPr="00827665">
        <w:rPr>
          <w:lang w:val="es-ES"/>
        </w:rPr>
        <w:br/>
        <w:t xml:space="preserve">                                </w:t>
      </w:r>
      <w:proofErr w:type="spellStart"/>
      <w:r w:rsidRPr="00827665">
        <w:rPr>
          <w:lang w:val="es-ES"/>
        </w:rPr>
        <w:t>Farmacodinámica</w:t>
      </w:r>
      <w:proofErr w:type="spellEnd"/>
      <w:r w:rsidRPr="00827665">
        <w:rPr>
          <w:lang w:val="es-ES"/>
        </w:rPr>
        <w:t>).</w:t>
      </w:r>
    </w:p>
    <w:p w:rsidR="00036046" w:rsidRPr="00827665" w:rsidRDefault="00827665">
      <w:pPr>
        <w:pStyle w:val="Listaconvietas"/>
        <w:rPr>
          <w:lang w:val="es-ES"/>
        </w:rPr>
      </w:pPr>
      <w:r w:rsidRPr="00827665">
        <w:rPr>
          <w:b/>
          <w:lang w:val="es-ES"/>
        </w:rPr>
        <w:lastRenderedPageBreak/>
        <w:t xml:space="preserve">Descanso Táctico (5 min): </w:t>
      </w:r>
      <w:r w:rsidRPr="00827665">
        <w:rPr>
          <w:lang w:val="es-ES"/>
        </w:rPr>
        <w:t>Desconexión cognitiva para consolidar lo</w:t>
      </w:r>
      <w:r w:rsidRPr="00827665">
        <w:rPr>
          <w:lang w:val="es-ES"/>
        </w:rPr>
        <w:br/>
        <w:t xml:space="preserve">                                aprendi</w:t>
      </w:r>
      <w:r w:rsidRPr="00827665">
        <w:rPr>
          <w:lang w:val="es-ES"/>
        </w:rPr>
        <w:t>do.</w:t>
      </w:r>
    </w:p>
    <w:p w:rsidR="00036046" w:rsidRDefault="00827665">
      <w:pPr>
        <w:pStyle w:val="Listaconvietas"/>
      </w:pPr>
      <w:r w:rsidRPr="00827665">
        <w:rPr>
          <w:b/>
          <w:lang w:val="es-ES"/>
        </w:rPr>
        <w:t xml:space="preserve">Ciclo Largo: </w:t>
      </w:r>
      <w:r w:rsidRPr="00827665">
        <w:rPr>
          <w:lang w:val="es-ES"/>
        </w:rPr>
        <w:t xml:space="preserve">Tras 4 </w:t>
      </w:r>
      <w:proofErr w:type="spellStart"/>
      <w:r w:rsidRPr="00827665">
        <w:rPr>
          <w:lang w:val="es-ES"/>
        </w:rPr>
        <w:t>pomodoros</w:t>
      </w:r>
      <w:proofErr w:type="spellEnd"/>
      <w:r w:rsidRPr="00827665">
        <w:rPr>
          <w:lang w:val="es-ES"/>
        </w:rPr>
        <w:t xml:space="preserve">, toma 20-30 min.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previene</w:t>
      </w:r>
      <w:proofErr w:type="spellEnd"/>
      <w:r>
        <w:t xml:space="preserve"> </w:t>
      </w:r>
      <w:proofErr w:type="spellStart"/>
      <w:r>
        <w:t>elburnoutacadémico</w:t>
      </w:r>
      <w:proofErr w:type="spellEnd"/>
      <w:r>
        <w:t>.</w:t>
      </w:r>
    </w:p>
    <w:p w:rsidR="00036046" w:rsidRDefault="00036046"/>
    <w:p w:rsidR="00036046" w:rsidRDefault="00827665">
      <w:pPr>
        <w:pStyle w:val="Ttulo2"/>
      </w:pPr>
      <w:r>
        <w:t>Sistema Kanban (Toyota/Anderson)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Herramienta visual de gestión de tareas que permite rastrear el</w:t>
      </w:r>
      <w:r w:rsidRPr="00827665">
        <w:rPr>
          <w:lang w:val="es-ES"/>
        </w:rPr>
        <w:br/>
        <w:t xml:space="preserve">                            progreso de un proyecto dividiéndol</w:t>
      </w:r>
      <w:r w:rsidRPr="00827665">
        <w:rPr>
          <w:lang w:val="es-ES"/>
        </w:rPr>
        <w:t>o en etapas claras (Por hacer, En proceso, Listo),</w:t>
      </w:r>
      <w:r w:rsidRPr="00827665">
        <w:rPr>
          <w:lang w:val="es-ES"/>
        </w:rPr>
        <w:br/>
        <w:t xml:space="preserve">                            evitando la sobrecarga cognitiva.</w:t>
      </w:r>
    </w:p>
    <w:p w:rsidR="00036046" w:rsidRPr="00827665" w:rsidRDefault="00827665">
      <w:pPr>
        <w:rPr>
          <w:lang w:val="es-ES"/>
        </w:rPr>
      </w:pPr>
      <w:r w:rsidRPr="00827665">
        <w:rPr>
          <w:lang w:val="es-ES"/>
        </w:rPr>
        <w:t>Un método visual para gestionar el flujo de trabajo. Te permite ver el "cuello de botella" de</w:t>
      </w:r>
      <w:r w:rsidRPr="00827665">
        <w:rPr>
          <w:lang w:val="es-ES"/>
        </w:rPr>
        <w:br/>
        <w:t xml:space="preserve">                            tu aprendizaje.</w:t>
      </w:r>
    </w:p>
    <w:p w:rsidR="00036046" w:rsidRPr="00827665" w:rsidRDefault="00827665">
      <w:pPr>
        <w:rPr>
          <w:lang w:val="es-ES"/>
        </w:rPr>
      </w:pPr>
      <w:r w:rsidRPr="00827665">
        <w:rPr>
          <w:lang w:val="es-ES"/>
        </w:rPr>
        <w:t>Principio clave: "Deja de</w:t>
      </w:r>
      <w:r w:rsidRPr="00827665">
        <w:rPr>
          <w:lang w:val="es-ES"/>
        </w:rPr>
        <w:br/>
        <w:t xml:space="preserve">                            empezar y empieza a terminar".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 xml:space="preserve">Método </w:t>
      </w:r>
      <w:proofErr w:type="spellStart"/>
      <w:r w:rsidRPr="00827665">
        <w:rPr>
          <w:lang w:val="es-ES"/>
        </w:rPr>
        <w:t>Cornell</w:t>
      </w:r>
      <w:proofErr w:type="spellEnd"/>
      <w:r w:rsidRPr="00827665">
        <w:rPr>
          <w:lang w:val="es-ES"/>
        </w:rPr>
        <w:t xml:space="preserve"> (Walter </w:t>
      </w:r>
      <w:proofErr w:type="spellStart"/>
      <w:r w:rsidRPr="00827665">
        <w:rPr>
          <w:lang w:val="es-ES"/>
        </w:rPr>
        <w:t>Pauk</w:t>
      </w:r>
      <w:proofErr w:type="spellEnd"/>
      <w:r w:rsidRPr="00827665">
        <w:rPr>
          <w:lang w:val="es-ES"/>
        </w:rPr>
        <w:t>): Notas de Alto Rendimiento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Formato estructurado de toma de apuntes que divide la hoja en tres</w:t>
      </w:r>
      <w:r w:rsidRPr="00827665">
        <w:rPr>
          <w:lang w:val="es-ES"/>
        </w:rPr>
        <w:br/>
      </w:r>
      <w:r w:rsidRPr="00827665">
        <w:rPr>
          <w:lang w:val="es-ES"/>
        </w:rPr>
        <w:t xml:space="preserve">                        secciones clave para organizar el conocimiento, facilitar el repaso y generar síntesis crítica.</w:t>
      </w:r>
    </w:p>
    <w:p w:rsidR="00036046" w:rsidRPr="00827665" w:rsidRDefault="00827665">
      <w:pPr>
        <w:rPr>
          <w:lang w:val="es-ES"/>
        </w:rPr>
      </w:pPr>
      <w:r w:rsidRPr="00827665">
        <w:rPr>
          <w:lang w:val="es-ES"/>
        </w:rPr>
        <w:t xml:space="preserve">No es solo tomar dictado; es un sistema </w:t>
      </w:r>
      <w:proofErr w:type="spellStart"/>
      <w:r w:rsidRPr="00827665">
        <w:rPr>
          <w:lang w:val="es-ES"/>
        </w:rPr>
        <w:t>deprocesamiento</w:t>
      </w:r>
      <w:proofErr w:type="spellEnd"/>
      <w:r w:rsidRPr="00827665">
        <w:rPr>
          <w:lang w:val="es-ES"/>
        </w:rPr>
        <w:t xml:space="preserve"> </w:t>
      </w:r>
      <w:proofErr w:type="spellStart"/>
      <w:r w:rsidRPr="00827665">
        <w:rPr>
          <w:lang w:val="es-ES"/>
        </w:rPr>
        <w:t>profundode</w:t>
      </w:r>
      <w:proofErr w:type="spellEnd"/>
      <w:r w:rsidRPr="00827665">
        <w:rPr>
          <w:lang w:val="es-ES"/>
        </w:rPr>
        <w:t xml:space="preserve"> la</w:t>
      </w:r>
      <w:r w:rsidRPr="00827665">
        <w:rPr>
          <w:lang w:val="es-ES"/>
        </w:rPr>
        <w:br/>
        <w:t xml:space="preserve">                        información, ideal para Guías de Práctica </w:t>
      </w:r>
      <w:r w:rsidRPr="00827665">
        <w:rPr>
          <w:lang w:val="es-ES"/>
        </w:rPr>
        <w:t>Clínica.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Aplicación Clínica: Usa </w:t>
      </w:r>
      <w:proofErr w:type="spellStart"/>
      <w:r w:rsidRPr="00827665">
        <w:rPr>
          <w:lang w:val="es-ES"/>
        </w:rPr>
        <w:t>Cornell</w:t>
      </w:r>
      <w:proofErr w:type="spellEnd"/>
      <w:r w:rsidRPr="00827665">
        <w:rPr>
          <w:lang w:val="es-ES"/>
        </w:rPr>
        <w:t xml:space="preserve"> para</w:t>
      </w:r>
      <w:r w:rsidRPr="00827665">
        <w:rPr>
          <w:lang w:val="es-ES"/>
        </w:rPr>
        <w:br/>
        <w:t xml:space="preserve">                            documentar casos complejos. Te obliga a separar los signos vitales (datos) de la sospecha</w:t>
      </w:r>
      <w:r w:rsidRPr="00827665">
        <w:rPr>
          <w:lang w:val="es-ES"/>
        </w:rPr>
        <w:br/>
        <w:t xml:space="preserve">                            diagnóstica (conclusión).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1"/>
        <w:rPr>
          <w:lang w:val="es-ES"/>
        </w:rPr>
      </w:pPr>
      <w:r w:rsidRPr="00827665">
        <w:rPr>
          <w:lang w:val="es-ES"/>
        </w:rPr>
        <w:t>Hábito de Estudio y</w:t>
      </w:r>
      <w:r w:rsidRPr="00827665">
        <w:rPr>
          <w:lang w:val="es-ES"/>
        </w:rPr>
        <w:t xml:space="preserve"> Gestión del Tiempo</w:t>
      </w: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1.3 La Arquitectura del Hábito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Un hábito es un comportamiento automatizado que se repite de forma</w:t>
      </w:r>
      <w:r w:rsidRPr="00827665">
        <w:rPr>
          <w:lang w:val="es-ES"/>
        </w:rPr>
        <w:br/>
        <w:t xml:space="preserve">                            constante ante una señal específica, permitiendo al cerebro liberar recursos cognitivos para</w:t>
      </w:r>
      <w:r w:rsidRPr="00827665">
        <w:rPr>
          <w:lang w:val="es-ES"/>
        </w:rPr>
        <w:br/>
        <w:t xml:space="preserve">       </w:t>
      </w:r>
      <w:r w:rsidRPr="00827665">
        <w:rPr>
          <w:lang w:val="es-ES"/>
        </w:rPr>
        <w:t xml:space="preserve">                     tareas críticas y complejas.</w:t>
      </w:r>
    </w:p>
    <w:p w:rsidR="00036046" w:rsidRPr="00827665" w:rsidRDefault="00827665">
      <w:pPr>
        <w:rPr>
          <w:lang w:val="es-ES"/>
        </w:rPr>
      </w:pPr>
      <w:r w:rsidRPr="00827665">
        <w:rPr>
          <w:lang w:val="es-ES"/>
        </w:rPr>
        <w:t xml:space="preserve">Según Charles </w:t>
      </w:r>
      <w:proofErr w:type="spellStart"/>
      <w:r w:rsidRPr="00827665">
        <w:rPr>
          <w:lang w:val="es-ES"/>
        </w:rPr>
        <w:t>Duhigg</w:t>
      </w:r>
      <w:proofErr w:type="spellEnd"/>
      <w:r w:rsidRPr="00827665">
        <w:rPr>
          <w:lang w:val="es-ES"/>
        </w:rPr>
        <w:t xml:space="preserve"> (2012), un hábito no nace de la voluntad, sino de </w:t>
      </w:r>
      <w:proofErr w:type="spellStart"/>
      <w:r w:rsidRPr="00827665">
        <w:rPr>
          <w:lang w:val="es-ES"/>
        </w:rPr>
        <w:t>unBucle</w:t>
      </w:r>
      <w:proofErr w:type="spellEnd"/>
      <w:r w:rsidRPr="00827665">
        <w:rPr>
          <w:lang w:val="es-ES"/>
        </w:rPr>
        <w:br/>
        <w:t xml:space="preserve">                                Neurológico:</w:t>
      </w:r>
    </w:p>
    <w:p w:rsidR="00036046" w:rsidRPr="00827665" w:rsidRDefault="00827665">
      <w:pPr>
        <w:rPr>
          <w:lang w:val="es-ES"/>
        </w:rPr>
      </w:pPr>
      <w:proofErr w:type="spellStart"/>
      <w:r w:rsidRPr="00827665">
        <w:rPr>
          <w:lang w:val="es-ES"/>
        </w:rPr>
        <w:lastRenderedPageBreak/>
        <w:t>Laautonomíaen</w:t>
      </w:r>
      <w:proofErr w:type="spellEnd"/>
      <w:r w:rsidRPr="00827665">
        <w:rPr>
          <w:lang w:val="es-ES"/>
        </w:rPr>
        <w:t xml:space="preserve"> enfermería se basa en este bucle: convertir la actualización</w:t>
      </w:r>
      <w:r w:rsidRPr="00827665">
        <w:rPr>
          <w:lang w:val="es-ES"/>
        </w:rPr>
        <w:br/>
        <w:t xml:space="preserve">       </w:t>
      </w:r>
      <w:r w:rsidRPr="00827665">
        <w:rPr>
          <w:lang w:val="es-ES"/>
        </w:rPr>
        <w:t xml:space="preserve">                     en un acto reflejo, tan natural como el lavado de manos.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1.4 Gestión del Tiempo Crítico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Proceso de planeación y control consciente sobre el tiempo</w:t>
      </w:r>
      <w:r w:rsidRPr="00827665">
        <w:rPr>
          <w:lang w:val="es-ES"/>
        </w:rPr>
        <w:br/>
        <w:t xml:space="preserve">                            dedicado a actividades específicas, con el fin de</w:t>
      </w:r>
      <w:r w:rsidRPr="00827665">
        <w:rPr>
          <w:lang w:val="es-ES"/>
        </w:rPr>
        <w:t xml:space="preserve"> maximizar la eficiencia y la calidad de</w:t>
      </w:r>
      <w:r w:rsidRPr="00827665">
        <w:rPr>
          <w:lang w:val="es-ES"/>
        </w:rPr>
        <w:br/>
        <w:t xml:space="preserve">                            los resultados profesionales.</w:t>
      </w:r>
    </w:p>
    <w:p w:rsidR="00036046" w:rsidRPr="00827665" w:rsidRDefault="00827665">
      <w:pPr>
        <w:rPr>
          <w:lang w:val="es-ES"/>
        </w:rPr>
      </w:pPr>
      <w:r w:rsidRPr="00827665">
        <w:rPr>
          <w:lang w:val="es-ES"/>
        </w:rPr>
        <w:t xml:space="preserve">No se trata de tener más tiempo, sino de gestionar prioridades. Aplicamos </w:t>
      </w:r>
      <w:proofErr w:type="spellStart"/>
      <w:r w:rsidRPr="00827665">
        <w:rPr>
          <w:lang w:val="es-ES"/>
        </w:rPr>
        <w:t>laMatriz</w:t>
      </w:r>
      <w:proofErr w:type="spellEnd"/>
      <w:r w:rsidRPr="00827665">
        <w:rPr>
          <w:lang w:val="es-ES"/>
        </w:rPr>
        <w:br/>
        <w:t xml:space="preserve">                                de </w:t>
      </w:r>
      <w:proofErr w:type="spellStart"/>
      <w:r w:rsidRPr="00827665">
        <w:rPr>
          <w:lang w:val="es-ES"/>
        </w:rPr>
        <w:t>Eisenhoweral</w:t>
      </w:r>
      <w:proofErr w:type="spellEnd"/>
      <w:r w:rsidRPr="00827665">
        <w:rPr>
          <w:lang w:val="es-ES"/>
        </w:rPr>
        <w:t xml:space="preserve"> estudio:</w:t>
      </w:r>
    </w:p>
    <w:p w:rsidR="00036046" w:rsidRPr="00827665" w:rsidRDefault="00827665">
      <w:pPr>
        <w:rPr>
          <w:lang w:val="es-ES"/>
        </w:rPr>
      </w:pPr>
      <w:r w:rsidRPr="00827665">
        <w:rPr>
          <w:lang w:val="es-ES"/>
        </w:rPr>
        <w:t>El secreto del éx</w:t>
      </w:r>
      <w:r w:rsidRPr="00827665">
        <w:rPr>
          <w:lang w:val="es-ES"/>
        </w:rPr>
        <w:t xml:space="preserve">ito en el </w:t>
      </w:r>
      <w:proofErr w:type="spellStart"/>
      <w:r w:rsidRPr="00827665">
        <w:rPr>
          <w:lang w:val="es-ES"/>
        </w:rPr>
        <w:t>Postécnico</w:t>
      </w:r>
      <w:proofErr w:type="spellEnd"/>
      <w:r w:rsidRPr="00827665">
        <w:rPr>
          <w:lang w:val="es-ES"/>
        </w:rPr>
        <w:t xml:space="preserve"> es pasar más tiempo en </w:t>
      </w:r>
      <w:proofErr w:type="spellStart"/>
      <w:r w:rsidRPr="00827665">
        <w:rPr>
          <w:lang w:val="es-ES"/>
        </w:rPr>
        <w:t>lo"No</w:t>
      </w:r>
      <w:proofErr w:type="spellEnd"/>
      <w:r w:rsidRPr="00827665">
        <w:rPr>
          <w:lang w:val="es-ES"/>
        </w:rPr>
        <w:t xml:space="preserve"> Urgente pero Importante".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 xml:space="preserve">Disciplina vs </w:t>
      </w:r>
      <w:proofErr w:type="spellStart"/>
      <w:r w:rsidRPr="00827665">
        <w:rPr>
          <w:lang w:val="es-ES"/>
        </w:rPr>
        <w:t>Procrastinación</w:t>
      </w:r>
      <w:proofErr w:type="spellEnd"/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La disciplina es el sistema que regula la acción orientada a objetivos</w:t>
      </w:r>
      <w:r w:rsidRPr="00827665">
        <w:rPr>
          <w:lang w:val="es-ES"/>
        </w:rPr>
        <w:br/>
        <w:t xml:space="preserve">                        a largo plazo, mientras que la </w:t>
      </w:r>
      <w:proofErr w:type="spellStart"/>
      <w:r w:rsidRPr="00827665">
        <w:rPr>
          <w:lang w:val="es-ES"/>
        </w:rPr>
        <w:t>procrastinaci</w:t>
      </w:r>
      <w:r w:rsidRPr="00827665">
        <w:rPr>
          <w:lang w:val="es-ES"/>
        </w:rPr>
        <w:t>ón</w:t>
      </w:r>
      <w:proofErr w:type="spellEnd"/>
      <w:r w:rsidRPr="00827665">
        <w:rPr>
          <w:lang w:val="es-ES"/>
        </w:rPr>
        <w:t xml:space="preserve"> es el retraso deliberado de tareas importantes a</w:t>
      </w:r>
      <w:r w:rsidRPr="00827665">
        <w:rPr>
          <w:lang w:val="es-ES"/>
        </w:rPr>
        <w:br/>
        <w:t xml:space="preserve">                        pesar de conocer sus consecuencias negativas.</w:t>
      </w:r>
    </w:p>
    <w:p w:rsidR="00036046" w:rsidRPr="00827665" w:rsidRDefault="00827665">
      <w:pPr>
        <w:rPr>
          <w:lang w:val="es-ES"/>
        </w:rPr>
      </w:pPr>
      <w:proofErr w:type="spellStart"/>
      <w:r w:rsidRPr="00827665">
        <w:rPr>
          <w:lang w:val="es-ES"/>
        </w:rPr>
        <w:t>Lamotivaciónes</w:t>
      </w:r>
      <w:proofErr w:type="spellEnd"/>
      <w:r w:rsidRPr="00827665">
        <w:rPr>
          <w:lang w:val="es-ES"/>
        </w:rPr>
        <w:t xml:space="preserve"> volátil; </w:t>
      </w:r>
      <w:proofErr w:type="spellStart"/>
      <w:r w:rsidRPr="00827665">
        <w:rPr>
          <w:lang w:val="es-ES"/>
        </w:rPr>
        <w:t>ladisciplinaes</w:t>
      </w:r>
      <w:proofErr w:type="spellEnd"/>
      <w:r w:rsidRPr="00827665">
        <w:rPr>
          <w:lang w:val="es-ES"/>
        </w:rPr>
        <w:t xml:space="preserve"> el sistema que te sostiene</w:t>
      </w:r>
      <w:r w:rsidRPr="00827665">
        <w:rPr>
          <w:lang w:val="es-ES"/>
        </w:rPr>
        <w:br/>
        <w:t xml:space="preserve">                                cuando el cansancio de la jornada pe</w:t>
      </w:r>
      <w:r w:rsidRPr="00827665">
        <w:rPr>
          <w:lang w:val="es-ES"/>
        </w:rPr>
        <w:t>sa.</w:t>
      </w:r>
    </w:p>
    <w:p w:rsidR="00036046" w:rsidRPr="00827665" w:rsidRDefault="00827665">
      <w:pPr>
        <w:pStyle w:val="Listaconvietas"/>
        <w:rPr>
          <w:lang w:val="es-ES"/>
        </w:rPr>
      </w:pPr>
      <w:r w:rsidRPr="00827665">
        <w:rPr>
          <w:b/>
          <w:lang w:val="es-ES"/>
        </w:rPr>
        <w:t>Regla de los 5 Segundos (</w:t>
      </w:r>
      <w:proofErr w:type="spellStart"/>
      <w:r w:rsidRPr="00827665">
        <w:rPr>
          <w:b/>
          <w:lang w:val="es-ES"/>
        </w:rPr>
        <w:t>Mel</w:t>
      </w:r>
      <w:proofErr w:type="spellEnd"/>
      <w:r w:rsidRPr="00827665">
        <w:rPr>
          <w:b/>
          <w:lang w:val="es-ES"/>
        </w:rPr>
        <w:t xml:space="preserve"> </w:t>
      </w:r>
      <w:proofErr w:type="spellStart"/>
      <w:r w:rsidRPr="00827665">
        <w:rPr>
          <w:b/>
          <w:lang w:val="es-ES"/>
        </w:rPr>
        <w:t>Robbins</w:t>
      </w:r>
      <w:proofErr w:type="spellEnd"/>
      <w:r w:rsidRPr="00827665">
        <w:rPr>
          <w:b/>
          <w:lang w:val="es-ES"/>
        </w:rPr>
        <w:t xml:space="preserve">): </w:t>
      </w:r>
      <w:r w:rsidRPr="00827665">
        <w:rPr>
          <w:lang w:val="es-ES"/>
        </w:rPr>
        <w:t>Si tienes un impulso de</w:t>
      </w:r>
      <w:r w:rsidRPr="00827665">
        <w:rPr>
          <w:lang w:val="es-ES"/>
        </w:rPr>
        <w:br/>
        <w:t xml:space="preserve">                                    estudiar, actúa en 5-4-3-2-1 o tu cerebro matará la idea.</w:t>
      </w:r>
    </w:p>
    <w:p w:rsidR="00036046" w:rsidRPr="00827665" w:rsidRDefault="00827665">
      <w:pPr>
        <w:pStyle w:val="Listaconvietas"/>
        <w:rPr>
          <w:lang w:val="es-ES"/>
        </w:rPr>
      </w:pPr>
      <w:r w:rsidRPr="00827665">
        <w:rPr>
          <w:b/>
          <w:lang w:val="es-ES"/>
        </w:rPr>
        <w:t xml:space="preserve">Principio de Pareto (80/20): </w:t>
      </w:r>
      <w:r w:rsidRPr="00827665">
        <w:rPr>
          <w:lang w:val="es-ES"/>
        </w:rPr>
        <w:t>El 20% de lo que estudias (conceptos</w:t>
      </w:r>
      <w:r w:rsidRPr="00827665">
        <w:rPr>
          <w:lang w:val="es-ES"/>
        </w:rPr>
        <w:br/>
        <w:t xml:space="preserve">                             </w:t>
      </w:r>
      <w:r w:rsidRPr="00827665">
        <w:rPr>
          <w:lang w:val="es-ES"/>
        </w:rPr>
        <w:t xml:space="preserve">       clave) generará el 80% de tu éxito clínico.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El "Efecto </w:t>
      </w:r>
      <w:proofErr w:type="spellStart"/>
      <w:r w:rsidRPr="00827665">
        <w:rPr>
          <w:lang w:val="es-ES"/>
        </w:rPr>
        <w:t>Zeigarnik</w:t>
      </w:r>
      <w:proofErr w:type="spellEnd"/>
      <w:r w:rsidRPr="00827665">
        <w:rPr>
          <w:lang w:val="es-ES"/>
        </w:rPr>
        <w:t>": El cerebro recuerda</w:t>
      </w:r>
      <w:r w:rsidRPr="00827665">
        <w:rPr>
          <w:lang w:val="es-ES"/>
        </w:rPr>
        <w:br/>
        <w:t xml:space="preserve">                            mejor las tareas interrumpidas. Si dejas un tema "a medias", tu mente seguirá procesándolo,</w:t>
      </w:r>
      <w:r w:rsidRPr="00827665">
        <w:rPr>
          <w:lang w:val="es-ES"/>
        </w:rPr>
        <w:br/>
        <w:t xml:space="preserve">                        </w:t>
      </w:r>
      <w:r w:rsidRPr="00827665">
        <w:rPr>
          <w:lang w:val="es-ES"/>
        </w:rPr>
        <w:t xml:space="preserve">    facilitando el regreso al estudio.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1"/>
        <w:rPr>
          <w:lang w:val="es-ES"/>
        </w:rPr>
      </w:pPr>
      <w:r w:rsidRPr="00827665">
        <w:rPr>
          <w:lang w:val="es-ES"/>
        </w:rPr>
        <w:t>Tu Entorno y la Ciencia del Aprendizaje Adulto</w:t>
      </w: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Ergonomía y Cognición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Estudio de la interacción entre el ser humano y los elementos de</w:t>
      </w:r>
      <w:r w:rsidRPr="00827665">
        <w:rPr>
          <w:lang w:val="es-ES"/>
        </w:rPr>
        <w:br/>
        <w:t xml:space="preserve">                            un sistema, optimizando el bienestar y el re</w:t>
      </w:r>
      <w:r w:rsidRPr="00827665">
        <w:rPr>
          <w:lang w:val="es-ES"/>
        </w:rPr>
        <w:t xml:space="preserve">ndimiento cerebral mediante el </w:t>
      </w:r>
      <w:r w:rsidRPr="00827665">
        <w:rPr>
          <w:lang w:val="es-ES"/>
        </w:rPr>
        <w:lastRenderedPageBreak/>
        <w:t>diseño del</w:t>
      </w:r>
      <w:r w:rsidRPr="00827665">
        <w:rPr>
          <w:lang w:val="es-ES"/>
        </w:rPr>
        <w:br/>
        <w:t xml:space="preserve">                            entorno físico.</w:t>
      </w:r>
    </w:p>
    <w:p w:rsidR="00036046" w:rsidRDefault="00827665">
      <w:r w:rsidRPr="00827665">
        <w:rPr>
          <w:lang w:val="es-ES"/>
        </w:rPr>
        <w:t xml:space="preserve">Tu lugar de estudio es tu "unidad de cuidados intensivos" personal.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br/>
        <w:t xml:space="preserve">                            </w:t>
      </w:r>
      <w:proofErr w:type="spellStart"/>
      <w:r>
        <w:t>para</w:t>
      </w:r>
      <w:proofErr w:type="spellEnd"/>
      <w:r>
        <w:t xml:space="preserve"> el alto rendimiento:</w:t>
      </w:r>
    </w:p>
    <w:p w:rsidR="00036046" w:rsidRPr="00827665" w:rsidRDefault="00827665">
      <w:pPr>
        <w:pStyle w:val="Listaconvietas"/>
        <w:rPr>
          <w:lang w:val="es-ES"/>
        </w:rPr>
      </w:pPr>
      <w:r w:rsidRPr="00827665">
        <w:rPr>
          <w:b/>
          <w:lang w:val="es-ES"/>
        </w:rPr>
        <w:t>Iluminación (300-500 lux)</w:t>
      </w:r>
      <w:r w:rsidRPr="00827665">
        <w:rPr>
          <w:b/>
          <w:lang w:val="es-ES"/>
        </w:rPr>
        <w:t xml:space="preserve">: </w:t>
      </w:r>
      <w:r w:rsidRPr="00827665">
        <w:rPr>
          <w:lang w:val="es-ES"/>
        </w:rPr>
        <w:t>Luz fría para mantener el cortisol bajo</w:t>
      </w:r>
      <w:r w:rsidRPr="00827665">
        <w:rPr>
          <w:lang w:val="es-ES"/>
        </w:rPr>
        <w:br/>
        <w:t xml:space="preserve">                                control y evitar la somnolencia post-guardia.</w:t>
      </w:r>
    </w:p>
    <w:p w:rsidR="00036046" w:rsidRPr="00827665" w:rsidRDefault="00827665">
      <w:pPr>
        <w:pStyle w:val="Listaconvietas"/>
        <w:rPr>
          <w:lang w:val="es-ES"/>
        </w:rPr>
      </w:pPr>
      <w:r w:rsidRPr="00827665">
        <w:rPr>
          <w:b/>
          <w:lang w:val="es-ES"/>
        </w:rPr>
        <w:t xml:space="preserve">Higiene Sonora: </w:t>
      </w:r>
      <w:r w:rsidRPr="00827665">
        <w:rPr>
          <w:lang w:val="es-ES"/>
        </w:rPr>
        <w:t>Silencio o ruido blanco. Evita música con letra, ya que</w:t>
      </w:r>
      <w:r w:rsidRPr="00827665">
        <w:rPr>
          <w:lang w:val="es-ES"/>
        </w:rPr>
        <w:br/>
        <w:t xml:space="preserve">                                compite con </w:t>
      </w:r>
      <w:proofErr w:type="spellStart"/>
      <w:r w:rsidRPr="00827665">
        <w:rPr>
          <w:lang w:val="es-ES"/>
        </w:rPr>
        <w:t>elbucle</w:t>
      </w:r>
      <w:proofErr w:type="spellEnd"/>
      <w:r w:rsidRPr="00827665">
        <w:rPr>
          <w:lang w:val="es-ES"/>
        </w:rPr>
        <w:t xml:space="preserve"> </w:t>
      </w:r>
      <w:proofErr w:type="spellStart"/>
      <w:r w:rsidRPr="00827665">
        <w:rPr>
          <w:lang w:val="es-ES"/>
        </w:rPr>
        <w:t>fonológicode</w:t>
      </w:r>
      <w:proofErr w:type="spellEnd"/>
      <w:r w:rsidRPr="00827665">
        <w:rPr>
          <w:lang w:val="es-ES"/>
        </w:rPr>
        <w:t xml:space="preserve"> tu memoria de trabajo.</w:t>
      </w:r>
    </w:p>
    <w:p w:rsidR="00036046" w:rsidRPr="00827665" w:rsidRDefault="00827665">
      <w:pPr>
        <w:pStyle w:val="Listaconvietas"/>
        <w:rPr>
          <w:lang w:val="es-ES"/>
        </w:rPr>
      </w:pPr>
      <w:r w:rsidRPr="00827665">
        <w:rPr>
          <w:b/>
          <w:lang w:val="es-ES"/>
        </w:rPr>
        <w:t xml:space="preserve">Temperatura (21-23°C): </w:t>
      </w:r>
      <w:r w:rsidRPr="00827665">
        <w:rPr>
          <w:lang w:val="es-ES"/>
        </w:rPr>
        <w:t>Un ambiente muy cálido induce letargo; uno frío</w:t>
      </w:r>
      <w:r w:rsidRPr="00827665">
        <w:rPr>
          <w:lang w:val="es-ES"/>
        </w:rPr>
        <w:br/>
        <w:t xml:space="preserve">                                distrae el foco hacia la termorregulación.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Minimalismo Digital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 xml:space="preserve">Filosofía tecnológica enfocada en reducir el ruido </w:t>
      </w:r>
      <w:r w:rsidRPr="00827665">
        <w:rPr>
          <w:lang w:val="es-ES"/>
        </w:rPr>
        <w:t>digital y las</w:t>
      </w:r>
      <w:r w:rsidRPr="00827665">
        <w:rPr>
          <w:lang w:val="es-ES"/>
        </w:rPr>
        <w:br/>
        <w:t xml:space="preserve">                            distracciones para centrar los recursos mentales en actividades de alto valor y</w:t>
      </w:r>
      <w:r w:rsidRPr="00827665">
        <w:rPr>
          <w:lang w:val="es-ES"/>
        </w:rPr>
        <w:br/>
        <w:t xml:space="preserve">                            procesamiento profundo.</w:t>
      </w:r>
    </w:p>
    <w:p w:rsidR="00036046" w:rsidRPr="00827665" w:rsidRDefault="00827665">
      <w:pPr>
        <w:rPr>
          <w:lang w:val="es-ES"/>
        </w:rPr>
      </w:pPr>
      <w:r w:rsidRPr="00827665">
        <w:rPr>
          <w:lang w:val="es-ES"/>
        </w:rPr>
        <w:t>Elimina las "notificaciones de alarma" innecesarias. Tu celular debe estar en un p</w:t>
      </w:r>
      <w:r w:rsidRPr="00827665">
        <w:rPr>
          <w:lang w:val="es-ES"/>
        </w:rPr>
        <w:t>lano visual</w:t>
      </w:r>
      <w:r w:rsidRPr="00827665">
        <w:rPr>
          <w:lang w:val="es-ES"/>
        </w:rPr>
        <w:br/>
        <w:t xml:space="preserve">                            distinto al de tu material de estudio para evitar </w:t>
      </w:r>
      <w:proofErr w:type="spellStart"/>
      <w:r w:rsidRPr="00827665">
        <w:rPr>
          <w:lang w:val="es-ES"/>
        </w:rPr>
        <w:t>elcosto</w:t>
      </w:r>
      <w:proofErr w:type="spellEnd"/>
      <w:r w:rsidRPr="00827665">
        <w:rPr>
          <w:lang w:val="es-ES"/>
        </w:rPr>
        <w:t xml:space="preserve"> de cambio de</w:t>
      </w:r>
      <w:r w:rsidRPr="00827665">
        <w:rPr>
          <w:lang w:val="es-ES"/>
        </w:rPr>
        <w:br/>
        <w:t xml:space="preserve">                                contexto.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 xml:space="preserve">Los 5 Supuestos de </w:t>
      </w:r>
      <w:proofErr w:type="spellStart"/>
      <w:r w:rsidRPr="00827665">
        <w:rPr>
          <w:lang w:val="es-ES"/>
        </w:rPr>
        <w:t>Knowles</w:t>
      </w:r>
      <w:proofErr w:type="spellEnd"/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 xml:space="preserve">La </w:t>
      </w:r>
      <w:proofErr w:type="spellStart"/>
      <w:r w:rsidRPr="00827665">
        <w:rPr>
          <w:lang w:val="es-ES"/>
        </w:rPr>
        <w:t>andragogía</w:t>
      </w:r>
      <w:proofErr w:type="spellEnd"/>
      <w:r w:rsidRPr="00827665">
        <w:rPr>
          <w:lang w:val="es-ES"/>
        </w:rPr>
        <w:t xml:space="preserve"> es la disciplina que se ocupa del aprendizaje de lo</w:t>
      </w:r>
      <w:r w:rsidRPr="00827665">
        <w:rPr>
          <w:lang w:val="es-ES"/>
        </w:rPr>
        <w:t>s</w:t>
      </w:r>
      <w:r w:rsidRPr="00827665">
        <w:rPr>
          <w:lang w:val="es-ES"/>
        </w:rPr>
        <w:br/>
        <w:t xml:space="preserve">                            adultos, reconociendo que poseen una motivación, experiencia y autonomía distintas a las de</w:t>
      </w:r>
      <w:r w:rsidRPr="00827665">
        <w:rPr>
          <w:lang w:val="es-ES"/>
        </w:rPr>
        <w:br/>
        <w:t xml:space="preserve">                            los niños.</w:t>
      </w:r>
    </w:p>
    <w:p w:rsidR="00036046" w:rsidRPr="00827665" w:rsidRDefault="00827665">
      <w:pPr>
        <w:rPr>
          <w:lang w:val="es-ES"/>
        </w:rPr>
      </w:pPr>
      <w:r w:rsidRPr="00827665">
        <w:rPr>
          <w:lang w:val="es-ES"/>
        </w:rPr>
        <w:t>Como adulto en el sistema IMSS, tu aprendizaje se rige por: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Orientación al Problema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Enfoque educativo donde el centro del aprendizaje no es el</w:t>
      </w:r>
      <w:r w:rsidRPr="00827665">
        <w:rPr>
          <w:lang w:val="es-ES"/>
        </w:rPr>
        <w:br/>
        <w:t xml:space="preserve">                            contenido teórico aislado, sino la resolución de situaciones reales y el desarrollo de</w:t>
      </w:r>
      <w:r w:rsidRPr="00827665">
        <w:rPr>
          <w:lang w:val="es-ES"/>
        </w:rPr>
        <w:br/>
        <w:t xml:space="preserve">                            competencias prácticas.</w:t>
      </w:r>
    </w:p>
    <w:p w:rsidR="00036046" w:rsidRPr="00827665" w:rsidRDefault="00827665">
      <w:pPr>
        <w:rPr>
          <w:lang w:val="es-ES"/>
        </w:rPr>
      </w:pPr>
      <w:r w:rsidRPr="00827665">
        <w:rPr>
          <w:lang w:val="es-ES"/>
        </w:rPr>
        <w:t>A diferencia de los niños (cen</w:t>
      </w:r>
      <w:r w:rsidRPr="00827665">
        <w:rPr>
          <w:lang w:val="es-ES"/>
        </w:rPr>
        <w:t xml:space="preserve">trados en la materia), tú te centras en </w:t>
      </w:r>
      <w:proofErr w:type="spellStart"/>
      <w:r w:rsidRPr="00827665">
        <w:rPr>
          <w:lang w:val="es-ES"/>
        </w:rPr>
        <w:t>lacompetencia</w:t>
      </w:r>
      <w:proofErr w:type="spellEnd"/>
      <w:r w:rsidRPr="00827665">
        <w:rPr>
          <w:lang w:val="es-ES"/>
        </w:rPr>
        <w:t>. No estudias "Anatomía", estudias cómo esa anatomía explica el</w:t>
      </w:r>
      <w:r w:rsidRPr="00827665">
        <w:rPr>
          <w:lang w:val="es-ES"/>
        </w:rPr>
        <w:br/>
        <w:t xml:space="preserve">                            choque hipovolémico de tu paciente.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lastRenderedPageBreak/>
        <w:t>Ejemplo Práctico:</w:t>
      </w:r>
      <w:r w:rsidRPr="00827665">
        <w:rPr>
          <w:lang w:val="es-ES"/>
        </w:rPr>
        <w:t xml:space="preserve"> Motivación Intrínseca: El deseo de ser el</w:t>
      </w:r>
      <w:r w:rsidRPr="00827665">
        <w:rPr>
          <w:lang w:val="es-ES"/>
        </w:rPr>
        <w:br/>
        <w:t xml:space="preserve">               </w:t>
      </w:r>
      <w:r w:rsidRPr="00827665">
        <w:rPr>
          <w:lang w:val="es-ES"/>
        </w:rPr>
        <w:t xml:space="preserve">             enfermero más capaz del servicio supera cualquier incentivo externo.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1"/>
        <w:rPr>
          <w:lang w:val="es-ES"/>
        </w:rPr>
      </w:pPr>
      <w:r w:rsidRPr="00827665">
        <w:rPr>
          <w:lang w:val="es-ES"/>
        </w:rPr>
        <w:t>Canal de Aprendizaje Visual</w:t>
      </w: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2.1.1 Infografía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Representación gráfica de datos que simplifica información</w:t>
      </w:r>
      <w:r w:rsidRPr="00827665">
        <w:rPr>
          <w:lang w:val="es-ES"/>
        </w:rPr>
        <w:br/>
        <w:t xml:space="preserve">                            compleja combinando imágenes y </w:t>
      </w:r>
      <w:r w:rsidRPr="00827665">
        <w:rPr>
          <w:lang w:val="es-ES"/>
        </w:rPr>
        <w:t>texto concreto.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Se utiliza en salas de espera o centrales de enfermería para</w:t>
      </w:r>
      <w:r w:rsidRPr="00827665">
        <w:rPr>
          <w:lang w:val="es-ES"/>
        </w:rPr>
        <w:br/>
        <w:t xml:space="preserve">                            comunicar protocolos vitales de un vistazo sin lectura pesada.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2.1.2 Mapa Mental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Diagrama radial que parte de un concepto central y</w:t>
      </w:r>
      <w:r w:rsidRPr="00827665">
        <w:rPr>
          <w:lang w:val="es-ES"/>
        </w:rPr>
        <w:t xml:space="preserve"> se ramifica con</w:t>
      </w:r>
      <w:r w:rsidRPr="00827665">
        <w:rPr>
          <w:lang w:val="es-ES"/>
        </w:rPr>
        <w:br/>
        <w:t xml:space="preserve">                            colores e imágenes para activar la memoria asociativa.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Excelente técnica para que el cerebro "fotografíe" clasificaciones</w:t>
      </w:r>
      <w:r w:rsidRPr="00827665">
        <w:rPr>
          <w:lang w:val="es-ES"/>
        </w:rPr>
        <w:br/>
        <w:t xml:space="preserve">                            gigantes en una sola hoja A4.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2.1.3 Diagramas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>Conce</w:t>
      </w:r>
      <w:r w:rsidRPr="00827665">
        <w:rPr>
          <w:b/>
          <w:lang w:val="es-ES"/>
        </w:rPr>
        <w:t xml:space="preserve">pto: </w:t>
      </w:r>
      <w:r w:rsidRPr="00827665">
        <w:rPr>
          <w:lang w:val="es-ES"/>
        </w:rPr>
        <w:t>Representación estructurada de flujos de trabajo, algoritmos o</w:t>
      </w:r>
      <w:r w:rsidRPr="00827665">
        <w:rPr>
          <w:lang w:val="es-ES"/>
        </w:rPr>
        <w:br/>
        <w:t xml:space="preserve">                            pasos secuenciales para la toma de decisiones.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Evita errores cognitivos bajo estrés extremo dictando acciones</w:t>
      </w:r>
      <w:r w:rsidRPr="00827665">
        <w:rPr>
          <w:lang w:val="es-ES"/>
        </w:rPr>
        <w:br/>
        <w:t xml:space="preserve">                            exactas según</w:t>
      </w:r>
      <w:r w:rsidRPr="00827665">
        <w:rPr>
          <w:lang w:val="es-ES"/>
        </w:rPr>
        <w:t xml:space="preserve"> la respuesta del paciente.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2.1.4 Línea del Tiempo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Representación gráfica de eventos ordenados cronológicamente sobre</w:t>
      </w:r>
      <w:r w:rsidRPr="00827665">
        <w:rPr>
          <w:lang w:val="es-ES"/>
        </w:rPr>
        <w:br/>
        <w:t xml:space="preserve">                            un eje temporal.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Esencial para comprender evoluciones históricas o tiempos de acción</w:t>
      </w:r>
      <w:r w:rsidRPr="00827665">
        <w:rPr>
          <w:lang w:val="es-ES"/>
        </w:rPr>
        <w:br/>
      </w:r>
      <w:r w:rsidRPr="00827665">
        <w:rPr>
          <w:lang w:val="es-ES"/>
        </w:rPr>
        <w:t xml:space="preserve">                            farmacológica (Farmacocinética).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2.1.5 Subrayar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Técnica de resaltar visualmente las palabras o sentencias clave de</w:t>
      </w:r>
      <w:r w:rsidRPr="00827665">
        <w:rPr>
          <w:lang w:val="es-ES"/>
        </w:rPr>
        <w:br/>
        <w:t xml:space="preserve">                            un texto con colores llamativos.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lastRenderedPageBreak/>
        <w:t xml:space="preserve">Detalle: </w:t>
      </w:r>
      <w:r w:rsidRPr="00827665">
        <w:rPr>
          <w:lang w:val="es-ES"/>
        </w:rPr>
        <w:t>Separa el "ruido" de lo "vital".</w:t>
      </w:r>
      <w:r w:rsidRPr="00827665">
        <w:rPr>
          <w:lang w:val="es-ES"/>
        </w:rPr>
        <w:t xml:space="preserve"> Se recomienda un código de color:</w:t>
      </w:r>
      <w:r w:rsidRPr="00827665">
        <w:rPr>
          <w:lang w:val="es-ES"/>
        </w:rPr>
        <w:br/>
        <w:t xml:space="preserve">                            Rojo (Crítico), Verde (Acción), Amarillo (Atención).</w:t>
      </w:r>
    </w:p>
    <w:p w:rsidR="00036046" w:rsidRPr="00827665" w:rsidRDefault="00827665">
      <w:pPr>
        <w:rPr>
          <w:lang w:val="es-ES"/>
        </w:rPr>
      </w:pPr>
      <w:r w:rsidRPr="00827665">
        <w:rPr>
          <w:lang w:val="es-ES"/>
        </w:rPr>
        <w:t xml:space="preserve">Paciente </w:t>
      </w:r>
      <w:proofErr w:type="spellStart"/>
      <w:r w:rsidRPr="00827665">
        <w:rPr>
          <w:lang w:val="es-ES"/>
        </w:rPr>
        <w:t>concreatinina</w:t>
      </w:r>
      <w:proofErr w:type="spellEnd"/>
      <w:r w:rsidRPr="00827665">
        <w:rPr>
          <w:lang w:val="es-ES"/>
        </w:rPr>
        <w:br/>
        <w:t xml:space="preserve">                                    &gt; 1.5 mg/dl.</w:t>
      </w:r>
      <w:r w:rsidRPr="00827665">
        <w:rPr>
          <w:lang w:val="es-ES"/>
        </w:rPr>
        <w:br/>
        <w:t xml:space="preserve">                                </w:t>
      </w:r>
      <w:proofErr w:type="spellStart"/>
      <w:r w:rsidRPr="00827665">
        <w:rPr>
          <w:lang w:val="es-ES"/>
        </w:rPr>
        <w:t>Iniciarterapia</w:t>
      </w:r>
      <w:proofErr w:type="spellEnd"/>
      <w:r w:rsidRPr="00827665">
        <w:rPr>
          <w:lang w:val="es-ES"/>
        </w:rPr>
        <w:br/>
        <w:t xml:space="preserve">                     </w:t>
      </w:r>
      <w:r w:rsidRPr="00827665">
        <w:rPr>
          <w:lang w:val="es-ES"/>
        </w:rPr>
        <w:t xml:space="preserve">               de reemplazo.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2.1.6 Resumen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Reducción escrita de un texto extenso a sus ideas principales,</w:t>
      </w:r>
      <w:r w:rsidRPr="00827665">
        <w:rPr>
          <w:lang w:val="es-ES"/>
        </w:rPr>
        <w:br/>
        <w:t xml:space="preserve">                            respetando la estructura lógica original.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Disminuye el documento a un 20% de su tamaño original, ideal</w:t>
      </w:r>
      <w:r w:rsidRPr="00827665">
        <w:rPr>
          <w:lang w:val="es-ES"/>
        </w:rPr>
        <w:t xml:space="preserve"> para</w:t>
      </w:r>
      <w:r w:rsidRPr="00827665">
        <w:rPr>
          <w:lang w:val="es-ES"/>
        </w:rPr>
        <w:br/>
        <w:t xml:space="preserve">                            repasos de 5 minutos antes de un examen.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Transformar 10 páginas sobre la "Fisiología Pulmonar" en</w:t>
      </w:r>
      <w:r w:rsidRPr="00827665">
        <w:rPr>
          <w:lang w:val="es-ES"/>
        </w:rPr>
        <w:br/>
        <w:t xml:space="preserve">                                un párrafo de 5 renglones sobre el intercambio gaseoso Alveolar-Capilar.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2.1.7 Tipos de Lectura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>2.1.7.1</w:t>
      </w:r>
      <w:r w:rsidRPr="00827665">
        <w:rPr>
          <w:b/>
          <w:lang w:val="es-ES"/>
        </w:rPr>
        <w:br/>
        <w:t xml:space="preserve">                                        Crítica: </w:t>
      </w:r>
      <w:r w:rsidRPr="00827665">
        <w:rPr>
          <w:lang w:val="es-ES"/>
        </w:rPr>
        <w:t xml:space="preserve">Analizar la validez y sesgo del </w:t>
      </w:r>
      <w:proofErr w:type="spellStart"/>
      <w:r w:rsidRPr="00827665">
        <w:rPr>
          <w:lang w:val="es-ES"/>
        </w:rPr>
        <w:t>texto.Detalle</w:t>
      </w:r>
      <w:proofErr w:type="spellEnd"/>
      <w:r w:rsidRPr="00827665">
        <w:rPr>
          <w:lang w:val="es-ES"/>
        </w:rPr>
        <w:t>:</w:t>
      </w:r>
      <w:r w:rsidRPr="00827665">
        <w:rPr>
          <w:lang w:val="es-ES"/>
        </w:rPr>
        <w:br/>
        <w:t xml:space="preserve">                                        Fundamental para la Enfermería Basada en Evidencia (EBE).Ejemplo: Cuestionar si</w:t>
      </w:r>
      <w:r w:rsidRPr="00827665">
        <w:rPr>
          <w:lang w:val="es-ES"/>
        </w:rPr>
        <w:br/>
        <w:t xml:space="preserve">         </w:t>
      </w:r>
      <w:r w:rsidRPr="00827665">
        <w:rPr>
          <w:lang w:val="es-ES"/>
        </w:rPr>
        <w:t xml:space="preserve">                               un</w:t>
      </w:r>
      <w:r w:rsidRPr="00827665">
        <w:rPr>
          <w:lang w:val="es-ES"/>
        </w:rPr>
        <w:br/>
        <w:t xml:space="preserve">                                        estudio patrocinado por una farmacéutica tiene sesgo de resultados.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>2.1.7.2</w:t>
      </w:r>
      <w:r w:rsidRPr="00827665">
        <w:rPr>
          <w:b/>
          <w:lang w:val="es-ES"/>
        </w:rPr>
        <w:br/>
        <w:t xml:space="preserve">                                        Comprensión: </w:t>
      </w:r>
      <w:r w:rsidRPr="00827665">
        <w:rPr>
          <w:lang w:val="es-ES"/>
        </w:rPr>
        <w:t xml:space="preserve">Absorber el significado literal o </w:t>
      </w:r>
      <w:proofErr w:type="spellStart"/>
      <w:r w:rsidRPr="00827665">
        <w:rPr>
          <w:lang w:val="es-ES"/>
        </w:rPr>
        <w:t>técnico.Detalle</w:t>
      </w:r>
      <w:proofErr w:type="spellEnd"/>
      <w:r w:rsidRPr="00827665">
        <w:rPr>
          <w:lang w:val="es-ES"/>
        </w:rPr>
        <w:t>:</w:t>
      </w:r>
      <w:r w:rsidRPr="00827665">
        <w:rPr>
          <w:lang w:val="es-ES"/>
        </w:rPr>
        <w:br/>
        <w:t xml:space="preserve">  </w:t>
      </w:r>
      <w:r w:rsidRPr="00827665">
        <w:rPr>
          <w:lang w:val="es-ES"/>
        </w:rPr>
        <w:t xml:space="preserve">                                      Requiere</w:t>
      </w:r>
      <w:r w:rsidRPr="00827665">
        <w:rPr>
          <w:lang w:val="es-ES"/>
        </w:rPr>
        <w:br/>
        <w:t xml:space="preserve">                                        alto enfoque; no se opina, se asimila el proceso </w:t>
      </w:r>
      <w:proofErr w:type="spellStart"/>
      <w:r w:rsidRPr="00827665">
        <w:rPr>
          <w:lang w:val="es-ES"/>
        </w:rPr>
        <w:t>dictado.Ejemplo</w:t>
      </w:r>
      <w:proofErr w:type="spellEnd"/>
      <w:r w:rsidRPr="00827665">
        <w:rPr>
          <w:lang w:val="es-ES"/>
        </w:rPr>
        <w:t>: Entender</w:t>
      </w:r>
      <w:r w:rsidRPr="00827665">
        <w:rPr>
          <w:lang w:val="es-ES"/>
        </w:rPr>
        <w:br/>
        <w:t xml:space="preserve">                                        perfectamente las instrucciones de dilución de una amp</w:t>
      </w:r>
      <w:r w:rsidRPr="00827665">
        <w:rPr>
          <w:lang w:val="es-ES"/>
        </w:rPr>
        <w:t>olleta de Noradrenalina de</w:t>
      </w:r>
      <w:r w:rsidRPr="00827665">
        <w:rPr>
          <w:lang w:val="es-ES"/>
        </w:rPr>
        <w:br/>
        <w:t xml:space="preserve">                                        la</w:t>
      </w:r>
      <w:r w:rsidRPr="00827665">
        <w:rPr>
          <w:lang w:val="es-ES"/>
        </w:rPr>
        <w:br/>
        <w:t xml:space="preserve">                                        GPC.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2.1.8 Ensayo Académico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Texto en prosa donde el autor defiende una postura personal</w:t>
      </w:r>
      <w:r w:rsidRPr="00827665">
        <w:rPr>
          <w:lang w:val="es-ES"/>
        </w:rPr>
        <w:br/>
        <w:t xml:space="preserve">                                sustentada sobr</w:t>
      </w:r>
      <w:r w:rsidRPr="00827665">
        <w:rPr>
          <w:lang w:val="es-ES"/>
        </w:rPr>
        <w:t>e un tema clínico.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lastRenderedPageBreak/>
        <w:t xml:space="preserve">Detalle: </w:t>
      </w:r>
      <w:r w:rsidRPr="00827665">
        <w:rPr>
          <w:lang w:val="es-ES"/>
        </w:rPr>
        <w:t>Desarrolla el pensamiento crítico profesional, estructurando</w:t>
      </w:r>
      <w:r w:rsidRPr="00827665">
        <w:rPr>
          <w:lang w:val="es-ES"/>
        </w:rPr>
        <w:br/>
        <w:t xml:space="preserve">                                ideas</w:t>
      </w:r>
      <w:r w:rsidRPr="00827665">
        <w:rPr>
          <w:lang w:val="es-ES"/>
        </w:rPr>
        <w:br/>
        <w:t xml:space="preserve">                                en Introducción, Desarrollo (argumentos) y Conclusión.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1"/>
        <w:rPr>
          <w:lang w:val="es-ES"/>
        </w:rPr>
      </w:pPr>
      <w:r w:rsidRPr="00827665">
        <w:rPr>
          <w:lang w:val="es-ES"/>
        </w:rPr>
        <w:t>Canal de Aprendizaje Auditivo</w:t>
      </w: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2.2.1 Lectu</w:t>
      </w:r>
      <w:r w:rsidRPr="00827665">
        <w:rPr>
          <w:lang w:val="es-ES"/>
        </w:rPr>
        <w:t>ra en Voz Alta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Proceso de vocalizar un texto mientras se lee para activar el</w:t>
      </w:r>
      <w:r w:rsidRPr="00827665">
        <w:rPr>
          <w:lang w:val="es-ES"/>
        </w:rPr>
        <w:br/>
        <w:t xml:space="preserve">                            bucle fonológico, permitiendo que el cerebro reciba el estímulo por dos vías (visual y</w:t>
      </w:r>
      <w:r w:rsidRPr="00827665">
        <w:rPr>
          <w:lang w:val="es-ES"/>
        </w:rPr>
        <w:br/>
        <w:t xml:space="preserve">                            auditiva).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Reduce</w:t>
      </w:r>
      <w:r w:rsidRPr="00827665">
        <w:rPr>
          <w:lang w:val="es-ES"/>
        </w:rPr>
        <w:t xml:space="preserve"> la fatiga mental y evita la "lectura pasiva" garantizando</w:t>
      </w:r>
      <w:r w:rsidRPr="00827665">
        <w:rPr>
          <w:lang w:val="es-ES"/>
        </w:rPr>
        <w:br/>
        <w:t xml:space="preserve">                            atención plena en temas densos (ej. Legislación en salud).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2.2.2 Grabación de Voz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Captura de información oral (clases, resúmenes propios) para ser</w:t>
      </w:r>
      <w:r w:rsidRPr="00827665">
        <w:rPr>
          <w:lang w:val="es-ES"/>
        </w:rPr>
        <w:br/>
        <w:t xml:space="preserve">           </w:t>
      </w:r>
      <w:r w:rsidRPr="00827665">
        <w:rPr>
          <w:lang w:val="es-ES"/>
        </w:rPr>
        <w:t xml:space="preserve">                 escuchada repetidamente en diferentes contextos.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Permite el "aprendizaje pasivo" durante tiempos muertos</w:t>
      </w:r>
      <w:r w:rsidRPr="00827665">
        <w:rPr>
          <w:lang w:val="es-ES"/>
        </w:rPr>
        <w:br/>
        <w:t xml:space="preserve">                            (conduciendo, haciendo ejercicio, en el transporte público).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2.2.3 Debate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 xml:space="preserve">Intercambio </w:t>
      </w:r>
      <w:r w:rsidRPr="00827665">
        <w:rPr>
          <w:lang w:val="es-ES"/>
        </w:rPr>
        <w:t>argumentativo formal entre dos posturas respecto a un</w:t>
      </w:r>
      <w:r w:rsidRPr="00827665">
        <w:rPr>
          <w:lang w:val="es-ES"/>
        </w:rPr>
        <w:br/>
        <w:t xml:space="preserve">                            tema o procedimiento controversial.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Fomenta la argumentación clínica rápida; exige buscar evidencia</w:t>
      </w:r>
      <w:r w:rsidRPr="00827665">
        <w:rPr>
          <w:lang w:val="es-ES"/>
        </w:rPr>
        <w:br/>
        <w:t xml:space="preserve">                            sólida para defender el punto.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2.2.4</w:t>
      </w:r>
      <w:r w:rsidRPr="00827665">
        <w:rPr>
          <w:lang w:val="es-ES"/>
        </w:rPr>
        <w:t xml:space="preserve"> Metáforas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Figura retórica que compara dos cosas diferentes pero que</w:t>
      </w:r>
      <w:r w:rsidRPr="00827665">
        <w:rPr>
          <w:lang w:val="es-ES"/>
        </w:rPr>
        <w:br/>
        <w:t xml:space="preserve">                            comparten una característica fundamental para explicar un concepto abstracto.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Es la mejor herramienta para educar a pacientes geriátricos o</w:t>
      </w:r>
      <w:r w:rsidRPr="00827665">
        <w:rPr>
          <w:lang w:val="es-ES"/>
        </w:rPr>
        <w:br/>
      </w:r>
      <w:r w:rsidRPr="00827665">
        <w:rPr>
          <w:lang w:val="es-ES"/>
        </w:rPr>
        <w:t xml:space="preserve">                            pediátricos que no comprenden terminología médica.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lastRenderedPageBreak/>
        <w:t xml:space="preserve">Ejemplo "Falla Cardíaca": </w:t>
      </w:r>
      <w:r w:rsidRPr="00827665">
        <w:rPr>
          <w:lang w:val="es-ES"/>
        </w:rPr>
        <w:t>"Imagina que tu corazón es como una bomba de agua vieja. Sigue latiendo</w:t>
      </w:r>
      <w:r w:rsidRPr="00827665">
        <w:rPr>
          <w:lang w:val="es-ES"/>
        </w:rPr>
        <w:br/>
        <w:t xml:space="preserve">                                    (bombeando), pero ya no tiene la fuerza suf</w:t>
      </w:r>
      <w:r w:rsidRPr="00827665">
        <w:rPr>
          <w:lang w:val="es-ES"/>
        </w:rPr>
        <w:t>iciente para mandar el agua hasta el</w:t>
      </w:r>
      <w:r w:rsidRPr="00827665">
        <w:rPr>
          <w:lang w:val="es-ES"/>
        </w:rPr>
        <w:br/>
        <w:t xml:space="preserve">                                    último piso del edificio, por lo que el agua se estanca (edema)."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2.2.5 Nemotecnias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Técnica de asociación mental (letras, palabras, frases pegadizas) para</w:t>
      </w:r>
      <w:r w:rsidRPr="00827665">
        <w:rPr>
          <w:lang w:val="es-ES"/>
        </w:rPr>
        <w:br/>
        <w:t xml:space="preserve">                 </w:t>
      </w:r>
      <w:r w:rsidRPr="00827665">
        <w:rPr>
          <w:lang w:val="es-ES"/>
        </w:rPr>
        <w:t xml:space="preserve">       recordar listas o secuencias complejas de forma invulnerable al estrés.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El cerebro humano olvida el 50% de la información "cruda" en una hora,</w:t>
      </w:r>
      <w:r w:rsidRPr="00827665">
        <w:rPr>
          <w:lang w:val="es-ES"/>
        </w:rPr>
        <w:br/>
        <w:t xml:space="preserve">                        pero retiene acrónimos casi indefinidamente.</w:t>
      </w:r>
    </w:p>
    <w:p w:rsidR="00036046" w:rsidRPr="00827665" w:rsidRDefault="00827665">
      <w:pPr>
        <w:rPr>
          <w:lang w:val="es-ES"/>
        </w:rPr>
      </w:pPr>
      <w:r w:rsidRPr="00827665">
        <w:rPr>
          <w:lang w:val="es-ES"/>
        </w:rPr>
        <w:t>Cuidados iniciales universal</w:t>
      </w:r>
      <w:r w:rsidRPr="00827665">
        <w:rPr>
          <w:lang w:val="es-ES"/>
        </w:rPr>
        <w:t>es para</w:t>
      </w:r>
      <w:r w:rsidRPr="00827665">
        <w:rPr>
          <w:lang w:val="es-ES"/>
        </w:rPr>
        <w:br/>
        <w:t xml:space="preserve">                                pacientes en sala de urgencias que llegan en estado crítico.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Acrónimo: V.O.M.I.T. Cuidados iniciales universales para</w:t>
      </w:r>
      <w:r w:rsidRPr="00827665">
        <w:rPr>
          <w:lang w:val="es-ES"/>
        </w:rPr>
        <w:br/>
        <w:t xml:space="preserve">                                pacientes en sala de urgencias que llegan en est</w:t>
      </w:r>
      <w:r w:rsidRPr="00827665">
        <w:rPr>
          <w:lang w:val="es-ES"/>
        </w:rPr>
        <w:t xml:space="preserve">ado crítico. V Vitales: Monitorización </w:t>
      </w:r>
      <w:proofErr w:type="gramStart"/>
      <w:r w:rsidRPr="00827665">
        <w:rPr>
          <w:lang w:val="es-ES"/>
        </w:rPr>
        <w:t>continua</w:t>
      </w:r>
      <w:proofErr w:type="gramEnd"/>
      <w:r w:rsidRPr="00827665">
        <w:rPr>
          <w:lang w:val="es-ES"/>
        </w:rPr>
        <w:t xml:space="preserve"> de Signos Vitales. O Oxígeno: Garantizar vía aérea y oxigenoterapia. M Monitor EKG: Trazado electrocardiográfico inicial. I IV (Intravenoso): Colocar acceso venoso periférico permeable. T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1"/>
        <w:rPr>
          <w:lang w:val="es-ES"/>
        </w:rPr>
      </w:pPr>
      <w:r w:rsidRPr="00827665">
        <w:rPr>
          <w:lang w:val="es-ES"/>
        </w:rPr>
        <w:t>Canal Kinestésico y</w:t>
      </w:r>
      <w:r w:rsidRPr="00827665">
        <w:rPr>
          <w:lang w:val="es-ES"/>
        </w:rPr>
        <w:t xml:space="preserve"> Social</w:t>
      </w: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 xml:space="preserve">2.3.1 y 2.3.2 </w:t>
      </w:r>
      <w:proofErr w:type="spellStart"/>
      <w:r w:rsidRPr="00827665">
        <w:rPr>
          <w:lang w:val="es-ES"/>
        </w:rPr>
        <w:t>Sociodrama</w:t>
      </w:r>
      <w:proofErr w:type="spellEnd"/>
      <w:r w:rsidRPr="00827665">
        <w:rPr>
          <w:lang w:val="es-ES"/>
        </w:rPr>
        <w:t xml:space="preserve"> y Roles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Metodología activa donde los participantes asumen papeles</w:t>
      </w:r>
      <w:r w:rsidRPr="00827665">
        <w:rPr>
          <w:lang w:val="es-ES"/>
        </w:rPr>
        <w:br/>
        <w:t xml:space="preserve">                            específicos para representar una situación clínica realística en un ambiente seguro.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Desarrolla la "memoria mu</w:t>
      </w:r>
      <w:r w:rsidRPr="00827665">
        <w:rPr>
          <w:lang w:val="es-ES"/>
        </w:rPr>
        <w:t>scular" de protocolos y entrena el control</w:t>
      </w:r>
      <w:r w:rsidRPr="00827665">
        <w:rPr>
          <w:lang w:val="es-ES"/>
        </w:rPr>
        <w:br/>
        <w:t xml:space="preserve">                            emocional (liderazgo, comunicación en asa cerrada).</w:t>
      </w:r>
    </w:p>
    <w:p w:rsidR="00036046" w:rsidRPr="00827665" w:rsidRDefault="00827665">
      <w:pPr>
        <w:rPr>
          <w:lang w:val="es-ES"/>
        </w:rPr>
      </w:pPr>
      <w:r w:rsidRPr="00827665">
        <w:rPr>
          <w:lang w:val="es-ES"/>
        </w:rPr>
        <w:t>Ejemplo: Tú eres el líder de vía aérea, yo seré el líder de medicamentos.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2.3.3 Gimnasia Cerebral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Breves rutinas de movimi</w:t>
      </w:r>
      <w:r w:rsidRPr="00827665">
        <w:rPr>
          <w:lang w:val="es-ES"/>
        </w:rPr>
        <w:t>entos corporales coordinados que</w:t>
      </w:r>
      <w:r w:rsidRPr="00827665">
        <w:rPr>
          <w:lang w:val="es-ES"/>
        </w:rPr>
        <w:br/>
        <w:t xml:space="preserve">                            "despiertan" el cerebro al cruzar la línea media del cuerpo, estimulando ambos hemisferios.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lastRenderedPageBreak/>
        <w:t xml:space="preserve">Detalle: </w:t>
      </w:r>
      <w:r w:rsidRPr="00827665">
        <w:rPr>
          <w:lang w:val="es-ES"/>
        </w:rPr>
        <w:t>Reduce los niveles de cortisol y mejora el enfoque atencional en</w:t>
      </w:r>
      <w:r w:rsidRPr="00827665">
        <w:rPr>
          <w:lang w:val="es-ES"/>
        </w:rPr>
        <w:br/>
        <w:t xml:space="preserve">                            g</w:t>
      </w:r>
      <w:r w:rsidRPr="00827665">
        <w:rPr>
          <w:lang w:val="es-ES"/>
        </w:rPr>
        <w:t>uardias nocturnas prolongadas.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Tocarse la rodilla izquierda con el codo derecho y</w:t>
      </w:r>
      <w:r w:rsidRPr="00827665">
        <w:rPr>
          <w:lang w:val="es-ES"/>
        </w:rPr>
        <w:br/>
        <w:t xml:space="preserve">                                    viceversa ("Gateo cruzado") durante 60 segundos antes del pase de visita.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2.3.4 Lluvia de Ideas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 xml:space="preserve">Técnica </w:t>
      </w:r>
      <w:r w:rsidRPr="00827665">
        <w:rPr>
          <w:lang w:val="es-ES"/>
        </w:rPr>
        <w:t>grupal donde se propone emitir la mayor cantidad de</w:t>
      </w:r>
      <w:r w:rsidRPr="00827665">
        <w:rPr>
          <w:lang w:val="es-ES"/>
        </w:rPr>
        <w:br/>
        <w:t xml:space="preserve">                            opciones sin censura ni juicio para resolver un problema.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Fomenta la recolección masiva de variables buscando innovación. Se</w:t>
      </w:r>
      <w:r w:rsidRPr="00827665">
        <w:rPr>
          <w:lang w:val="es-ES"/>
        </w:rPr>
        <w:br/>
        <w:t xml:space="preserve">                            anota TODO en </w:t>
      </w:r>
      <w:r w:rsidRPr="00827665">
        <w:rPr>
          <w:lang w:val="es-ES"/>
        </w:rPr>
        <w:t>un pizarrón.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Problema: </w:t>
      </w:r>
      <w:r w:rsidRPr="00827665">
        <w:rPr>
          <w:lang w:val="es-ES"/>
        </w:rPr>
        <w:t>"Aumento de UPP en</w:t>
      </w:r>
      <w:r w:rsidRPr="00827665">
        <w:rPr>
          <w:lang w:val="es-ES"/>
        </w:rPr>
        <w:br/>
        <w:t xml:space="preserve">                                Terapia Intensiva."(Notas adhesivas virtuales)</w:t>
      </w:r>
      <w:r>
        <w:t>👉</w:t>
      </w:r>
      <w:r w:rsidRPr="00827665">
        <w:rPr>
          <w:lang w:val="es-ES"/>
        </w:rPr>
        <w:t xml:space="preserve"> </w:t>
      </w:r>
      <w:proofErr w:type="gramStart"/>
      <w:r w:rsidRPr="00827665">
        <w:rPr>
          <w:lang w:val="es-ES"/>
        </w:rPr>
        <w:t>Uso</w:t>
      </w:r>
      <w:proofErr w:type="gramEnd"/>
      <w:r w:rsidRPr="00827665">
        <w:rPr>
          <w:lang w:val="es-ES"/>
        </w:rPr>
        <w:t xml:space="preserve"> de colchones de presión alterna</w:t>
      </w:r>
      <w:r>
        <w:t>👉</w:t>
      </w:r>
      <w:r w:rsidRPr="00827665">
        <w:rPr>
          <w:lang w:val="es-ES"/>
        </w:rPr>
        <w:t xml:space="preserve"> Rotación estricta cada 2 </w:t>
      </w:r>
      <w:proofErr w:type="spellStart"/>
      <w:r w:rsidRPr="00827665">
        <w:rPr>
          <w:lang w:val="es-ES"/>
        </w:rPr>
        <w:t>hrs</w:t>
      </w:r>
      <w:proofErr w:type="spellEnd"/>
      <w:r>
        <w:t>👉</w:t>
      </w:r>
      <w:r w:rsidRPr="00827665">
        <w:rPr>
          <w:lang w:val="es-ES"/>
        </w:rPr>
        <w:t xml:space="preserve"> Uso de ácidos grasos </w:t>
      </w:r>
      <w:proofErr w:type="spellStart"/>
      <w:r w:rsidRPr="00827665">
        <w:rPr>
          <w:lang w:val="es-ES"/>
        </w:rPr>
        <w:t>hiperoxigenados</w:t>
      </w:r>
      <w:proofErr w:type="spellEnd"/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2.3.5 Confrontación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>Concep</w:t>
      </w:r>
      <w:r w:rsidRPr="00827665">
        <w:rPr>
          <w:b/>
          <w:lang w:val="es-ES"/>
        </w:rPr>
        <w:t xml:space="preserve">to: </w:t>
      </w:r>
      <w:r w:rsidRPr="00827665">
        <w:rPr>
          <w:lang w:val="es-ES"/>
        </w:rPr>
        <w:t>Exposición constructiva de contradicciones o fallas atípicas en un</w:t>
      </w:r>
      <w:r w:rsidRPr="00827665">
        <w:rPr>
          <w:lang w:val="es-ES"/>
        </w:rPr>
        <w:br/>
        <w:t xml:space="preserve">                            proceso frente a la persona, guiada por el respeto.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No es un conflicto negativo; es una corrección directa al momento</w:t>
      </w:r>
      <w:r w:rsidRPr="00827665">
        <w:rPr>
          <w:lang w:val="es-ES"/>
        </w:rPr>
        <w:br/>
        <w:t xml:space="preserve">                            pa</w:t>
      </w:r>
      <w:r w:rsidRPr="00827665">
        <w:rPr>
          <w:lang w:val="es-ES"/>
        </w:rPr>
        <w:t>ra evitar complicaciones perjudiciales para el paciente.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2.3.6 Discusión Guiada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Diálogo estructurado entre un grupo de estudiantes, dirigido por un</w:t>
      </w:r>
      <w:r w:rsidRPr="00827665">
        <w:rPr>
          <w:lang w:val="es-ES"/>
        </w:rPr>
        <w:br/>
        <w:t xml:space="preserve">                        facilitador experto que modera el flujo mediante preguntas abiertas.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>Deta</w:t>
      </w:r>
      <w:r w:rsidRPr="00827665">
        <w:rPr>
          <w:b/>
          <w:lang w:val="es-ES"/>
        </w:rPr>
        <w:t xml:space="preserve">lle: </w:t>
      </w:r>
      <w:r w:rsidRPr="00827665">
        <w:rPr>
          <w:lang w:val="es-ES"/>
        </w:rPr>
        <w:t>El maestro no impone el conocimiento; extrae el conocimiento analítico</w:t>
      </w:r>
      <w:r w:rsidRPr="00827665">
        <w:rPr>
          <w:lang w:val="es-ES"/>
        </w:rPr>
        <w:br/>
        <w:t xml:space="preserve">                        de los alumnos guiando el caso clínico paso a paso.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"Bien equipo,</w:t>
      </w:r>
      <w:r w:rsidRPr="00827665">
        <w:rPr>
          <w:lang w:val="es-ES"/>
        </w:rPr>
        <w:br/>
        <w:t xml:space="preserve">                            tenemos un paciente masculino en su 2do día </w:t>
      </w:r>
      <w:r w:rsidRPr="00827665">
        <w:rPr>
          <w:lang w:val="es-ES"/>
        </w:rPr>
        <w:t xml:space="preserve">post-operatorio de </w:t>
      </w:r>
      <w:proofErr w:type="spellStart"/>
      <w:r w:rsidRPr="00827665">
        <w:rPr>
          <w:lang w:val="es-ES"/>
        </w:rPr>
        <w:t>apendicectomía</w:t>
      </w:r>
      <w:proofErr w:type="spellEnd"/>
      <w:r w:rsidRPr="00827665">
        <w:rPr>
          <w:lang w:val="es-ES"/>
        </w:rPr>
        <w:t xml:space="preserve"> que</w:t>
      </w:r>
      <w:r w:rsidRPr="00827665">
        <w:rPr>
          <w:lang w:val="es-ES"/>
        </w:rPr>
        <w:br/>
        <w:t xml:space="preserve">                            enfermería priorizarían?"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1"/>
        <w:rPr>
          <w:lang w:val="es-ES"/>
        </w:rPr>
      </w:pPr>
      <w:r w:rsidRPr="00827665">
        <w:rPr>
          <w:lang w:val="es-ES"/>
        </w:rPr>
        <w:lastRenderedPageBreak/>
        <w:t>Metodologías de Procesamiento</w:t>
      </w: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3.1 Método PQRST (Thomas y Robinson)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 xml:space="preserve">Técnica de estudio </w:t>
      </w:r>
      <w:proofErr w:type="spellStart"/>
      <w:r w:rsidRPr="00827665">
        <w:rPr>
          <w:lang w:val="es-ES"/>
        </w:rPr>
        <w:t>autogestionada</w:t>
      </w:r>
      <w:proofErr w:type="spellEnd"/>
      <w:r w:rsidRPr="00827665">
        <w:rPr>
          <w:lang w:val="es-ES"/>
        </w:rPr>
        <w:t xml:space="preserve"> diseñada para mejorar la</w:t>
      </w:r>
      <w:r w:rsidRPr="00827665">
        <w:rPr>
          <w:lang w:val="es-ES"/>
        </w:rPr>
        <w:br/>
        <w:t xml:space="preserve">                           </w:t>
      </w:r>
      <w:r w:rsidRPr="00827665">
        <w:rPr>
          <w:lang w:val="es-ES"/>
        </w:rPr>
        <w:t xml:space="preserve"> comprensión lectora y la retención de información mediante un proceso de cinco pasos.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Ideal para abordar capítulos extensos de libros médicos o GPC</w:t>
      </w:r>
      <w:r w:rsidRPr="00827665">
        <w:rPr>
          <w:lang w:val="es-ES"/>
        </w:rPr>
        <w:br/>
        <w:t xml:space="preserve">                            (Guías de Práctica Clínica).</w:t>
      </w:r>
    </w:p>
    <w:p w:rsidR="00036046" w:rsidRPr="00827665" w:rsidRDefault="00827665">
      <w:pPr>
        <w:pStyle w:val="Listaconvietas"/>
        <w:rPr>
          <w:lang w:val="es-ES"/>
        </w:rPr>
      </w:pPr>
      <w:r w:rsidRPr="00827665">
        <w:rPr>
          <w:b/>
          <w:lang w:val="es-ES"/>
        </w:rPr>
        <w:t>P (</w:t>
      </w:r>
      <w:proofErr w:type="spellStart"/>
      <w:r w:rsidRPr="00827665">
        <w:rPr>
          <w:b/>
          <w:lang w:val="es-ES"/>
        </w:rPr>
        <w:t>Preview</w:t>
      </w:r>
      <w:proofErr w:type="spellEnd"/>
      <w:r w:rsidRPr="00827665">
        <w:rPr>
          <w:b/>
          <w:lang w:val="es-ES"/>
        </w:rPr>
        <w:t xml:space="preserve">): </w:t>
      </w:r>
      <w:r w:rsidRPr="00827665">
        <w:rPr>
          <w:lang w:val="es-ES"/>
        </w:rPr>
        <w:t>Inspección rápida de títulos</w:t>
      </w:r>
      <w:r w:rsidRPr="00827665">
        <w:rPr>
          <w:lang w:val="es-ES"/>
        </w:rPr>
        <w:t xml:space="preserve"> y gráficos.</w:t>
      </w:r>
    </w:p>
    <w:p w:rsidR="00036046" w:rsidRPr="00827665" w:rsidRDefault="00827665">
      <w:pPr>
        <w:pStyle w:val="Listaconvietas"/>
        <w:rPr>
          <w:lang w:val="es-ES"/>
        </w:rPr>
      </w:pPr>
      <w:r w:rsidRPr="00827665">
        <w:rPr>
          <w:b/>
          <w:lang w:val="es-ES"/>
        </w:rPr>
        <w:t>Q (</w:t>
      </w:r>
      <w:proofErr w:type="spellStart"/>
      <w:r w:rsidRPr="00827665">
        <w:rPr>
          <w:b/>
          <w:lang w:val="es-ES"/>
        </w:rPr>
        <w:t>Question</w:t>
      </w:r>
      <w:proofErr w:type="spellEnd"/>
      <w:r w:rsidRPr="00827665">
        <w:rPr>
          <w:b/>
          <w:lang w:val="es-ES"/>
        </w:rPr>
        <w:t xml:space="preserve">): </w:t>
      </w:r>
      <w:r w:rsidRPr="00827665">
        <w:rPr>
          <w:lang w:val="es-ES"/>
        </w:rPr>
        <w:t>Transformar títulos en preguntas guía.</w:t>
      </w:r>
    </w:p>
    <w:p w:rsidR="00036046" w:rsidRPr="00827665" w:rsidRDefault="00827665">
      <w:pPr>
        <w:pStyle w:val="Listaconvietas"/>
        <w:rPr>
          <w:lang w:val="es-ES"/>
        </w:rPr>
      </w:pPr>
      <w:r w:rsidRPr="00827665">
        <w:rPr>
          <w:b/>
          <w:lang w:val="es-ES"/>
        </w:rPr>
        <w:t>R (</w:t>
      </w:r>
      <w:proofErr w:type="spellStart"/>
      <w:r w:rsidRPr="00827665">
        <w:rPr>
          <w:b/>
          <w:lang w:val="es-ES"/>
        </w:rPr>
        <w:t>Read</w:t>
      </w:r>
      <w:proofErr w:type="spellEnd"/>
      <w:r w:rsidRPr="00827665">
        <w:rPr>
          <w:b/>
          <w:lang w:val="es-ES"/>
        </w:rPr>
        <w:t xml:space="preserve">): </w:t>
      </w:r>
      <w:r w:rsidRPr="00827665">
        <w:rPr>
          <w:lang w:val="es-ES"/>
        </w:rPr>
        <w:t>Lectura activa para responder las preguntas.</w:t>
      </w:r>
    </w:p>
    <w:p w:rsidR="00036046" w:rsidRPr="00827665" w:rsidRDefault="00827665">
      <w:pPr>
        <w:pStyle w:val="Listaconvietas"/>
        <w:rPr>
          <w:lang w:val="es-ES"/>
        </w:rPr>
      </w:pPr>
      <w:r w:rsidRPr="00827665">
        <w:rPr>
          <w:b/>
          <w:lang w:val="es-ES"/>
        </w:rPr>
        <w:t>S (</w:t>
      </w:r>
      <w:proofErr w:type="spellStart"/>
      <w:r w:rsidRPr="00827665">
        <w:rPr>
          <w:b/>
          <w:lang w:val="es-ES"/>
        </w:rPr>
        <w:t>State</w:t>
      </w:r>
      <w:proofErr w:type="spellEnd"/>
      <w:r w:rsidRPr="00827665">
        <w:rPr>
          <w:b/>
          <w:lang w:val="es-ES"/>
        </w:rPr>
        <w:t xml:space="preserve">): </w:t>
      </w:r>
      <w:r w:rsidRPr="00827665">
        <w:rPr>
          <w:lang w:val="es-ES"/>
        </w:rPr>
        <w:t>Auto-explicación de lo leído en voz alta.</w:t>
      </w:r>
    </w:p>
    <w:p w:rsidR="00036046" w:rsidRPr="00827665" w:rsidRDefault="00827665">
      <w:pPr>
        <w:pStyle w:val="Listaconvietas"/>
        <w:rPr>
          <w:lang w:val="es-ES"/>
        </w:rPr>
      </w:pPr>
      <w:r w:rsidRPr="00827665">
        <w:rPr>
          <w:b/>
          <w:lang w:val="es-ES"/>
        </w:rPr>
        <w:t xml:space="preserve">T (Test): </w:t>
      </w:r>
      <w:r w:rsidRPr="00827665">
        <w:rPr>
          <w:lang w:val="es-ES"/>
        </w:rPr>
        <w:t>Autoevaluación final sin consultar el texto.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Usar PQRST para estudiar un manual de "Ventilación</w:t>
      </w:r>
      <w:r w:rsidRPr="00827665">
        <w:rPr>
          <w:lang w:val="es-ES"/>
        </w:rPr>
        <w:br/>
        <w:t xml:space="preserve">                                Mecánica"; primero miras las gráficas (P) y te preguntas cómo afecta el PEEP (Q).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3.2 Cuadro PNI (Edward de Bono)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 xml:space="preserve">Estrategia de pensamiento crítico que obliga a </w:t>
      </w:r>
      <w:r w:rsidRPr="00827665">
        <w:rPr>
          <w:lang w:val="es-ES"/>
        </w:rPr>
        <w:t>valorar una idea o</w:t>
      </w:r>
      <w:r w:rsidRPr="00827665">
        <w:rPr>
          <w:lang w:val="es-ES"/>
        </w:rPr>
        <w:br/>
        <w:t xml:space="preserve">                            situación desde tres ángulos distintos, evitando juicios precipitados.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Fomenta la evaluación objetiva antes de implementar nuevos</w:t>
      </w:r>
      <w:r w:rsidRPr="00827665">
        <w:rPr>
          <w:lang w:val="es-ES"/>
        </w:rPr>
        <w:br/>
        <w:t xml:space="preserve">                            protocolos en el área de salud.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</w:t>
      </w:r>
      <w:r w:rsidRPr="00827665">
        <w:rPr>
          <w:b/>
          <w:color w:val="2B6CB0"/>
          <w:lang w:val="es-ES"/>
        </w:rPr>
        <w:t>áctico:</w:t>
      </w:r>
      <w:r w:rsidRPr="00827665">
        <w:rPr>
          <w:lang w:val="es-ES"/>
        </w:rPr>
        <w:t xml:space="preserve"> Realizar un PNI sobre la implementación de un nuevo</w:t>
      </w:r>
      <w:r w:rsidRPr="00827665">
        <w:rPr>
          <w:lang w:val="es-ES"/>
        </w:rPr>
        <w:br/>
        <w:t xml:space="preserve">                                formato de registros electrónicos de enfermería en el hospital.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3.3 Cuadro S.Q.A.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 xml:space="preserve">Herramienta </w:t>
      </w:r>
      <w:proofErr w:type="spellStart"/>
      <w:r w:rsidRPr="00827665">
        <w:rPr>
          <w:lang w:val="es-ES"/>
        </w:rPr>
        <w:t>metacognitiva</w:t>
      </w:r>
      <w:proofErr w:type="spellEnd"/>
      <w:r w:rsidRPr="00827665">
        <w:rPr>
          <w:lang w:val="es-ES"/>
        </w:rPr>
        <w:t xml:space="preserve"> que vincula los conocimientos previos con</w:t>
      </w:r>
      <w:r w:rsidRPr="00827665">
        <w:rPr>
          <w:lang w:val="es-ES"/>
        </w:rPr>
        <w:br/>
      </w:r>
      <w:r w:rsidRPr="00827665">
        <w:rPr>
          <w:lang w:val="es-ES"/>
        </w:rPr>
        <w:t xml:space="preserve">                        los nuevos objetivos de aprendizaje, cerrando el proceso con una reflexión de lo asimilado.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Ideal para el inicio de cada rotación clínica para enfocar el esfuerzo</w:t>
      </w:r>
      <w:r w:rsidRPr="00827665">
        <w:rPr>
          <w:lang w:val="es-ES"/>
        </w:rPr>
        <w:br/>
        <w:t xml:space="preserve">                        de estudio y autoevaluar el progreso</w:t>
      </w:r>
      <w:r w:rsidRPr="00827665">
        <w:rPr>
          <w:lang w:val="es-ES"/>
        </w:rPr>
        <w:t xml:space="preserve"> final.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Ejemplo</w:t>
      </w:r>
      <w:r w:rsidRPr="00827665">
        <w:rPr>
          <w:lang w:val="es-ES"/>
        </w:rPr>
        <w:br/>
        <w:t xml:space="preserve">                            Práctico: S (Sé) - Conocimientos Previos Q (Quiero) - Objetivos A (Aprendí) - Logros "Sé que el potasio alto es</w:t>
      </w:r>
      <w:r w:rsidRPr="00827665">
        <w:rPr>
          <w:lang w:val="es-ES"/>
        </w:rPr>
        <w:br/>
        <w:t xml:space="preserve">                                        peligroso y causa arritmias..." "Quiero sa</w:t>
      </w:r>
      <w:r w:rsidRPr="00827665">
        <w:rPr>
          <w:lang w:val="es-ES"/>
        </w:rPr>
        <w:t>ber cómo tratar la</w:t>
      </w:r>
      <w:r w:rsidRPr="00827665">
        <w:rPr>
          <w:lang w:val="es-ES"/>
        </w:rPr>
        <w:br/>
      </w:r>
      <w:r w:rsidRPr="00827665">
        <w:rPr>
          <w:lang w:val="es-ES"/>
        </w:rPr>
        <w:lastRenderedPageBreak/>
        <w:t xml:space="preserve">                                        </w:t>
      </w:r>
      <w:proofErr w:type="spellStart"/>
      <w:r w:rsidRPr="00827665">
        <w:rPr>
          <w:lang w:val="es-ES"/>
        </w:rPr>
        <w:t>hiperkalemia</w:t>
      </w:r>
      <w:proofErr w:type="spellEnd"/>
      <w:r w:rsidRPr="00827665">
        <w:rPr>
          <w:lang w:val="es-ES"/>
        </w:rPr>
        <w:t xml:space="preserve"> de urgencia..." "Aprendí el protocolo de</w:t>
      </w:r>
      <w:r w:rsidRPr="00827665">
        <w:rPr>
          <w:lang w:val="es-ES"/>
        </w:rPr>
        <w:br/>
        <w:t xml:space="preserve">                                        Solución </w:t>
      </w:r>
      <w:proofErr w:type="spellStart"/>
      <w:r w:rsidRPr="00827665">
        <w:rPr>
          <w:lang w:val="es-ES"/>
        </w:rPr>
        <w:t>Polarizante</w:t>
      </w:r>
      <w:proofErr w:type="spellEnd"/>
      <w:r w:rsidRPr="00827665">
        <w:rPr>
          <w:lang w:val="es-ES"/>
        </w:rPr>
        <w:t xml:space="preserve"> y </w:t>
      </w:r>
      <w:proofErr w:type="spellStart"/>
      <w:r w:rsidRPr="00827665">
        <w:rPr>
          <w:lang w:val="es-ES"/>
        </w:rPr>
        <w:t>Gluconato</w:t>
      </w:r>
      <w:proofErr w:type="spellEnd"/>
      <w:r w:rsidRPr="00827665">
        <w:rPr>
          <w:lang w:val="es-ES"/>
        </w:rPr>
        <w:t xml:space="preserve"> de Calcio..."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1"/>
        <w:rPr>
          <w:lang w:val="es-ES"/>
        </w:rPr>
      </w:pPr>
      <w:r w:rsidRPr="00827665">
        <w:rPr>
          <w:lang w:val="es-ES"/>
        </w:rPr>
        <w:t>Organizadores de Información</w:t>
      </w: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3.4 Cuadros Sinópticos y C</w:t>
      </w:r>
      <w:r w:rsidRPr="00827665">
        <w:rPr>
          <w:lang w:val="es-ES"/>
        </w:rPr>
        <w:t>omparativos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 (Sinóptico): </w:t>
      </w:r>
      <w:r w:rsidRPr="00827665">
        <w:rPr>
          <w:lang w:val="es-ES"/>
        </w:rPr>
        <w:t>Resumen esquemático lógico jerárquico que utiliza</w:t>
      </w:r>
      <w:r w:rsidRPr="00827665">
        <w:rPr>
          <w:lang w:val="es-ES"/>
        </w:rPr>
        <w:br/>
        <w:t xml:space="preserve">                            "llaves" ({) para organizar ideas de lo general a lo particular.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 (Comparativo): </w:t>
      </w:r>
      <w:r w:rsidRPr="00827665">
        <w:rPr>
          <w:lang w:val="es-ES"/>
        </w:rPr>
        <w:t>Matriz de doble entrada que permite identificar</w:t>
      </w:r>
      <w:r w:rsidRPr="00827665">
        <w:rPr>
          <w:lang w:val="es-ES"/>
        </w:rPr>
        <w:br/>
        <w:t xml:space="preserve">       </w:t>
      </w:r>
      <w:r w:rsidRPr="00827665">
        <w:rPr>
          <w:lang w:val="es-ES"/>
        </w:rPr>
        <w:t xml:space="preserve">                     múltiples variables (semejanzas y diferencias) entre dos o más elementos de estudio.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Son excelentes para estudiar farmacología (comparando medicamentos</w:t>
      </w:r>
      <w:r w:rsidRPr="00827665">
        <w:rPr>
          <w:lang w:val="es-ES"/>
        </w:rPr>
        <w:br/>
        <w:t xml:space="preserve">                            de una misma familia).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Crear</w:t>
      </w:r>
      <w:r w:rsidRPr="00827665">
        <w:rPr>
          <w:lang w:val="es-ES"/>
        </w:rPr>
        <w:t xml:space="preserve"> </w:t>
      </w:r>
      <w:proofErr w:type="spellStart"/>
      <w:r w:rsidRPr="00827665">
        <w:rPr>
          <w:lang w:val="es-ES"/>
        </w:rPr>
        <w:t>unCuadro</w:t>
      </w:r>
      <w:proofErr w:type="spellEnd"/>
      <w:r w:rsidRPr="00827665">
        <w:rPr>
          <w:lang w:val="es-ES"/>
        </w:rPr>
        <w:t xml:space="preserve"> </w:t>
      </w:r>
      <w:proofErr w:type="spellStart"/>
      <w:r w:rsidRPr="00827665">
        <w:rPr>
          <w:lang w:val="es-ES"/>
        </w:rPr>
        <w:t>Comparativoentre</w:t>
      </w:r>
      <w:proofErr w:type="spellEnd"/>
      <w:r w:rsidRPr="00827665">
        <w:rPr>
          <w:lang w:val="es-ES"/>
        </w:rPr>
        <w:t xml:space="preserve"> "Choque</w:t>
      </w:r>
      <w:r w:rsidRPr="00827665">
        <w:rPr>
          <w:lang w:val="es-ES"/>
        </w:rPr>
        <w:br/>
        <w:t xml:space="preserve">                                Hipovolémico" y "Choque </w:t>
      </w:r>
      <w:proofErr w:type="spellStart"/>
      <w:r w:rsidRPr="00827665">
        <w:rPr>
          <w:lang w:val="es-ES"/>
        </w:rPr>
        <w:t>Cardiogénico</w:t>
      </w:r>
      <w:proofErr w:type="spellEnd"/>
      <w:r w:rsidRPr="00827665">
        <w:rPr>
          <w:lang w:val="es-ES"/>
        </w:rPr>
        <w:t>" (contrastando Fisiopatología, PVC, y Tratamiento</w:t>
      </w:r>
      <w:r w:rsidRPr="00827665">
        <w:rPr>
          <w:lang w:val="es-ES"/>
        </w:rPr>
        <w:br/>
        <w:t xml:space="preserve">                                de Primera Línea).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3.5 Mapas Conceptuales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Creado por Joseph</w:t>
      </w:r>
      <w:r w:rsidRPr="00827665">
        <w:rPr>
          <w:lang w:val="es-ES"/>
        </w:rPr>
        <w:t xml:space="preserve"> </w:t>
      </w:r>
      <w:proofErr w:type="spellStart"/>
      <w:r w:rsidRPr="00827665">
        <w:rPr>
          <w:lang w:val="es-ES"/>
        </w:rPr>
        <w:t>Novak</w:t>
      </w:r>
      <w:proofErr w:type="spellEnd"/>
      <w:r w:rsidRPr="00827665">
        <w:rPr>
          <w:lang w:val="es-ES"/>
        </w:rPr>
        <w:t>. Es una red de conceptos interconectados</w:t>
      </w:r>
      <w:r w:rsidRPr="00827665">
        <w:rPr>
          <w:lang w:val="es-ES"/>
        </w:rPr>
        <w:br/>
        <w:t xml:space="preserve">                            mediante "palabras de enlace" que expresan relaciones complejas.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A diferencia de un mapa mental (radial y visual), el mapa</w:t>
      </w:r>
      <w:r w:rsidRPr="00827665">
        <w:rPr>
          <w:lang w:val="es-ES"/>
        </w:rPr>
        <w:br/>
        <w:t xml:space="preserve">                            conceptual es estric</w:t>
      </w:r>
      <w:r w:rsidRPr="00827665">
        <w:rPr>
          <w:lang w:val="es-ES"/>
        </w:rPr>
        <w:t>tamente jerárquico (arriba hacia abajo) y se lee como oraciones</w:t>
      </w:r>
      <w:r w:rsidRPr="00827665">
        <w:rPr>
          <w:lang w:val="es-ES"/>
        </w:rPr>
        <w:br/>
        <w:t xml:space="preserve">                            estructuradas ("A / produce / B").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INSUFICIENCIA CARDÍACA --</w:t>
      </w:r>
      <w:r w:rsidRPr="00827665">
        <w:rPr>
          <w:lang w:val="es-ES"/>
        </w:rPr>
        <w:br/>
        <w:t xml:space="preserve">                                se divide en -- Sistólica Diastólica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1"/>
        <w:rPr>
          <w:lang w:val="es-ES"/>
        </w:rPr>
      </w:pPr>
      <w:r w:rsidRPr="00827665">
        <w:rPr>
          <w:lang w:val="es-ES"/>
        </w:rPr>
        <w:t>TIC: Tecnología</w:t>
      </w:r>
      <w:r w:rsidRPr="00827665">
        <w:rPr>
          <w:lang w:val="es-ES"/>
        </w:rPr>
        <w:t>s de la Información y Comunicación</w:t>
      </w: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4.1.1 y 4.1.2 Concepto y Dispositivos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 (Definición): </w:t>
      </w:r>
      <w:r w:rsidRPr="00827665">
        <w:rPr>
          <w:lang w:val="es-ES"/>
        </w:rPr>
        <w:t>Conjunto de recursos, herramientas, equipos y</w:t>
      </w:r>
      <w:r w:rsidRPr="00827665">
        <w:rPr>
          <w:lang w:val="es-ES"/>
        </w:rPr>
        <w:br/>
        <w:t xml:space="preserve">                            programas que procesan, administran y comparten información tecnológica.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lastRenderedPageBreak/>
        <w:t>Detalle (Comp</w:t>
      </w:r>
      <w:r w:rsidRPr="00827665">
        <w:rPr>
          <w:b/>
          <w:lang w:val="es-ES"/>
        </w:rPr>
        <w:t xml:space="preserve">utadoras y dispositivos móviles): </w:t>
      </w:r>
      <w:r w:rsidRPr="00827665">
        <w:rPr>
          <w:lang w:val="es-ES"/>
        </w:rPr>
        <w:t>Son el Hardware esencial.</w:t>
      </w:r>
      <w:r w:rsidRPr="00827665">
        <w:rPr>
          <w:lang w:val="es-ES"/>
        </w:rPr>
        <w:br/>
        <w:t xml:space="preserve">                            Desde la estación de enfermería hasta el </w:t>
      </w:r>
      <w:proofErr w:type="spellStart"/>
      <w:r w:rsidRPr="00827665">
        <w:rPr>
          <w:lang w:val="es-ES"/>
        </w:rPr>
        <w:t>smartphone</w:t>
      </w:r>
      <w:proofErr w:type="spellEnd"/>
      <w:r w:rsidRPr="00827665">
        <w:rPr>
          <w:lang w:val="es-ES"/>
        </w:rPr>
        <w:t xml:space="preserve"> personal, habilitan el acceso al saber</w:t>
      </w:r>
      <w:r w:rsidRPr="00827665">
        <w:rPr>
          <w:lang w:val="es-ES"/>
        </w:rPr>
        <w:br/>
        <w:t xml:space="preserve">                            universal en el punto de atención.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</w:t>
      </w:r>
      <w:r w:rsidRPr="00827665">
        <w:rPr>
          <w:b/>
          <w:color w:val="2B6CB0"/>
          <w:lang w:val="es-ES"/>
        </w:rPr>
        <w:t>co:</w:t>
      </w:r>
      <w:r w:rsidRPr="00827665">
        <w:rPr>
          <w:lang w:val="es-ES"/>
        </w:rPr>
        <w:t xml:space="preserve"> Utilizar una tableta en piso para mostrar al paciente un</w:t>
      </w:r>
      <w:r w:rsidRPr="00827665">
        <w:rPr>
          <w:lang w:val="es-ES"/>
        </w:rPr>
        <w:br/>
        <w:t xml:space="preserve">                                video </w:t>
      </w:r>
      <w:proofErr w:type="spellStart"/>
      <w:r w:rsidRPr="00827665">
        <w:rPr>
          <w:lang w:val="es-ES"/>
        </w:rPr>
        <w:t>infográfico</w:t>
      </w:r>
      <w:proofErr w:type="spellEnd"/>
      <w:r w:rsidRPr="00827665">
        <w:rPr>
          <w:lang w:val="es-ES"/>
        </w:rPr>
        <w:t xml:space="preserve"> sobre el cuidado de su catéter.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4.1.3 y 4.1.4 Internet y Comunicación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 (Internet): </w:t>
      </w:r>
      <w:r w:rsidRPr="00827665">
        <w:rPr>
          <w:lang w:val="es-ES"/>
        </w:rPr>
        <w:t>La red global que interconecta el conocimiento médico</w:t>
      </w:r>
      <w:r w:rsidRPr="00827665">
        <w:rPr>
          <w:lang w:val="es-ES"/>
        </w:rPr>
        <w:t>;</w:t>
      </w:r>
      <w:r w:rsidRPr="00827665">
        <w:rPr>
          <w:lang w:val="es-ES"/>
        </w:rPr>
        <w:br/>
        <w:t xml:space="preserve">                            la "carretera" de la información.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 (Correo y mensajería): </w:t>
      </w:r>
      <w:r w:rsidRPr="00827665">
        <w:rPr>
          <w:lang w:val="es-ES"/>
        </w:rPr>
        <w:t>Herramientas asíncronas (email corporativo</w:t>
      </w:r>
      <w:r w:rsidRPr="00827665">
        <w:rPr>
          <w:lang w:val="es-ES"/>
        </w:rPr>
        <w:br/>
        <w:t xml:space="preserve">                            IMSS) y síncronas (</w:t>
      </w:r>
      <w:proofErr w:type="spellStart"/>
      <w:r w:rsidRPr="00827665">
        <w:rPr>
          <w:lang w:val="es-ES"/>
        </w:rPr>
        <w:t>WhatsApp</w:t>
      </w:r>
      <w:proofErr w:type="spellEnd"/>
      <w:r w:rsidRPr="00827665">
        <w:rPr>
          <w:lang w:val="es-ES"/>
        </w:rPr>
        <w:t xml:space="preserve">, </w:t>
      </w:r>
      <w:proofErr w:type="spellStart"/>
      <w:r w:rsidRPr="00827665">
        <w:rPr>
          <w:lang w:val="es-ES"/>
        </w:rPr>
        <w:t>Telegram</w:t>
      </w:r>
      <w:proofErr w:type="spellEnd"/>
      <w:r w:rsidRPr="00827665">
        <w:rPr>
          <w:lang w:val="es-ES"/>
        </w:rPr>
        <w:t>) imprescindibles para la gestión hospitalaria y</w:t>
      </w:r>
      <w:r w:rsidRPr="00827665">
        <w:rPr>
          <w:lang w:val="es-ES"/>
        </w:rPr>
        <w:br/>
        <w:t xml:space="preserve">    </w:t>
      </w:r>
      <w:r w:rsidRPr="00827665">
        <w:rPr>
          <w:lang w:val="es-ES"/>
        </w:rPr>
        <w:t xml:space="preserve">                        académica.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Recibir indicaciones de la jefatura vía correo</w:t>
      </w:r>
      <w:r w:rsidRPr="00827665">
        <w:rPr>
          <w:lang w:val="es-ES"/>
        </w:rPr>
        <w:br/>
        <w:t xml:space="preserve">                                institucional y coordinar los enlaces de turno urgentes a través de un grupo de</w:t>
      </w:r>
      <w:r w:rsidRPr="00827665">
        <w:rPr>
          <w:lang w:val="es-ES"/>
        </w:rPr>
        <w:br/>
        <w:t xml:space="preserve">                                mensajería s</w:t>
      </w:r>
      <w:r w:rsidRPr="00827665">
        <w:rPr>
          <w:lang w:val="es-ES"/>
        </w:rPr>
        <w:t>eguro.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4.1.5 Servicios en la nube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Almacenamiento y gestión de datos en servidores externos</w:t>
      </w:r>
      <w:r w:rsidRPr="00827665">
        <w:rPr>
          <w:lang w:val="es-ES"/>
        </w:rPr>
        <w:br/>
        <w:t xml:space="preserve">                            accesibles vía internet (Google Drive, </w:t>
      </w:r>
      <w:proofErr w:type="spellStart"/>
      <w:r w:rsidRPr="00827665">
        <w:rPr>
          <w:lang w:val="es-ES"/>
        </w:rPr>
        <w:t>OneDrive</w:t>
      </w:r>
      <w:proofErr w:type="spellEnd"/>
      <w:r w:rsidRPr="00827665">
        <w:rPr>
          <w:lang w:val="es-ES"/>
        </w:rPr>
        <w:t xml:space="preserve">, </w:t>
      </w:r>
      <w:proofErr w:type="spellStart"/>
      <w:r w:rsidRPr="00827665">
        <w:rPr>
          <w:lang w:val="es-ES"/>
        </w:rPr>
        <w:t>iCloud</w:t>
      </w:r>
      <w:proofErr w:type="spellEnd"/>
      <w:r w:rsidRPr="00827665">
        <w:rPr>
          <w:lang w:val="es-ES"/>
        </w:rPr>
        <w:t>).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 xml:space="preserve">Rompe la dependencia de un solo dispositivo físico (USB), </w:t>
      </w:r>
      <w:r w:rsidRPr="00827665">
        <w:rPr>
          <w:lang w:val="es-ES"/>
        </w:rPr>
        <w:t>evitando</w:t>
      </w:r>
      <w:r w:rsidRPr="00827665">
        <w:rPr>
          <w:lang w:val="es-ES"/>
        </w:rPr>
        <w:br/>
        <w:t xml:space="preserve">                            la pérdida de protocolos, tareas del </w:t>
      </w:r>
      <w:proofErr w:type="spellStart"/>
      <w:r w:rsidRPr="00827665">
        <w:rPr>
          <w:lang w:val="es-ES"/>
        </w:rPr>
        <w:t>postécnico</w:t>
      </w:r>
      <w:proofErr w:type="spellEnd"/>
      <w:r w:rsidRPr="00827665">
        <w:rPr>
          <w:lang w:val="es-ES"/>
        </w:rPr>
        <w:t xml:space="preserve"> o material didáctico por daño o extravío del</w:t>
      </w:r>
      <w:r w:rsidRPr="00827665">
        <w:rPr>
          <w:lang w:val="es-ES"/>
        </w:rPr>
        <w:br/>
        <w:t xml:space="preserve">                            equipo.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Crear una carpeta compartida en la nube con tu equipo de</w:t>
      </w:r>
      <w:r w:rsidRPr="00827665">
        <w:rPr>
          <w:lang w:val="es-ES"/>
        </w:rPr>
        <w:br/>
        <w:t xml:space="preserve">               </w:t>
      </w:r>
      <w:r w:rsidRPr="00827665">
        <w:rPr>
          <w:lang w:val="es-ES"/>
        </w:rPr>
        <w:t xml:space="preserve">                 guardia donde todos suben las Guías de Práctica Clínica (GPC) más recientes, accesibles</w:t>
      </w:r>
      <w:r w:rsidRPr="00827665">
        <w:rPr>
          <w:lang w:val="es-ES"/>
        </w:rPr>
        <w:br/>
        <w:t xml:space="preserve">                                a un clic desde sus celulares.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1"/>
        <w:rPr>
          <w:lang w:val="es-ES"/>
        </w:rPr>
      </w:pPr>
      <w:r w:rsidRPr="00827665">
        <w:rPr>
          <w:lang w:val="es-ES"/>
        </w:rPr>
        <w:lastRenderedPageBreak/>
        <w:t>TAC: Tecnologías de Aprendizaje y Conocimiento</w:t>
      </w: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4.2.2 y 4.2.10 Realidad y Simulación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>Con</w:t>
      </w:r>
      <w:r w:rsidRPr="00827665">
        <w:rPr>
          <w:b/>
          <w:lang w:val="es-ES"/>
        </w:rPr>
        <w:t xml:space="preserve">cepto (Realidad AR/VR y Simuladores): </w:t>
      </w:r>
      <w:r w:rsidRPr="00827665">
        <w:rPr>
          <w:lang w:val="es-ES"/>
        </w:rPr>
        <w:t xml:space="preserve">Entornos digitales </w:t>
      </w:r>
      <w:proofErr w:type="spellStart"/>
      <w:r w:rsidRPr="00827665">
        <w:rPr>
          <w:lang w:val="es-ES"/>
        </w:rPr>
        <w:t>inmersivos</w:t>
      </w:r>
      <w:proofErr w:type="spellEnd"/>
      <w:r w:rsidRPr="00827665">
        <w:rPr>
          <w:lang w:val="es-ES"/>
        </w:rPr>
        <w:t xml:space="preserve"> que</w:t>
      </w:r>
      <w:r w:rsidRPr="00827665">
        <w:rPr>
          <w:lang w:val="es-ES"/>
        </w:rPr>
        <w:br/>
        <w:t xml:space="preserve">                            recrean escenarios clínicos reales para la práctica segura sin riesgo para el paciente real.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 xml:space="preserve">Laboratorios virtuales y maniquíes de alta fidelidad </w:t>
      </w:r>
      <w:r w:rsidRPr="00827665">
        <w:rPr>
          <w:lang w:val="es-ES"/>
        </w:rPr>
        <w:t>que permiten</w:t>
      </w:r>
      <w:r w:rsidRPr="00827665">
        <w:rPr>
          <w:lang w:val="es-ES"/>
        </w:rPr>
        <w:br/>
        <w:t xml:space="preserve">                            el entrenamiento de la "memoria muscular" anatómica y procedimental.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Usar gafas de VR o una </w:t>
      </w:r>
      <w:proofErr w:type="spellStart"/>
      <w:r w:rsidRPr="00827665">
        <w:rPr>
          <w:lang w:val="es-ES"/>
        </w:rPr>
        <w:t>app</w:t>
      </w:r>
      <w:proofErr w:type="spellEnd"/>
      <w:r w:rsidRPr="00827665">
        <w:rPr>
          <w:lang w:val="es-ES"/>
        </w:rPr>
        <w:t xml:space="preserve"> de Realidad Aumentada para</w:t>
      </w:r>
      <w:r w:rsidRPr="00827665">
        <w:rPr>
          <w:lang w:val="es-ES"/>
        </w:rPr>
        <w:br/>
        <w:t xml:space="preserve">                                visualizar y desglosar el sistema circulat</w:t>
      </w:r>
      <w:r w:rsidRPr="00827665">
        <w:rPr>
          <w:lang w:val="es-ES"/>
        </w:rPr>
        <w:t>orio del brazo antes de una práctica real de</w:t>
      </w:r>
      <w:r w:rsidRPr="00827665">
        <w:rPr>
          <w:lang w:val="es-ES"/>
        </w:rPr>
        <w:br/>
        <w:t xml:space="preserve">                                punción venosa en el laboratorio.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 xml:space="preserve">4.2.3, 4.2.4 y 4.2.6 </w:t>
      </w:r>
      <w:proofErr w:type="spellStart"/>
      <w:r w:rsidRPr="00827665">
        <w:rPr>
          <w:lang w:val="es-ES"/>
        </w:rPr>
        <w:t>Gamificación</w:t>
      </w:r>
      <w:proofErr w:type="spellEnd"/>
      <w:r w:rsidRPr="00827665">
        <w:rPr>
          <w:lang w:val="es-ES"/>
        </w:rPr>
        <w:t xml:space="preserve"> y Multimedia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Uso de mecánicas de juego (puntos, retos) e interactividad</w:t>
      </w:r>
      <w:r w:rsidRPr="00827665">
        <w:rPr>
          <w:lang w:val="es-ES"/>
        </w:rPr>
        <w:br/>
        <w:t xml:space="preserve">                            </w:t>
      </w:r>
      <w:r w:rsidRPr="00827665">
        <w:rPr>
          <w:lang w:val="es-ES"/>
        </w:rPr>
        <w:t>(videos, infografías animadas) para aumentar la motivación y retención de información</w:t>
      </w:r>
      <w:r w:rsidRPr="00827665">
        <w:rPr>
          <w:lang w:val="es-ES"/>
        </w:rPr>
        <w:br/>
        <w:t xml:space="preserve">                            pequeña y digerible (</w:t>
      </w:r>
      <w:proofErr w:type="spellStart"/>
      <w:r w:rsidRPr="00827665">
        <w:rPr>
          <w:lang w:val="es-ES"/>
        </w:rPr>
        <w:t>Microcontenidos</w:t>
      </w:r>
      <w:proofErr w:type="spellEnd"/>
      <w:r w:rsidRPr="00827665">
        <w:rPr>
          <w:lang w:val="es-ES"/>
        </w:rPr>
        <w:t>).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Quita el "estrés funcional" de los exámenes tradicionales,</w:t>
      </w:r>
      <w:r w:rsidRPr="00827665">
        <w:rPr>
          <w:lang w:val="es-ES"/>
        </w:rPr>
        <w:br/>
        <w:t xml:space="preserve">                            fomenta</w:t>
      </w:r>
      <w:r w:rsidRPr="00827665">
        <w:rPr>
          <w:lang w:val="es-ES"/>
        </w:rPr>
        <w:t>ndo una autoevaluación lúdica.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Generar un </w:t>
      </w:r>
      <w:proofErr w:type="spellStart"/>
      <w:r w:rsidRPr="00827665">
        <w:rPr>
          <w:lang w:val="es-ES"/>
        </w:rPr>
        <w:t>quiz</w:t>
      </w:r>
      <w:proofErr w:type="spellEnd"/>
      <w:r w:rsidRPr="00827665">
        <w:rPr>
          <w:lang w:val="es-ES"/>
        </w:rPr>
        <w:t xml:space="preserve"> rápido en </w:t>
      </w:r>
      <w:proofErr w:type="spellStart"/>
      <w:r w:rsidRPr="00827665">
        <w:rPr>
          <w:lang w:val="es-ES"/>
        </w:rPr>
        <w:t>Kahoot</w:t>
      </w:r>
      <w:proofErr w:type="spellEnd"/>
      <w:r w:rsidRPr="00827665">
        <w:rPr>
          <w:lang w:val="es-ES"/>
        </w:rPr>
        <w:t xml:space="preserve">! o </w:t>
      </w:r>
      <w:proofErr w:type="spellStart"/>
      <w:r w:rsidRPr="00827665">
        <w:rPr>
          <w:lang w:val="es-ES"/>
        </w:rPr>
        <w:t>Mentimeter</w:t>
      </w:r>
      <w:proofErr w:type="spellEnd"/>
      <w:r w:rsidRPr="00827665">
        <w:rPr>
          <w:lang w:val="es-ES"/>
        </w:rPr>
        <w:t xml:space="preserve"> al final</w:t>
      </w:r>
      <w:r w:rsidRPr="00827665">
        <w:rPr>
          <w:lang w:val="es-ES"/>
        </w:rPr>
        <w:br/>
        <w:t xml:space="preserve">                                del pase de guardia para repasar las "Metas Internacionales de Seguridad del Paciente"</w:t>
      </w:r>
      <w:r w:rsidRPr="00827665">
        <w:rPr>
          <w:lang w:val="es-ES"/>
        </w:rPr>
        <w:br/>
        <w:t xml:space="preserve">                                </w:t>
      </w:r>
      <w:r w:rsidRPr="00827665">
        <w:rPr>
          <w:lang w:val="es-ES"/>
        </w:rPr>
        <w:t>compitiendo sanamente.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4.2.5 Colaboración y Códigos QR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Herramientas para la creación conjunta de contenido. Los Códigos</w:t>
      </w:r>
      <w:r w:rsidRPr="00827665">
        <w:rPr>
          <w:lang w:val="es-ES"/>
        </w:rPr>
        <w:br/>
        <w:t xml:space="preserve">                            QR (4.2.5.1) fungen como puentes instantáneos entre el mundo físico (un papel) y el digital</w:t>
      </w:r>
      <w:r w:rsidRPr="00827665">
        <w:rPr>
          <w:lang w:val="es-ES"/>
        </w:rPr>
        <w:br/>
        <w:t xml:space="preserve">     </w:t>
      </w:r>
      <w:r w:rsidRPr="00827665">
        <w:rPr>
          <w:lang w:val="es-ES"/>
        </w:rPr>
        <w:t xml:space="preserve">                       (un protocolo visual).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Vital para estandarizar procesos en servicios de alta rotación de</w:t>
      </w:r>
      <w:r w:rsidRPr="00827665">
        <w:rPr>
          <w:lang w:val="es-ES"/>
        </w:rPr>
        <w:br/>
        <w:t xml:space="preserve">                            personal (UCI, Urgencias).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Pegar un Código QR impreso en los carros rojos del</w:t>
      </w:r>
      <w:r w:rsidRPr="00827665">
        <w:rPr>
          <w:lang w:val="es-ES"/>
        </w:rPr>
        <w:br/>
        <w:t xml:space="preserve">           </w:t>
      </w:r>
      <w:r w:rsidRPr="00827665">
        <w:rPr>
          <w:lang w:val="es-ES"/>
        </w:rPr>
        <w:t xml:space="preserve">                     hospital que, al escanearse con el celular, abra un video-tutorial exacto sobre la</w:t>
      </w:r>
      <w:r w:rsidRPr="00827665">
        <w:rPr>
          <w:lang w:val="es-ES"/>
        </w:rPr>
        <w:br/>
        <w:t xml:space="preserve">                                ubicación y dosis de cada medicamento del cajón.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4.2.7, 4.2.8 y 4.2.9 IA y Plataformas (LMS)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Aplicación de al</w:t>
      </w:r>
      <w:r w:rsidRPr="00827665">
        <w:rPr>
          <w:lang w:val="es-ES"/>
        </w:rPr>
        <w:t>goritmos inteligentes (IA) y sistemas de gestión</w:t>
      </w:r>
      <w:r w:rsidRPr="00827665">
        <w:rPr>
          <w:lang w:val="es-ES"/>
        </w:rPr>
        <w:br/>
        <w:t xml:space="preserve">                            del aprendizaje (</w:t>
      </w:r>
      <w:proofErr w:type="spellStart"/>
      <w:r w:rsidRPr="00827665">
        <w:rPr>
          <w:lang w:val="es-ES"/>
        </w:rPr>
        <w:t>Moodle</w:t>
      </w:r>
      <w:proofErr w:type="spellEnd"/>
      <w:r w:rsidRPr="00827665">
        <w:rPr>
          <w:lang w:val="es-ES"/>
        </w:rPr>
        <w:t xml:space="preserve">, </w:t>
      </w:r>
      <w:proofErr w:type="spellStart"/>
      <w:r w:rsidRPr="00827665">
        <w:rPr>
          <w:lang w:val="es-ES"/>
        </w:rPr>
        <w:t>Classroom</w:t>
      </w:r>
      <w:proofErr w:type="spellEnd"/>
      <w:r w:rsidRPr="00827665">
        <w:rPr>
          <w:lang w:val="es-ES"/>
        </w:rPr>
        <w:t xml:space="preserve">) para personalizar la evaluación </w:t>
      </w:r>
      <w:proofErr w:type="gramStart"/>
      <w:r w:rsidRPr="00827665">
        <w:rPr>
          <w:lang w:val="es-ES"/>
        </w:rPr>
        <w:t>continua</w:t>
      </w:r>
      <w:proofErr w:type="gramEnd"/>
      <w:r w:rsidRPr="00827665">
        <w:rPr>
          <w:lang w:val="es-ES"/>
        </w:rPr>
        <w:t xml:space="preserve"> en línea.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 xml:space="preserve">Permiten programar exámenes aleatorios, dar </w:t>
      </w:r>
      <w:proofErr w:type="spellStart"/>
      <w:r w:rsidRPr="00827665">
        <w:rPr>
          <w:lang w:val="es-ES"/>
        </w:rPr>
        <w:t>feedback</w:t>
      </w:r>
      <w:proofErr w:type="spellEnd"/>
      <w:r w:rsidRPr="00827665">
        <w:rPr>
          <w:lang w:val="es-ES"/>
        </w:rPr>
        <w:t xml:space="preserve"> automático y</w:t>
      </w:r>
      <w:r w:rsidRPr="00827665">
        <w:rPr>
          <w:lang w:val="es-ES"/>
        </w:rPr>
        <w:br/>
        <w:t xml:space="preserve">                 </w:t>
      </w:r>
      <w:r w:rsidRPr="00827665">
        <w:rPr>
          <w:lang w:val="es-ES"/>
        </w:rPr>
        <w:t xml:space="preserve">           concentrar las calificaciones de grandes grupos de alumnos.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Subir una rúbrica a Google </w:t>
      </w:r>
      <w:proofErr w:type="spellStart"/>
      <w:r w:rsidRPr="00827665">
        <w:rPr>
          <w:lang w:val="es-ES"/>
        </w:rPr>
        <w:t>Classroom</w:t>
      </w:r>
      <w:proofErr w:type="spellEnd"/>
      <w:r w:rsidRPr="00827665">
        <w:rPr>
          <w:lang w:val="es-ES"/>
        </w:rPr>
        <w:t xml:space="preserve"> evaluada</w:t>
      </w:r>
      <w:r w:rsidRPr="00827665">
        <w:rPr>
          <w:lang w:val="es-ES"/>
        </w:rPr>
        <w:br/>
        <w:t xml:space="preserve">                                automáticamente mediante formularios que tabulan estadísticamente qué tema requiere</w:t>
      </w:r>
      <w:r w:rsidRPr="00827665">
        <w:rPr>
          <w:lang w:val="es-ES"/>
        </w:rPr>
        <w:br/>
        <w:t xml:space="preserve">     </w:t>
      </w:r>
      <w:r w:rsidRPr="00827665">
        <w:rPr>
          <w:lang w:val="es-ES"/>
        </w:rPr>
        <w:t xml:space="preserve">                           repaso urgente.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1"/>
        <w:rPr>
          <w:lang w:val="es-ES"/>
        </w:rPr>
      </w:pPr>
      <w:r w:rsidRPr="00827665">
        <w:rPr>
          <w:lang w:val="es-ES"/>
        </w:rPr>
        <w:t>TEP: Empoderamiento y Participación</w:t>
      </w: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4.3.1 Ambientes Virtuales de Aprendizaje (AVA)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Espacios digitales diseñados con fines educativos donde convergen</w:t>
      </w:r>
      <w:r w:rsidRPr="00827665">
        <w:rPr>
          <w:lang w:val="es-ES"/>
        </w:rPr>
        <w:br/>
        <w:t xml:space="preserve">                            estudiantes y tutores rom</w:t>
      </w:r>
      <w:r w:rsidRPr="00827665">
        <w:rPr>
          <w:lang w:val="es-ES"/>
        </w:rPr>
        <w:t>piendo la barrera de tiempo y espacio.</w:t>
      </w:r>
    </w:p>
    <w:p w:rsidR="00036046" w:rsidRPr="00827665" w:rsidRDefault="00827665">
      <w:pPr>
        <w:pStyle w:val="Listaconvietas"/>
        <w:rPr>
          <w:lang w:val="es-ES"/>
        </w:rPr>
      </w:pPr>
      <w:r w:rsidRPr="00827665">
        <w:rPr>
          <w:b/>
          <w:lang w:val="es-ES"/>
        </w:rPr>
        <w:t>4.3.1.1 E-</w:t>
      </w:r>
      <w:proofErr w:type="spellStart"/>
      <w:r w:rsidRPr="00827665">
        <w:rPr>
          <w:b/>
          <w:lang w:val="es-ES"/>
        </w:rPr>
        <w:t>learning</w:t>
      </w:r>
      <w:proofErr w:type="spellEnd"/>
      <w:r w:rsidRPr="00827665">
        <w:rPr>
          <w:b/>
          <w:lang w:val="es-ES"/>
        </w:rPr>
        <w:t xml:space="preserve">: </w:t>
      </w:r>
      <w:r w:rsidRPr="00827665">
        <w:rPr>
          <w:lang w:val="es-ES"/>
        </w:rPr>
        <w:t>Aprendizaje 100% electrónico (virtual).</w:t>
      </w:r>
    </w:p>
    <w:p w:rsidR="00036046" w:rsidRDefault="00827665">
      <w:pPr>
        <w:pStyle w:val="Listaconvietas"/>
      </w:pPr>
      <w:r>
        <w:rPr>
          <w:b/>
        </w:rPr>
        <w:t xml:space="preserve">4.3.1.2 B-learning: </w:t>
      </w:r>
      <w:r>
        <w:t>Blended learning (híbrido/mixto).</w:t>
      </w:r>
    </w:p>
    <w:p w:rsidR="00036046" w:rsidRPr="00827665" w:rsidRDefault="00827665">
      <w:pPr>
        <w:pStyle w:val="Listaconvietas"/>
        <w:rPr>
          <w:lang w:val="es-ES"/>
        </w:rPr>
      </w:pPr>
      <w:r w:rsidRPr="00827665">
        <w:rPr>
          <w:b/>
          <w:lang w:val="es-ES"/>
        </w:rPr>
        <w:t>4.3.1.3 M-</w:t>
      </w:r>
      <w:proofErr w:type="spellStart"/>
      <w:r w:rsidRPr="00827665">
        <w:rPr>
          <w:b/>
          <w:lang w:val="es-ES"/>
        </w:rPr>
        <w:t>learning</w:t>
      </w:r>
      <w:proofErr w:type="spellEnd"/>
      <w:r w:rsidRPr="00827665">
        <w:rPr>
          <w:b/>
          <w:lang w:val="es-ES"/>
        </w:rPr>
        <w:t xml:space="preserve">: </w:t>
      </w:r>
      <w:r w:rsidRPr="00827665">
        <w:rPr>
          <w:lang w:val="es-ES"/>
        </w:rPr>
        <w:t xml:space="preserve">Mobile </w:t>
      </w:r>
      <w:proofErr w:type="spellStart"/>
      <w:r w:rsidRPr="00827665">
        <w:rPr>
          <w:lang w:val="es-ES"/>
        </w:rPr>
        <w:t>learning</w:t>
      </w:r>
      <w:proofErr w:type="spellEnd"/>
      <w:r w:rsidRPr="00827665">
        <w:rPr>
          <w:lang w:val="es-ES"/>
        </w:rPr>
        <w:t xml:space="preserve"> (aprendizaje desde el celular en</w:t>
      </w:r>
      <w:r w:rsidRPr="00827665">
        <w:rPr>
          <w:lang w:val="es-ES"/>
        </w:rPr>
        <w:br/>
      </w:r>
      <w:r w:rsidRPr="00827665">
        <w:rPr>
          <w:lang w:val="es-ES"/>
        </w:rPr>
        <w:t xml:space="preserve">                                tiempos muertos).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Tomar el curso </w:t>
      </w:r>
      <w:proofErr w:type="spellStart"/>
      <w:r w:rsidRPr="00827665">
        <w:rPr>
          <w:lang w:val="es-ES"/>
        </w:rPr>
        <w:t>Postécnico</w:t>
      </w:r>
      <w:proofErr w:type="spellEnd"/>
      <w:r w:rsidRPr="00827665">
        <w:rPr>
          <w:lang w:val="es-ES"/>
        </w:rPr>
        <w:t xml:space="preserve"> en modelo B-</w:t>
      </w:r>
      <w:proofErr w:type="spellStart"/>
      <w:r w:rsidRPr="00827665">
        <w:rPr>
          <w:lang w:val="es-ES"/>
        </w:rPr>
        <w:t>learning</w:t>
      </w:r>
      <w:proofErr w:type="spellEnd"/>
      <w:r w:rsidRPr="00827665">
        <w:rPr>
          <w:lang w:val="es-ES"/>
        </w:rPr>
        <w:t>: prácticas</w:t>
      </w:r>
      <w:r w:rsidRPr="00827665">
        <w:rPr>
          <w:lang w:val="es-ES"/>
        </w:rPr>
        <w:br/>
        <w:t xml:space="preserve">                                clínicas presenciales combinadas con revisión de teoría en </w:t>
      </w:r>
      <w:proofErr w:type="spellStart"/>
      <w:r w:rsidRPr="00827665">
        <w:rPr>
          <w:lang w:val="es-ES"/>
        </w:rPr>
        <w:t>Moodle</w:t>
      </w:r>
      <w:proofErr w:type="spellEnd"/>
      <w:r w:rsidRPr="00827665">
        <w:rPr>
          <w:lang w:val="es-ES"/>
        </w:rPr>
        <w:t xml:space="preserve"> desde casa.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4.3.2 y 4.3.3 Redes</w:t>
      </w:r>
      <w:r w:rsidRPr="00827665">
        <w:rPr>
          <w:lang w:val="es-ES"/>
        </w:rPr>
        <w:t xml:space="preserve"> Sociales y Video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Uso de plataformas de consumo masivo para la divulgación</w:t>
      </w:r>
      <w:r w:rsidRPr="00827665">
        <w:rPr>
          <w:lang w:val="es-ES"/>
        </w:rPr>
        <w:br/>
        <w:t xml:space="preserve">                            científica y la creación de redes profesionales de apoyo.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>Incluye redes como X (</w:t>
      </w:r>
      <w:proofErr w:type="spellStart"/>
      <w:r w:rsidRPr="00827665">
        <w:rPr>
          <w:lang w:val="es-ES"/>
        </w:rPr>
        <w:t>Twitter</w:t>
      </w:r>
      <w:proofErr w:type="spellEnd"/>
      <w:r w:rsidRPr="00827665">
        <w:rPr>
          <w:lang w:val="es-ES"/>
        </w:rPr>
        <w:t xml:space="preserve">), Facebook, </w:t>
      </w:r>
      <w:proofErr w:type="spellStart"/>
      <w:r w:rsidRPr="00827665">
        <w:rPr>
          <w:lang w:val="es-ES"/>
        </w:rPr>
        <w:t>Instagram</w:t>
      </w:r>
      <w:proofErr w:type="spellEnd"/>
      <w:r w:rsidRPr="00827665">
        <w:rPr>
          <w:lang w:val="es-ES"/>
        </w:rPr>
        <w:t xml:space="preserve"> y plataformas</w:t>
      </w:r>
      <w:r w:rsidRPr="00827665">
        <w:rPr>
          <w:lang w:val="es-ES"/>
        </w:rPr>
        <w:br/>
        <w:t xml:space="preserve">          </w:t>
      </w:r>
      <w:r w:rsidRPr="00827665">
        <w:rPr>
          <w:lang w:val="es-ES"/>
        </w:rPr>
        <w:t xml:space="preserve">                  audiovisuales como YouTube y </w:t>
      </w:r>
      <w:proofErr w:type="spellStart"/>
      <w:r w:rsidRPr="00827665">
        <w:rPr>
          <w:lang w:val="es-ES"/>
        </w:rPr>
        <w:t>Vimeo</w:t>
      </w:r>
      <w:proofErr w:type="spellEnd"/>
      <w:r w:rsidRPr="00827665">
        <w:rPr>
          <w:lang w:val="es-ES"/>
        </w:rPr>
        <w:t>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Seguir cuentas académicas de cardiología en X para</w:t>
      </w:r>
      <w:r w:rsidRPr="00827665">
        <w:rPr>
          <w:lang w:val="es-ES"/>
        </w:rPr>
        <w:br/>
        <w:t xml:space="preserve">                                enterarse de la publicación de nuevas guías, o buscar la técnica exacta de colocación de</w:t>
      </w:r>
      <w:r w:rsidRPr="00827665">
        <w:rPr>
          <w:lang w:val="es-ES"/>
        </w:rPr>
        <w:br/>
        <w:t xml:space="preserve">            </w:t>
      </w:r>
      <w:r w:rsidRPr="00827665">
        <w:rPr>
          <w:lang w:val="es-ES"/>
        </w:rPr>
        <w:t xml:space="preserve">                    un CVC en YouTube.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>4.3.4 Blogs y Wikis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Sitios web de formato bitácora o enciclopedia colaborativa que</w:t>
      </w:r>
      <w:r w:rsidRPr="00827665">
        <w:rPr>
          <w:lang w:val="es-ES"/>
        </w:rPr>
        <w:br/>
        <w:t xml:space="preserve">                            permiten la construcción social del conocimiento.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 xml:space="preserve">Plataformas como </w:t>
      </w:r>
      <w:proofErr w:type="spellStart"/>
      <w:r w:rsidRPr="00827665">
        <w:rPr>
          <w:lang w:val="es-ES"/>
        </w:rPr>
        <w:t>WordPress</w:t>
      </w:r>
      <w:proofErr w:type="spellEnd"/>
      <w:r w:rsidRPr="00827665">
        <w:rPr>
          <w:lang w:val="es-ES"/>
        </w:rPr>
        <w:t xml:space="preserve">, </w:t>
      </w:r>
      <w:proofErr w:type="spellStart"/>
      <w:r w:rsidRPr="00827665">
        <w:rPr>
          <w:lang w:val="es-ES"/>
        </w:rPr>
        <w:t>Blogger</w:t>
      </w:r>
      <w:proofErr w:type="spellEnd"/>
      <w:r w:rsidRPr="00827665">
        <w:rPr>
          <w:lang w:val="es-ES"/>
        </w:rPr>
        <w:t xml:space="preserve"> </w:t>
      </w:r>
      <w:r w:rsidRPr="00827665">
        <w:rPr>
          <w:lang w:val="es-ES"/>
        </w:rPr>
        <w:t>y la misma Wikipedia. Ideal</w:t>
      </w:r>
      <w:r w:rsidRPr="00827665">
        <w:rPr>
          <w:lang w:val="es-ES"/>
        </w:rPr>
        <w:br/>
        <w:t xml:space="preserve">                            para reflexionar públicamente sobre casos clínicos (salvaguardando la identidad del</w:t>
      </w:r>
      <w:r w:rsidRPr="00827665">
        <w:rPr>
          <w:lang w:val="es-ES"/>
        </w:rPr>
        <w:br/>
        <w:t xml:space="preserve">                            paciente).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Escribir una entrada reflexiva semanal en un blog personal</w:t>
      </w:r>
      <w:r w:rsidRPr="00827665">
        <w:rPr>
          <w:lang w:val="es-ES"/>
        </w:rPr>
        <w:br/>
      </w:r>
      <w:r w:rsidRPr="00827665">
        <w:rPr>
          <w:lang w:val="es-ES"/>
        </w:rPr>
        <w:t xml:space="preserve">                                (</w:t>
      </w:r>
      <w:proofErr w:type="spellStart"/>
      <w:r w:rsidRPr="00827665">
        <w:rPr>
          <w:lang w:val="es-ES"/>
        </w:rPr>
        <w:t>WordPress</w:t>
      </w:r>
      <w:proofErr w:type="spellEnd"/>
      <w:r w:rsidRPr="00827665">
        <w:rPr>
          <w:lang w:val="es-ES"/>
        </w:rPr>
        <w:t>) sobre las lecciones éticas aprendidas durante la rotación en Terapia</w:t>
      </w:r>
      <w:r w:rsidRPr="00827665">
        <w:rPr>
          <w:lang w:val="es-ES"/>
        </w:rPr>
        <w:br/>
        <w:t xml:space="preserve">                                Intensiva.</w:t>
      </w:r>
    </w:p>
    <w:p w:rsidR="00036046" w:rsidRPr="00827665" w:rsidRDefault="00036046">
      <w:pPr>
        <w:rPr>
          <w:lang w:val="es-ES"/>
        </w:rPr>
      </w:pPr>
    </w:p>
    <w:p w:rsidR="00036046" w:rsidRPr="00827665" w:rsidRDefault="00827665">
      <w:pPr>
        <w:pStyle w:val="Ttulo2"/>
        <w:rPr>
          <w:lang w:val="es-ES"/>
        </w:rPr>
      </w:pPr>
      <w:r w:rsidRPr="00827665">
        <w:rPr>
          <w:lang w:val="es-ES"/>
        </w:rPr>
        <w:t xml:space="preserve">4.3.5 y 4.3.6 Colaboración y </w:t>
      </w:r>
      <w:proofErr w:type="spellStart"/>
      <w:r w:rsidRPr="00827665">
        <w:rPr>
          <w:lang w:val="es-ES"/>
        </w:rPr>
        <w:t>MOOCs</w:t>
      </w:r>
      <w:proofErr w:type="spellEnd"/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Concepto: </w:t>
      </w:r>
      <w:r w:rsidRPr="00827665">
        <w:rPr>
          <w:lang w:val="es-ES"/>
        </w:rPr>
        <w:t>Cursos Online Masivos y Abiertos (</w:t>
      </w:r>
      <w:proofErr w:type="spellStart"/>
      <w:r w:rsidRPr="00827665">
        <w:rPr>
          <w:lang w:val="es-ES"/>
        </w:rPr>
        <w:t>MOOCs</w:t>
      </w:r>
      <w:proofErr w:type="spellEnd"/>
      <w:r w:rsidRPr="00827665">
        <w:rPr>
          <w:lang w:val="es-ES"/>
        </w:rPr>
        <w:t>) y las herrami</w:t>
      </w:r>
      <w:r w:rsidRPr="00827665">
        <w:rPr>
          <w:lang w:val="es-ES"/>
        </w:rPr>
        <w:t>entas</w:t>
      </w:r>
      <w:r w:rsidRPr="00827665">
        <w:rPr>
          <w:lang w:val="es-ES"/>
        </w:rPr>
        <w:br/>
        <w:t xml:space="preserve">                            síncronas que habilitan el trabajo a distancia.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lang w:val="es-ES"/>
        </w:rPr>
        <w:t xml:space="preserve">Detalle: </w:t>
      </w:r>
      <w:r w:rsidRPr="00827665">
        <w:rPr>
          <w:lang w:val="es-ES"/>
        </w:rPr>
        <w:t xml:space="preserve">Microsoft </w:t>
      </w:r>
      <w:proofErr w:type="spellStart"/>
      <w:r w:rsidRPr="00827665">
        <w:rPr>
          <w:lang w:val="es-ES"/>
        </w:rPr>
        <w:t>Teams</w:t>
      </w:r>
      <w:proofErr w:type="spellEnd"/>
      <w:r w:rsidRPr="00827665">
        <w:rPr>
          <w:lang w:val="es-ES"/>
        </w:rPr>
        <w:t xml:space="preserve"> o Google </w:t>
      </w:r>
      <w:proofErr w:type="spellStart"/>
      <w:r w:rsidRPr="00827665">
        <w:rPr>
          <w:lang w:val="es-ES"/>
        </w:rPr>
        <w:t>Docs</w:t>
      </w:r>
      <w:proofErr w:type="spellEnd"/>
      <w:r w:rsidRPr="00827665">
        <w:rPr>
          <w:lang w:val="es-ES"/>
        </w:rPr>
        <w:t xml:space="preserve"> para editar un protocolo al mismo</w:t>
      </w:r>
      <w:r w:rsidRPr="00827665">
        <w:rPr>
          <w:lang w:val="es-ES"/>
        </w:rPr>
        <w:br/>
        <w:t xml:space="preserve">                            tiempo desde distintos hospitales, y plataformas como </w:t>
      </w:r>
      <w:proofErr w:type="spellStart"/>
      <w:r w:rsidRPr="00827665">
        <w:rPr>
          <w:lang w:val="es-ES"/>
        </w:rPr>
        <w:t>Coursera</w:t>
      </w:r>
      <w:proofErr w:type="spellEnd"/>
      <w:r w:rsidRPr="00827665">
        <w:rPr>
          <w:lang w:val="es-ES"/>
        </w:rPr>
        <w:t xml:space="preserve"> o </w:t>
      </w:r>
      <w:proofErr w:type="spellStart"/>
      <w:r w:rsidRPr="00827665">
        <w:rPr>
          <w:lang w:val="es-ES"/>
        </w:rPr>
        <w:t>edX</w:t>
      </w:r>
      <w:proofErr w:type="spellEnd"/>
      <w:r w:rsidRPr="00827665">
        <w:rPr>
          <w:lang w:val="es-ES"/>
        </w:rPr>
        <w:t xml:space="preserve"> para</w:t>
      </w:r>
      <w:r w:rsidRPr="00827665">
        <w:rPr>
          <w:lang w:val="es-ES"/>
        </w:rPr>
        <w:t xml:space="preserve"> actualizarse</w:t>
      </w:r>
      <w:r w:rsidRPr="00827665">
        <w:rPr>
          <w:lang w:val="es-ES"/>
        </w:rPr>
        <w:br/>
        <w:t xml:space="preserve">                            gratuitamente.</w:t>
      </w:r>
    </w:p>
    <w:p w:rsidR="00036046" w:rsidRPr="00827665" w:rsidRDefault="00827665">
      <w:pPr>
        <w:rPr>
          <w:lang w:val="es-ES"/>
        </w:rPr>
      </w:pPr>
      <w:r w:rsidRPr="00827665">
        <w:rPr>
          <w:b/>
          <w:color w:val="2B6CB0"/>
          <w:lang w:val="es-ES"/>
        </w:rPr>
        <w:t>Ejemplo Práctico:</w:t>
      </w:r>
      <w:r w:rsidRPr="00827665">
        <w:rPr>
          <w:lang w:val="es-ES"/>
        </w:rPr>
        <w:t xml:space="preserve"> Abrir un Google </w:t>
      </w:r>
      <w:proofErr w:type="spellStart"/>
      <w:r w:rsidRPr="00827665">
        <w:rPr>
          <w:lang w:val="es-ES"/>
        </w:rPr>
        <w:t>Doc</w:t>
      </w:r>
      <w:proofErr w:type="spellEnd"/>
      <w:r w:rsidRPr="00827665">
        <w:rPr>
          <w:lang w:val="es-ES"/>
        </w:rPr>
        <w:t xml:space="preserve"> compartido con tu equipo para redactar</w:t>
      </w:r>
      <w:r w:rsidRPr="00827665">
        <w:rPr>
          <w:lang w:val="es-ES"/>
        </w:rPr>
        <w:br/>
        <w:t xml:space="preserve">                                simultáneamente la tesina final, viendo los cambios de tus compañeros en tiempo</w:t>
      </w:r>
      <w:r w:rsidRPr="00827665">
        <w:rPr>
          <w:lang w:val="es-ES"/>
        </w:rPr>
        <w:br/>
        <w:t xml:space="preserve">          </w:t>
      </w:r>
      <w:r w:rsidRPr="00827665">
        <w:rPr>
          <w:lang w:val="es-ES"/>
        </w:rPr>
        <w:t xml:space="preserve">                      real.</w:t>
      </w:r>
      <w:bookmarkStart w:id="0" w:name="_GoBack"/>
      <w:bookmarkEnd w:id="0"/>
    </w:p>
    <w:sectPr w:rsidR="00036046" w:rsidRPr="008276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6046"/>
    <w:rsid w:val="0006063C"/>
    <w:rsid w:val="0015074B"/>
    <w:rsid w:val="0029639D"/>
    <w:rsid w:val="00326F90"/>
    <w:rsid w:val="008276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710428-7E71-4CF7-843D-E31CE3177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4026</Words>
  <Characters>22143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26117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Ever Garcia</cp:lastModifiedBy>
  <cp:revision>2</cp:revision>
  <dcterms:created xsi:type="dcterms:W3CDTF">2013-12-23T23:15:00Z</dcterms:created>
  <dcterms:modified xsi:type="dcterms:W3CDTF">2026-02-25T03:02:00Z</dcterms:modified>
  <cp:category/>
</cp:coreProperties>
</file>