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ndn187wl87l5" w:id="0"/>
      <w:bookmarkEnd w:id="0"/>
      <w:r w:rsidDel="00000000" w:rsidR="00000000" w:rsidRPr="00000000">
        <w:rPr>
          <w:rtl w:val="0"/>
        </w:rPr>
        <w:t xml:space="preserve">1) Лекция 10. Визуализация данных с Matplotlib и Seaborn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8oisp13eu0bp" w:id="1"/>
      <w:bookmarkEnd w:id="1"/>
      <w:r w:rsidDel="00000000" w:rsidR="00000000" w:rsidRPr="00000000">
        <w:rPr>
          <w:rtl w:val="0"/>
        </w:rPr>
        <w:t xml:space="preserve">2) Краткая цель лекции:</w:t>
      </w:r>
    </w:p>
    <w:p w:rsidR="00000000" w:rsidDel="00000000" w:rsidP="00000000" w:rsidRDefault="00000000" w:rsidRPr="00000000" w14:paraId="00000003">
      <w:pPr>
        <w:ind w:firstLine="720"/>
        <w:rPr/>
      </w:pPr>
      <w:r w:rsidDel="00000000" w:rsidR="00000000" w:rsidRPr="00000000">
        <w:rPr>
          <w:rtl w:val="0"/>
        </w:rPr>
        <w:t xml:space="preserve">a) Познакомиться с видами графиков</w:t>
      </w:r>
    </w:p>
    <w:p w:rsidR="00000000" w:rsidDel="00000000" w:rsidP="00000000" w:rsidRDefault="00000000" w:rsidRPr="00000000" w14:paraId="00000004">
      <w:pPr>
        <w:ind w:left="0" w:firstLine="720"/>
        <w:rPr/>
      </w:pPr>
      <w:r w:rsidDel="00000000" w:rsidR="00000000" w:rsidRPr="00000000">
        <w:rPr>
          <w:rtl w:val="0"/>
        </w:rPr>
        <w:t xml:space="preserve">b) Научиться строить и интерпретировать графики</w:t>
      </w:r>
    </w:p>
    <w:p w:rsidR="00000000" w:rsidDel="00000000" w:rsidP="00000000" w:rsidRDefault="00000000" w:rsidRPr="00000000" w14:paraId="00000005">
      <w:pPr>
        <w:ind w:left="0" w:firstLine="720"/>
        <w:rPr/>
      </w:pPr>
      <w:r w:rsidDel="00000000" w:rsidR="00000000" w:rsidRPr="00000000">
        <w:rPr>
          <w:rtl w:val="0"/>
        </w:rPr>
        <w:t xml:space="preserve">c) Рассмотреть визуальный анализ данных</w:t>
      </w:r>
    </w:p>
    <w:p w:rsidR="00000000" w:rsidDel="00000000" w:rsidP="00000000" w:rsidRDefault="00000000" w:rsidRPr="00000000" w14:paraId="00000006">
      <w:pPr>
        <w:ind w:left="0" w:firstLine="720"/>
        <w:rPr/>
      </w:pPr>
      <w:r w:rsidDel="00000000" w:rsidR="00000000" w:rsidRPr="00000000">
        <w:rPr>
          <w:rtl w:val="0"/>
        </w:rPr>
        <w:t xml:space="preserve">d) Понять, как можно анализировать геоданные</w:t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yox3azowvdw3" w:id="2"/>
      <w:bookmarkEnd w:id="2"/>
      <w:r w:rsidDel="00000000" w:rsidR="00000000" w:rsidRPr="00000000">
        <w:rPr>
          <w:rtl w:val="0"/>
        </w:rPr>
        <w:t xml:space="preserve">3) Дополнительные материалы к лекции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(ссылки, видео, файлы и т.п.)</w:t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ijkl0hereaqo" w:id="3"/>
      <w:bookmarkEnd w:id="3"/>
      <w:r w:rsidDel="00000000" w:rsidR="00000000" w:rsidRPr="00000000">
        <w:rPr>
          <w:rtl w:val="0"/>
        </w:rPr>
        <w:t xml:space="preserve">4) Краткая выжимка, о чём говорилось в предыдущей лекции (если она была), 2-3 предложения</w:t>
      </w:r>
    </w:p>
    <w:p w:rsidR="00000000" w:rsidDel="00000000" w:rsidP="00000000" w:rsidRDefault="00000000" w:rsidRPr="00000000" w14:paraId="0000000A">
      <w:pPr>
        <w:ind w:firstLine="566.9291338582675"/>
        <w:rPr/>
      </w:pPr>
      <w:r w:rsidDel="00000000" w:rsidR="00000000" w:rsidRPr="00000000">
        <w:rPr>
          <w:rtl w:val="0"/>
        </w:rPr>
        <w:t xml:space="preserve">На предыдущей лекции знакомились с анализом данных с помощью библиотеки Pandas. Обсудили создание новых характеристик данных, группировки, объединения и встроенную визуализацию.</w:t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k23e7usa5dcu" w:id="4"/>
      <w:bookmarkEnd w:id="4"/>
      <w:r w:rsidDel="00000000" w:rsidR="00000000" w:rsidRPr="00000000">
        <w:rPr>
          <w:rtl w:val="0"/>
        </w:rPr>
        <w:t xml:space="preserve">5) Термины лекции </w:t>
      </w:r>
    </w:p>
    <w:p w:rsidR="00000000" w:rsidDel="00000000" w:rsidP="00000000" w:rsidRDefault="00000000" w:rsidRPr="00000000" w14:paraId="0000000C">
      <w:pPr>
        <w:ind w:left="0" w:firstLine="720"/>
        <w:rPr/>
      </w:pPr>
      <w:r w:rsidDel="00000000" w:rsidR="00000000" w:rsidRPr="00000000">
        <w:rPr>
          <w:b w:val="1"/>
          <w:rtl w:val="0"/>
        </w:rPr>
        <w:t xml:space="preserve">Гистограмма</w:t>
      </w:r>
      <w:r w:rsidDel="00000000" w:rsidR="00000000" w:rsidRPr="00000000">
        <w:rPr>
          <w:rtl w:val="0"/>
        </w:rPr>
        <w:t xml:space="preserve"> - способ представления табличных данных в</w:t>
      </w:r>
      <w:hyperlink r:id="rId7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виде столбчатой диаграммы.</w:t>
      </w:r>
    </w:p>
    <w:p w:rsidR="00000000" w:rsidDel="00000000" w:rsidP="00000000" w:rsidRDefault="00000000" w:rsidRPr="00000000" w14:paraId="0000000D">
      <w:pPr>
        <w:ind w:left="0" w:firstLine="720"/>
        <w:rPr/>
      </w:pPr>
      <w:r w:rsidDel="00000000" w:rsidR="00000000" w:rsidRPr="00000000">
        <w:rPr>
          <w:b w:val="1"/>
          <w:rtl w:val="0"/>
        </w:rPr>
        <w:t xml:space="preserve">Количественные (вещественные) признаки</w:t>
      </w:r>
      <w:r w:rsidDel="00000000" w:rsidR="00000000" w:rsidRPr="00000000">
        <w:rPr>
          <w:rtl w:val="0"/>
        </w:rPr>
        <w:t xml:space="preserve"> - это признаки, представленные в числовом формате. </w:t>
      </w:r>
    </w:p>
    <w:p w:rsidR="00000000" w:rsidDel="00000000" w:rsidP="00000000" w:rsidRDefault="00000000" w:rsidRPr="00000000" w14:paraId="0000000E">
      <w:pPr>
        <w:ind w:left="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Качественные (категориальные) признаки</w:t>
      </w:r>
      <w:r w:rsidDel="00000000" w:rsidR="00000000" w:rsidRPr="00000000">
        <w:rPr>
          <w:rtl w:val="0"/>
        </w:rPr>
        <w:t xml:space="preserve"> - это признаки, значения которых можно разделить на группы или категории.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708.6614173228347"/>
        <w:rPr/>
      </w:pPr>
      <w:r w:rsidDel="00000000" w:rsidR="00000000" w:rsidRPr="00000000">
        <w:rPr>
          <w:b w:val="1"/>
          <w:rtl w:val="0"/>
        </w:rPr>
        <w:t xml:space="preserve">Визуальный анализ данных</w:t>
      </w:r>
      <w:r w:rsidDel="00000000" w:rsidR="00000000" w:rsidRPr="00000000">
        <w:rPr>
          <w:rtl w:val="0"/>
        </w:rPr>
        <w:t xml:space="preserve"> (exploratory data analysis, EDA) - это эффективный способ интерпретации данных и представления результатов анализа в виде графиков и диаграмм.</w:t>
      </w:r>
    </w:p>
    <w:p w:rsidR="00000000" w:rsidDel="00000000" w:rsidP="00000000" w:rsidRDefault="00000000" w:rsidRPr="00000000" w14:paraId="00000010">
      <w:pPr>
        <w:ind w:firstLine="708.6614173228347"/>
        <w:rPr/>
      </w:pPr>
      <w:r w:rsidDel="00000000" w:rsidR="00000000" w:rsidRPr="00000000">
        <w:rPr>
          <w:b w:val="1"/>
          <w:rtl w:val="0"/>
        </w:rPr>
        <w:t xml:space="preserve">Корреляционная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матрица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матрица корреляций</w:t>
      </w:r>
      <w:r w:rsidDel="00000000" w:rsidR="00000000" w:rsidRPr="00000000">
        <w:rPr>
          <w:rtl w:val="0"/>
        </w:rPr>
        <w:t xml:space="preserve">) – это квадратная таблица, заголовками строк и столбцов которой являются признаки, а на пересечении строк и столбцов выводятся коэффициенты </w:t>
      </w:r>
      <w:r w:rsidDel="00000000" w:rsidR="00000000" w:rsidRPr="00000000">
        <w:rPr>
          <w:b w:val="1"/>
          <w:rtl w:val="0"/>
        </w:rPr>
        <w:t xml:space="preserve">корреляции</w:t>
      </w:r>
      <w:r w:rsidDel="00000000" w:rsidR="00000000" w:rsidRPr="00000000">
        <w:rPr>
          <w:rtl w:val="0"/>
        </w:rPr>
        <w:t xml:space="preserve"> для соответствующей пары признаков.</w:t>
      </w:r>
    </w:p>
    <w:p w:rsidR="00000000" w:rsidDel="00000000" w:rsidP="00000000" w:rsidRDefault="00000000" w:rsidRPr="00000000" w14:paraId="00000011">
      <w:pPr>
        <w:ind w:firstLine="708.6614173228347"/>
        <w:rPr/>
      </w:pPr>
      <w:r w:rsidDel="00000000" w:rsidR="00000000" w:rsidRPr="00000000">
        <w:rPr>
          <w:b w:val="1"/>
          <w:rtl w:val="0"/>
        </w:rPr>
        <w:t xml:space="preserve">Коэффициент корреляции </w:t>
      </w:r>
      <w:r w:rsidDel="00000000" w:rsidR="00000000" w:rsidRPr="00000000">
        <w:rPr>
          <w:rtl w:val="0"/>
        </w:rPr>
        <w:t xml:space="preserve">– это статистическая мера, которая вычисляет силу связи между двумя переменными. Значения коэффициента корреляции находятся в диапазоне от -1 до 1. </w:t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q0069nf54ent" w:id="5"/>
      <w:bookmarkEnd w:id="5"/>
      <w:r w:rsidDel="00000000" w:rsidR="00000000" w:rsidRPr="00000000">
        <w:rPr>
          <w:rtl w:val="0"/>
        </w:rPr>
        <w:t xml:space="preserve">6) Краткий план лекции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(Может собираться на основе подзаголовков из текста лекции, как содержание)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Устройство графиков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Виды графиков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Линейный график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Гистограмма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Диаграмма рассеяния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Столбчатые диаграммы</w:t>
      </w:r>
    </w:p>
    <w:p w:rsidR="00000000" w:rsidDel="00000000" w:rsidP="00000000" w:rsidRDefault="00000000" w:rsidRPr="00000000" w14:paraId="0000001B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Многорядовые</w:t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Сложенные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Ящик с усами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Круговая диаграмма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Визуальный анализ данных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Анализ вещественных признаков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Анализ категориальных признаков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Анализ взаимного распределения признаков</w:t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Вещественные признаки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Категориальные признаки</w:t>
      </w:r>
    </w:p>
    <w:p w:rsidR="00000000" w:rsidDel="00000000" w:rsidP="00000000" w:rsidRDefault="00000000" w:rsidRPr="00000000" w14:paraId="0000002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Матрица корреляций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Инструменты для визуализации геоданных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Matplotlib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Folium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KeplerGL</w:t>
      </w:r>
    </w:p>
    <w:p w:rsidR="00000000" w:rsidDel="00000000" w:rsidP="00000000" w:rsidRDefault="00000000" w:rsidRPr="00000000" w14:paraId="0000002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rPr/>
      </w:pPr>
      <w:bookmarkStart w:colFirst="0" w:colLast="0" w:name="_49qk5bxlf710" w:id="6"/>
      <w:bookmarkEnd w:id="6"/>
      <w:r w:rsidDel="00000000" w:rsidR="00000000" w:rsidRPr="00000000">
        <w:rPr>
          <w:rtl w:val="0"/>
        </w:rPr>
        <w:t xml:space="preserve">7) Подробный текст лекции </w:t>
      </w:r>
    </w:p>
    <w:p w:rsidR="00000000" w:rsidDel="00000000" w:rsidP="00000000" w:rsidRDefault="00000000" w:rsidRPr="00000000" w14:paraId="0000002D">
      <w:pPr>
        <w:ind w:firstLine="566.9291338582675"/>
        <w:rPr/>
      </w:pPr>
      <w:r w:rsidDel="00000000" w:rsidR="00000000" w:rsidRPr="00000000">
        <w:rPr>
          <w:rtl w:val="0"/>
        </w:rPr>
        <w:t xml:space="preserve">В этом уроке знакомимся с визуальным анализом данных с помощью библиотек Matplotlib и Seaborn. </w:t>
      </w:r>
    </w:p>
    <w:p w:rsidR="00000000" w:rsidDel="00000000" w:rsidP="00000000" w:rsidRDefault="00000000" w:rsidRPr="00000000" w14:paraId="0000002E">
      <w:pPr>
        <w:ind w:firstLine="566.9291338582675"/>
        <w:rPr/>
      </w:pPr>
      <w:r w:rsidDel="00000000" w:rsidR="00000000" w:rsidRPr="00000000">
        <w:rPr>
          <w:rtl w:val="0"/>
        </w:rPr>
        <w:t xml:space="preserve">В связи с особенностями человеческого мозга в обрабатывании информации, проще использовать диаграммы или графики для визуализации больших объемов сложных данных, чем разбираться с таблицами или отчетами.</w:t>
        <w:tab/>
      </w:r>
    </w:p>
    <w:p w:rsidR="00000000" w:rsidDel="00000000" w:rsidP="00000000" w:rsidRDefault="00000000" w:rsidRPr="00000000" w14:paraId="0000002F">
      <w:pPr>
        <w:ind w:firstLine="566.9291338582675"/>
        <w:rPr/>
      </w:pPr>
      <w:r w:rsidDel="00000000" w:rsidR="00000000" w:rsidRPr="00000000">
        <w:rPr>
          <w:rtl w:val="0"/>
        </w:rPr>
        <w:t xml:space="preserve">Хорошая визуализация выделяет полезную информацию. Визуализация данных позволяет определить области, которые требуют внимания или улучшения, выяснить, какие характеристики влияют на поведение клиентов, а также понять и объяснить сложные процессы. </w:t>
      </w:r>
    </w:p>
    <w:p w:rsidR="00000000" w:rsidDel="00000000" w:rsidP="00000000" w:rsidRDefault="00000000" w:rsidRPr="00000000" w14:paraId="00000030">
      <w:pPr>
        <w:ind w:firstLine="566.9291338582675"/>
        <w:rPr/>
      </w:pPr>
      <w:r w:rsidDel="00000000" w:rsidR="00000000" w:rsidRPr="00000000">
        <w:rPr>
          <w:rtl w:val="0"/>
        </w:rPr>
        <w:t xml:space="preserve">Визуализация делает данные более запоминающимися.</w:t>
      </w:r>
    </w:p>
    <w:p w:rsidR="00000000" w:rsidDel="00000000" w:rsidP="00000000" w:rsidRDefault="00000000" w:rsidRPr="00000000" w14:paraId="00000031">
      <w:pPr>
        <w:pStyle w:val="Heading3"/>
        <w:ind w:firstLine="566.9291338582675"/>
        <w:rPr/>
      </w:pPr>
      <w:bookmarkStart w:colFirst="0" w:colLast="0" w:name="_boj8dfvyt01r" w:id="7"/>
      <w:bookmarkEnd w:id="7"/>
      <w:r w:rsidDel="00000000" w:rsidR="00000000" w:rsidRPr="00000000">
        <w:rPr>
          <w:rtl w:val="0"/>
        </w:rPr>
        <w:t xml:space="preserve">Устройство графиков</w:t>
      </w:r>
    </w:p>
    <w:p w:rsidR="00000000" w:rsidDel="00000000" w:rsidP="00000000" w:rsidRDefault="00000000" w:rsidRPr="00000000" w14:paraId="00000032">
      <w:pPr>
        <w:ind w:firstLine="566.9291338582675"/>
        <w:rPr/>
      </w:pPr>
      <w:r w:rsidDel="00000000" w:rsidR="00000000" w:rsidRPr="00000000">
        <w:rPr>
          <w:rtl w:val="0"/>
        </w:rPr>
        <w:t xml:space="preserve">Д</w:t>
      </w:r>
      <w:commentRangeStart w:id="0"/>
      <w:commentRangeStart w:id="1"/>
      <w:r w:rsidDel="00000000" w:rsidR="00000000" w:rsidRPr="00000000">
        <w:rPr>
          <w:rtl w:val="0"/>
        </w:rPr>
        <w:t xml:space="preserve">ля начала обсудим устройство графиков в этих двух библиотеках.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566.9291338582675"/>
        <w:rPr/>
      </w:pPr>
      <w:r w:rsidDel="00000000" w:rsidR="00000000" w:rsidRPr="00000000">
        <w:rPr>
          <w:rtl w:val="0"/>
        </w:rPr>
        <w:t xml:space="preserve">Есть объект Figure (фигура), в которой можно класть любое количество Axes (осей). А уже в осях можно рисовать много графиков:</w:t>
      </w:r>
    </w:p>
    <w:p w:rsidR="00000000" w:rsidDel="00000000" w:rsidP="00000000" w:rsidRDefault="00000000" w:rsidRPr="00000000" w14:paraId="00000034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3481388" cy="346870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3468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566.9291338582675"/>
        <w:rPr/>
      </w:pPr>
      <w:r w:rsidDel="00000000" w:rsidR="00000000" w:rsidRPr="00000000">
        <w:rPr>
          <w:rtl w:val="0"/>
        </w:rPr>
        <w:t xml:space="preserve">Чуть больше деталей про сами графики:</w:t>
      </w:r>
    </w:p>
    <w:p w:rsidR="00000000" w:rsidDel="00000000" w:rsidP="00000000" w:rsidRDefault="00000000" w:rsidRPr="00000000" w14:paraId="00000036">
      <w:pPr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title. Заголовок графика</w:t>
      </w:r>
    </w:p>
    <w:p w:rsidR="00000000" w:rsidDel="00000000" w:rsidP="00000000" w:rsidRDefault="00000000" w:rsidRPr="00000000" w14:paraId="00000037">
      <w:pPr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 label/x label. Именования осей х и у</w:t>
      </w:r>
    </w:p>
    <w:p w:rsidR="00000000" w:rsidDel="00000000" w:rsidP="00000000" w:rsidRDefault="00000000" w:rsidRPr="00000000" w14:paraId="00000038">
      <w:pPr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legend. Легенда к графикам</w:t>
      </w:r>
    </w:p>
    <w:p w:rsidR="00000000" w:rsidDel="00000000" w:rsidP="00000000" w:rsidRDefault="00000000" w:rsidRPr="00000000" w14:paraId="00000039">
      <w:pPr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major/minor ticks. Основной и дополнительный масштаб осей</w:t>
      </w:r>
    </w:p>
    <w:p w:rsidR="00000000" w:rsidDel="00000000" w:rsidP="00000000" w:rsidRDefault="00000000" w:rsidRPr="00000000" w14:paraId="0000003A">
      <w:pPr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major/minor grid. Основная и дополнительная сетка на графике</w:t>
      </w:r>
    </w:p>
    <w:p w:rsidR="00000000" w:rsidDel="00000000" w:rsidP="00000000" w:rsidRDefault="00000000" w:rsidRPr="00000000" w14:paraId="0000003B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40894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566.9291338582675"/>
        <w:rPr/>
      </w:pPr>
      <w:r w:rsidDel="00000000" w:rsidR="00000000" w:rsidRPr="00000000">
        <w:rPr>
          <w:rtl w:val="0"/>
        </w:rPr>
        <w:t xml:space="preserve">Чтобы начать работу с библиотеками, их нужно импортировать. Matplotlib имеет псевдоним plt, а seaborn - сокращение sns:</w:t>
      </w:r>
    </w:p>
    <w:p w:rsidR="00000000" w:rsidDel="00000000" w:rsidP="00000000" w:rsidRDefault="00000000" w:rsidRPr="00000000" w14:paraId="0000003D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3362325" cy="6191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566.9291338582675"/>
        <w:rPr/>
      </w:pPr>
      <w:r w:rsidDel="00000000" w:rsidR="00000000" w:rsidRPr="00000000">
        <w:rPr>
          <w:rtl w:val="0"/>
        </w:rPr>
        <w:t xml:space="preserve">Давайте создадим простой график, используя стандартный синтаксис:</w:t>
      </w:r>
    </w:p>
    <w:p w:rsidR="00000000" w:rsidDel="00000000" w:rsidP="00000000" w:rsidRDefault="00000000" w:rsidRPr="00000000" w14:paraId="0000003F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Вначале нужно создать объект фигуры и указать его </w:t>
      </w:r>
      <w:commentRangeStart w:id="2"/>
      <w:commentRangeStart w:id="3"/>
      <w:r w:rsidDel="00000000" w:rsidR="00000000" w:rsidRPr="00000000">
        <w:rPr>
          <w:rtl w:val="0"/>
        </w:rPr>
        <w:t xml:space="preserve">размер</w:t>
      </w:r>
      <w:commentRangeEnd w:id="2"/>
      <w:r w:rsidDel="00000000" w:rsidR="00000000" w:rsidRPr="00000000">
        <w:commentReference w:id="2"/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  <w:t xml:space="preserve"> plt.figure(figsize=(8, 6))</w:t>
      </w:r>
    </w:p>
    <w:p w:rsidR="00000000" w:rsidDel="00000000" w:rsidP="00000000" w:rsidRDefault="00000000" w:rsidRPr="00000000" w14:paraId="00000040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Затем нарисовать график. Мы нарисуем 4 </w:t>
      </w:r>
      <w:commentRangeStart w:id="4"/>
      <w:commentRangeStart w:id="5"/>
      <w:r w:rsidDel="00000000" w:rsidR="00000000" w:rsidRPr="00000000">
        <w:rPr>
          <w:rtl w:val="0"/>
        </w:rPr>
        <w:t xml:space="preserve">точки</w:t>
      </w:r>
      <w:commentRangeEnd w:id="4"/>
      <w:r w:rsidDel="00000000" w:rsidR="00000000" w:rsidRPr="00000000">
        <w:commentReference w:id="4"/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  <w:t xml:space="preserve">. Первые значения расположены по оси x, а вторые по оси y. </w:t>
      </w:r>
      <w:r w:rsidDel="00000000" w:rsidR="00000000" w:rsidRPr="00000000">
        <w:rPr>
          <w:rtl w:val="0"/>
        </w:rPr>
        <w:t xml:space="preserve">plt.plot([0, 1, 2, 3], [10, 9, 6, 1])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Можно добавить наименования осей plt.xlabel('x')</w:t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Можно добавить заголовок plt.title('Example')</w:t>
      </w:r>
    </w:p>
    <w:p w:rsidR="00000000" w:rsidDel="00000000" w:rsidP="00000000" w:rsidRDefault="00000000" w:rsidRPr="00000000" w14:paraId="00000043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Можно добавить сетку plt.grid()</w:t>
      </w:r>
    </w:p>
    <w:p w:rsidR="00000000" w:rsidDel="00000000" w:rsidP="00000000" w:rsidRDefault="00000000" w:rsidRPr="00000000" w14:paraId="00000044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4919663" cy="4993212"/>
            <wp:effectExtent b="0" l="0" r="0" t="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4993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ind w:firstLine="566.9291338582675"/>
        <w:rPr/>
      </w:pPr>
      <w:bookmarkStart w:colFirst="0" w:colLast="0" w:name="_ytkqv5x6ui3w" w:id="8"/>
      <w:bookmarkEnd w:id="8"/>
      <w:r w:rsidDel="00000000" w:rsidR="00000000" w:rsidRPr="00000000">
        <w:rPr>
          <w:rtl w:val="0"/>
        </w:rPr>
        <w:t xml:space="preserve">Виды графиков</w:t>
      </w:r>
    </w:p>
    <w:p w:rsidR="00000000" w:rsidDel="00000000" w:rsidP="00000000" w:rsidRDefault="00000000" w:rsidRPr="00000000" w14:paraId="00000046">
      <w:pPr>
        <w:ind w:firstLine="566.9291338582675"/>
        <w:rPr/>
      </w:pPr>
      <w:r w:rsidDel="00000000" w:rsidR="00000000" w:rsidRPr="00000000">
        <w:rPr>
          <w:rtl w:val="0"/>
        </w:rPr>
        <w:t xml:space="preserve">Перед тем, как перейти к визуальному анализу, посмотрим на основные виды графиков и как их читать. Здесь приведен не исчерпывающий список, а только самые основные и самые популярные виды.</w:t>
      </w:r>
    </w:p>
    <w:p w:rsidR="00000000" w:rsidDel="00000000" w:rsidP="00000000" w:rsidRDefault="00000000" w:rsidRPr="00000000" w14:paraId="00000047">
      <w:pPr>
        <w:pStyle w:val="Heading4"/>
        <w:ind w:firstLine="566.9291338582675"/>
        <w:rPr/>
      </w:pPr>
      <w:bookmarkStart w:colFirst="0" w:colLast="0" w:name="_9bx47vxtmwxj" w:id="9"/>
      <w:bookmarkEnd w:id="9"/>
      <w:r w:rsidDel="00000000" w:rsidR="00000000" w:rsidRPr="00000000">
        <w:rPr>
          <w:rtl w:val="0"/>
        </w:rPr>
        <w:t xml:space="preserve">Линейный график</w:t>
      </w:r>
    </w:p>
    <w:p w:rsidR="00000000" w:rsidDel="00000000" w:rsidP="00000000" w:rsidRDefault="00000000" w:rsidRPr="00000000" w14:paraId="00000048">
      <w:pPr>
        <w:ind w:firstLine="566.9291338582675"/>
        <w:rPr/>
      </w:pPr>
      <w:r w:rsidDel="00000000" w:rsidR="00000000" w:rsidRPr="00000000">
        <w:rPr>
          <w:rtl w:val="0"/>
        </w:rPr>
        <w:t xml:space="preserve">Данный вид графика уже наблюдали выше при знакомстве с синтаксисом. Из себя представляет точки, соединенные линией. Чтобы его отрисовать нужно передавать список точек по x и список точек по у. </w:t>
      </w:r>
    </w:p>
    <w:p w:rsidR="00000000" w:rsidDel="00000000" w:rsidP="00000000" w:rsidRDefault="00000000" w:rsidRPr="00000000" w14:paraId="00000049">
      <w:pPr>
        <w:ind w:firstLine="566.9291338582675"/>
        <w:rPr/>
      </w:pPr>
      <w:r w:rsidDel="00000000" w:rsidR="00000000" w:rsidRPr="00000000">
        <w:rPr>
          <w:rtl w:val="0"/>
        </w:rPr>
        <w:t xml:space="preserve">Изучим с помощью линейного </w:t>
      </w:r>
      <w:r w:rsidDel="00000000" w:rsidR="00000000" w:rsidRPr="00000000">
        <w:rPr>
          <w:rtl w:val="0"/>
        </w:rPr>
        <w:t xml:space="preserve">графика</w:t>
      </w:r>
      <w:r w:rsidDel="00000000" w:rsidR="00000000" w:rsidRPr="00000000">
        <w:rPr>
          <w:rtl w:val="0"/>
        </w:rPr>
        <w:t xml:space="preserve">, как много у нас появляется клиентов в зависимости от месяца.</w:t>
      </w:r>
    </w:p>
    <w:p w:rsidR="00000000" w:rsidDel="00000000" w:rsidP="00000000" w:rsidRDefault="00000000" w:rsidRPr="00000000" w14:paraId="0000004A">
      <w:pPr>
        <w:ind w:firstLine="566.9291338582675"/>
        <w:rPr/>
      </w:pPr>
      <w:r w:rsidDel="00000000" w:rsidR="00000000" w:rsidRPr="00000000">
        <w:rPr>
          <w:rtl w:val="0"/>
        </w:rPr>
        <w:t xml:space="preserve">Небольшой набор исходных данных, которые будем рисовать. month - это месяц, count - количество клиентов в этом месяце:</w:t>
      </w:r>
    </w:p>
    <w:p w:rsidR="00000000" w:rsidDel="00000000" w:rsidP="00000000" w:rsidRDefault="00000000" w:rsidRPr="00000000" w14:paraId="0000004B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1590675" cy="2105025"/>
            <wp:effectExtent b="0" l="0" r="0" t="0"/>
            <wp:docPr id="4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566.9291338582675"/>
        <w:rPr/>
      </w:pPr>
      <w:r w:rsidDel="00000000" w:rsidR="00000000" w:rsidRPr="00000000">
        <w:rPr>
          <w:rtl w:val="0"/>
        </w:rPr>
        <w:t xml:space="preserve">Название функций разное в зависимости от библиотеки:</w:t>
      </w:r>
    </w:p>
    <w:p w:rsidR="00000000" w:rsidDel="00000000" w:rsidP="00000000" w:rsidRDefault="00000000" w:rsidRPr="00000000" w14:paraId="0000004D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Matplotlib 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  <w:t xml:space="preserve">plt.plot()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33788" cy="3514301"/>
            <wp:effectExtent b="0" l="0" r="0" t="0"/>
            <wp:docPr id="5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3514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Seaborn</w:t>
      </w:r>
    </w:p>
    <w:p w:rsidR="00000000" w:rsidDel="00000000" w:rsidP="00000000" w:rsidRDefault="00000000" w:rsidRPr="00000000" w14:paraId="00000051">
      <w:pPr>
        <w:ind w:left="0" w:firstLine="720"/>
        <w:rPr/>
      </w:pPr>
      <w:r w:rsidDel="00000000" w:rsidR="00000000" w:rsidRPr="00000000">
        <w:rPr>
          <w:rtl w:val="0"/>
        </w:rPr>
        <w:t xml:space="preserve">sns.lineplot()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497052" cy="3382062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7052" cy="3382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566.9291338582675"/>
        <w:rPr/>
      </w:pPr>
      <w:r w:rsidDel="00000000" w:rsidR="00000000" w:rsidRPr="00000000">
        <w:rPr>
          <w:rtl w:val="0"/>
        </w:rPr>
        <w:t xml:space="preserve">Видим, что в начале года клиентов было мало, но зато к 5 месяцу (май), клиентов появилось больше, видимо провели очень качественную рекламную кампанию.</w:t>
        <w:tab/>
        <w:tab/>
        <w:t xml:space="preserve"> </w:t>
      </w:r>
    </w:p>
    <w:p w:rsidR="00000000" w:rsidDel="00000000" w:rsidP="00000000" w:rsidRDefault="00000000" w:rsidRPr="00000000" w14:paraId="00000055">
      <w:pPr>
        <w:pStyle w:val="Heading4"/>
        <w:ind w:firstLine="566.9291338582675"/>
        <w:rPr/>
      </w:pPr>
      <w:bookmarkStart w:colFirst="0" w:colLast="0" w:name="_ad77qv4vhsh5" w:id="10"/>
      <w:bookmarkEnd w:id="10"/>
      <w:r w:rsidDel="00000000" w:rsidR="00000000" w:rsidRPr="00000000">
        <w:rPr>
          <w:rtl w:val="0"/>
        </w:rPr>
        <w:t xml:space="preserve">Гистограмма</w:t>
      </w:r>
    </w:p>
    <w:p w:rsidR="00000000" w:rsidDel="00000000" w:rsidP="00000000" w:rsidRDefault="00000000" w:rsidRPr="00000000" w14:paraId="00000056">
      <w:pPr>
        <w:ind w:firstLine="708.6614173228347"/>
        <w:rPr/>
      </w:pPr>
      <w:r w:rsidDel="00000000" w:rsidR="00000000" w:rsidRPr="00000000">
        <w:rPr>
          <w:b w:val="1"/>
          <w:rtl w:val="0"/>
        </w:rPr>
        <w:t xml:space="preserve">Гистограмма</w:t>
      </w:r>
      <w:r w:rsidDel="00000000" w:rsidR="00000000" w:rsidRPr="00000000">
        <w:rPr>
          <w:rtl w:val="0"/>
        </w:rPr>
        <w:t xml:space="preserve"> - способ представления табличных данных в</w:t>
      </w:r>
      <w:hyperlink r:id="rId15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виде столбчатой диаграммы.</w:t>
      </w:r>
    </w:p>
    <w:p w:rsidR="00000000" w:rsidDel="00000000" w:rsidP="00000000" w:rsidRDefault="00000000" w:rsidRPr="00000000" w14:paraId="00000057">
      <w:pPr>
        <w:ind w:firstLine="566.9291338582675"/>
        <w:rPr/>
      </w:pPr>
      <w:r w:rsidDel="00000000" w:rsidR="00000000" w:rsidRPr="00000000">
        <w:rPr>
          <w:rtl w:val="0"/>
        </w:rPr>
        <w:t xml:space="preserve">Чтобы его отрисовать нужно передавать список точек x - это и есть значения признака. К примеру, мы хотим изучить признак возраста клиентов. Для этого pd.Series с возрастом df[‘age’] передаем в функцию. Название функций разное в </w:t>
      </w:r>
      <w:commentRangeStart w:id="6"/>
      <w:commentRangeStart w:id="7"/>
      <w:commentRangeStart w:id="8"/>
      <w:r w:rsidDel="00000000" w:rsidR="00000000" w:rsidRPr="00000000">
        <w:rPr>
          <w:rtl w:val="0"/>
        </w:rPr>
        <w:t xml:space="preserve">зависимости</w:t>
      </w:r>
      <w:commentRangeEnd w:id="6"/>
      <w:r w:rsidDel="00000000" w:rsidR="00000000" w:rsidRPr="00000000">
        <w:commentReference w:id="6"/>
      </w:r>
      <w:commentRangeEnd w:id="7"/>
      <w:r w:rsidDel="00000000" w:rsidR="00000000" w:rsidRPr="00000000">
        <w:commentReference w:id="7"/>
      </w:r>
      <w:commentRangeEnd w:id="8"/>
      <w:r w:rsidDel="00000000" w:rsidR="00000000" w:rsidRPr="00000000">
        <w:commentReference w:id="8"/>
      </w:r>
      <w:r w:rsidDel="00000000" w:rsidR="00000000" w:rsidRPr="00000000">
        <w:rPr>
          <w:rtl w:val="0"/>
        </w:rPr>
        <w:t xml:space="preserve"> от библиотеки: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Matplotlib 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  <w:t xml:space="preserve">plt.hist(x)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33213" cy="3541855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213" cy="3541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Seaborn</w:t>
      </w:r>
    </w:p>
    <w:p w:rsidR="00000000" w:rsidDel="00000000" w:rsidP="00000000" w:rsidRDefault="00000000" w:rsidRPr="00000000" w14:paraId="0000005C">
      <w:pPr>
        <w:ind w:firstLine="720"/>
        <w:rPr/>
      </w:pPr>
      <w:r w:rsidDel="00000000" w:rsidR="00000000" w:rsidRPr="00000000">
        <w:rPr>
          <w:rtl w:val="0"/>
        </w:rPr>
        <w:t xml:space="preserve">sns.histplot()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434396" cy="3348038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4396" cy="334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5E">
      <w:pPr>
        <w:ind w:firstLine="566.9291338582675"/>
        <w:rPr/>
      </w:pPr>
      <w:r w:rsidDel="00000000" w:rsidR="00000000" w:rsidRPr="00000000">
        <w:rPr>
          <w:rtl w:val="0"/>
        </w:rPr>
        <w:t xml:space="preserve">По оси х будут расположены значения возраста, а по оси у - количество клиентов с таким возрастом. Чем выше столбик, тем больше таких клиентов. Каждый столбик (бин, интервал) - это диапазон значений, в который попадают разные значения возраста. Получаем, что большинство наших клиентов в возрасте от 28 до 43, а совсем молодых (до 28) и возрастных (от 43) очень мало.</w:t>
      </w:r>
    </w:p>
    <w:p w:rsidR="00000000" w:rsidDel="00000000" w:rsidP="00000000" w:rsidRDefault="00000000" w:rsidRPr="00000000" w14:paraId="0000005F">
      <w:pPr>
        <w:pStyle w:val="Heading4"/>
        <w:ind w:firstLine="566.9291338582675"/>
        <w:rPr/>
      </w:pPr>
      <w:bookmarkStart w:colFirst="0" w:colLast="0" w:name="_44v74h1ho543" w:id="11"/>
      <w:bookmarkEnd w:id="11"/>
      <w:r w:rsidDel="00000000" w:rsidR="00000000" w:rsidRPr="00000000">
        <w:rPr>
          <w:rtl w:val="0"/>
        </w:rPr>
        <w:t xml:space="preserve">Диаграмма рассеяния</w:t>
      </w:r>
    </w:p>
    <w:p w:rsidR="00000000" w:rsidDel="00000000" w:rsidP="00000000" w:rsidRDefault="00000000" w:rsidRPr="00000000" w14:paraId="00000060">
      <w:pPr>
        <w:ind w:firstLine="566.9291338582675"/>
        <w:rPr/>
      </w:pPr>
      <w:r w:rsidDel="00000000" w:rsidR="00000000" w:rsidRPr="00000000">
        <w:rPr>
          <w:rtl w:val="0"/>
        </w:rPr>
        <w:t xml:space="preserve">Является полезным типом графика для исследования пар числовых признаков. Наглядно показывает наличие взаимосвязей и закономерностей в данных, и при наличии закономерностей мы можем более тщательно изучать данные признаки.</w:t>
      </w:r>
    </w:p>
    <w:p w:rsidR="00000000" w:rsidDel="00000000" w:rsidP="00000000" w:rsidRDefault="00000000" w:rsidRPr="00000000" w14:paraId="00000061">
      <w:pPr>
        <w:ind w:firstLine="566.9291338582675"/>
        <w:rPr/>
      </w:pPr>
      <w:r w:rsidDel="00000000" w:rsidR="00000000" w:rsidRPr="00000000">
        <w:rPr>
          <w:rtl w:val="0"/>
        </w:rPr>
        <w:t xml:space="preserve">С помощью такой диаграммы изучим, как много открывается депозитов в банке нашими клиентами в зависимости от </w:t>
      </w:r>
      <w:r w:rsidDel="00000000" w:rsidR="00000000" w:rsidRPr="00000000">
        <w:rPr>
          <w:rtl w:val="0"/>
        </w:rPr>
        <w:t xml:space="preserve">возраста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2">
      <w:pPr>
        <w:ind w:firstLine="566.9291338582675"/>
        <w:rPr/>
      </w:pPr>
      <w:r w:rsidDel="00000000" w:rsidR="00000000" w:rsidRPr="00000000">
        <w:rPr>
          <w:rtl w:val="0"/>
        </w:rPr>
        <w:t xml:space="preserve">Чтобы отрисовать график нужно передать список точек по x (возраст клиентов) и список точек по у (факт открытия депозита) в функцию. Название функций разное в зависимости от библиотеки:</w:t>
      </w:r>
    </w:p>
    <w:p w:rsidR="00000000" w:rsidDel="00000000" w:rsidP="00000000" w:rsidRDefault="00000000" w:rsidRPr="00000000" w14:paraId="00000063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Matplotlib </w:t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  <w:t xml:space="preserve">plt.scatter()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45460" cy="3252788"/>
            <wp:effectExtent b="0" l="0" r="0" t="0"/>
            <wp:docPr id="4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5460" cy="325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Seaborn</w:t>
      </w:r>
    </w:p>
    <w:p w:rsidR="00000000" w:rsidDel="00000000" w:rsidP="00000000" w:rsidRDefault="00000000" w:rsidRPr="00000000" w14:paraId="00000067">
      <w:pPr>
        <w:ind w:firstLine="720"/>
        <w:rPr/>
      </w:pPr>
      <w:r w:rsidDel="00000000" w:rsidR="00000000" w:rsidRPr="00000000">
        <w:rPr>
          <w:rtl w:val="0"/>
        </w:rPr>
        <w:t xml:space="preserve">sns.scatterplot()</w:t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117553" cy="303916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7553" cy="3039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69">
      <w:pPr>
        <w:ind w:firstLine="566.9291338582675"/>
        <w:rPr/>
      </w:pPr>
      <w:r w:rsidDel="00000000" w:rsidR="00000000" w:rsidRPr="00000000">
        <w:rPr>
          <w:rtl w:val="0"/>
        </w:rPr>
        <w:t xml:space="preserve">По оси x откладываем возраст клиента, а по оси y - количество приобретенных депозитов. Можно сделать вывод, что большинство депозитов в нашем банке берется молодыми людьми в возрасте от 25 до 40 лет.</w:t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4"/>
        <w:ind w:firstLine="566.9291338582675"/>
        <w:rPr/>
      </w:pPr>
      <w:bookmarkStart w:colFirst="0" w:colLast="0" w:name="_4fvc1rxfs08w" w:id="12"/>
      <w:bookmarkEnd w:id="12"/>
      <w:r w:rsidDel="00000000" w:rsidR="00000000" w:rsidRPr="00000000">
        <w:rPr>
          <w:rtl w:val="0"/>
        </w:rPr>
        <w:t xml:space="preserve">Столбчатые диаграммы</w:t>
      </w:r>
    </w:p>
    <w:p w:rsidR="00000000" w:rsidDel="00000000" w:rsidP="00000000" w:rsidRDefault="00000000" w:rsidRPr="00000000" w14:paraId="0000006C">
      <w:pPr>
        <w:spacing w:line="288" w:lineRule="auto"/>
        <w:ind w:firstLine="720"/>
        <w:rPr/>
      </w:pPr>
      <w:r w:rsidDel="00000000" w:rsidR="00000000" w:rsidRPr="00000000">
        <w:rPr>
          <w:rtl w:val="0"/>
        </w:rPr>
        <w:t xml:space="preserve">Еще один распространенный тип графиков — столбчатые диаграммы. Они похожа на гистограммы, но на оси x тут располагаются не числовые значения, а категории.</w:t>
      </w:r>
    </w:p>
    <w:p w:rsidR="00000000" w:rsidDel="00000000" w:rsidP="00000000" w:rsidRDefault="00000000" w:rsidRPr="00000000" w14:paraId="0000006D">
      <w:pPr>
        <w:spacing w:line="288" w:lineRule="auto"/>
        <w:ind w:firstLine="720"/>
        <w:rPr/>
      </w:pPr>
      <w:r w:rsidDel="00000000" w:rsidR="00000000" w:rsidRPr="00000000">
        <w:rPr>
          <w:rtl w:val="0"/>
        </w:rPr>
        <w:t xml:space="preserve">Изучим сколько клиентов в разных профессиях есть в нашем банке.</w:t>
      </w:r>
    </w:p>
    <w:p w:rsidR="00000000" w:rsidDel="00000000" w:rsidP="00000000" w:rsidRDefault="00000000" w:rsidRPr="00000000" w14:paraId="0000006E">
      <w:pPr>
        <w:ind w:firstLine="566.9291338582675"/>
        <w:rPr/>
      </w:pPr>
      <w:r w:rsidDel="00000000" w:rsidR="00000000" w:rsidRPr="00000000">
        <w:rPr>
          <w:rtl w:val="0"/>
        </w:rPr>
        <w:t xml:space="preserve">Чтобы отрисовать график нужно передавать список точек по x (названия профессий) и список точек по у (количество клиентов). При этом, названия профессий не будет помещаться на оси x, названия будут накладываться друг на друга:</w:t>
      </w:r>
    </w:p>
    <w:p w:rsidR="00000000" w:rsidDel="00000000" w:rsidP="00000000" w:rsidRDefault="00000000" w:rsidRPr="00000000" w14:paraId="0000006F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4410075" cy="10668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firstLine="566.9291338582675"/>
        <w:rPr/>
      </w:pPr>
      <w:r w:rsidDel="00000000" w:rsidR="00000000" w:rsidRPr="00000000">
        <w:rPr>
          <w:rtl w:val="0"/>
        </w:rPr>
        <w:t xml:space="preserve">Поэтому мы их немного повернем, для этого используем атрибут rotation, который передаем в plt.xticks, который отвечает за ось х.</w:t>
      </w:r>
    </w:p>
    <w:p w:rsidR="00000000" w:rsidDel="00000000" w:rsidP="00000000" w:rsidRDefault="00000000" w:rsidRPr="00000000" w14:paraId="00000071">
      <w:pPr>
        <w:ind w:firstLine="566.9291338582675"/>
        <w:rPr/>
      </w:pPr>
      <w:r w:rsidDel="00000000" w:rsidR="00000000" w:rsidRPr="00000000">
        <w:rPr>
          <w:rtl w:val="0"/>
        </w:rPr>
        <w:t xml:space="preserve">Название </w:t>
      </w:r>
      <w:r w:rsidDel="00000000" w:rsidR="00000000" w:rsidRPr="00000000">
        <w:rPr>
          <w:rtl w:val="0"/>
        </w:rPr>
        <w:t xml:space="preserve">функций</w:t>
      </w:r>
      <w:r w:rsidDel="00000000" w:rsidR="00000000" w:rsidRPr="00000000">
        <w:rPr>
          <w:rtl w:val="0"/>
        </w:rPr>
        <w:t xml:space="preserve"> для построения столбчатого графике разное в зависимости от библиотеки:</w:t>
      </w:r>
    </w:p>
    <w:p w:rsidR="00000000" w:rsidDel="00000000" w:rsidP="00000000" w:rsidRDefault="00000000" w:rsidRPr="00000000" w14:paraId="0000007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Matplotlib </w:t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  <w:t xml:space="preserve">plt.bar()</w:t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62363" cy="3995305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3995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Seaborn</w:t>
      </w:r>
    </w:p>
    <w:p w:rsidR="00000000" w:rsidDel="00000000" w:rsidP="00000000" w:rsidRDefault="00000000" w:rsidRPr="00000000" w14:paraId="00000076">
      <w:pPr>
        <w:ind w:firstLine="720"/>
        <w:rPr/>
      </w:pPr>
      <w:r w:rsidDel="00000000" w:rsidR="00000000" w:rsidRPr="00000000">
        <w:rPr>
          <w:rtl w:val="0"/>
        </w:rPr>
        <w:t xml:space="preserve">sns.barplot()</w:t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592909" cy="3919538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2909" cy="3919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  <w:t xml:space="preserve">Видим из графиков, что у нас очень много представителей так называемых синих воротничков, менеджеров, технических специалистов. И совсем мало студентов, уборщиков, безработных. </w:t>
      </w:r>
    </w:p>
    <w:p w:rsidR="00000000" w:rsidDel="00000000" w:rsidP="00000000" w:rsidRDefault="00000000" w:rsidRPr="00000000" w14:paraId="00000079">
      <w:pPr>
        <w:pStyle w:val="Heading5"/>
        <w:ind w:firstLine="566.9291338582675"/>
        <w:rPr/>
      </w:pPr>
      <w:bookmarkStart w:colFirst="0" w:colLast="0" w:name="_7m5fuudxjpzr" w:id="13"/>
      <w:bookmarkEnd w:id="13"/>
      <w:r w:rsidDel="00000000" w:rsidR="00000000" w:rsidRPr="00000000">
        <w:rPr>
          <w:rtl w:val="0"/>
        </w:rPr>
        <w:t xml:space="preserve">Многорядовые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С помощью такого типа графика можем строить по несколько категорий в рамках одной категории. К примеру, хотим проанализировать, клиенты с каким родом деятельности чаще берут депозиты в банке.</w:t>
      </w:r>
    </w:p>
    <w:p w:rsidR="00000000" w:rsidDel="00000000" w:rsidP="00000000" w:rsidRDefault="00000000" w:rsidRPr="00000000" w14:paraId="0000007B">
      <w:pPr>
        <w:widowControl w:val="0"/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Для этого нужно создать два ряда столбиков:</w:t>
      </w:r>
    </w:p>
    <w:p w:rsidR="00000000" w:rsidDel="00000000" w:rsidP="00000000" w:rsidRDefault="00000000" w:rsidRPr="00000000" w14:paraId="0000007C">
      <w:pPr>
        <w:widowControl w:val="0"/>
        <w:numPr>
          <w:ilvl w:val="0"/>
          <w:numId w:val="2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Для клиентов по профессиям, кто не взяли депозит</w:t>
      </w:r>
    </w:p>
    <w:p w:rsidR="00000000" w:rsidDel="00000000" w:rsidP="00000000" w:rsidRDefault="00000000" w:rsidRPr="00000000" w14:paraId="0000007D">
      <w:pPr>
        <w:widowControl w:val="0"/>
        <w:numPr>
          <w:ilvl w:val="0"/>
          <w:numId w:val="2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Для клиентов по профессиям, кто взяли депозит</w:t>
      </w:r>
    </w:p>
    <w:p w:rsidR="00000000" w:rsidDel="00000000" w:rsidP="00000000" w:rsidRDefault="00000000" w:rsidRPr="00000000" w14:paraId="0000007E">
      <w:pPr>
        <w:widowControl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Получим подобную визуализацию, где синие столбцы - это первая категория людей без депозитов, а оранжевые - это вторая категория людей с депозитами. Получается, что больше всего у нас берут депозиты менеджеры:  </w:t>
      </w:r>
    </w:p>
    <w:p w:rsidR="00000000" w:rsidDel="00000000" w:rsidP="00000000" w:rsidRDefault="00000000" w:rsidRPr="00000000" w14:paraId="00000080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45847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firstLine="566.9291338582675"/>
        <w:rPr/>
      </w:pPr>
      <w:r w:rsidDel="00000000" w:rsidR="00000000" w:rsidRPr="00000000">
        <w:rPr>
          <w:rtl w:val="0"/>
        </w:rPr>
        <w:t xml:space="preserve">Как это можно устроить с точки зрения синтаксиса? А нужно добавить дополнительные деления на оси х при отрисовки, для этого:</w:t>
      </w:r>
    </w:p>
    <w:p w:rsidR="00000000" w:rsidDel="00000000" w:rsidP="00000000" w:rsidRDefault="00000000" w:rsidRPr="00000000" w14:paraId="00000082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Генерируем деления в количестве профессий: n_ticks = np.arange(len(data['no']))</w:t>
      </w:r>
    </w:p>
    <w:p w:rsidR="00000000" w:rsidDel="00000000" w:rsidP="00000000" w:rsidRDefault="00000000" w:rsidRPr="00000000" w14:paraId="00000083">
      <w:pPr>
        <w:numPr>
          <w:ilvl w:val="0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Определяем сдвиг, насколько синие и оранжевые столбики будут сдвигаться: offset = 0.2</w:t>
      </w:r>
    </w:p>
    <w:p w:rsidR="00000000" w:rsidDel="00000000" w:rsidP="00000000" w:rsidRDefault="00000000" w:rsidRPr="00000000" w14:paraId="00000084">
      <w:pPr>
        <w:numPr>
          <w:ilvl w:val="0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Определяем ширину столбцов. Главное, чтобы они не пересекались друг с другом, если вы того явно не хотите: w = 0.4 </w:t>
      </w:r>
    </w:p>
    <w:p w:rsidR="00000000" w:rsidDel="00000000" w:rsidP="00000000" w:rsidRDefault="00000000" w:rsidRPr="00000000" w14:paraId="00000085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Отрисовываем первый столбчатый график для синих столбцов. При этом из их делений вычитаем сдвиг, чтобы столбцы оказались чуть левее: plt.bar(n_ticks - offset, data['no'], width=w)</w:t>
      </w:r>
    </w:p>
    <w:p w:rsidR="00000000" w:rsidDel="00000000" w:rsidP="00000000" w:rsidRDefault="00000000" w:rsidRPr="00000000" w14:paraId="00000086">
      <w:pPr>
        <w:numPr>
          <w:ilvl w:val="0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Отрисовываем второй столбчатый график для оранжевых столбцов. К их делением добавляем сдвиг, чтобы столбцы оказались чуть правее: plt.bar(n_ticks + offset, data['yes'], width=w)</w:t>
      </w:r>
    </w:p>
    <w:p w:rsidR="00000000" w:rsidDel="00000000" w:rsidP="00000000" w:rsidRDefault="00000000" w:rsidRPr="00000000" w14:paraId="00000087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100638" cy="3151889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151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firstLine="566.9291338582675"/>
        <w:rPr/>
      </w:pPr>
      <w:r w:rsidDel="00000000" w:rsidR="00000000" w:rsidRPr="00000000">
        <w:rPr>
          <w:rtl w:val="0"/>
        </w:rPr>
        <w:t xml:space="preserve">Отобразив многорядовую столбчатую диаграмму можем сделать вывод, что больше всего депозитов у нас приобретают менеджеры, затем технические специалисты и только потом самые многочисленные синие воротнички.</w:t>
      </w:r>
    </w:p>
    <w:p w:rsidR="00000000" w:rsidDel="00000000" w:rsidP="00000000" w:rsidRDefault="00000000" w:rsidRPr="00000000" w14:paraId="00000089">
      <w:pPr>
        <w:pStyle w:val="Heading5"/>
        <w:ind w:firstLine="566.9291338582675"/>
        <w:rPr/>
      </w:pPr>
      <w:bookmarkStart w:colFirst="0" w:colLast="0" w:name="_7c8qj7a0gtt5" w:id="14"/>
      <w:bookmarkEnd w:id="14"/>
      <w:r w:rsidDel="00000000" w:rsidR="00000000" w:rsidRPr="00000000">
        <w:rPr>
          <w:rtl w:val="0"/>
        </w:rPr>
        <w:t xml:space="preserve">Сложенные</w:t>
      </w:r>
    </w:p>
    <w:p w:rsidR="00000000" w:rsidDel="00000000" w:rsidP="00000000" w:rsidRDefault="00000000" w:rsidRPr="00000000" w14:paraId="0000008A">
      <w:pPr>
        <w:widowControl w:val="0"/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Еще один способ представления столбчатого графика — сложенная форма, где каждый столбец установлен поверх другого. Это особенно полезно в том случае, когда нужно показать общее значение суммы всех столбцов.</w:t>
      </w:r>
    </w:p>
    <w:p w:rsidR="00000000" w:rsidDel="00000000" w:rsidP="00000000" w:rsidRDefault="00000000" w:rsidRPr="00000000" w14:paraId="0000008B">
      <w:pPr>
        <w:widowControl w:val="0"/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Для превращения обычного столбчатого графика в сложенный нужно добавить аргумент bottom в функцию bar(), которая будет стоять наверху.</w:t>
      </w:r>
    </w:p>
    <w:p w:rsidR="00000000" w:rsidDel="00000000" w:rsidP="00000000" w:rsidRDefault="00000000" w:rsidRPr="00000000" w14:paraId="0000008C">
      <w:pPr>
        <w:widowControl w:val="0"/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Получаем, что процент открытия депозитов самый большой среди студентов и людей на пенсии, а среди синих воротничков процент открытия депозита самый маленький:</w:t>
      </w:r>
    </w:p>
    <w:p w:rsidR="00000000" w:rsidDel="00000000" w:rsidP="00000000" w:rsidRDefault="00000000" w:rsidRPr="00000000" w14:paraId="0000008D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214938" cy="4166752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4166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firstLine="566.9291338582675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  <w:t xml:space="preserve">Синие столбики строим как обычно: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plt.bar(data[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'job'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data[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'no'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8F">
      <w:pPr>
        <w:shd w:fill="fffffe" w:val="clear"/>
        <w:spacing w:line="276" w:lineRule="auto"/>
        <w:ind w:firstLine="566.9291338582675"/>
        <w:rPr/>
      </w:pPr>
      <w:r w:rsidDel="00000000" w:rsidR="00000000" w:rsidRPr="00000000">
        <w:rPr>
          <w:rtl w:val="0"/>
        </w:rPr>
        <w:t xml:space="preserve">А вот чт</w:t>
      </w:r>
      <w:r w:rsidDel="00000000" w:rsidR="00000000" w:rsidRPr="00000000">
        <w:rPr>
          <w:rtl w:val="0"/>
        </w:rPr>
        <w:t xml:space="preserve">обы построить оранжевые столбцы, нужно к ним добавить аргумент bottom, который будет равняться значениям синих столбиков, ведь поверх них и нужно будет строить оранжевые:</w:t>
      </w:r>
    </w:p>
    <w:p w:rsidR="00000000" w:rsidDel="00000000" w:rsidP="00000000" w:rsidRDefault="00000000" w:rsidRPr="00000000" w14:paraId="00000090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4"/>
        <w:ind w:firstLine="566.9291338582675"/>
        <w:rPr/>
      </w:pPr>
      <w:bookmarkStart w:colFirst="0" w:colLast="0" w:name="_gitbdkwfu49a" w:id="15"/>
      <w:bookmarkEnd w:id="15"/>
      <w:r w:rsidDel="00000000" w:rsidR="00000000" w:rsidRPr="00000000">
        <w:rPr>
          <w:rtl w:val="0"/>
        </w:rPr>
        <w:t xml:space="preserve">Ящик с усами</w:t>
      </w:r>
    </w:p>
    <w:p w:rsidR="00000000" w:rsidDel="00000000" w:rsidP="00000000" w:rsidRDefault="00000000" w:rsidRPr="00000000" w14:paraId="00000092">
      <w:pPr>
        <w:widowControl w:val="0"/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Диаграмму ящик с усами (боксплот) используют для быстрой оценки данных. Она также как и гистограмма показывает распределение значений в выборке. Основное преимущество диаграммы боксплот в том, что она компактно и наглядно показывает основные статистические показатели:</w:t>
      </w:r>
    </w:p>
    <w:p w:rsidR="00000000" w:rsidDel="00000000" w:rsidP="00000000" w:rsidRDefault="00000000" w:rsidRPr="00000000" w14:paraId="00000093">
      <w:pPr>
        <w:widowControl w:val="0"/>
        <w:numPr>
          <w:ilvl w:val="0"/>
          <w:numId w:val="1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Медиану (50% квартиль) - это линия по середине </w:t>
      </w:r>
      <w:r w:rsidDel="00000000" w:rsidR="00000000" w:rsidRPr="00000000">
        <w:rPr>
          <w:rtl w:val="0"/>
        </w:rPr>
        <w:t xml:space="preserve">прямоугольника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Медиана</w:t>
      </w:r>
      <w:r w:rsidDel="00000000" w:rsidR="00000000" w:rsidRPr="00000000">
        <w:rPr>
          <w:rtl w:val="0"/>
        </w:rPr>
        <w:t xml:space="preserve"> — это значение делящее распределение пополам. Другими словами это значение ниже которого находятся 50% значений, и выше также 50% всех значений в распределении.</w:t>
      </w:r>
    </w:p>
    <w:p w:rsidR="00000000" w:rsidDel="00000000" w:rsidP="00000000" w:rsidRDefault="00000000" w:rsidRPr="00000000" w14:paraId="00000094">
      <w:pPr>
        <w:widowControl w:val="0"/>
        <w:numPr>
          <w:ilvl w:val="0"/>
          <w:numId w:val="1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Верхний и нижний квартили (25% и 75%) - верхняя и </w:t>
      </w:r>
      <w:r w:rsidDel="00000000" w:rsidR="00000000" w:rsidRPr="00000000">
        <w:rPr>
          <w:rtl w:val="0"/>
        </w:rPr>
        <w:t xml:space="preserve">нижняя</w:t>
      </w:r>
      <w:r w:rsidDel="00000000" w:rsidR="00000000" w:rsidRPr="00000000">
        <w:rPr>
          <w:rtl w:val="0"/>
        </w:rPr>
        <w:t xml:space="preserve"> граница прямоугольника. </w:t>
      </w:r>
      <w:r w:rsidDel="00000000" w:rsidR="00000000" w:rsidRPr="00000000">
        <w:rPr>
          <w:b w:val="1"/>
          <w:rtl w:val="0"/>
        </w:rPr>
        <w:t xml:space="preserve">Квантиль</w:t>
      </w:r>
      <w:r w:rsidDel="00000000" w:rsidR="00000000" w:rsidRPr="00000000">
        <w:rPr>
          <w:rtl w:val="0"/>
        </w:rPr>
        <w:t xml:space="preserve"> — это значение, ниже которого лежит определенное число наблюдений, соответствующих выбранной частоте. </w:t>
      </w:r>
    </w:p>
    <w:p w:rsidR="00000000" w:rsidDel="00000000" w:rsidP="00000000" w:rsidRDefault="00000000" w:rsidRPr="00000000" w14:paraId="00000095">
      <w:pPr>
        <w:widowControl w:val="0"/>
        <w:numPr>
          <w:ilvl w:val="0"/>
          <w:numId w:val="1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Наблюдаемые минимумы и максимумы</w:t>
      </w:r>
    </w:p>
    <w:p w:rsidR="00000000" w:rsidDel="00000000" w:rsidP="00000000" w:rsidRDefault="00000000" w:rsidRPr="00000000" w14:paraId="00000096">
      <w:pPr>
        <w:widowControl w:val="0"/>
        <w:numPr>
          <w:ilvl w:val="0"/>
          <w:numId w:val="1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 также выбросы в данных, в виде отдельных точек</w:t>
      </w:r>
    </w:p>
    <w:p w:rsidR="00000000" w:rsidDel="00000000" w:rsidP="00000000" w:rsidRDefault="00000000" w:rsidRPr="00000000" w14:paraId="00000097">
      <w:pPr>
        <w:widowControl w:val="0"/>
        <w:spacing w:lin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48088" cy="3021654"/>
            <wp:effectExtent b="0" l="0" r="0" t="0"/>
            <wp:docPr id="3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3021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К ящику с усами можно относится как к виду сверху на гистограмму, здесь тоже минимум виден и где больше всего данных находится, и выбросы виднеются:</w:t>
      </w:r>
    </w:p>
    <w:p w:rsidR="00000000" w:rsidDel="00000000" w:rsidP="00000000" w:rsidRDefault="00000000" w:rsidRPr="00000000" w14:paraId="00000099">
      <w:pPr>
        <w:widowControl w:val="0"/>
        <w:spacing w:lin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91075" cy="3524250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Посмотрим, а есть ли какая-то связь между временем общения оператора с клиентом и оформлением депозита:</w:t>
      </w:r>
    </w:p>
    <w:p w:rsidR="00000000" w:rsidDel="00000000" w:rsidP="00000000" w:rsidRDefault="00000000" w:rsidRPr="00000000" w14:paraId="0000009B">
      <w:pPr>
        <w:widowControl w:val="0"/>
        <w:numPr>
          <w:ilvl w:val="0"/>
          <w:numId w:val="16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Matplotlib</w:t>
      </w:r>
    </w:p>
    <w:p w:rsidR="00000000" w:rsidDel="00000000" w:rsidP="00000000" w:rsidRDefault="00000000" w:rsidRPr="00000000" w14:paraId="0000009C">
      <w:pPr>
        <w:widowControl w:val="0"/>
        <w:spacing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plt.boxplot()</w:t>
      </w:r>
    </w:p>
    <w:p w:rsidR="00000000" w:rsidDel="00000000" w:rsidP="00000000" w:rsidRDefault="00000000" w:rsidRPr="00000000" w14:paraId="0000009D">
      <w:pPr>
        <w:widowControl w:val="0"/>
        <w:spacing w:lin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443288" cy="3874554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3874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Наблюдаем выбросы - это черные круги. Такие объекты, которые не похожи на основную массу объектов. Можно их не отрисовывать на диаграмме, если добавим атрибут showfliers=False:</w:t>
      </w:r>
    </w:p>
    <w:p w:rsidR="00000000" w:rsidDel="00000000" w:rsidP="00000000" w:rsidRDefault="00000000" w:rsidRPr="00000000" w14:paraId="0000009F">
      <w:pPr>
        <w:widowControl w:val="0"/>
        <w:spacing w:lin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500438" cy="4071085"/>
            <wp:effectExtent b="0" l="0" r="0" t="0"/>
            <wp:docPr id="5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4071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numPr>
          <w:ilvl w:val="0"/>
          <w:numId w:val="16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Seaborn</w:t>
      </w:r>
    </w:p>
    <w:p w:rsidR="00000000" w:rsidDel="00000000" w:rsidP="00000000" w:rsidRDefault="00000000" w:rsidRPr="00000000" w14:paraId="000000A1">
      <w:pPr>
        <w:widowControl w:val="0"/>
        <w:spacing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sns.boxplot()</w:t>
      </w:r>
    </w:p>
    <w:p w:rsidR="00000000" w:rsidDel="00000000" w:rsidP="00000000" w:rsidRDefault="00000000" w:rsidRPr="00000000" w14:paraId="000000A2">
      <w:pPr>
        <w:widowControl w:val="0"/>
        <w:spacing w:lin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498541" cy="3890963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8541" cy="389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Видим, что если с клиентом дольше общаться, то вероятность совершения депозита увеличивается. Ящик у группы yes находится выше, чем у группы no.</w:t>
      </w:r>
    </w:p>
    <w:p w:rsidR="00000000" w:rsidDel="00000000" w:rsidP="00000000" w:rsidRDefault="00000000" w:rsidRPr="00000000" w14:paraId="000000A4">
      <w:pPr>
        <w:pStyle w:val="Heading4"/>
        <w:ind w:firstLine="566.9291338582675"/>
        <w:rPr/>
      </w:pPr>
      <w:bookmarkStart w:colFirst="0" w:colLast="0" w:name="_mw3z03robl2v" w:id="16"/>
      <w:bookmarkEnd w:id="16"/>
      <w:r w:rsidDel="00000000" w:rsidR="00000000" w:rsidRPr="00000000">
        <w:rPr>
          <w:rtl w:val="0"/>
        </w:rPr>
        <w:t xml:space="preserve">Круговая диаграмма</w:t>
      </w:r>
    </w:p>
    <w:p w:rsidR="00000000" w:rsidDel="00000000" w:rsidP="00000000" w:rsidRDefault="00000000" w:rsidRPr="00000000" w14:paraId="000000A5">
      <w:pPr>
        <w:widowControl w:val="0"/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Еще один способ представления данных — круговая диаграмма. Для нее нужно передать основной аргумент, представляющий собой список значений. Это могут быть как числовые значения, так и проценты.</w:t>
      </w:r>
    </w:p>
    <w:p w:rsidR="00000000" w:rsidDel="00000000" w:rsidP="00000000" w:rsidRDefault="00000000" w:rsidRPr="00000000" w14:paraId="000000A6">
      <w:pPr>
        <w:widowControl w:val="0"/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Но и это не все, что может быть на диаграмме. У нее нет осей, поэтому сложно передать точное разделение. Чтобы решить эту проблему, можно использовать </w:t>
      </w:r>
      <w:r w:rsidDel="00000000" w:rsidR="00000000" w:rsidRPr="00000000">
        <w:rPr>
          <w:rtl w:val="0"/>
        </w:rPr>
        <w:t xml:space="preserve">autopct</w:t>
      </w:r>
      <w:r w:rsidDel="00000000" w:rsidR="00000000" w:rsidRPr="00000000">
        <w:rPr>
          <w:rtl w:val="0"/>
        </w:rPr>
        <w:t xml:space="preserve">, который добавляет в центр каждой части текст с соответствующим значением. В нашем примере мы передаем в autopct строку ‘%1.1f%%’, два процента в начале и в конце пишутся всегда, единица до точки будет отображать целое значение, единица после точки показывает, что в нашем значении будет точность в один знак после запятой, f показывает, что значение будет типом данных float и в конце строки добавляется знак процента. </w:t>
      </w:r>
    </w:p>
    <w:p w:rsidR="00000000" w:rsidDel="00000000" w:rsidP="00000000" w:rsidRDefault="00000000" w:rsidRPr="00000000" w14:paraId="000000A7">
      <w:pPr>
        <w:widowControl w:val="0"/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Хотим посмотреть процентное соотношение по клиентам, открывшим депозит и не открывшим:</w:t>
      </w:r>
    </w:p>
    <w:p w:rsidR="00000000" w:rsidDel="00000000" w:rsidP="00000000" w:rsidRDefault="00000000" w:rsidRPr="00000000" w14:paraId="000000A8">
      <w:pPr>
        <w:widowControl w:val="0"/>
        <w:spacing w:line="24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3195638" cy="2609503"/>
            <wp:effectExtent b="0" l="0" r="0" t="0"/>
            <wp:docPr id="2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2609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С основными типами графиков разобрались, теперь можно плавно переходить к визуальному анализу данных.</w:t>
      </w:r>
    </w:p>
    <w:p w:rsidR="00000000" w:rsidDel="00000000" w:rsidP="00000000" w:rsidRDefault="00000000" w:rsidRPr="00000000" w14:paraId="000000AA">
      <w:pPr>
        <w:pStyle w:val="Heading3"/>
        <w:ind w:firstLine="566.9291338582675"/>
        <w:rPr/>
      </w:pPr>
      <w:bookmarkStart w:colFirst="0" w:colLast="0" w:name="_rbghmxf3fbk2" w:id="17"/>
      <w:bookmarkEnd w:id="17"/>
      <w:r w:rsidDel="00000000" w:rsidR="00000000" w:rsidRPr="00000000">
        <w:rPr>
          <w:rtl w:val="0"/>
        </w:rPr>
        <w:t xml:space="preserve">Визуальный анализ данных</w:t>
      </w:r>
    </w:p>
    <w:p w:rsidR="00000000" w:rsidDel="00000000" w:rsidP="00000000" w:rsidRDefault="00000000" w:rsidRPr="00000000" w14:paraId="000000AB">
      <w:pPr>
        <w:ind w:firstLine="566.9291338582675"/>
        <w:rPr/>
      </w:pPr>
      <w:r w:rsidDel="00000000" w:rsidR="00000000" w:rsidRPr="00000000">
        <w:rPr>
          <w:rtl w:val="0"/>
        </w:rPr>
        <w:t xml:space="preserve">Но ч</w:t>
      </w:r>
      <w:r w:rsidDel="00000000" w:rsidR="00000000" w:rsidRPr="00000000">
        <w:rPr>
          <w:rtl w:val="0"/>
        </w:rPr>
        <w:t xml:space="preserve">тобы лучше подбирать способ визуализации для анализа нужно уметь разделять типы признаков на две группы:</w:t>
      </w:r>
    </w:p>
    <w:p w:rsidR="00000000" w:rsidDel="00000000" w:rsidP="00000000" w:rsidRDefault="00000000" w:rsidRPr="00000000" w14:paraId="000000AC">
      <w:pPr>
        <w:numPr>
          <w:ilvl w:val="0"/>
          <w:numId w:val="7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Количественные (вещественные) признаки</w:t>
      </w:r>
      <w:r w:rsidDel="00000000" w:rsidR="00000000" w:rsidRPr="00000000">
        <w:rPr>
          <w:rtl w:val="0"/>
        </w:rPr>
        <w:t xml:space="preserve"> - это признаки, представленные в числовом формате.</w:t>
      </w:r>
    </w:p>
    <w:p w:rsidR="00000000" w:rsidDel="00000000" w:rsidP="00000000" w:rsidRDefault="00000000" w:rsidRPr="00000000" w14:paraId="000000AD">
      <w:pPr>
        <w:ind w:left="720" w:firstLine="0"/>
        <w:rPr/>
      </w:pPr>
      <w:r w:rsidDel="00000000" w:rsidR="00000000" w:rsidRPr="00000000">
        <w:rPr>
          <w:rtl w:val="0"/>
        </w:rPr>
        <w:t xml:space="preserve">Приведем примеры таких признаков:</w:t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Возраст человека</w:t>
      </w:r>
    </w:p>
    <w:p w:rsidR="00000000" w:rsidDel="00000000" w:rsidP="00000000" w:rsidRDefault="00000000" w:rsidRPr="00000000" w14:paraId="000000AF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Количество товаров, которое осталось на складе</w:t>
      </w:r>
    </w:p>
    <w:p w:rsidR="00000000" w:rsidDel="00000000" w:rsidP="00000000" w:rsidRDefault="00000000" w:rsidRPr="00000000" w14:paraId="000000B0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Температура воздуха </w:t>
      </w:r>
    </w:p>
    <w:p w:rsidR="00000000" w:rsidDel="00000000" w:rsidP="00000000" w:rsidRDefault="00000000" w:rsidRPr="00000000" w14:paraId="000000B1">
      <w:pPr>
        <w:numPr>
          <w:ilvl w:val="0"/>
          <w:numId w:val="7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Качественные (категориальные) признаки</w:t>
      </w:r>
      <w:r w:rsidDel="00000000" w:rsidR="00000000" w:rsidRPr="00000000">
        <w:rPr>
          <w:rtl w:val="0"/>
        </w:rPr>
        <w:t xml:space="preserve"> - это признаки, значения которых можно разделить на группы или категории.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ab/>
        <w:t xml:space="preserve">Приведем примеры:</w:t>
      </w:r>
    </w:p>
    <w:p w:rsidR="00000000" w:rsidDel="00000000" w:rsidP="00000000" w:rsidRDefault="00000000" w:rsidRPr="00000000" w14:paraId="000000B3">
      <w:pPr>
        <w:numPr>
          <w:ilvl w:val="0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Цвет машины</w:t>
      </w:r>
    </w:p>
    <w:p w:rsidR="00000000" w:rsidDel="00000000" w:rsidP="00000000" w:rsidRDefault="00000000" w:rsidRPr="00000000" w14:paraId="000000B4">
      <w:pPr>
        <w:numPr>
          <w:ilvl w:val="0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Уровень образования</w:t>
      </w:r>
    </w:p>
    <w:p w:rsidR="00000000" w:rsidDel="00000000" w:rsidP="00000000" w:rsidRDefault="00000000" w:rsidRPr="00000000" w14:paraId="000000B5">
      <w:pPr>
        <w:numPr>
          <w:ilvl w:val="0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Семейное положение</w:t>
      </w:r>
    </w:p>
    <w:p w:rsidR="00000000" w:rsidDel="00000000" w:rsidP="00000000" w:rsidRDefault="00000000" w:rsidRPr="00000000" w14:paraId="000000B6">
      <w:pPr>
        <w:ind w:firstLine="566.9291338582675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firstLine="566.9291338582675"/>
        <w:rPr/>
      </w:pPr>
      <w:r w:rsidDel="00000000" w:rsidR="00000000" w:rsidRPr="00000000">
        <w:rPr>
          <w:b w:val="1"/>
          <w:rtl w:val="0"/>
        </w:rPr>
        <w:t xml:space="preserve">Визуальный анализ данных</w:t>
      </w:r>
      <w:r w:rsidDel="00000000" w:rsidR="00000000" w:rsidRPr="00000000">
        <w:rPr>
          <w:rtl w:val="0"/>
        </w:rPr>
        <w:t xml:space="preserve"> (exploratory data analysis, EDA) - это эффективный способ интерпретации данных и представления результатов анализа в виде графиков и диаграмм.</w:t>
      </w:r>
    </w:p>
    <w:p w:rsidR="00000000" w:rsidDel="00000000" w:rsidP="00000000" w:rsidRDefault="00000000" w:rsidRPr="00000000" w14:paraId="000000B8">
      <w:pPr>
        <w:ind w:firstLine="566.92913385826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firstLine="566.9291338582675"/>
        <w:rPr/>
      </w:pPr>
      <w:r w:rsidDel="00000000" w:rsidR="00000000" w:rsidRPr="00000000">
        <w:rPr>
          <w:rtl w:val="0"/>
        </w:rPr>
        <w:t xml:space="preserve">Есть три шага в EDA:</w:t>
      </w:r>
    </w:p>
    <w:p w:rsidR="00000000" w:rsidDel="00000000" w:rsidP="00000000" w:rsidRDefault="00000000" w:rsidRPr="00000000" w14:paraId="000000BA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Анализ вещественных характеристик</w:t>
      </w:r>
    </w:p>
    <w:p w:rsidR="00000000" w:rsidDel="00000000" w:rsidP="00000000" w:rsidRDefault="00000000" w:rsidRPr="00000000" w14:paraId="000000BB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Анализ категориальных признаков</w:t>
      </w:r>
    </w:p>
    <w:p w:rsidR="00000000" w:rsidDel="00000000" w:rsidP="00000000" w:rsidRDefault="00000000" w:rsidRPr="00000000" w14:paraId="000000BC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Анализ взаимного распределения признаков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BE">
      <w:pPr>
        <w:ind w:firstLine="720"/>
        <w:rPr/>
      </w:pPr>
      <w:r w:rsidDel="00000000" w:rsidR="00000000" w:rsidRPr="00000000">
        <w:rPr>
          <w:rtl w:val="0"/>
        </w:rPr>
        <w:t xml:space="preserve">Пройдемся по каждому этапу отдельно и будем визуально изучать набор данных по стоимости недвижимости.</w:t>
      </w:r>
    </w:p>
    <w:p w:rsidR="00000000" w:rsidDel="00000000" w:rsidP="00000000" w:rsidRDefault="00000000" w:rsidRPr="00000000" w14:paraId="000000BF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1422400"/>
            <wp:effectExtent b="0" l="0" r="0" t="0"/>
            <wp:docPr id="3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4"/>
        <w:rPr/>
      </w:pPr>
      <w:bookmarkStart w:colFirst="0" w:colLast="0" w:name="_rfmxjjt0w2t2" w:id="18"/>
      <w:bookmarkEnd w:id="18"/>
      <w:r w:rsidDel="00000000" w:rsidR="00000000" w:rsidRPr="00000000">
        <w:rPr>
          <w:rtl w:val="0"/>
        </w:rPr>
        <w:tab/>
        <w:t xml:space="preserve">Анализ вещественных характеристик</w:t>
      </w:r>
    </w:p>
    <w:p w:rsidR="00000000" w:rsidDel="00000000" w:rsidP="00000000" w:rsidRDefault="00000000" w:rsidRPr="00000000" w14:paraId="000000C1">
      <w:pPr>
        <w:ind w:firstLine="708.6614173228347"/>
        <w:rPr/>
      </w:pPr>
      <w:r w:rsidDel="00000000" w:rsidR="00000000" w:rsidRPr="00000000">
        <w:rPr>
          <w:rtl w:val="0"/>
        </w:rPr>
        <w:t xml:space="preserve">Для таких признаков стоит изучить распределение, а это можно сделать </w:t>
      </w:r>
      <w:r w:rsidDel="00000000" w:rsidR="00000000" w:rsidRPr="00000000">
        <w:rPr>
          <w:rtl w:val="0"/>
        </w:rPr>
        <w:t xml:space="preserve">построи</w:t>
      </w:r>
      <w:r w:rsidDel="00000000" w:rsidR="00000000" w:rsidRPr="00000000">
        <w:rPr>
          <w:rtl w:val="0"/>
        </w:rPr>
        <w:t xml:space="preserve">в </w:t>
      </w:r>
      <w:commentRangeStart w:id="9"/>
      <w:commentRangeStart w:id="10"/>
      <w:r w:rsidDel="00000000" w:rsidR="00000000" w:rsidRPr="00000000">
        <w:rPr>
          <w:rtl w:val="0"/>
        </w:rPr>
        <w:t xml:space="preserve">гистограмму</w:t>
      </w:r>
      <w:commentRangeEnd w:id="9"/>
      <w:r w:rsidDel="00000000" w:rsidR="00000000" w:rsidRPr="00000000">
        <w:commentReference w:id="9"/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2">
      <w:pPr>
        <w:ind w:firstLine="708.6614173228347"/>
        <w:rPr/>
      </w:pPr>
      <w:r w:rsidDel="00000000" w:rsidR="00000000" w:rsidRPr="00000000">
        <w:rPr>
          <w:rtl w:val="0"/>
        </w:rPr>
        <w:t xml:space="preserve">Изучим признак стоимости недвижимости. Для этого напишим следующий синтаксис:</w:t>
      </w:r>
    </w:p>
    <w:p w:rsidR="00000000" w:rsidDel="00000000" w:rsidP="00000000" w:rsidRDefault="00000000" w:rsidRPr="00000000" w14:paraId="000000C3">
      <w:pPr>
        <w:numPr>
          <w:ilvl w:val="0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Создаем фигуру</w:t>
      </w:r>
    </w:p>
    <w:p w:rsidR="00000000" w:rsidDel="00000000" w:rsidP="00000000" w:rsidRDefault="00000000" w:rsidRPr="00000000" w14:paraId="000000C4">
      <w:pPr>
        <w:numPr>
          <w:ilvl w:val="0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Рисуем график гистограммы plt.hist(df['median_house_value'])</w:t>
      </w:r>
    </w:p>
    <w:p w:rsidR="00000000" w:rsidDel="00000000" w:rsidP="00000000" w:rsidRDefault="00000000" w:rsidRPr="00000000" w14:paraId="000000C5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5734050" cy="1123950"/>
            <wp:effectExtent b="0" l="0" r="0" t="0"/>
            <wp:docPr id="5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4"/>
                    <a:srcRect b="7862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firstLine="708.6614173228347"/>
        <w:rPr/>
      </w:pPr>
      <w:r w:rsidDel="00000000" w:rsidR="00000000" w:rsidRPr="00000000">
        <w:rPr>
          <w:rtl w:val="0"/>
        </w:rPr>
        <w:t xml:space="preserve">Видим, что по оси х расположены значения стоимости дома, а по оси у - количество домов с такой стоимостью. Чем выше столбик, тем больше таких значений. Каждый столбик (бин, интервал) - это диапазон значений, в который попадают разные значения стоимости. Получаем, что большинство наших домов стоят где-то от 70к до 250к, а дешевых (до 70к) и очень дорогих (от 250к) очень мало:</w:t>
      </w:r>
    </w:p>
    <w:p w:rsidR="00000000" w:rsidDel="00000000" w:rsidP="00000000" w:rsidRDefault="00000000" w:rsidRPr="00000000" w14:paraId="000000C7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5734050" cy="41148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217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firstLine="708.6614173228347"/>
        <w:rPr/>
      </w:pPr>
      <w:r w:rsidDel="00000000" w:rsidR="00000000" w:rsidRPr="00000000">
        <w:rPr>
          <w:rtl w:val="0"/>
        </w:rPr>
        <w:t xml:space="preserve">Признак, который посмотрели выше имеет очень приятное распределение, нет явных выбросов - очень больших, либо очень маленьких значений, которых мало.</w:t>
      </w:r>
    </w:p>
    <w:p w:rsidR="00000000" w:rsidDel="00000000" w:rsidP="00000000" w:rsidRDefault="00000000" w:rsidRPr="00000000" w14:paraId="000000C9">
      <w:pPr>
        <w:ind w:firstLine="708.6614173228347"/>
        <w:rPr/>
      </w:pPr>
      <w:r w:rsidDel="00000000" w:rsidR="00000000" w:rsidRPr="00000000">
        <w:rPr>
          <w:rtl w:val="0"/>
        </w:rPr>
        <w:t xml:space="preserve">Давайте возьмем признак населения и поизучаем его:</w:t>
      </w:r>
    </w:p>
    <w:p w:rsidR="00000000" w:rsidDel="00000000" w:rsidP="00000000" w:rsidRDefault="00000000" w:rsidRPr="00000000" w14:paraId="000000CA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3714750" cy="3400425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firstLine="708.6614173228347"/>
        <w:rPr/>
      </w:pPr>
      <w:r w:rsidDel="00000000" w:rsidR="00000000" w:rsidRPr="00000000">
        <w:rPr>
          <w:rtl w:val="0"/>
        </w:rPr>
        <w:t xml:space="preserve">А здесь в большинстве своем население проживающее в доме изменяется от 0 до 5000. Дома, которые могут в себя вместить больше 5 тысяч людей, встречаются очень редко - а это очень похоже на выбросы.</w:t>
      </w:r>
    </w:p>
    <w:p w:rsidR="00000000" w:rsidDel="00000000" w:rsidP="00000000" w:rsidRDefault="00000000" w:rsidRPr="00000000" w14:paraId="000000CC">
      <w:pPr>
        <w:ind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firstLine="708.6614173228347"/>
        <w:rPr/>
      </w:pPr>
      <w:r w:rsidDel="00000000" w:rsidR="00000000" w:rsidRPr="00000000">
        <w:rPr>
          <w:rtl w:val="0"/>
        </w:rPr>
        <w:t xml:space="preserve">Как еще можно найти выбросы с помощью визуализаций?</w:t>
      </w:r>
    </w:p>
    <w:p w:rsidR="00000000" w:rsidDel="00000000" w:rsidP="00000000" w:rsidRDefault="00000000" w:rsidRPr="00000000" w14:paraId="000000CE">
      <w:pPr>
        <w:ind w:firstLine="708.6614173228347"/>
        <w:rPr/>
      </w:pPr>
      <w:r w:rsidDel="00000000" w:rsidR="00000000" w:rsidRPr="00000000">
        <w:rPr>
          <w:rtl w:val="0"/>
        </w:rPr>
        <w:t xml:space="preserve">С помощью ящика с усами:</w:t>
      </w:r>
    </w:p>
    <w:p w:rsidR="00000000" w:rsidDel="00000000" w:rsidP="00000000" w:rsidRDefault="00000000" w:rsidRPr="00000000" w14:paraId="000000CF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4314825" cy="2428875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firstLine="708.6614173228347"/>
        <w:rPr/>
      </w:pPr>
      <w:r w:rsidDel="00000000" w:rsidR="00000000" w:rsidRPr="00000000">
        <w:rPr>
          <w:rtl w:val="0"/>
        </w:rPr>
        <w:t xml:space="preserve">Все значения, которые находятся правее максимального уса похожи на выбросы. Значит лучше их убрать из набора данных.</w:t>
      </w:r>
    </w:p>
    <w:p w:rsidR="00000000" w:rsidDel="00000000" w:rsidP="00000000" w:rsidRDefault="00000000" w:rsidRPr="00000000" w14:paraId="000000D1">
      <w:pPr>
        <w:pStyle w:val="Heading4"/>
        <w:ind w:firstLine="708.6614173228347"/>
        <w:rPr/>
      </w:pPr>
      <w:bookmarkStart w:colFirst="0" w:colLast="0" w:name="_svdd5owu0d4p" w:id="19"/>
      <w:bookmarkEnd w:id="19"/>
      <w:r w:rsidDel="00000000" w:rsidR="00000000" w:rsidRPr="00000000">
        <w:rPr>
          <w:rtl w:val="0"/>
        </w:rPr>
        <w:t xml:space="preserve">Анализ категориальных признаков</w:t>
      </w:r>
    </w:p>
    <w:p w:rsidR="00000000" w:rsidDel="00000000" w:rsidP="00000000" w:rsidRDefault="00000000" w:rsidRPr="00000000" w14:paraId="000000D2">
      <w:pPr>
        <w:ind w:firstLine="708.6614173228347"/>
        <w:rPr/>
      </w:pPr>
      <w:r w:rsidDel="00000000" w:rsidR="00000000" w:rsidRPr="00000000">
        <w:rPr>
          <w:rtl w:val="0"/>
        </w:rPr>
        <w:t xml:space="preserve">Для таких признаков тоже стоит изучить распределение, но уже используя </w:t>
      </w:r>
      <w:commentRangeStart w:id="11"/>
      <w:commentRangeStart w:id="12"/>
      <w:r w:rsidDel="00000000" w:rsidR="00000000" w:rsidRPr="00000000">
        <w:rPr>
          <w:rtl w:val="0"/>
        </w:rPr>
        <w:t xml:space="preserve">столбчатые диаграммы.</w:t>
      </w:r>
      <w:commentRangeEnd w:id="11"/>
      <w:r w:rsidDel="00000000" w:rsidR="00000000" w:rsidRPr="00000000">
        <w:commentReference w:id="11"/>
      </w:r>
      <w:commentRangeEnd w:id="12"/>
      <w:r w:rsidDel="00000000" w:rsidR="00000000" w:rsidRPr="00000000">
        <w:commentReference w:id="1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firstLine="708.6614173228347"/>
        <w:rPr/>
      </w:pPr>
      <w:r w:rsidDel="00000000" w:rsidR="00000000" w:rsidRPr="00000000">
        <w:rPr>
          <w:rtl w:val="0"/>
        </w:rPr>
        <w:t xml:space="preserve">Посмотрим, на характеристику удаленности от океана. По оси х находятся названия категорий признака, а по оси у - их количество. Видим, что домов, которые находятся в менее часа езды от океана, очень много, а самая малочисленная категория - островные дома.</w:t>
      </w:r>
    </w:p>
    <w:p w:rsidR="00000000" w:rsidDel="00000000" w:rsidP="00000000" w:rsidRDefault="00000000" w:rsidRPr="00000000" w14:paraId="000000D4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4249868" cy="3197817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9868" cy="3197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4"/>
        <w:ind w:firstLine="708.6614173228347"/>
        <w:rPr/>
      </w:pPr>
      <w:bookmarkStart w:colFirst="0" w:colLast="0" w:name="_jmwt6ho5iq6p" w:id="20"/>
      <w:bookmarkEnd w:id="20"/>
      <w:r w:rsidDel="00000000" w:rsidR="00000000" w:rsidRPr="00000000">
        <w:rPr>
          <w:rtl w:val="0"/>
        </w:rPr>
        <w:t xml:space="preserve">Анализ взаимного распределения признаков</w:t>
      </w:r>
    </w:p>
    <w:p w:rsidR="00000000" w:rsidDel="00000000" w:rsidP="00000000" w:rsidRDefault="00000000" w:rsidRPr="00000000" w14:paraId="000000D6">
      <w:pPr>
        <w:ind w:firstLine="708.6614173228347"/>
        <w:rPr/>
      </w:pPr>
      <w:r w:rsidDel="00000000" w:rsidR="00000000" w:rsidRPr="00000000">
        <w:rPr>
          <w:rtl w:val="0"/>
        </w:rPr>
        <w:t xml:space="preserve">На этом этапе полезно будет находить закономерности между признаками, для того, чтобы знать, как один признак влияет на другой.</w:t>
      </w:r>
    </w:p>
    <w:p w:rsidR="00000000" w:rsidDel="00000000" w:rsidP="00000000" w:rsidRDefault="00000000" w:rsidRPr="00000000" w14:paraId="000000D7">
      <w:pPr>
        <w:pStyle w:val="Heading5"/>
        <w:ind w:firstLine="708.6614173228347"/>
        <w:rPr/>
      </w:pPr>
      <w:bookmarkStart w:colFirst="0" w:colLast="0" w:name="_gt4it3f947p7" w:id="21"/>
      <w:bookmarkEnd w:id="21"/>
      <w:r w:rsidDel="00000000" w:rsidR="00000000" w:rsidRPr="00000000">
        <w:rPr>
          <w:rtl w:val="0"/>
        </w:rPr>
        <w:t xml:space="preserve">Вещественные признаки</w:t>
      </w:r>
    </w:p>
    <w:p w:rsidR="00000000" w:rsidDel="00000000" w:rsidP="00000000" w:rsidRDefault="00000000" w:rsidRPr="00000000" w14:paraId="000000D8">
      <w:pPr>
        <w:ind w:firstLine="708.6614173228347"/>
        <w:rPr/>
      </w:pPr>
      <w:r w:rsidDel="00000000" w:rsidR="00000000" w:rsidRPr="00000000">
        <w:rPr>
          <w:rtl w:val="0"/>
        </w:rPr>
        <w:t xml:space="preserve">Для анализа подойдут графики взаимного распределения. К примеру, хотим проанализировать зависимость среднего заработка семьи и стоимость недвижимости. У нас есть гипотеза, что семья покупает дом в зависимости от своих доходов.</w:t>
      </w:r>
    </w:p>
    <w:p w:rsidR="00000000" w:rsidDel="00000000" w:rsidP="00000000" w:rsidRDefault="00000000" w:rsidRPr="00000000" w14:paraId="000000D9">
      <w:pPr>
        <w:ind w:firstLine="708.6614173228347"/>
        <w:rPr/>
      </w:pPr>
      <w:r w:rsidDel="00000000" w:rsidR="00000000" w:rsidRPr="00000000">
        <w:rPr>
          <w:rtl w:val="0"/>
        </w:rPr>
        <w:t xml:space="preserve">Чтобы построить график взаимного распределения нужно в sns.jointplot передать первый признак и второй:</w:t>
      </w:r>
    </w:p>
    <w:p w:rsidR="00000000" w:rsidDel="00000000" w:rsidP="00000000" w:rsidRDefault="00000000" w:rsidRPr="00000000" w14:paraId="000000DA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5731200" cy="40386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firstLine="708.6614173228347"/>
        <w:rPr/>
      </w:pPr>
      <w:r w:rsidDel="00000000" w:rsidR="00000000" w:rsidRPr="00000000">
        <w:rPr>
          <w:rtl w:val="0"/>
        </w:rPr>
        <w:t xml:space="preserve">По оси х располагается первый признак - средний заработок семьи, а по оси у - второй признак - стоимость недвижимости. По середине точечный график их взаимного распределения. В идеале, чтобы здесь вырисовывалась какая-то закономерность. И действительно, у нас есть неплохая связь: чем больше median_income, тем больше median_house_value, так что наша гипотеза подтверждается. </w:t>
      </w:r>
    </w:p>
    <w:p w:rsidR="00000000" w:rsidDel="00000000" w:rsidP="00000000" w:rsidRDefault="00000000" w:rsidRPr="00000000" w14:paraId="000000DC">
      <w:pPr>
        <w:ind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firstLine="708.6614173228347"/>
        <w:rPr/>
      </w:pPr>
      <w:r w:rsidDel="00000000" w:rsidR="00000000" w:rsidRPr="00000000">
        <w:rPr>
          <w:rtl w:val="0"/>
        </w:rPr>
        <w:t xml:space="preserve">Или же еще один пример. Зависимости признака долготы и широты. Их тоже можно изучать с помощью графика взаимного распределения sns.jointplot. Только можем поменять атрибут kind=’kde’:</w:t>
      </w:r>
    </w:p>
    <w:p w:rsidR="00000000" w:rsidDel="00000000" w:rsidP="00000000" w:rsidRDefault="00000000" w:rsidRPr="00000000" w14:paraId="000000DE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4948238" cy="3485137"/>
            <wp:effectExtent b="0" l="0" r="0" t="0"/>
            <wp:docPr id="4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3485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firstLine="708.6614173228347"/>
        <w:rPr/>
      </w:pPr>
      <w:r w:rsidDel="00000000" w:rsidR="00000000" w:rsidRPr="00000000">
        <w:rPr>
          <w:rtl w:val="0"/>
        </w:rPr>
        <w:t xml:space="preserve">На этом графике чем более скученные эллипсы, тем в этих значениях находятся больше точек. Значит в наших данных точно есть какие-то два города.</w:t>
      </w:r>
    </w:p>
    <w:p w:rsidR="00000000" w:rsidDel="00000000" w:rsidP="00000000" w:rsidRDefault="00000000" w:rsidRPr="00000000" w14:paraId="000000E0">
      <w:pPr>
        <w:pStyle w:val="Heading5"/>
        <w:ind w:firstLine="708.6614173228347"/>
        <w:rPr/>
      </w:pPr>
      <w:bookmarkStart w:colFirst="0" w:colLast="0" w:name="_yljuqat8zo99" w:id="22"/>
      <w:bookmarkEnd w:id="22"/>
      <w:r w:rsidDel="00000000" w:rsidR="00000000" w:rsidRPr="00000000">
        <w:rPr>
          <w:rtl w:val="0"/>
        </w:rPr>
        <w:t xml:space="preserve">Категориальные признаки</w:t>
      </w:r>
    </w:p>
    <w:p w:rsidR="00000000" w:rsidDel="00000000" w:rsidP="00000000" w:rsidRDefault="00000000" w:rsidRPr="00000000" w14:paraId="000000E1">
      <w:pPr>
        <w:ind w:firstLine="708.6614173228347"/>
        <w:rPr/>
      </w:pPr>
      <w:r w:rsidDel="00000000" w:rsidR="00000000" w:rsidRPr="00000000">
        <w:rPr>
          <w:rtl w:val="0"/>
        </w:rPr>
        <w:t xml:space="preserve">Для анализа подойдут графики боксплот. К примеру, хотим проанализировать стоимость недвижимости в зависимости от удаленности от океана. Для этого в ящик с усами передаем median_house_value и ocean_proximity:</w:t>
      </w:r>
    </w:p>
    <w:p w:rsidR="00000000" w:rsidDel="00000000" w:rsidP="00000000" w:rsidRDefault="00000000" w:rsidRPr="00000000" w14:paraId="000000E2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firstLine="708.6614173228347"/>
        <w:rPr/>
      </w:pPr>
      <w:r w:rsidDel="00000000" w:rsidR="00000000" w:rsidRPr="00000000">
        <w:rPr>
          <w:rtl w:val="0"/>
        </w:rPr>
        <w:t xml:space="preserve">Получаем, что самые дорогие дома находятся на островах (ISLAND), раз у них ящик находится правее всех, а самые дешевые дома, напротив, имеют ящик левее всех и это дома материковые (INLAND). А вот остальные три категории друг от друга практически не отличаются, из стоимости имеют одинаковые распределения:  </w:t>
      </w:r>
    </w:p>
    <w:p w:rsidR="00000000" w:rsidDel="00000000" w:rsidP="00000000" w:rsidRDefault="00000000" w:rsidRPr="00000000" w14:paraId="000000E4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5"/>
        <w:ind w:firstLine="708.6614173228347"/>
        <w:rPr/>
      </w:pPr>
      <w:bookmarkStart w:colFirst="0" w:colLast="0" w:name="_dvktuwintyes" w:id="23"/>
      <w:bookmarkEnd w:id="23"/>
      <w:r w:rsidDel="00000000" w:rsidR="00000000" w:rsidRPr="00000000">
        <w:rPr>
          <w:rtl w:val="0"/>
        </w:rPr>
        <w:t xml:space="preserve">Анализ матрицы корреляций</w:t>
      </w:r>
    </w:p>
    <w:p w:rsidR="00000000" w:rsidDel="00000000" w:rsidP="00000000" w:rsidRDefault="00000000" w:rsidRPr="00000000" w14:paraId="000000E6">
      <w:pPr>
        <w:ind w:firstLine="708.6614173228347"/>
        <w:rPr/>
      </w:pPr>
      <w:r w:rsidDel="00000000" w:rsidR="00000000" w:rsidRPr="00000000">
        <w:rPr>
          <w:rtl w:val="0"/>
        </w:rPr>
        <w:t xml:space="preserve">Данный этап поможет нам найти линейные связи между признаками, для того, чтобы знать, как один признак влияет на другой.</w:t>
      </w:r>
    </w:p>
    <w:p w:rsidR="00000000" w:rsidDel="00000000" w:rsidP="00000000" w:rsidRDefault="00000000" w:rsidRPr="00000000" w14:paraId="000000E7">
      <w:pPr>
        <w:ind w:firstLine="708.6614173228347"/>
        <w:rPr/>
      </w:pPr>
      <w:r w:rsidDel="00000000" w:rsidR="00000000" w:rsidRPr="00000000">
        <w:rPr>
          <w:b w:val="1"/>
          <w:rtl w:val="0"/>
        </w:rPr>
        <w:t xml:space="preserve">Корреляционная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матрица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матрица корреляций</w:t>
      </w:r>
      <w:r w:rsidDel="00000000" w:rsidR="00000000" w:rsidRPr="00000000">
        <w:rPr>
          <w:rtl w:val="0"/>
        </w:rPr>
        <w:t xml:space="preserve">) – это квадратная таблица, заголовками строк и столбцов которой являются признаки, а на пересечении строк и столбцов выводятся коэффициенты </w:t>
      </w:r>
      <w:r w:rsidDel="00000000" w:rsidR="00000000" w:rsidRPr="00000000">
        <w:rPr>
          <w:b w:val="1"/>
          <w:rtl w:val="0"/>
        </w:rPr>
        <w:t xml:space="preserve">корреляции</w:t>
      </w:r>
      <w:r w:rsidDel="00000000" w:rsidR="00000000" w:rsidRPr="00000000">
        <w:rPr>
          <w:rtl w:val="0"/>
        </w:rPr>
        <w:t xml:space="preserve"> для соответствующей пары признаков.</w:t>
      </w:r>
    </w:p>
    <w:p w:rsidR="00000000" w:rsidDel="00000000" w:rsidP="00000000" w:rsidRDefault="00000000" w:rsidRPr="00000000" w14:paraId="000000E8">
      <w:pPr>
        <w:ind w:firstLine="708.6614173228347"/>
        <w:rPr/>
      </w:pPr>
      <w:r w:rsidDel="00000000" w:rsidR="00000000" w:rsidRPr="00000000">
        <w:rPr>
          <w:b w:val="1"/>
          <w:rtl w:val="0"/>
        </w:rPr>
        <w:t xml:space="preserve">Коэффициент корреляции </w:t>
      </w:r>
      <w:r w:rsidDel="00000000" w:rsidR="00000000" w:rsidRPr="00000000">
        <w:rPr>
          <w:rtl w:val="0"/>
        </w:rPr>
        <w:t xml:space="preserve">– это статистическая мера, которая вычисляет силу связи между двумя переменными. Значения коэффициента корреляции находятся в диапазоне от -1 до 1. </w:t>
      </w:r>
    </w:p>
    <w:p w:rsidR="00000000" w:rsidDel="00000000" w:rsidP="00000000" w:rsidRDefault="00000000" w:rsidRPr="00000000" w14:paraId="000000E9">
      <w:pPr>
        <w:ind w:firstLine="708.6614173228347"/>
        <w:rPr/>
      </w:pPr>
      <w:r w:rsidDel="00000000" w:rsidR="00000000" w:rsidRPr="00000000">
        <w:rPr>
          <w:rtl w:val="0"/>
        </w:rPr>
        <w:t xml:space="preserve">Когда коэффициент равен 1, то между признаками очень сильная прямая связь, как на картинке </w:t>
      </w:r>
      <w:r w:rsidDel="00000000" w:rsidR="00000000" w:rsidRPr="00000000">
        <w:rPr>
          <w:b w:val="1"/>
          <w:rtl w:val="0"/>
        </w:rPr>
        <w:t xml:space="preserve">А</w:t>
      </w:r>
      <w:r w:rsidDel="00000000" w:rsidR="00000000" w:rsidRPr="00000000">
        <w:rPr>
          <w:rtl w:val="0"/>
        </w:rPr>
        <w:t xml:space="preserve">. А значит, когда увеличивается первый признак, то увеличивается и второй признак. </w:t>
      </w:r>
    </w:p>
    <w:p w:rsidR="00000000" w:rsidDel="00000000" w:rsidP="00000000" w:rsidRDefault="00000000" w:rsidRPr="00000000" w14:paraId="000000EA">
      <w:pPr>
        <w:ind w:firstLine="708.6614173228347"/>
        <w:rPr/>
      </w:pPr>
      <w:r w:rsidDel="00000000" w:rsidR="00000000" w:rsidRPr="00000000">
        <w:rPr>
          <w:rtl w:val="0"/>
        </w:rPr>
        <w:t xml:space="preserve">Когда коэффициент равен -1, то между признаками очень сильная обратная линейная связь, как на картинке </w:t>
      </w:r>
      <w:r w:rsidDel="00000000" w:rsidR="00000000" w:rsidRPr="00000000">
        <w:rPr>
          <w:b w:val="1"/>
          <w:rtl w:val="0"/>
        </w:rPr>
        <w:t xml:space="preserve">Б</w:t>
      </w:r>
      <w:r w:rsidDel="00000000" w:rsidR="00000000" w:rsidRPr="00000000">
        <w:rPr>
          <w:rtl w:val="0"/>
        </w:rPr>
        <w:t xml:space="preserve">. А значит, если увеличивается первый признак, то уменьшается второй.</w:t>
      </w:r>
    </w:p>
    <w:p w:rsidR="00000000" w:rsidDel="00000000" w:rsidP="00000000" w:rsidRDefault="00000000" w:rsidRPr="00000000" w14:paraId="000000EB">
      <w:pPr>
        <w:ind w:firstLine="708.6614173228347"/>
        <w:rPr/>
      </w:pPr>
      <w:r w:rsidDel="00000000" w:rsidR="00000000" w:rsidRPr="00000000">
        <w:rPr>
          <w:rtl w:val="0"/>
        </w:rPr>
        <w:t xml:space="preserve">А если коэффициент корреляции находится в районе 0, то между признаками нет линейной связи, эта ситуация показана на картинке </w:t>
      </w:r>
      <w:r w:rsidDel="00000000" w:rsidR="00000000" w:rsidRPr="00000000">
        <w:rPr>
          <w:b w:val="1"/>
          <w:rtl w:val="0"/>
        </w:rPr>
        <w:t xml:space="preserve">В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C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5734050" cy="2609537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2"/>
                    <a:srcRect b="3925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9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firstLine="708.6614173228347"/>
        <w:rPr/>
      </w:pPr>
      <w:r w:rsidDel="00000000" w:rsidR="00000000" w:rsidRPr="00000000">
        <w:rPr>
          <w:rtl w:val="0"/>
        </w:rPr>
        <w:t xml:space="preserve">Получаем, что если коэффициент корреляции по модулю</w:t>
      </w:r>
    </w:p>
    <w:p w:rsidR="00000000" w:rsidDel="00000000" w:rsidP="00000000" w:rsidRDefault="00000000" w:rsidRPr="00000000" w14:paraId="000000EE">
      <w:pPr>
        <w:numPr>
          <w:ilvl w:val="0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меньше 0.3, то линейная связь слабая</w:t>
      </w:r>
    </w:p>
    <w:p w:rsidR="00000000" w:rsidDel="00000000" w:rsidP="00000000" w:rsidRDefault="00000000" w:rsidRPr="00000000" w14:paraId="000000EF">
      <w:pPr>
        <w:numPr>
          <w:ilvl w:val="0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от 0.3 до 0.7 - это средняя линейная связь</w:t>
      </w:r>
    </w:p>
    <w:p w:rsidR="00000000" w:rsidDel="00000000" w:rsidP="00000000" w:rsidRDefault="00000000" w:rsidRPr="00000000" w14:paraId="000000F0">
      <w:pPr>
        <w:numPr>
          <w:ilvl w:val="0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больше 0.7, то связи сильная</w:t>
      </w:r>
    </w:p>
    <w:p w:rsidR="00000000" w:rsidDel="00000000" w:rsidP="00000000" w:rsidRDefault="00000000" w:rsidRPr="00000000" w14:paraId="000000F1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5734050" cy="1619250"/>
            <wp:effectExtent b="0" l="0" r="0" t="0"/>
            <wp:docPr id="5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2"/>
                    <a:srcRect b="0" l="0" r="0" t="6230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firstLine="708.6614173228347"/>
        <w:rPr/>
      </w:pPr>
      <w:r w:rsidDel="00000000" w:rsidR="00000000" w:rsidRPr="00000000">
        <w:rPr>
          <w:rtl w:val="0"/>
        </w:rPr>
        <w:t xml:space="preserve">В наших данных очень большой прямой линейно связью обладают признаки общее количество комнат и спален. Когда комнат становится больше, то спален тоже становится больше:</w:t>
      </w:r>
    </w:p>
    <w:p w:rsidR="00000000" w:rsidDel="00000000" w:rsidP="00000000" w:rsidRDefault="00000000" w:rsidRPr="00000000" w14:paraId="000000F3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4624388" cy="3472131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472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firstLine="708.6614173228347"/>
        <w:rPr/>
      </w:pPr>
      <w:r w:rsidDel="00000000" w:rsidR="00000000" w:rsidRPr="00000000">
        <w:rPr>
          <w:rtl w:val="0"/>
        </w:rPr>
        <w:t xml:space="preserve">А пример обратной связи можно посмотреть на признаках широты и долготы. Когда долгота увеличивается, то уменьшается широта. Это связано с тем, что дома расположены вдоль побережья:</w:t>
      </w:r>
    </w:p>
    <w:p w:rsidR="00000000" w:rsidDel="00000000" w:rsidP="00000000" w:rsidRDefault="00000000" w:rsidRPr="00000000" w14:paraId="000000F5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4471381" cy="3357249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381" cy="3357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firstLine="708.6614173228347"/>
        <w:rPr/>
      </w:pPr>
      <w:r w:rsidDel="00000000" w:rsidR="00000000" w:rsidRPr="00000000">
        <w:rPr>
          <w:rtl w:val="0"/>
        </w:rPr>
        <w:t xml:space="preserve">А чтобы посмотреть всю матрицу корреляций можно вызывать у датафрейма метод corr(), который подсчитает все попарные корреляции:</w:t>
      </w:r>
    </w:p>
    <w:p w:rsidR="00000000" w:rsidDel="00000000" w:rsidP="00000000" w:rsidRDefault="00000000" w:rsidRPr="00000000" w14:paraId="000000F7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firstLine="708.6614173228347"/>
        <w:rPr/>
      </w:pPr>
      <w:r w:rsidDel="00000000" w:rsidR="00000000" w:rsidRPr="00000000">
        <w:rPr>
          <w:rtl w:val="0"/>
        </w:rPr>
        <w:t xml:space="preserve">По диагонали корреляция признака самим с собой, поэтому она равняется 1, поэтому лучше изучать корреляции снизу либо сверху диагонали. А чтобы еще наглядней и быстрее проводить аналитику линейных связей, можно отрисовать тепловую карту из seaborn с помощью функции heatmap():</w:t>
      </w:r>
    </w:p>
    <w:p w:rsidR="00000000" w:rsidDel="00000000" w:rsidP="00000000" w:rsidRDefault="00000000" w:rsidRPr="00000000" w14:paraId="000000F9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5731200" cy="3429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firstLine="708.6614173228347"/>
        <w:rPr/>
      </w:pPr>
      <w:r w:rsidDel="00000000" w:rsidR="00000000" w:rsidRPr="00000000">
        <w:rPr/>
        <w:drawing>
          <wp:inline distB="114300" distT="114300" distL="114300" distR="114300">
            <wp:extent cx="4548188" cy="3838005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3838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firstLine="708.6614173228347"/>
        <w:rPr/>
      </w:pPr>
      <w:r w:rsidDel="00000000" w:rsidR="00000000" w:rsidRPr="00000000">
        <w:rPr>
          <w:rtl w:val="0"/>
        </w:rPr>
        <w:t xml:space="preserve">И видим, что наиболее коррелируемые признаки - это</w:t>
      </w:r>
    </w:p>
    <w:p w:rsidR="00000000" w:rsidDel="00000000" w:rsidP="00000000" w:rsidRDefault="00000000" w:rsidRPr="00000000" w14:paraId="000000FC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Широта и долгота. У них сильная обратная линейная связь</w:t>
      </w:r>
    </w:p>
    <w:p w:rsidR="00000000" w:rsidDel="00000000" w:rsidP="00000000" w:rsidRDefault="00000000" w:rsidRPr="00000000" w14:paraId="000000FD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Общее количество комнат, спален и население. Между ними сильная прямая связь</w:t>
      </w:r>
    </w:p>
    <w:p w:rsidR="00000000" w:rsidDel="00000000" w:rsidP="00000000" w:rsidRDefault="00000000" w:rsidRPr="00000000" w14:paraId="000000FE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Средний заработок и стоимость дома. Прямая средняя линейная связь.</w:t>
      </w:r>
    </w:p>
    <w:p w:rsidR="00000000" w:rsidDel="00000000" w:rsidP="00000000" w:rsidRDefault="00000000" w:rsidRPr="00000000" w14:paraId="000000FF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720"/>
        <w:rPr/>
      </w:pPr>
      <w:r w:rsidDel="00000000" w:rsidR="00000000" w:rsidRPr="00000000">
        <w:rPr>
          <w:rtl w:val="0"/>
        </w:rPr>
        <w:t xml:space="preserve">Таким образом, мы быстро улавливаем, где есть линейные связи между признаками. </w:t>
      </w:r>
    </w:p>
    <w:p w:rsidR="00000000" w:rsidDel="00000000" w:rsidP="00000000" w:rsidRDefault="00000000" w:rsidRPr="00000000" w14:paraId="00000101">
      <w:pPr>
        <w:pStyle w:val="Heading3"/>
        <w:ind w:firstLine="720"/>
        <w:rPr/>
      </w:pPr>
      <w:bookmarkStart w:colFirst="0" w:colLast="0" w:name="_dbcm1xqd5bln" w:id="24"/>
      <w:bookmarkEnd w:id="24"/>
      <w:r w:rsidDel="00000000" w:rsidR="00000000" w:rsidRPr="00000000">
        <w:rPr>
          <w:rtl w:val="0"/>
        </w:rPr>
        <w:t xml:space="preserve">Инструменты для визуализации геоданных</w:t>
      </w:r>
    </w:p>
    <w:p w:rsidR="00000000" w:rsidDel="00000000" w:rsidP="00000000" w:rsidRDefault="00000000" w:rsidRPr="00000000" w14:paraId="00000102">
      <w:pPr>
        <w:pStyle w:val="Heading4"/>
        <w:ind w:firstLine="720"/>
        <w:rPr/>
      </w:pPr>
      <w:bookmarkStart w:colFirst="0" w:colLast="0" w:name="_vgisvbe2sdv4" w:id="25"/>
      <w:bookmarkEnd w:id="25"/>
      <w:r w:rsidDel="00000000" w:rsidR="00000000" w:rsidRPr="00000000">
        <w:rPr>
          <w:rtl w:val="0"/>
        </w:rPr>
        <w:t xml:space="preserve">Matplotlib</w:t>
      </w:r>
    </w:p>
    <w:p w:rsidR="00000000" w:rsidDel="00000000" w:rsidP="00000000" w:rsidRDefault="00000000" w:rsidRPr="00000000" w14:paraId="00000103">
      <w:pPr>
        <w:ind w:left="0" w:firstLine="720"/>
        <w:rPr/>
      </w:pPr>
      <w:r w:rsidDel="00000000" w:rsidR="00000000" w:rsidRPr="00000000">
        <w:rPr>
          <w:rtl w:val="0"/>
        </w:rPr>
        <w:t xml:space="preserve">Можно заранее взять карту необходимой местности из интернета и визуализировать ее через функцию imshow(), при этом можем этому изображению задать границы по осям через атрибут extent - это и будут наши значения широты и долготы:</w:t>
      </w:r>
    </w:p>
    <w:p w:rsidR="00000000" w:rsidDel="00000000" w:rsidP="00000000" w:rsidRDefault="00000000" w:rsidRPr="00000000" w14:paraId="00000104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4376738" cy="4594847"/>
            <wp:effectExtent b="0" l="0" r="0" t="0"/>
            <wp:docPr id="3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4594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720"/>
        <w:rPr/>
      </w:pPr>
      <w:r w:rsidDel="00000000" w:rsidR="00000000" w:rsidRPr="00000000">
        <w:rPr>
          <w:rtl w:val="0"/>
        </w:rPr>
        <w:t xml:space="preserve">А затем на эту карту можем нанести наши точки через точечный график от долготы и широты, добавим прозрачность с помощью атрибута </w:t>
      </w:r>
      <w:r w:rsidDel="00000000" w:rsidR="00000000" w:rsidRPr="00000000">
        <w:rPr>
          <w:b w:val="1"/>
          <w:rtl w:val="0"/>
        </w:rPr>
        <w:t xml:space="preserve">alpha</w:t>
      </w:r>
      <w:r w:rsidDel="00000000" w:rsidR="00000000" w:rsidRPr="00000000">
        <w:rPr>
          <w:rtl w:val="0"/>
        </w:rPr>
        <w:t xml:space="preserve"> и раскрашивание через атрибут </w:t>
      </w: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 в зависимости от стоимости недвижимости:</w:t>
      </w:r>
    </w:p>
    <w:p w:rsidR="00000000" w:rsidDel="00000000" w:rsidP="00000000" w:rsidRDefault="00000000" w:rsidRPr="00000000" w14:paraId="00000106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292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720"/>
        <w:rPr/>
      </w:pPr>
      <w:r w:rsidDel="00000000" w:rsidR="00000000" w:rsidRPr="00000000">
        <w:rPr>
          <w:rtl w:val="0"/>
        </w:rPr>
        <w:t xml:space="preserve">И видим, как все наши дома отрисовались на карте, при этом цвет точки показывает стоимости дома. Действительно дома находящиеся на материке более дешевые по сравнению с островными домами. Также более дорогая недвижимости находится у океана:</w:t>
      </w:r>
    </w:p>
    <w:p w:rsidR="00000000" w:rsidDel="00000000" w:rsidP="00000000" w:rsidRDefault="00000000" w:rsidRPr="00000000" w14:paraId="00000108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4595813" cy="3473579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473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720"/>
        <w:rPr/>
      </w:pPr>
      <w:r w:rsidDel="00000000" w:rsidR="00000000" w:rsidRPr="00000000">
        <w:rPr>
          <w:rtl w:val="0"/>
        </w:rPr>
        <w:t xml:space="preserve">Получили довольно полезную статичную карту с домами из набора данных.</w:t>
      </w:r>
    </w:p>
    <w:p w:rsidR="00000000" w:rsidDel="00000000" w:rsidP="00000000" w:rsidRDefault="00000000" w:rsidRPr="00000000" w14:paraId="0000010A">
      <w:pPr>
        <w:pStyle w:val="Heading4"/>
        <w:ind w:firstLine="720"/>
        <w:rPr/>
      </w:pPr>
      <w:bookmarkStart w:colFirst="0" w:colLast="0" w:name="_3p3ak8r4wfwa" w:id="26"/>
      <w:bookmarkEnd w:id="26"/>
      <w:r w:rsidDel="00000000" w:rsidR="00000000" w:rsidRPr="00000000">
        <w:rPr>
          <w:rtl w:val="0"/>
        </w:rPr>
        <w:t xml:space="preserve">Folium</w:t>
      </w:r>
    </w:p>
    <w:p w:rsidR="00000000" w:rsidDel="00000000" w:rsidP="00000000" w:rsidRDefault="00000000" w:rsidRPr="00000000" w14:paraId="0000010B">
      <w:pPr>
        <w:ind w:left="0" w:firstLine="720"/>
        <w:rPr/>
      </w:pPr>
      <w:r w:rsidDel="00000000" w:rsidR="00000000" w:rsidRPr="00000000">
        <w:rPr>
          <w:rtl w:val="0"/>
        </w:rPr>
        <w:t xml:space="preserve">Библиотека folium позволяет не скачивать заранее изображение с картой, а воспользоваться встроенной картой в сам инструмент. И вдобавок это будет интерактивная карта.</w:t>
      </w:r>
    </w:p>
    <w:p w:rsidR="00000000" w:rsidDel="00000000" w:rsidP="00000000" w:rsidRDefault="00000000" w:rsidRPr="00000000" w14:paraId="0000010C">
      <w:pPr>
        <w:ind w:left="0" w:firstLine="720"/>
        <w:rPr/>
      </w:pPr>
      <w:r w:rsidDel="00000000" w:rsidR="00000000" w:rsidRPr="00000000">
        <w:rPr>
          <w:rtl w:val="0"/>
        </w:rPr>
        <w:t xml:space="preserve">Устанавливаем folium через pip install folium:</w:t>
      </w:r>
    </w:p>
    <w:p w:rsidR="00000000" w:rsidDel="00000000" w:rsidP="00000000" w:rsidRDefault="00000000" w:rsidRPr="00000000" w14:paraId="0000010D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2057400" cy="51435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Импортируем folium</w:t>
      </w:r>
    </w:p>
    <w:p w:rsidR="00000000" w:rsidDel="00000000" w:rsidP="00000000" w:rsidRDefault="00000000" w:rsidRPr="00000000" w14:paraId="0000010F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286000" cy="32385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2"/>
                    <a:srcRect b="89583" l="0" r="5522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0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Создаем объект карты</w:t>
      </w:r>
    </w:p>
    <w:p w:rsidR="00000000" w:rsidDel="00000000" w:rsidP="00000000" w:rsidRDefault="00000000" w:rsidRPr="00000000" w14:paraId="00000111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105400" cy="305502"/>
            <wp:effectExtent b="0" l="0" r="0" t="0"/>
            <wp:docPr id="3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2"/>
                    <a:srcRect b="79754" l="0" r="0" t="1040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5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Реализуем функцию по отрисовке точек. На вход поступает точка со всеми характеристиками объекта, в частности с </w:t>
      </w:r>
      <w:r w:rsidDel="00000000" w:rsidR="00000000" w:rsidRPr="00000000">
        <w:rPr>
          <w:rtl w:val="0"/>
        </w:rPr>
        <w:t xml:space="preserve">координатами широты и долготы</w:t>
      </w:r>
      <w:r w:rsidDel="00000000" w:rsidR="00000000" w:rsidRPr="00000000">
        <w:rPr>
          <w:rtl w:val="0"/>
        </w:rPr>
        <w:t xml:space="preserve">. Создается круглый маркер (CircleMarker) на карте из соответствующей позиции с заданным радиусом (radius=2) и добавим еще надпись стоимости недвижимости при клике на точку (popup=point.median_house_value).</w:t>
      </w:r>
    </w:p>
    <w:p w:rsidR="00000000" w:rsidDel="00000000" w:rsidP="00000000" w:rsidRDefault="00000000" w:rsidRPr="00000000" w14:paraId="00000113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105400" cy="1304925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2"/>
                    <a:srcRect b="36196" l="0" r="0" t="2177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0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Применяем данную функцию ко всем точкам из датафрейма</w:t>
      </w:r>
    </w:p>
    <w:p w:rsidR="00000000" w:rsidDel="00000000" w:rsidP="00000000" w:rsidRDefault="00000000" w:rsidRPr="00000000" w14:paraId="00000115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105400" cy="361950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2"/>
                    <a:srcRect b="23619" l="0" r="0" t="6472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Визуализируем карту</w:t>
      </w:r>
    </w:p>
    <w:p w:rsidR="00000000" w:rsidDel="00000000" w:rsidP="00000000" w:rsidRDefault="00000000" w:rsidRPr="00000000" w14:paraId="00000117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105400" cy="752788"/>
            <wp:effectExtent b="0" l="0" r="0" t="0"/>
            <wp:docPr id="4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2"/>
                    <a:srcRect b="0" l="0" r="0" t="7575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5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И получаем интерактивную карту, по которой можно перемещаться и изучать наши точки:</w:t>
      </w:r>
    </w:p>
    <w:p w:rsidR="00000000" w:rsidDel="00000000" w:rsidP="00000000" w:rsidRDefault="00000000" w:rsidRPr="00000000" w14:paraId="0000011A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4"/>
        <w:ind w:firstLine="720"/>
        <w:rPr/>
      </w:pPr>
      <w:bookmarkStart w:colFirst="0" w:colLast="0" w:name="_5f022dlhmasj" w:id="27"/>
      <w:bookmarkEnd w:id="27"/>
      <w:r w:rsidDel="00000000" w:rsidR="00000000" w:rsidRPr="00000000">
        <w:rPr>
          <w:rtl w:val="0"/>
        </w:rPr>
        <w:t xml:space="preserve">KeplerGL</w:t>
      </w:r>
    </w:p>
    <w:p w:rsidR="00000000" w:rsidDel="00000000" w:rsidP="00000000" w:rsidRDefault="00000000" w:rsidRPr="00000000" w14:paraId="0000011C">
      <w:pPr>
        <w:ind w:left="0" w:firstLine="720"/>
        <w:rPr/>
      </w:pPr>
      <w:r w:rsidDel="00000000" w:rsidR="00000000" w:rsidRPr="00000000">
        <w:rPr>
          <w:rtl w:val="0"/>
        </w:rPr>
        <w:t xml:space="preserve">Еще один инструмент для интерактивной карты.</w:t>
      </w:r>
    </w:p>
    <w:p w:rsidR="00000000" w:rsidDel="00000000" w:rsidP="00000000" w:rsidRDefault="00000000" w:rsidRPr="00000000" w14:paraId="0000011D">
      <w:pPr>
        <w:ind w:left="0" w:firstLine="720"/>
        <w:rPr/>
      </w:pPr>
      <w:r w:rsidDel="00000000" w:rsidR="00000000" w:rsidRPr="00000000">
        <w:rPr>
          <w:rtl w:val="0"/>
        </w:rPr>
        <w:t xml:space="preserve">Первым делом нужно себе установить библиотеку:</w:t>
      </w:r>
    </w:p>
    <w:p w:rsidR="00000000" w:rsidDel="00000000" w:rsidP="00000000" w:rsidRDefault="00000000" w:rsidRPr="00000000" w14:paraId="0000011E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2362200" cy="333375"/>
            <wp:effectExtent b="0" l="0" r="0" t="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Затем импортировать ее</w:t>
      </w:r>
    </w:p>
    <w:p w:rsidR="00000000" w:rsidDel="00000000" w:rsidP="00000000" w:rsidRDefault="00000000" w:rsidRPr="00000000" w14:paraId="00000120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419475" cy="400050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5"/>
                    <a:srcRect b="76108" l="0" r="4036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объект KeplerGL и в него добавить наш датафрейм</w:t>
      </w:r>
    </w:p>
    <w:p w:rsidR="00000000" w:rsidDel="00000000" w:rsidP="00000000" w:rsidRDefault="00000000" w:rsidRPr="00000000" w14:paraId="00000122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440584"/>
            <wp:effectExtent b="0" l="0" r="0" t="0"/>
            <wp:docPr id="4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5"/>
                    <a:srcRect b="47313" l="0" r="0" t="2655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0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Сгенерировать на выход html страницу с картой</w:t>
      </w:r>
    </w:p>
    <w:p w:rsidR="00000000" w:rsidDel="00000000" w:rsidP="00000000" w:rsidRDefault="00000000" w:rsidRPr="00000000" w14:paraId="00000124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809625"/>
            <wp:effectExtent b="0" l="0" r="0" t="0"/>
            <wp:docPr id="5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5"/>
                    <a:srcRect b="0" l="0" r="0" t="5197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Дальше можем открыть получившийся файл html и полюбоваться картой, где каждая точка описывается основными характеристиками дома из нашей таблицы:</w:t>
      </w:r>
    </w:p>
    <w:p w:rsidR="00000000" w:rsidDel="00000000" w:rsidP="00000000" w:rsidRDefault="00000000" w:rsidRPr="00000000" w14:paraId="00000126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4775200"/>
            <wp:effectExtent b="0" l="0" r="0" t="0"/>
            <wp:docPr id="3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2"/>
        <w:rPr/>
      </w:pPr>
      <w:bookmarkStart w:colFirst="0" w:colLast="0" w:name="_nefpos605e8r" w:id="28"/>
      <w:bookmarkEnd w:id="28"/>
      <w:r w:rsidDel="00000000" w:rsidR="00000000" w:rsidRPr="00000000">
        <w:rPr>
          <w:rtl w:val="0"/>
        </w:rPr>
        <w:t xml:space="preserve">    9) Рекомендуемая дополнительная литература или материалы</w:t>
      </w:r>
    </w:p>
    <w:p w:rsidR="00000000" w:rsidDel="00000000" w:rsidP="00000000" w:rsidRDefault="00000000" w:rsidRPr="00000000" w14:paraId="00000128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Типы данных </w:t>
      </w:r>
      <w:hyperlink r:id="rId5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https://youtu.be/c4Cg3TUIH0E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Документация seaborn </w:t>
      </w:r>
      <w:hyperlink r:id="rId58">
        <w:r w:rsidDel="00000000" w:rsidR="00000000" w:rsidRPr="00000000">
          <w:rPr>
            <w:color w:val="1155cc"/>
            <w:u w:val="single"/>
            <w:rtl w:val="0"/>
          </w:rPr>
          <w:t xml:space="preserve">https://seaborn.pydata.org/index.html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Документация matplotlib </w:t>
      </w:r>
      <w:hyperlink r:id="rId59">
        <w:r w:rsidDel="00000000" w:rsidR="00000000" w:rsidRPr="00000000">
          <w:rPr>
            <w:color w:val="1155cc"/>
            <w:u w:val="single"/>
            <w:rtl w:val="0"/>
          </w:rPr>
          <w:t xml:space="preserve">https://matplotlib.org/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Краткое руководство по matplotlib </w:t>
      </w:r>
      <w:hyperlink r:id="rId60">
        <w:r w:rsidDel="00000000" w:rsidR="00000000" w:rsidRPr="00000000">
          <w:rPr>
            <w:color w:val="1155cc"/>
            <w:u w:val="single"/>
            <w:rtl w:val="0"/>
          </w:rPr>
          <w:t xml:space="preserve">https://pyprog.pro/mpl/mpl_short_guide.html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2"/>
        <w:rPr/>
      </w:pPr>
      <w:bookmarkStart w:colFirst="0" w:colLast="0" w:name="_v49o79gikyuq" w:id="29"/>
      <w:bookmarkEnd w:id="29"/>
      <w:r w:rsidDel="00000000" w:rsidR="00000000" w:rsidRPr="00000000">
        <w:rPr>
          <w:rtl w:val="0"/>
        </w:rPr>
        <w:t xml:space="preserve">    10) Используемая литература или материалы</w:t>
      </w:r>
    </w:p>
    <w:p w:rsidR="00000000" w:rsidDel="00000000" w:rsidP="00000000" w:rsidRDefault="00000000" w:rsidRPr="00000000" w14:paraId="0000012D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Документация seaborn </w:t>
      </w:r>
      <w:hyperlink r:id="rId61">
        <w:r w:rsidDel="00000000" w:rsidR="00000000" w:rsidRPr="00000000">
          <w:rPr>
            <w:color w:val="1155cc"/>
            <w:u w:val="single"/>
            <w:rtl w:val="0"/>
          </w:rPr>
          <w:t xml:space="preserve">https://seaborn.pydata.org/index.html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Документация matplotlib </w:t>
      </w:r>
      <w:hyperlink r:id="rId62">
        <w:r w:rsidDel="00000000" w:rsidR="00000000" w:rsidRPr="00000000">
          <w:rPr>
            <w:color w:val="1155cc"/>
            <w:u w:val="single"/>
            <w:rtl w:val="0"/>
          </w:rPr>
          <w:t xml:space="preserve">https://matplotlib.org/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Кристина Радомская" w:id="2" w:date="2022-06-07T08:36:23Z"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как мы определяем размер?</w:t>
      </w:r>
    </w:p>
  </w:comment>
  <w:comment w:author="Julia Ponomareva" w:id="3" w:date="2022-06-09T07:45:39Z"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 глаз, чтотбы график был такого размера, какого надо</w:t>
      </w:r>
    </w:p>
  </w:comment>
  <w:comment w:author="Кристина Радомская" w:id="0" w:date="2022-06-07T08:34:34Z"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они одинаковы в этих библиотеках?</w:t>
      </w:r>
    </w:p>
  </w:comment>
  <w:comment w:author="Julia Ponomareva" w:id="1" w:date="2022-06-09T07:44:45Z"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да, одинаковы</w:t>
      </w:r>
    </w:p>
  </w:comment>
  <w:comment w:author="Кристина Радомская" w:id="11" w:date="2022-06-08T12:51:25Z"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тот же вопрос - только столбачой диаграммой или есть другие варианты</w:t>
      </w:r>
    </w:p>
  </w:comment>
  <w:comment w:author="Julia Ponomareva" w:id="12" w:date="2022-06-09T08:28:31Z"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здесь только столбчатые</w:t>
      </w:r>
    </w:p>
  </w:comment>
  <w:comment w:author="Кристина Радомская" w:id="9" w:date="2022-06-08T12:47:09Z"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этот признак анализируется с помощью гистограмм только?</w:t>
      </w:r>
    </w:p>
  </w:comment>
  <w:comment w:author="Julia Ponomareva" w:id="10" w:date="2022-06-09T08:28:15Z"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гистограмму или ящик с усами</w:t>
      </w:r>
    </w:p>
  </w:comment>
  <w:comment w:author="Кристина Радомская" w:id="4" w:date="2022-06-07T08:37:19Z"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это рандомная цифра? от чего то это зависит?</w:t>
      </w:r>
    </w:p>
  </w:comment>
  <w:comment w:author="Julia Ponomareva" w:id="5" w:date="2022-06-09T07:46:02Z"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это для примера случайные 4 точки беру</w:t>
      </w:r>
    </w:p>
  </w:comment>
  <w:comment w:author="Кристина Радомская" w:id="6" w:date="2022-06-07T08:54:22Z"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что здесь означается bins = 15?</w:t>
      </w:r>
    </w:p>
  </w:comment>
  <w:comment w:author="Кристина Радомская" w:id="7" w:date="2022-06-07T08:55:09Z"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если это интервал то в таблице там интервал 10 между возрастами а тут 15</w:t>
      </w:r>
    </w:p>
  </w:comment>
  <w:comment w:author="Julia Ponomareva" w:id="8" w:date="2022-06-09T07:49:25Z"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ниже описываю, что такое бин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5.png"/><Relationship Id="rId42" Type="http://schemas.openxmlformats.org/officeDocument/2006/relationships/image" Target="media/image24.png"/><Relationship Id="rId41" Type="http://schemas.openxmlformats.org/officeDocument/2006/relationships/image" Target="media/image17.png"/><Relationship Id="rId44" Type="http://schemas.openxmlformats.org/officeDocument/2006/relationships/image" Target="media/image53.png"/><Relationship Id="rId43" Type="http://schemas.openxmlformats.org/officeDocument/2006/relationships/image" Target="media/image5.png"/><Relationship Id="rId46" Type="http://schemas.openxmlformats.org/officeDocument/2006/relationships/image" Target="media/image30.png"/><Relationship Id="rId45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.png"/><Relationship Id="rId48" Type="http://schemas.openxmlformats.org/officeDocument/2006/relationships/image" Target="media/image32.png"/><Relationship Id="rId47" Type="http://schemas.openxmlformats.org/officeDocument/2006/relationships/image" Target="media/image11.png"/><Relationship Id="rId49" Type="http://schemas.openxmlformats.org/officeDocument/2006/relationships/image" Target="media/image10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ru.wikipedia.org/wiki/%D0%93%D1%80%D0%B0%D1%84%D0%B8%D0%BA%D0%B0" TargetMode="External"/><Relationship Id="rId8" Type="http://schemas.openxmlformats.org/officeDocument/2006/relationships/image" Target="media/image9.png"/><Relationship Id="rId31" Type="http://schemas.openxmlformats.org/officeDocument/2006/relationships/image" Target="media/image31.png"/><Relationship Id="rId30" Type="http://schemas.openxmlformats.org/officeDocument/2006/relationships/image" Target="media/image47.png"/><Relationship Id="rId33" Type="http://schemas.openxmlformats.org/officeDocument/2006/relationships/image" Target="media/image38.png"/><Relationship Id="rId32" Type="http://schemas.openxmlformats.org/officeDocument/2006/relationships/image" Target="media/image29.png"/><Relationship Id="rId35" Type="http://schemas.openxmlformats.org/officeDocument/2006/relationships/image" Target="media/image34.png"/><Relationship Id="rId34" Type="http://schemas.openxmlformats.org/officeDocument/2006/relationships/image" Target="media/image43.png"/><Relationship Id="rId37" Type="http://schemas.openxmlformats.org/officeDocument/2006/relationships/image" Target="media/image7.png"/><Relationship Id="rId36" Type="http://schemas.openxmlformats.org/officeDocument/2006/relationships/image" Target="media/image33.png"/><Relationship Id="rId39" Type="http://schemas.openxmlformats.org/officeDocument/2006/relationships/image" Target="media/image49.png"/><Relationship Id="rId38" Type="http://schemas.openxmlformats.org/officeDocument/2006/relationships/image" Target="media/image15.png"/><Relationship Id="rId62" Type="http://schemas.openxmlformats.org/officeDocument/2006/relationships/hyperlink" Target="https://matplotlib.org/" TargetMode="External"/><Relationship Id="rId61" Type="http://schemas.openxmlformats.org/officeDocument/2006/relationships/hyperlink" Target="https://seaborn.pydata.org/index.html" TargetMode="External"/><Relationship Id="rId20" Type="http://schemas.openxmlformats.org/officeDocument/2006/relationships/image" Target="media/image18.png"/><Relationship Id="rId22" Type="http://schemas.openxmlformats.org/officeDocument/2006/relationships/image" Target="media/image27.png"/><Relationship Id="rId21" Type="http://schemas.openxmlformats.org/officeDocument/2006/relationships/image" Target="media/image23.png"/><Relationship Id="rId24" Type="http://schemas.openxmlformats.org/officeDocument/2006/relationships/image" Target="media/image8.png"/><Relationship Id="rId23" Type="http://schemas.openxmlformats.org/officeDocument/2006/relationships/image" Target="media/image21.png"/><Relationship Id="rId60" Type="http://schemas.openxmlformats.org/officeDocument/2006/relationships/hyperlink" Target="https://pyprog.pro/mpl/mpl_short_guide.html" TargetMode="External"/><Relationship Id="rId26" Type="http://schemas.openxmlformats.org/officeDocument/2006/relationships/image" Target="media/image13.png"/><Relationship Id="rId25" Type="http://schemas.openxmlformats.org/officeDocument/2006/relationships/image" Target="media/image26.png"/><Relationship Id="rId28" Type="http://schemas.openxmlformats.org/officeDocument/2006/relationships/image" Target="media/image36.png"/><Relationship Id="rId27" Type="http://schemas.openxmlformats.org/officeDocument/2006/relationships/image" Target="media/image52.png"/><Relationship Id="rId29" Type="http://schemas.openxmlformats.org/officeDocument/2006/relationships/image" Target="media/image28.png"/><Relationship Id="rId51" Type="http://schemas.openxmlformats.org/officeDocument/2006/relationships/image" Target="media/image22.png"/><Relationship Id="rId50" Type="http://schemas.openxmlformats.org/officeDocument/2006/relationships/image" Target="media/image16.png"/><Relationship Id="rId53" Type="http://schemas.openxmlformats.org/officeDocument/2006/relationships/image" Target="media/image40.png"/><Relationship Id="rId52" Type="http://schemas.openxmlformats.org/officeDocument/2006/relationships/image" Target="media/image14.png"/><Relationship Id="rId11" Type="http://schemas.openxmlformats.org/officeDocument/2006/relationships/image" Target="media/image48.png"/><Relationship Id="rId55" Type="http://schemas.openxmlformats.org/officeDocument/2006/relationships/image" Target="media/image41.png"/><Relationship Id="rId10" Type="http://schemas.openxmlformats.org/officeDocument/2006/relationships/image" Target="media/image1.png"/><Relationship Id="rId54" Type="http://schemas.openxmlformats.org/officeDocument/2006/relationships/image" Target="media/image42.png"/><Relationship Id="rId13" Type="http://schemas.openxmlformats.org/officeDocument/2006/relationships/image" Target="media/image54.png"/><Relationship Id="rId57" Type="http://schemas.openxmlformats.org/officeDocument/2006/relationships/hyperlink" Target="https://youtu.be/c4Cg3TUIH0E" TargetMode="External"/><Relationship Id="rId12" Type="http://schemas.openxmlformats.org/officeDocument/2006/relationships/image" Target="media/image50.png"/><Relationship Id="rId56" Type="http://schemas.openxmlformats.org/officeDocument/2006/relationships/image" Target="media/image37.png"/><Relationship Id="rId15" Type="http://schemas.openxmlformats.org/officeDocument/2006/relationships/hyperlink" Target="https://ru.wikipedia.org/wiki/%D0%93%D1%80%D0%B0%D1%84%D0%B8%D0%BA%D0%B0" TargetMode="External"/><Relationship Id="rId59" Type="http://schemas.openxmlformats.org/officeDocument/2006/relationships/hyperlink" Target="https://matplotlib.org/" TargetMode="External"/><Relationship Id="rId14" Type="http://schemas.openxmlformats.org/officeDocument/2006/relationships/image" Target="media/image4.png"/><Relationship Id="rId58" Type="http://schemas.openxmlformats.org/officeDocument/2006/relationships/hyperlink" Target="https://seaborn.pydata.org/index.html" TargetMode="External"/><Relationship Id="rId17" Type="http://schemas.openxmlformats.org/officeDocument/2006/relationships/image" Target="media/image19.png"/><Relationship Id="rId16" Type="http://schemas.openxmlformats.org/officeDocument/2006/relationships/image" Target="media/image51.png"/><Relationship Id="rId19" Type="http://schemas.openxmlformats.org/officeDocument/2006/relationships/image" Target="media/image2.png"/><Relationship Id="rId18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