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ndn187wl87l5" w:id="0"/>
      <w:bookmarkEnd w:id="0"/>
      <w:r w:rsidDel="00000000" w:rsidR="00000000" w:rsidRPr="00000000">
        <w:rPr>
          <w:rtl w:val="0"/>
        </w:rPr>
        <w:t xml:space="preserve">1) Лекция 8. </w:t>
      </w:r>
      <w:r w:rsidDel="00000000" w:rsidR="00000000" w:rsidRPr="00000000">
        <w:rPr>
          <w:rtl w:val="0"/>
        </w:rPr>
        <w:t xml:space="preserve">Анализ данных с библиотекой Pandas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8oisp13eu0bp" w:id="1"/>
      <w:bookmarkEnd w:id="1"/>
      <w:r w:rsidDel="00000000" w:rsidR="00000000" w:rsidRPr="00000000">
        <w:rPr>
          <w:rtl w:val="0"/>
        </w:rPr>
        <w:t xml:space="preserve">2) Краткая цель лекции:</w:t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  <w:t xml:space="preserve">a) Узнать, как анализировать табличные данные</w:t>
      </w:r>
    </w:p>
    <w:p w:rsidR="00000000" w:rsidDel="00000000" w:rsidP="00000000" w:rsidRDefault="00000000" w:rsidRPr="00000000" w14:paraId="00000004">
      <w:pPr>
        <w:ind w:left="0" w:firstLine="720"/>
        <w:rPr/>
      </w:pPr>
      <w:r w:rsidDel="00000000" w:rsidR="00000000" w:rsidRPr="00000000">
        <w:rPr>
          <w:rtl w:val="0"/>
        </w:rPr>
        <w:t xml:space="preserve">b) Научиться считать статистики датафрейма</w:t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>
          <w:rtl w:val="0"/>
        </w:rPr>
        <w:t xml:space="preserve">c) Более детально изучить фильтрацию данных</w:t>
      </w:r>
    </w:p>
    <w:p w:rsidR="00000000" w:rsidDel="00000000" w:rsidP="00000000" w:rsidRDefault="00000000" w:rsidRPr="00000000" w14:paraId="00000006">
      <w:pPr>
        <w:ind w:left="0" w:firstLine="720"/>
        <w:rPr/>
      </w:pPr>
      <w:r w:rsidDel="00000000" w:rsidR="00000000" w:rsidRPr="00000000">
        <w:rPr>
          <w:rtl w:val="0"/>
        </w:rPr>
        <w:t xml:space="preserve">d) Разобраться с сортировками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yox3azowvdw3" w:id="2"/>
      <w:bookmarkEnd w:id="2"/>
      <w:r w:rsidDel="00000000" w:rsidR="00000000" w:rsidRPr="00000000">
        <w:rPr>
          <w:rtl w:val="0"/>
        </w:rPr>
        <w:t xml:space="preserve">3) Дополнительные материалы к лекции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(ссылки, видео, файлы и т.п.)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ijkl0hereaqo" w:id="3"/>
      <w:bookmarkEnd w:id="3"/>
      <w:r w:rsidDel="00000000" w:rsidR="00000000" w:rsidRPr="00000000">
        <w:rPr>
          <w:rtl w:val="0"/>
        </w:rPr>
        <w:t xml:space="preserve">4) Краткая выжимка, о чём говорилось в предыдущей лекции (если она была), 2-3 предложения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На предыдущей лекции узнали, как сделать работу с jupyter notebook эффективной. Вспомнили устройство словарей и функций. А также изучили генераторы, модель random и list comprehensions.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k23e7usa5dcu" w:id="4"/>
      <w:bookmarkEnd w:id="4"/>
      <w:r w:rsidDel="00000000" w:rsidR="00000000" w:rsidRPr="00000000">
        <w:rPr>
          <w:rtl w:val="0"/>
        </w:rPr>
        <w:t xml:space="preserve">5) </w:t>
      </w:r>
      <w:r w:rsidDel="00000000" w:rsidR="00000000" w:rsidRPr="00000000">
        <w:rPr>
          <w:rtl w:val="0"/>
        </w:rPr>
        <w:t xml:space="preserve">Термины</w:t>
      </w:r>
      <w:r w:rsidDel="00000000" w:rsidR="00000000" w:rsidRPr="00000000">
        <w:rPr>
          <w:rtl w:val="0"/>
        </w:rPr>
        <w:t xml:space="preserve"> лекции </w:t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Объект</w:t>
      </w:r>
      <w:r w:rsidDel="00000000" w:rsidR="00000000" w:rsidRPr="00000000">
        <w:rPr>
          <w:rtl w:val="0"/>
        </w:rPr>
        <w:t xml:space="preserve"> — это набор данных (переменных) и методов (функций), которые с этими данными взаимодействуют. 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Булевая маска</w:t>
      </w:r>
      <w:r w:rsidDel="00000000" w:rsidR="00000000" w:rsidRPr="00000000">
        <w:rPr>
          <w:rtl w:val="0"/>
        </w:rPr>
        <w:t xml:space="preserve"> — бинарные данные, которые используются для выбора определенных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объектов из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структуры данных.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q0069nf54ent" w:id="5"/>
      <w:bookmarkEnd w:id="5"/>
      <w:r w:rsidDel="00000000" w:rsidR="00000000" w:rsidRPr="00000000">
        <w:rPr>
          <w:rtl w:val="0"/>
        </w:rPr>
        <w:t xml:space="preserve">6) Краткий план лекции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(Может собираться на основе подзаголовков из текста лекции, как содержание)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Библиотека Pandas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Объекты Series и DataFrame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Считывание данных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Отображение данных в pandas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Первичный анализ данных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Фильтрация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Логическое И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Логическое ИЛИ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Логическое НЕ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Индексация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iloc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Сортировки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49qk5bxlf710" w:id="6"/>
      <w:bookmarkEnd w:id="6"/>
      <w:r w:rsidDel="00000000" w:rsidR="00000000" w:rsidRPr="00000000">
        <w:rPr>
          <w:rtl w:val="0"/>
        </w:rPr>
        <w:t xml:space="preserve">7) Подробный текст лекции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566.9291338582675"/>
        <w:rPr/>
      </w:pPr>
      <w:r w:rsidDel="00000000" w:rsidR="00000000" w:rsidRPr="00000000">
        <w:rPr>
          <w:rtl w:val="0"/>
        </w:rPr>
        <w:t xml:space="preserve">Сегодня будем анализировать табличные данные с помощью библиотеки Pandas.</w:t>
      </w:r>
    </w:p>
    <w:p w:rsidR="00000000" w:rsidDel="00000000" w:rsidP="00000000" w:rsidRDefault="00000000" w:rsidRPr="00000000" w14:paraId="00000026">
      <w:pPr>
        <w:pStyle w:val="Heading3"/>
        <w:ind w:firstLine="566.9291338582675"/>
        <w:rPr/>
      </w:pPr>
      <w:bookmarkStart w:colFirst="0" w:colLast="0" w:name="_jw2128434wm8" w:id="7"/>
      <w:bookmarkEnd w:id="7"/>
      <w:r w:rsidDel="00000000" w:rsidR="00000000" w:rsidRPr="00000000">
        <w:rPr>
          <w:rtl w:val="0"/>
        </w:rPr>
        <w:t xml:space="preserve">Библиотека Pandas</w:t>
      </w:r>
    </w:p>
    <w:p w:rsidR="00000000" w:rsidDel="00000000" w:rsidP="00000000" w:rsidRDefault="00000000" w:rsidRPr="00000000" w14:paraId="00000027">
      <w:pPr>
        <w:ind w:firstLine="566.9291338582675"/>
        <w:rPr/>
      </w:pPr>
      <w:r w:rsidDel="00000000" w:rsidR="00000000" w:rsidRPr="00000000">
        <w:rPr>
          <w:rtl w:val="0"/>
        </w:rPr>
        <w:t xml:space="preserve">Для начала разберемся, а что такое библиотека Pandas и каким функционалом она обладает. Pandas - наиболее продвинутая библиотека для обработки и анализа данных. Это некий аналог Microsoft Excel или Google Sheets для языка программирования Python. Но в Excel и Sheets есть ограничения на количество строк/количество ячеек, поэтому большие датасеты там не проанализируешь, благо есть Python, на котором можно анализировать очень большие массивы данных, ограничение одно - оперативная память машины, на которой </w:t>
      </w:r>
      <w:r w:rsidDel="00000000" w:rsidR="00000000" w:rsidRPr="00000000">
        <w:rPr>
          <w:rtl w:val="0"/>
        </w:rPr>
        <w:t xml:space="preserve">работаете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ind w:firstLine="566.9291338582675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Google Sheets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Microsoft Excel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Ограничение по данным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4 989 894 ячеек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1 048 576 строк и 16 384 столбцов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Нет ограничений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Стоимость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Бесплатно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8.25$ в месяц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Бесплатно</w:t>
            </w:r>
          </w:p>
        </w:tc>
      </w:tr>
    </w:tbl>
    <w:p w:rsidR="00000000" w:rsidDel="00000000" w:rsidP="00000000" w:rsidRDefault="00000000" w:rsidRPr="00000000" w14:paraId="00000035">
      <w:pPr>
        <w:ind w:firstLine="566.9291338582675"/>
        <w:rPr/>
      </w:pPr>
      <w:r w:rsidDel="00000000" w:rsidR="00000000" w:rsidRPr="00000000">
        <w:rPr>
          <w:rtl w:val="0"/>
        </w:rPr>
        <w:t xml:space="preserve">Глядя на таблицу выше, делаем вывод, что Pandas подходит лучше для задач аналитика, т.к. нет ограничений по данным.</w:t>
      </w:r>
    </w:p>
    <w:p w:rsidR="00000000" w:rsidDel="00000000" w:rsidP="00000000" w:rsidRDefault="00000000" w:rsidRPr="00000000" w14:paraId="00000036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566.9291338582675"/>
        <w:rPr/>
      </w:pPr>
      <w:r w:rsidDel="00000000" w:rsidR="00000000" w:rsidRPr="00000000">
        <w:rPr>
          <w:rtl w:val="0"/>
        </w:rPr>
        <w:t xml:space="preserve">Чтобы начать работу с функциями и классами из библиотеки: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командной строке нужно написать </w:t>
      </w:r>
      <w:r w:rsidDel="00000000" w:rsidR="00000000" w:rsidRPr="00000000">
        <w:rPr>
          <w:i w:val="1"/>
          <w:rtl w:val="0"/>
        </w:rPr>
        <w:t xml:space="preserve">pip install pandas </w:t>
      </w:r>
      <w:r w:rsidDel="00000000" w:rsidR="00000000" w:rsidRPr="00000000">
        <w:rPr>
          <w:rtl w:val="0"/>
        </w:rPr>
        <w:t xml:space="preserve">(если работаете не через анаконду)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командной строке нужно написать </w:t>
      </w:r>
      <w:r w:rsidDel="00000000" w:rsidR="00000000" w:rsidRPr="00000000">
        <w:rPr>
          <w:i w:val="1"/>
          <w:rtl w:val="0"/>
        </w:rPr>
        <w:t xml:space="preserve">conda install pandas </w:t>
      </w:r>
      <w:r w:rsidDel="00000000" w:rsidR="00000000" w:rsidRPr="00000000">
        <w:rPr>
          <w:rtl w:val="0"/>
        </w:rPr>
        <w:t xml:space="preserve">(если работаете через анаконду)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Импортировать себе в ноутбук библиотеку через import pandas as pd: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2190750" cy="571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pacing w:line="240" w:lineRule="auto"/>
        <w:ind w:left="0" w:firstLine="720"/>
        <w:jc w:val="both"/>
        <w:rPr/>
      </w:pPr>
      <w:bookmarkStart w:colFirst="0" w:colLast="0" w:name="_oixqeq5x01ns" w:id="8"/>
      <w:bookmarkEnd w:id="8"/>
      <w:r w:rsidDel="00000000" w:rsidR="00000000" w:rsidRPr="00000000">
        <w:rPr>
          <w:rtl w:val="0"/>
        </w:rPr>
        <w:t xml:space="preserve">Объекты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Series и DataFrame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rtl w:val="0"/>
        </w:rPr>
        <w:t xml:space="preserve">Объект</w:t>
      </w:r>
      <w:r w:rsidDel="00000000" w:rsidR="00000000" w:rsidRPr="00000000">
        <w:rPr>
          <w:rtl w:val="0"/>
        </w:rPr>
        <w:t xml:space="preserve"> — это набор данных (переменных) и методов (функций), которые с этими данными взаимодействуют. 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Чтобы эффективно работать с pandas, необходимо освоить самые главные структуры данных библиотеки: DataFrame и Series.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Series в pandas можно сравнить с одной характеристикой клиента/предмета/объекта. К примеру, у нас задача по анализу рекламной кампании и возраст людей, которые участвовали в ней - это и есть одна характеристика, которую можно представить через Series.</w:t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tl w:val="0"/>
        </w:rPr>
        <w:t xml:space="preserve">DataFrame - это уже полноценная таблица. Это все сведения, которые мы собирали на протяжении всей рекламной кампании: возраст клиентов, время показа рекламы, рекламный заголовок и многие другие.  </w:t>
      </w:r>
    </w:p>
    <w:p w:rsidR="00000000" w:rsidDel="00000000" w:rsidP="00000000" w:rsidRDefault="00000000" w:rsidRPr="00000000" w14:paraId="00000041">
      <w:pPr>
        <w:pStyle w:val="Heading4"/>
        <w:ind w:firstLine="720"/>
        <w:rPr/>
      </w:pPr>
      <w:bookmarkStart w:colFirst="0" w:colLast="0" w:name="_ul6erka5c8em" w:id="9"/>
      <w:bookmarkEnd w:id="9"/>
      <w:r w:rsidDel="00000000" w:rsidR="00000000" w:rsidRPr="00000000">
        <w:rPr>
          <w:rtl w:val="0"/>
        </w:rPr>
        <w:t xml:space="preserve">Series</w:t>
      </w:r>
    </w:p>
    <w:p w:rsidR="00000000" w:rsidDel="00000000" w:rsidP="00000000" w:rsidRDefault="00000000" w:rsidRPr="00000000" w14:paraId="00000042">
      <w:pPr>
        <w:ind w:firstLine="566.9291338582675"/>
        <w:rPr/>
      </w:pPr>
      <w:r w:rsidDel="00000000" w:rsidR="00000000" w:rsidRPr="00000000">
        <w:rPr>
          <w:rtl w:val="0"/>
        </w:rPr>
        <w:t xml:space="preserve">Теперь давайте обсудим, а какими объектами оперирует библиотека Pandas. </w:t>
      </w:r>
    </w:p>
    <w:p w:rsidR="00000000" w:rsidDel="00000000" w:rsidP="00000000" w:rsidRDefault="00000000" w:rsidRPr="00000000" w14:paraId="00000043">
      <w:pPr>
        <w:ind w:firstLine="566.9291338582675"/>
        <w:rPr/>
      </w:pPr>
      <w:r w:rsidDel="00000000" w:rsidR="00000000" w:rsidRPr="00000000">
        <w:rPr>
          <w:rtl w:val="0"/>
        </w:rPr>
        <w:t xml:space="preserve">Первый - это pandas Series. Она представляет из себя объект, похожий на одномерный массив, но отличительной чертой является наличие индексов. Индекс находится слева, а сам элемент </w:t>
      </w:r>
      <w:r w:rsidDel="00000000" w:rsidR="00000000" w:rsidRPr="00000000">
        <w:rPr>
          <w:rtl w:val="0"/>
        </w:rPr>
        <w:t xml:space="preserve">справа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ind w:firstLine="566.9291338582675"/>
        <w:rPr>
          <w:b w:val="1"/>
        </w:rPr>
      </w:pPr>
      <w:r w:rsidDel="00000000" w:rsidR="00000000" w:rsidRPr="00000000">
        <w:rPr>
          <w:b w:val="1"/>
          <w:rtl w:val="0"/>
        </w:rPr>
        <w:t xml:space="preserve">Синтаксис создания:</w:t>
      </w:r>
    </w:p>
    <w:p w:rsidR="00000000" w:rsidDel="00000000" w:rsidP="00000000" w:rsidRDefault="00000000" w:rsidRPr="00000000" w14:paraId="00000045">
      <w:pPr>
        <w:ind w:firstLine="566.9291338582675"/>
        <w:rPr/>
      </w:pPr>
      <w:r w:rsidDel="00000000" w:rsidR="00000000" w:rsidRPr="00000000">
        <w:rPr>
          <w:rtl w:val="0"/>
        </w:rPr>
        <w:t xml:space="preserve">pandas.Series(input_data, index, data_type)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input_data: ввод в виде списка, константы, массива NumPy, Dict и т. д.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index: значения индексов.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data_type (опционально): тип данных.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Создадим небольшую Series по синтаксису выше:</w:t>
      </w:r>
    </w:p>
    <w:p w:rsidR="00000000" w:rsidDel="00000000" w:rsidP="00000000" w:rsidRDefault="00000000" w:rsidRPr="00000000" w14:paraId="0000004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566.9291338582675"/>
        <w:rPr/>
      </w:pPr>
      <w:r w:rsidDel="00000000" w:rsidR="00000000" w:rsidRPr="00000000">
        <w:rPr>
          <w:rtl w:val="0"/>
        </w:rPr>
        <w:t xml:space="preserve">Если индекс явно не задан, то pandas автоматически создаёт </w:t>
      </w:r>
      <w:r w:rsidDel="00000000" w:rsidR="00000000" w:rsidRPr="00000000">
        <w:rPr>
          <w:rtl w:val="0"/>
        </w:rPr>
        <w:t xml:space="preserve">индексы </w:t>
      </w:r>
      <w:r w:rsidDel="00000000" w:rsidR="00000000" w:rsidRPr="00000000">
        <w:rPr>
          <w:rtl w:val="0"/>
        </w:rPr>
        <w:t xml:space="preserve">от 0 до N-1, где N - общее количество элементов:</w:t>
      </w:r>
    </w:p>
    <w:p w:rsidR="00000000" w:rsidDel="00000000" w:rsidP="00000000" w:rsidRDefault="00000000" w:rsidRPr="00000000" w14:paraId="0000004D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867150" cy="1914525"/>
            <wp:effectExtent b="0" l="0" r="0" t="0"/>
            <wp:docPr id="3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566.9291338582675"/>
        <w:rPr/>
      </w:pPr>
      <w:r w:rsidDel="00000000" w:rsidR="00000000" w:rsidRPr="00000000">
        <w:rPr>
          <w:rtl w:val="0"/>
        </w:rPr>
        <w:t xml:space="preserve">У объекта Series есть атрибуты, через которые можно получить список элементов и индексы, это </w:t>
      </w:r>
      <w:r w:rsidDel="00000000" w:rsidR="00000000" w:rsidRPr="00000000">
        <w:rPr>
          <w:i w:val="1"/>
          <w:rtl w:val="0"/>
        </w:rPr>
        <w:t xml:space="preserve">values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i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соответственно:</w:t>
      </w:r>
    </w:p>
    <w:p w:rsidR="00000000" w:rsidDel="00000000" w:rsidP="00000000" w:rsidRDefault="00000000" w:rsidRPr="00000000" w14:paraId="0000004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333875" cy="15525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566.9291338582675"/>
        <w:rPr/>
      </w:pPr>
      <w:r w:rsidDel="00000000" w:rsidR="00000000" w:rsidRPr="00000000">
        <w:rPr>
          <w:rtl w:val="0"/>
        </w:rPr>
        <w:t xml:space="preserve">Получить элемент из Series можно по его индексу:</w:t>
      </w:r>
    </w:p>
    <w:p w:rsidR="00000000" w:rsidDel="00000000" w:rsidP="00000000" w:rsidRDefault="00000000" w:rsidRPr="00000000" w14:paraId="00000051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1314450" cy="15525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ind w:firstLine="566.9291338582675"/>
        <w:rPr/>
      </w:pPr>
      <w:bookmarkStart w:colFirst="0" w:colLast="0" w:name="_tufb1jwgw1o3" w:id="10"/>
      <w:bookmarkEnd w:id="10"/>
      <w:r w:rsidDel="00000000" w:rsidR="00000000" w:rsidRPr="00000000">
        <w:rPr>
          <w:rtl w:val="0"/>
        </w:rPr>
        <w:t xml:space="preserve">DataFrame</w:t>
      </w:r>
    </w:p>
    <w:p w:rsidR="00000000" w:rsidDel="00000000" w:rsidP="00000000" w:rsidRDefault="00000000" w:rsidRPr="00000000" w14:paraId="00000053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Объект DataFrame является табличной структурой данных. В любой таблице всегда присутствуют строки и </w:t>
      </w:r>
      <w:r w:rsidDel="00000000" w:rsidR="00000000" w:rsidRPr="00000000">
        <w:rPr>
          <w:rtl w:val="0"/>
        </w:rPr>
        <w:t xml:space="preserve">столбцы</w:t>
      </w:r>
      <w:r w:rsidDel="00000000" w:rsidR="00000000" w:rsidRPr="00000000">
        <w:rPr>
          <w:rtl w:val="0"/>
        </w:rPr>
        <w:t xml:space="preserve">. При этом в столбцах можно хранить данные разных типов данных. Столбцами в объекте DataFrame выступают объекты Series, строки которых являются их элементами.</w:t>
      </w:r>
    </w:p>
    <w:p w:rsidR="00000000" w:rsidDel="00000000" w:rsidP="00000000" w:rsidRDefault="00000000" w:rsidRPr="00000000" w14:paraId="00000054">
      <w:pPr>
        <w:ind w:firstLine="566.9291338582675"/>
        <w:rPr>
          <w:b w:val="1"/>
        </w:rPr>
      </w:pPr>
      <w:r w:rsidDel="00000000" w:rsidR="00000000" w:rsidRPr="00000000">
        <w:rPr>
          <w:b w:val="1"/>
          <w:rtl w:val="0"/>
        </w:rPr>
        <w:t xml:space="preserve">Синтаксис создания:</w:t>
      </w:r>
    </w:p>
    <w:p w:rsidR="00000000" w:rsidDel="00000000" w:rsidP="00000000" w:rsidRDefault="00000000" w:rsidRPr="00000000" w14:paraId="00000055">
      <w:pPr>
        <w:ind w:firstLine="566.9291338582675"/>
        <w:rPr/>
      </w:pPr>
      <w:r w:rsidDel="00000000" w:rsidR="00000000" w:rsidRPr="00000000">
        <w:rPr>
          <w:rtl w:val="0"/>
        </w:rPr>
        <w:t xml:space="preserve">pandas.DataFrame(input_data, index)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input_data: ввод в виде Dict, 2D массива NumPy, Series и т. д.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index: значения индексов.</w:t>
      </w:r>
    </w:p>
    <w:p w:rsidR="00000000" w:rsidDel="00000000" w:rsidP="00000000" w:rsidRDefault="00000000" w:rsidRPr="00000000" w14:paraId="00000058">
      <w:pPr>
        <w:spacing w:after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DataFrame проще всего создать, используя питоновский словарь:</w:t>
      </w:r>
    </w:p>
    <w:p w:rsidR="00000000" w:rsidDel="00000000" w:rsidP="00000000" w:rsidRDefault="00000000" w:rsidRPr="00000000" w14:paraId="0000005A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Чтобы убедиться, что столбец в DataFrame это Series, можем извлечь любой столбец, используя квадратные скобки или точку:</w:t>
      </w:r>
    </w:p>
    <w:p w:rsidR="00000000" w:rsidDel="00000000" w:rsidP="00000000" w:rsidRDefault="00000000" w:rsidRPr="00000000" w14:paraId="0000005C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695825" cy="35909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А если захотим извлечь больше, чем один признак, то получим снова DataFrame:</w:t>
      </w:r>
    </w:p>
    <w:p w:rsidR="00000000" w:rsidDel="00000000" w:rsidP="00000000" w:rsidRDefault="00000000" w:rsidRPr="00000000" w14:paraId="0000005E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466975" cy="248602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У объекта DataFrame есть названия столбцов и названия индексов, чтобы их получить нужно воспользоваться атрибутами columns и index:</w:t>
      </w:r>
    </w:p>
    <w:p w:rsidR="00000000" w:rsidDel="00000000" w:rsidP="00000000" w:rsidRDefault="00000000" w:rsidRPr="00000000" w14:paraId="00000060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114925" cy="16287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/>
      </w:pPr>
      <w:r w:rsidDel="00000000" w:rsidR="00000000" w:rsidRPr="00000000">
        <w:rPr>
          <w:rtl w:val="0"/>
        </w:rPr>
        <w:t xml:space="preserve">Индекс по строкам можно задать разными способами, например, при формировании самого объекта </w:t>
      </w:r>
      <w:commentRangeStart w:id="0"/>
      <w:commentRangeStart w:id="1"/>
      <w:commentRangeStart w:id="2"/>
      <w:r w:rsidDel="00000000" w:rsidR="00000000" w:rsidRPr="00000000">
        <w:rPr>
          <w:rtl w:val="0"/>
        </w:rPr>
        <w:t xml:space="preserve">DataFrame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2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Или же поменять атрибут index уже при работе с датафреймом:</w:t>
      </w:r>
    </w:p>
    <w:p w:rsidR="00000000" w:rsidDel="00000000" w:rsidP="00000000" w:rsidRDefault="00000000" w:rsidRPr="00000000" w14:paraId="00000064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229100" cy="2638425"/>
            <wp:effectExtent b="0" l="0" r="0" t="0"/>
            <wp:docPr id="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ind w:firstLine="720"/>
        <w:rPr/>
      </w:pPr>
      <w:bookmarkStart w:colFirst="0" w:colLast="0" w:name="_oioy7l32b4qz" w:id="11"/>
      <w:bookmarkEnd w:id="11"/>
      <w:r w:rsidDel="00000000" w:rsidR="00000000" w:rsidRPr="00000000">
        <w:rPr>
          <w:rtl w:val="0"/>
        </w:rPr>
        <w:t xml:space="preserve">Считывание данных</w:t>
      </w:r>
    </w:p>
    <w:p w:rsidR="00000000" w:rsidDel="00000000" w:rsidP="00000000" w:rsidRDefault="00000000" w:rsidRPr="00000000" w14:paraId="00000067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С базовыми объектами, которыми оперирует pandas разобрались, теперь давайте возьмем датасет и проведем его анализ.</w:t>
      </w:r>
    </w:p>
    <w:p w:rsidR="00000000" w:rsidDel="00000000" w:rsidP="00000000" w:rsidRDefault="00000000" w:rsidRPr="00000000" w14:paraId="00000068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В целом, pandas поддерживает все самые популярные форматы хранения данных: csv, excel, sql, html и многое другое, но чаще всего приходится работать именно с csv файлами (comma separated values).</w:t>
      </w:r>
    </w:p>
    <w:p w:rsidR="00000000" w:rsidDel="00000000" w:rsidP="00000000" w:rsidRDefault="00000000" w:rsidRPr="00000000" w14:paraId="00000069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Будем работать с набором данных по оттоку клиентов из банка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https://www.kaggle.com/datasets/shubh0799/churn-modelling</w:t>
        </w:r>
      </w:hyperlink>
      <w:r w:rsidDel="00000000" w:rsidR="00000000" w:rsidRPr="00000000">
        <w:rPr>
          <w:rtl w:val="0"/>
        </w:rPr>
        <w:t xml:space="preserve">. Нам нужно провести аналитику и понять, почему люди решают покинуть наш банк.</w:t>
      </w:r>
    </w:p>
    <w:p w:rsidR="00000000" w:rsidDel="00000000" w:rsidP="00000000" w:rsidRDefault="00000000" w:rsidRPr="00000000" w14:paraId="0000006A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Считать данные из csv-файла и превратить в DataFrame можно функцией read_csv:</w:t>
      </w:r>
    </w:p>
    <w:p w:rsidR="00000000" w:rsidDel="00000000" w:rsidP="00000000" w:rsidRDefault="00000000" w:rsidRPr="00000000" w14:paraId="0000006B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Аргумент header указывает названия столбцов датафрейма, по умолчанию header=0, значит значения шапки таблицы формируются из нулевой строки файла, а если, к примеру, указать header=1, то  значения шапки таблицы будут формироваться из первой строки файла:</w:t>
      </w:r>
    </w:p>
    <w:p w:rsidR="00000000" w:rsidDel="00000000" w:rsidP="00000000" w:rsidRDefault="00000000" w:rsidRPr="00000000" w14:paraId="0000006D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Аргумент </w:t>
      </w:r>
      <w:r w:rsidDel="00000000" w:rsidR="00000000" w:rsidRPr="00000000">
        <w:rPr>
          <w:i w:val="1"/>
          <w:rtl w:val="0"/>
        </w:rPr>
        <w:t xml:space="preserve">sep</w:t>
      </w:r>
      <w:r w:rsidDel="00000000" w:rsidR="00000000" w:rsidRPr="00000000">
        <w:rPr>
          <w:rtl w:val="0"/>
        </w:rPr>
        <w:t xml:space="preserve"> указывает разделитесь столбцов, поставим, к примеру sep=’;’, в этом случае pandas будет искать символ </w:t>
      </w:r>
      <w:r w:rsidDel="00000000" w:rsidR="00000000" w:rsidRPr="00000000">
        <w:rPr>
          <w:b w:val="1"/>
          <w:rtl w:val="0"/>
        </w:rPr>
        <w:t xml:space="preserve">;</w:t>
      </w:r>
      <w:r w:rsidDel="00000000" w:rsidR="00000000" w:rsidRPr="00000000">
        <w:rPr>
          <w:rtl w:val="0"/>
        </w:rPr>
        <w:t xml:space="preserve">, чтобы разбить столбцы, но ничего не найдет, поэтому все значения сольются воедино:</w:t>
      </w:r>
    </w:p>
    <w:p w:rsidR="00000000" w:rsidDel="00000000" w:rsidP="00000000" w:rsidRDefault="00000000" w:rsidRPr="00000000" w14:paraId="0000006F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spacing w:after="0" w:lineRule="auto"/>
        <w:ind w:firstLine="720"/>
        <w:rPr/>
      </w:pPr>
      <w:bookmarkStart w:colFirst="0" w:colLast="0" w:name="_ao7rj8z91rcn" w:id="12"/>
      <w:bookmarkEnd w:id="12"/>
      <w:r w:rsidDel="00000000" w:rsidR="00000000" w:rsidRPr="00000000">
        <w:rPr>
          <w:rtl w:val="0"/>
        </w:rPr>
        <w:t xml:space="preserve">Отображение данных в pandas</w:t>
      </w:r>
    </w:p>
    <w:p w:rsidR="00000000" w:rsidDel="00000000" w:rsidP="00000000" w:rsidRDefault="00000000" w:rsidRPr="00000000" w14:paraId="00000071">
      <w:pPr>
        <w:ind w:firstLine="566.9291338582675"/>
        <w:rPr/>
      </w:pPr>
      <w:r w:rsidDel="00000000" w:rsidR="00000000" w:rsidRPr="00000000">
        <w:rPr>
          <w:rtl w:val="0"/>
        </w:rPr>
        <w:t xml:space="preserve">Чтобы отобразить весь датафрейм на экран, можно написать название </w:t>
      </w:r>
      <w:r w:rsidDel="00000000" w:rsidR="00000000" w:rsidRPr="00000000">
        <w:rPr>
          <w:rtl w:val="0"/>
        </w:rPr>
        <w:t xml:space="preserve">переменной</w:t>
      </w:r>
      <w:r w:rsidDel="00000000" w:rsidR="00000000" w:rsidRPr="00000000">
        <w:rPr>
          <w:rtl w:val="0"/>
        </w:rPr>
        <w:t xml:space="preserve"> df, тогда вся таблица отобразится:</w:t>
      </w:r>
    </w:p>
    <w:p w:rsidR="00000000" w:rsidDel="00000000" w:rsidP="00000000" w:rsidRDefault="00000000" w:rsidRPr="00000000" w14:paraId="0000007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566.9291338582675"/>
        <w:rPr/>
      </w:pPr>
      <w:r w:rsidDel="00000000" w:rsidR="00000000" w:rsidRPr="00000000">
        <w:rPr>
          <w:rtl w:val="0"/>
        </w:rPr>
        <w:t xml:space="preserve">Можно воспользоваться методом head(), чтобы отобразить ограниченное количество строк с начала таблицы (по дефолту 5):</w:t>
      </w:r>
    </w:p>
    <w:p w:rsidR="00000000" w:rsidDel="00000000" w:rsidP="00000000" w:rsidRDefault="00000000" w:rsidRPr="00000000" w14:paraId="0000007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566.9291338582675"/>
        <w:rPr/>
      </w:pPr>
      <w:r w:rsidDel="00000000" w:rsidR="00000000" w:rsidRPr="00000000">
        <w:rPr>
          <w:rtl w:val="0"/>
        </w:rPr>
        <w:t xml:space="preserve">А метод tail() возвращает по умолчанию 5 строк с конца таблицы:</w:t>
      </w:r>
    </w:p>
    <w:p w:rsidR="00000000" w:rsidDel="00000000" w:rsidP="00000000" w:rsidRDefault="00000000" w:rsidRPr="00000000" w14:paraId="0000007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566.9291338582675"/>
        <w:rPr/>
      </w:pPr>
      <w:r w:rsidDel="00000000" w:rsidR="00000000" w:rsidRPr="00000000">
        <w:rPr>
          <w:rtl w:val="0"/>
        </w:rPr>
        <w:t xml:space="preserve">Метод sample() вернет один случайный объект:</w:t>
      </w:r>
    </w:p>
    <w:p w:rsidR="00000000" w:rsidDel="00000000" w:rsidP="00000000" w:rsidRDefault="00000000" w:rsidRPr="00000000" w14:paraId="0000007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566.9291338582675"/>
        <w:rPr/>
      </w:pPr>
      <w:r w:rsidDel="00000000" w:rsidR="00000000" w:rsidRPr="00000000">
        <w:rPr>
          <w:rtl w:val="0"/>
        </w:rPr>
        <w:t xml:space="preserve">А если в этот метод передать атрибут frac, то можно возвращать долю объектов в случайном порядке. Атрибут frac может принимать значения от 0 до 1. К примеру, можно поставить </w:t>
      </w:r>
      <w:r w:rsidDel="00000000" w:rsidR="00000000" w:rsidRPr="00000000">
        <w:rPr>
          <w:rtl w:val="0"/>
        </w:rPr>
        <w:t xml:space="preserve">frac=1</w:t>
      </w:r>
      <w:r w:rsidDel="00000000" w:rsidR="00000000" w:rsidRPr="00000000">
        <w:rPr>
          <w:rtl w:val="0"/>
        </w:rPr>
        <w:t xml:space="preserve">, тогда вернутся все объекты, но в случайном порядке:</w:t>
      </w:r>
    </w:p>
    <w:p w:rsidR="00000000" w:rsidDel="00000000" w:rsidP="00000000" w:rsidRDefault="00000000" w:rsidRPr="00000000" w14:paraId="0000007A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566.9291338582675"/>
        <w:rPr/>
      </w:pPr>
      <w:r w:rsidDel="00000000" w:rsidR="00000000" w:rsidRPr="00000000">
        <w:rPr>
          <w:rtl w:val="0"/>
        </w:rPr>
        <w:t xml:space="preserve">А если, к примеру, указать значение frac=0.5, то вернется половина значений (5000 записей):</w:t>
      </w:r>
    </w:p>
    <w:p w:rsidR="00000000" w:rsidDel="00000000" w:rsidP="00000000" w:rsidRDefault="00000000" w:rsidRPr="00000000" w14:paraId="0000007C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ind w:firstLine="566.9291338582675"/>
        <w:rPr/>
      </w:pPr>
      <w:r w:rsidDel="00000000" w:rsidR="00000000" w:rsidRPr="00000000">
        <w:rPr>
          <w:rtl w:val="0"/>
        </w:rPr>
        <w:t xml:space="preserve">Чтобы узнать, сколько есть строк и столбцов можно вызвать атрибут shape - это будет кортеж из двух значений, первое - количество строк, второе - количество столбцов:</w:t>
      </w:r>
    </w:p>
    <w:p w:rsidR="00000000" w:rsidDel="00000000" w:rsidP="00000000" w:rsidRDefault="00000000" w:rsidRPr="00000000" w14:paraId="0000007E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2409825" cy="771525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spacing w:after="0" w:lineRule="auto"/>
        <w:ind w:firstLine="566.9291338582675"/>
        <w:rPr/>
      </w:pPr>
      <w:bookmarkStart w:colFirst="0" w:colLast="0" w:name="_bpsc4s18ivcs" w:id="13"/>
      <w:bookmarkEnd w:id="13"/>
      <w:r w:rsidDel="00000000" w:rsidR="00000000" w:rsidRPr="00000000">
        <w:rPr>
          <w:rtl w:val="0"/>
        </w:rPr>
        <w:t xml:space="preserve">Первичный анализ </w:t>
      </w:r>
      <w:commentRangeStart w:id="3"/>
      <w:commentRangeStart w:id="4"/>
      <w:commentRangeStart w:id="5"/>
      <w:r w:rsidDel="00000000" w:rsidR="00000000" w:rsidRPr="00000000">
        <w:rPr>
          <w:rtl w:val="0"/>
        </w:rPr>
        <w:t xml:space="preserve">данных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566.9291338582675"/>
        <w:rPr/>
      </w:pPr>
      <w:r w:rsidDel="00000000" w:rsidR="00000000" w:rsidRPr="00000000">
        <w:rPr>
          <w:rtl w:val="0"/>
        </w:rPr>
        <w:t xml:space="preserve">Переходим к аналитике, первым делом можно вывести сводную таблицу по типам данных, по количеству непропущенных объектов и по потреблению </w:t>
      </w:r>
      <w:r w:rsidDel="00000000" w:rsidR="00000000" w:rsidRPr="00000000">
        <w:rPr>
          <w:rtl w:val="0"/>
        </w:rPr>
        <w:t xml:space="preserve">памяти</w:t>
      </w:r>
      <w:r w:rsidDel="00000000" w:rsidR="00000000" w:rsidRPr="00000000">
        <w:rPr>
          <w:rtl w:val="0"/>
        </w:rPr>
        <w:t xml:space="preserve"> в таблице через метод info().</w:t>
      </w:r>
    </w:p>
    <w:p w:rsidR="00000000" w:rsidDel="00000000" w:rsidP="00000000" w:rsidRDefault="00000000" w:rsidRPr="00000000" w14:paraId="00000081">
      <w:pPr>
        <w:ind w:firstLine="566.9291338582675"/>
        <w:rPr/>
      </w:pPr>
      <w:r w:rsidDel="00000000" w:rsidR="00000000" w:rsidRPr="00000000">
        <w:rPr>
          <w:rtl w:val="0"/>
        </w:rPr>
        <w:t xml:space="preserve">Типы данных: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int: целочисленные значения. Пример: 9, 56, 30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float: вещественные значения (с плавающей точкой). Пример: 7.3, 9.0, 45.334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object/str: строковые значения. Пример: ‘hello, world’, ‘50 000’</w:t>
      </w:r>
    </w:p>
    <w:p w:rsidR="00000000" w:rsidDel="00000000" w:rsidP="00000000" w:rsidRDefault="00000000" w:rsidRPr="00000000" w14:paraId="00000085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2633663" cy="2726725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72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566.9291338582675"/>
        <w:rPr/>
      </w:pPr>
      <w:r w:rsidDel="00000000" w:rsidR="00000000" w:rsidRPr="00000000">
        <w:rPr>
          <w:rtl w:val="0"/>
        </w:rPr>
        <w:t xml:space="preserve">Основные статистики можно получить через метод describe():</w:t>
      </w:r>
    </w:p>
    <w:p w:rsidR="00000000" w:rsidDel="00000000" w:rsidP="00000000" w:rsidRDefault="00000000" w:rsidRPr="00000000" w14:paraId="00000087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566.9291338582675"/>
        <w:rPr/>
      </w:pPr>
      <w:r w:rsidDel="00000000" w:rsidR="00000000" w:rsidRPr="00000000">
        <w:rPr>
          <w:rtl w:val="0"/>
        </w:rPr>
        <w:t xml:space="preserve">Выводятся значения: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 - количество непропущенных объектов (там, где нет nan значений)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mean - арифметическое среднее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std - стандартное отклонение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 - минимальное значение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25% - квантиль 25 процентов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50% - квантиль 50 процентов или же медиана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75% - квантиль 75 процентов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- максимальное значение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При этом данные статистики можно выводить и по отдельности, к примеру возьмем минимальный возраст клиента:</w:t>
      </w:r>
    </w:p>
    <w:p w:rsidR="00000000" w:rsidDel="00000000" w:rsidP="00000000" w:rsidRDefault="00000000" w:rsidRPr="00000000" w14:paraId="0000009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1695450" cy="74295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566.9291338582675"/>
        <w:rPr/>
      </w:pPr>
      <w:r w:rsidDel="00000000" w:rsidR="00000000" w:rsidRPr="00000000">
        <w:rPr>
          <w:rtl w:val="0"/>
        </w:rPr>
        <w:t xml:space="preserve">Или же максимальный баланс на счете:</w:t>
      </w:r>
    </w:p>
    <w:p w:rsidR="00000000" w:rsidDel="00000000" w:rsidP="00000000" w:rsidRDefault="00000000" w:rsidRPr="00000000" w14:paraId="0000009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2038350" cy="74295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566.9291338582675"/>
        <w:rPr/>
      </w:pPr>
      <w:r w:rsidDel="00000000" w:rsidR="00000000" w:rsidRPr="00000000">
        <w:rPr>
          <w:rtl w:val="0"/>
        </w:rPr>
        <w:t xml:space="preserve">А можем подсчитать статистику сразу на нескольких признаках:</w:t>
      </w:r>
    </w:p>
    <w:p w:rsidR="00000000" w:rsidDel="00000000" w:rsidP="00000000" w:rsidRDefault="00000000" w:rsidRPr="00000000" w14:paraId="0000009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352925" cy="13430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ind w:firstLine="566.9291338582675"/>
        <w:rPr/>
      </w:pPr>
      <w:r w:rsidDel="00000000" w:rsidR="00000000" w:rsidRPr="00000000">
        <w:rPr>
          <w:rtl w:val="0"/>
        </w:rPr>
        <w:t xml:space="preserve">Особо внимательные могли заметить, что в статистики describe не было некоторых признаков, а все так вышло, потому что describe() по умолчанию считает статистики только для вещественных признаков, а строковые игнорирует, чтобы describe посчитал на них статистики, нужно явно это указать:</w:t>
      </w:r>
    </w:p>
    <w:p w:rsidR="00000000" w:rsidDel="00000000" w:rsidP="00000000" w:rsidRDefault="00000000" w:rsidRPr="00000000" w14:paraId="0000009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248025" cy="2209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566.9291338582675"/>
        <w:rPr/>
      </w:pPr>
      <w:r w:rsidDel="00000000" w:rsidR="00000000" w:rsidRPr="00000000">
        <w:rPr>
          <w:rtl w:val="0"/>
        </w:rPr>
        <w:t xml:space="preserve">Получаем 4 значения: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 - количество непропущенных объектов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unique - количество уникальных значений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 - самое частотное значение (мода)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freq - частота появления самого частотного значения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566.9291338582675"/>
        <w:rPr/>
      </w:pPr>
      <w:r w:rsidDel="00000000" w:rsidR="00000000" w:rsidRPr="00000000">
        <w:rPr>
          <w:rtl w:val="0"/>
        </w:rPr>
        <w:t xml:space="preserve">Если интересно поизучать </w:t>
      </w:r>
      <w:r w:rsidDel="00000000" w:rsidR="00000000" w:rsidRPr="00000000">
        <w:rPr>
          <w:rtl w:val="0"/>
        </w:rPr>
        <w:t xml:space="preserve">типы данных</w:t>
      </w:r>
      <w:r w:rsidDel="00000000" w:rsidR="00000000" w:rsidRPr="00000000">
        <w:rPr>
          <w:rtl w:val="0"/>
        </w:rPr>
        <w:t xml:space="preserve">, то воспользуйтесь атрибутом dtypes, который вызывается у датафрейма. Изучение типов данных помогает понять, с какими характеристиками имеем дело, есть ли здесь строковые характеристики или же мы работам только с численными показателями:</w:t>
      </w:r>
    </w:p>
    <w:p w:rsidR="00000000" w:rsidDel="00000000" w:rsidP="00000000" w:rsidRDefault="00000000" w:rsidRPr="00000000" w14:paraId="000000A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2376488" cy="2794502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794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566.9291338582675"/>
        <w:rPr/>
      </w:pPr>
      <w:r w:rsidDel="00000000" w:rsidR="00000000" w:rsidRPr="00000000">
        <w:rPr>
          <w:rtl w:val="0"/>
        </w:rPr>
        <w:t xml:space="preserve">Или же, если интересует тип только одного столбца, то смотрите атрибут dtype:</w:t>
      </w:r>
    </w:p>
    <w:p w:rsidR="00000000" w:rsidDel="00000000" w:rsidP="00000000" w:rsidRDefault="00000000" w:rsidRPr="00000000" w14:paraId="000000A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1695450" cy="74295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566.9291338582675"/>
        <w:rPr/>
      </w:pPr>
      <w:r w:rsidDel="00000000" w:rsidR="00000000" w:rsidRPr="00000000">
        <w:rPr>
          <w:rtl w:val="0"/>
        </w:rPr>
        <w:t xml:space="preserve">Типы данных можно менять через атрибут astype():</w:t>
      </w:r>
    </w:p>
    <w:p w:rsidR="00000000" w:rsidDel="00000000" w:rsidP="00000000" w:rsidRDefault="00000000" w:rsidRPr="00000000" w14:paraId="000000A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381500" cy="288607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566.9291338582675"/>
        <w:rPr/>
      </w:pPr>
      <w:r w:rsidDel="00000000" w:rsidR="00000000" w:rsidRPr="00000000">
        <w:rPr>
          <w:rtl w:val="0"/>
        </w:rPr>
        <w:t xml:space="preserve">Но если посмотрим на тип данных, то он не поменялся, остался int:</w:t>
      </w:r>
    </w:p>
    <w:p w:rsidR="00000000" w:rsidDel="00000000" w:rsidP="00000000" w:rsidRDefault="00000000" w:rsidRPr="00000000" w14:paraId="000000A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381500" cy="93345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752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566.9291338582675"/>
        <w:rPr/>
      </w:pPr>
      <w:r w:rsidDel="00000000" w:rsidR="00000000" w:rsidRPr="00000000">
        <w:rPr>
          <w:rtl w:val="0"/>
        </w:rPr>
        <w:t xml:space="preserve">Чтобы изменения вступили в силу нужно переопределить признак:</w:t>
      </w:r>
    </w:p>
    <w:p w:rsidR="00000000" w:rsidDel="00000000" w:rsidP="00000000" w:rsidRDefault="00000000" w:rsidRPr="00000000" w14:paraId="000000A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848225" cy="124777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566.9291338582675"/>
        <w:rPr/>
      </w:pPr>
      <w:r w:rsidDel="00000000" w:rsidR="00000000" w:rsidRPr="00000000">
        <w:rPr>
          <w:rtl w:val="0"/>
        </w:rPr>
        <w:t xml:space="preserve">Чтобы найти уникальные значения в признаке можно вызвать метод unique():</w:t>
      </w:r>
    </w:p>
    <w:p w:rsidR="00000000" w:rsidDel="00000000" w:rsidP="00000000" w:rsidRDefault="00000000" w:rsidRPr="00000000" w14:paraId="000000AA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124450" cy="799161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509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9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566.9291338582675"/>
        <w:rPr/>
      </w:pPr>
      <w:r w:rsidDel="00000000" w:rsidR="00000000" w:rsidRPr="00000000">
        <w:rPr>
          <w:rtl w:val="0"/>
        </w:rPr>
        <w:t xml:space="preserve">А найти их количество через nunique():</w:t>
      </w:r>
    </w:p>
    <w:p w:rsidR="00000000" w:rsidDel="00000000" w:rsidP="00000000" w:rsidRDefault="00000000" w:rsidRPr="00000000" w14:paraId="000000AC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124450" cy="842902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4824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566.9291338582675"/>
        <w:rPr/>
      </w:pPr>
      <w:r w:rsidDel="00000000" w:rsidR="00000000" w:rsidRPr="00000000">
        <w:rPr>
          <w:rtl w:val="0"/>
        </w:rPr>
        <w:t xml:space="preserve">value_counts() выведет уникальные значения и их частоту появления:</w:t>
      </w:r>
    </w:p>
    <w:p w:rsidR="00000000" w:rsidDel="00000000" w:rsidP="00000000" w:rsidRDefault="00000000" w:rsidRPr="00000000" w14:paraId="000000AE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124450" cy="139065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496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566.9291338582675"/>
        <w:rPr/>
      </w:pPr>
      <w:r w:rsidDel="00000000" w:rsidR="00000000" w:rsidRPr="00000000">
        <w:rPr>
          <w:rtl w:val="0"/>
        </w:rPr>
        <w:t xml:space="preserve">А если вызвать value_counts() с атрибутом normalize=True, то частотность будет нормированная:</w:t>
      </w:r>
    </w:p>
    <w:p w:rsidR="00000000" w:rsidDel="00000000" w:rsidP="00000000" w:rsidRDefault="00000000" w:rsidRPr="00000000" w14:paraId="000000B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124450" cy="1385201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4985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5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spacing w:after="0" w:lineRule="auto"/>
        <w:ind w:firstLine="566.9291338582675"/>
        <w:rPr/>
      </w:pPr>
      <w:bookmarkStart w:colFirst="0" w:colLast="0" w:name="_uq4keoe93jre" w:id="14"/>
      <w:bookmarkEnd w:id="14"/>
      <w:r w:rsidDel="00000000" w:rsidR="00000000" w:rsidRPr="00000000">
        <w:rPr>
          <w:rtl w:val="0"/>
        </w:rPr>
        <w:t xml:space="preserve">Фильтрация</w:t>
      </w:r>
    </w:p>
    <w:p w:rsidR="00000000" w:rsidDel="00000000" w:rsidP="00000000" w:rsidRDefault="00000000" w:rsidRPr="00000000" w14:paraId="000000B2">
      <w:pPr>
        <w:ind w:firstLine="566.9291338582675"/>
        <w:rPr/>
      </w:pPr>
      <w:r w:rsidDel="00000000" w:rsidR="00000000" w:rsidRPr="00000000">
        <w:rPr>
          <w:rtl w:val="0"/>
        </w:rPr>
        <w:t xml:space="preserve">Переходим к фильтрациям, чтобы с помощью них можно было бы изучать отдельные группы клиентов.</w:t>
      </w:r>
    </w:p>
    <w:p w:rsidR="00000000" w:rsidDel="00000000" w:rsidP="00000000" w:rsidRDefault="00000000" w:rsidRPr="00000000" w14:paraId="000000B3">
      <w:pPr>
        <w:ind w:firstLine="566.9291338582675"/>
        <w:rPr/>
      </w:pPr>
      <w:r w:rsidDel="00000000" w:rsidR="00000000" w:rsidRPr="00000000">
        <w:rPr>
          <w:rtl w:val="0"/>
        </w:rPr>
        <w:t xml:space="preserve">Фильтрация в pandas основывается на</w:t>
      </w:r>
      <w:r w:rsidDel="00000000" w:rsidR="00000000" w:rsidRPr="00000000">
        <w:rPr>
          <w:rtl w:val="0"/>
        </w:rPr>
        <w:t xml:space="preserve"> булевых масках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4">
      <w:pPr>
        <w:spacing w:after="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Булевая маска</w:t>
      </w:r>
      <w:r w:rsidDel="00000000" w:rsidR="00000000" w:rsidRPr="00000000">
        <w:rPr>
          <w:rtl w:val="0"/>
        </w:rPr>
        <w:t xml:space="preserve"> — бинарные данные, которые используются для выбора определенных</w:t>
      </w:r>
      <w:hyperlink r:id="rId4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объектов из</w:t>
      </w:r>
      <w:hyperlink r:id="rId45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структуры данных.</w:t>
      </w:r>
    </w:p>
    <w:p w:rsidR="00000000" w:rsidDel="00000000" w:rsidP="00000000" w:rsidRDefault="00000000" w:rsidRPr="00000000" w14:paraId="000000B5">
      <w:pPr>
        <w:spacing w:after="240" w:lineRule="auto"/>
        <w:ind w:firstLine="720"/>
        <w:rPr/>
      </w:pPr>
      <w:r w:rsidDel="00000000" w:rsidR="00000000" w:rsidRPr="00000000">
        <w:rPr>
          <w:rtl w:val="0"/>
        </w:rPr>
        <w:t xml:space="preserve">Ниже видим пример булевой маски, если стоит значение False, то значение в этой строке не ‘Male’, а если стоит значение True, то объект принимает значение ‘Male’:</w:t>
      </w:r>
    </w:p>
    <w:p w:rsidR="00000000" w:rsidDel="00000000" w:rsidP="00000000" w:rsidRDefault="00000000" w:rsidRPr="00000000" w14:paraId="000000B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276725" cy="2924175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 b="0" l="175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566.9291338582675"/>
        <w:rPr/>
      </w:pPr>
      <w:r w:rsidDel="00000000" w:rsidR="00000000" w:rsidRPr="00000000">
        <w:rPr>
          <w:rtl w:val="0"/>
        </w:rPr>
        <w:t xml:space="preserve">Данную маску можно передать в датафрейм и на выходе мы получим только людей, у которых признак Gender == ‘Male’:</w:t>
      </w:r>
    </w:p>
    <w:p w:rsidR="00000000" w:rsidDel="00000000" w:rsidP="00000000" w:rsidRDefault="00000000" w:rsidRPr="00000000" w14:paraId="000000B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566.9291338582675"/>
        <w:rPr/>
      </w:pPr>
      <w:r w:rsidDel="00000000" w:rsidR="00000000" w:rsidRPr="00000000">
        <w:rPr>
          <w:rtl w:val="0"/>
        </w:rPr>
        <w:t xml:space="preserve">При этом условия можно объединять с помощью логических операторов.</w:t>
      </w:r>
    </w:p>
    <w:p w:rsidR="00000000" w:rsidDel="00000000" w:rsidP="00000000" w:rsidRDefault="00000000" w:rsidRPr="00000000" w14:paraId="000000BA">
      <w:pPr>
        <w:pStyle w:val="Heading4"/>
        <w:ind w:firstLine="566.9291338582675"/>
        <w:rPr/>
      </w:pPr>
      <w:bookmarkStart w:colFirst="0" w:colLast="0" w:name="_7c7srae09gs7" w:id="15"/>
      <w:bookmarkEnd w:id="15"/>
      <w:r w:rsidDel="00000000" w:rsidR="00000000" w:rsidRPr="00000000">
        <w:rPr>
          <w:rtl w:val="0"/>
        </w:rPr>
        <w:t xml:space="preserve">Логическое И</w:t>
      </w:r>
    </w:p>
    <w:p w:rsidR="00000000" w:rsidDel="00000000" w:rsidP="00000000" w:rsidRDefault="00000000" w:rsidRPr="00000000" w14:paraId="000000BB">
      <w:pPr>
        <w:ind w:firstLine="566.9291338582675"/>
        <w:rPr/>
      </w:pPr>
      <w:r w:rsidDel="00000000" w:rsidR="00000000" w:rsidRPr="00000000">
        <w:rPr>
          <w:rtl w:val="0"/>
        </w:rPr>
        <w:t xml:space="preserve">При операторе &amp; нужно, чтобы выполнялось два условия одновременно:</w:t>
      </w:r>
    </w:p>
    <w:p w:rsidR="00000000" w:rsidDel="00000000" w:rsidP="00000000" w:rsidRDefault="00000000" w:rsidRPr="00000000" w14:paraId="000000BC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ind w:firstLine="566.9291338582675"/>
        <w:rPr/>
      </w:pPr>
      <w:bookmarkStart w:colFirst="0" w:colLast="0" w:name="_305bqb66oj71" w:id="16"/>
      <w:bookmarkEnd w:id="16"/>
      <w:r w:rsidDel="00000000" w:rsidR="00000000" w:rsidRPr="00000000">
        <w:rPr>
          <w:rtl w:val="0"/>
        </w:rPr>
        <w:t xml:space="preserve">Логическое ИЛИ</w:t>
      </w:r>
    </w:p>
    <w:p w:rsidR="00000000" w:rsidDel="00000000" w:rsidP="00000000" w:rsidRDefault="00000000" w:rsidRPr="00000000" w14:paraId="000000BE">
      <w:pPr>
        <w:ind w:firstLine="566.9291338582675"/>
        <w:rPr/>
      </w:pPr>
      <w:r w:rsidDel="00000000" w:rsidR="00000000" w:rsidRPr="00000000">
        <w:rPr>
          <w:rtl w:val="0"/>
        </w:rPr>
        <w:t xml:space="preserve">При операторе | нужно, чтобы выполнялось хотя бы одно условие:</w:t>
      </w:r>
    </w:p>
    <w:p w:rsidR="00000000" w:rsidDel="00000000" w:rsidP="00000000" w:rsidRDefault="00000000" w:rsidRPr="00000000" w14:paraId="000000B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4"/>
        <w:ind w:firstLine="566.9291338582675"/>
        <w:rPr/>
      </w:pPr>
      <w:bookmarkStart w:colFirst="0" w:colLast="0" w:name="_b8npi7wavah2" w:id="17"/>
      <w:bookmarkEnd w:id="17"/>
      <w:r w:rsidDel="00000000" w:rsidR="00000000" w:rsidRPr="00000000">
        <w:rPr>
          <w:rtl w:val="0"/>
        </w:rPr>
        <w:t xml:space="preserve">Логическое НЕ</w:t>
      </w:r>
    </w:p>
    <w:p w:rsidR="00000000" w:rsidDel="00000000" w:rsidP="00000000" w:rsidRDefault="00000000" w:rsidRPr="00000000" w14:paraId="000000C1">
      <w:pPr>
        <w:ind w:firstLine="566.9291338582675"/>
        <w:rPr/>
      </w:pPr>
      <w:r w:rsidDel="00000000" w:rsidR="00000000" w:rsidRPr="00000000">
        <w:rPr>
          <w:rtl w:val="0"/>
        </w:rPr>
        <w:t xml:space="preserve">При операторе ~ булевая маска обращается: True меняется на False и наоборот:</w:t>
      </w:r>
    </w:p>
    <w:p w:rsidR="00000000" w:rsidDel="00000000" w:rsidP="00000000" w:rsidRDefault="00000000" w:rsidRPr="00000000" w14:paraId="000000C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566.9291338582675"/>
        <w:rPr/>
      </w:pPr>
      <w:r w:rsidDel="00000000" w:rsidR="00000000" w:rsidRPr="00000000">
        <w:rPr>
          <w:rtl w:val="0"/>
        </w:rPr>
        <w:t xml:space="preserve">Данное условие могли переписать через метод isin():</w:t>
      </w:r>
    </w:p>
    <w:p w:rsidR="00000000" w:rsidDel="00000000" w:rsidP="00000000" w:rsidRDefault="00000000" w:rsidRPr="00000000" w14:paraId="000000C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spacing w:after="0" w:lineRule="auto"/>
        <w:ind w:firstLine="566.9291338582675"/>
        <w:rPr/>
      </w:pPr>
      <w:bookmarkStart w:colFirst="0" w:colLast="0" w:name="_x7coa183kyd4" w:id="18"/>
      <w:bookmarkEnd w:id="18"/>
      <w:r w:rsidDel="00000000" w:rsidR="00000000" w:rsidRPr="00000000">
        <w:rPr>
          <w:rtl w:val="0"/>
        </w:rPr>
        <w:t xml:space="preserve">Индексация</w:t>
      </w:r>
    </w:p>
    <w:p w:rsidR="00000000" w:rsidDel="00000000" w:rsidP="00000000" w:rsidRDefault="00000000" w:rsidRPr="00000000" w14:paraId="000000C6">
      <w:pPr>
        <w:ind w:firstLine="566.9291338582675"/>
        <w:rPr/>
      </w:pPr>
      <w:r w:rsidDel="00000000" w:rsidR="00000000" w:rsidRPr="00000000">
        <w:rPr>
          <w:rtl w:val="0"/>
        </w:rPr>
        <w:t xml:space="preserve">Порой бывает полезно п</w:t>
      </w:r>
      <w:r w:rsidDel="00000000" w:rsidR="00000000" w:rsidRPr="00000000">
        <w:rPr>
          <w:rtl w:val="0"/>
        </w:rPr>
        <w:t xml:space="preserve">олучать объект по его индексу, чтобы проверить правильность измененных данных, чтобы смотреть не на всю большую таблицу, а на один объект из таблицы и в pandas это можно сделать двумя способами.</w:t>
      </w:r>
    </w:p>
    <w:p w:rsidR="00000000" w:rsidDel="00000000" w:rsidP="00000000" w:rsidRDefault="00000000" w:rsidRPr="00000000" w14:paraId="000000C7">
      <w:pPr>
        <w:ind w:firstLine="566.9291338582675"/>
        <w:rPr/>
      </w:pPr>
      <w:r w:rsidDel="00000000" w:rsidR="00000000" w:rsidRPr="00000000">
        <w:rPr>
          <w:rtl w:val="0"/>
        </w:rPr>
        <w:t xml:space="preserve">Для наглядности возьмем датасет поменьше:</w:t>
      </w:r>
    </w:p>
    <w:p w:rsidR="00000000" w:rsidDel="00000000" w:rsidP="00000000" w:rsidRDefault="00000000" w:rsidRPr="00000000" w14:paraId="000000C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spacing w:after="0" w:lineRule="auto"/>
        <w:ind w:firstLine="566.9291338582675"/>
        <w:rPr/>
      </w:pPr>
      <w:bookmarkStart w:colFirst="0" w:colLast="0" w:name="_qp3hhj19evqj" w:id="19"/>
      <w:bookmarkEnd w:id="19"/>
      <w:r w:rsidDel="00000000" w:rsidR="00000000" w:rsidRPr="00000000">
        <w:rPr>
          <w:rtl w:val="0"/>
        </w:rPr>
        <w:t xml:space="preserve">loc</w:t>
      </w:r>
    </w:p>
    <w:p w:rsidR="00000000" w:rsidDel="00000000" w:rsidP="00000000" w:rsidRDefault="00000000" w:rsidRPr="00000000" w14:paraId="000000CA">
      <w:pPr>
        <w:ind w:firstLine="566.9291338582675"/>
        <w:rPr/>
      </w:pPr>
      <w:r w:rsidDel="00000000" w:rsidR="00000000" w:rsidRPr="00000000">
        <w:rPr>
          <w:rtl w:val="0"/>
        </w:rPr>
        <w:t xml:space="preserve">Данный метод позволяет взять объект по конкретному ключу строки или столбца:</w:t>
      </w:r>
    </w:p>
    <w:p w:rsidR="00000000" w:rsidDel="00000000" w:rsidP="00000000" w:rsidRDefault="00000000" w:rsidRPr="00000000" w14:paraId="000000C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2800350" cy="13335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566.9291338582675"/>
        <w:rPr/>
      </w:pPr>
      <w:r w:rsidDel="00000000" w:rsidR="00000000" w:rsidRPr="00000000">
        <w:rPr>
          <w:rtl w:val="0"/>
        </w:rPr>
        <w:t xml:space="preserve">Если такого ключа нет в данных, то будет ошибка KeyError:</w:t>
      </w:r>
    </w:p>
    <w:p w:rsidR="00000000" w:rsidDel="00000000" w:rsidP="00000000" w:rsidRDefault="00000000" w:rsidRPr="00000000" w14:paraId="000000CD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566.9291338582675"/>
        <w:rPr/>
      </w:pPr>
      <w:r w:rsidDel="00000000" w:rsidR="00000000" w:rsidRPr="00000000">
        <w:rPr>
          <w:rtl w:val="0"/>
        </w:rPr>
        <w:t xml:space="preserve">Помимо ключей строки, можно передавать и ключи столбцов:</w:t>
      </w:r>
    </w:p>
    <w:p w:rsidR="00000000" w:rsidDel="00000000" w:rsidP="00000000" w:rsidRDefault="00000000" w:rsidRPr="00000000" w14:paraId="000000C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371975" cy="18669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4"/>
        <w:spacing w:after="0" w:lineRule="auto"/>
        <w:ind w:firstLine="566.9291338582675"/>
        <w:rPr/>
      </w:pPr>
      <w:bookmarkStart w:colFirst="0" w:colLast="0" w:name="_8pxuuvwuvovw" w:id="20"/>
      <w:bookmarkEnd w:id="20"/>
      <w:r w:rsidDel="00000000" w:rsidR="00000000" w:rsidRPr="00000000">
        <w:rPr>
          <w:rtl w:val="0"/>
        </w:rPr>
        <w:t xml:space="preserve">iloc</w:t>
      </w:r>
    </w:p>
    <w:p w:rsidR="00000000" w:rsidDel="00000000" w:rsidP="00000000" w:rsidRDefault="00000000" w:rsidRPr="00000000" w14:paraId="000000D1">
      <w:pPr>
        <w:ind w:firstLine="566.9291338582675"/>
        <w:rPr/>
      </w:pPr>
      <w:r w:rsidDel="00000000" w:rsidR="00000000" w:rsidRPr="00000000">
        <w:rPr>
          <w:rtl w:val="0"/>
        </w:rPr>
        <w:t xml:space="preserve">Данный метод позволяет взять объект по порядковому ключу строки или столбца. И без разницы,</w:t>
      </w:r>
      <w:r w:rsidDel="00000000" w:rsidR="00000000" w:rsidRPr="00000000">
        <w:rPr>
          <w:rtl w:val="0"/>
        </w:rPr>
        <w:t xml:space="preserve"> какие на самом деле лежат значения ключей в этих строках. В нашем примере есть ключи по индексам 1, 4, 5, но через iloc можем их достать по порядку: 0,1,2, не вдаваясь в подробности, какие именно индексы у этих объектов: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000375" cy="1914525"/>
            <wp:effectExtent b="0" l="0" r="0" t="0"/>
            <wp:docPr id="2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566.9291338582675"/>
        <w:rPr/>
      </w:pPr>
      <w:r w:rsidDel="00000000" w:rsidR="00000000" w:rsidRPr="00000000">
        <w:rPr>
          <w:rtl w:val="0"/>
        </w:rPr>
        <w:t xml:space="preserve">Если такого порядкового индекса нет в данных, то будет ошибка IndexError (по аналогии с выходом за массив в списках):</w:t>
      </w:r>
    </w:p>
    <w:p w:rsidR="00000000" w:rsidDel="00000000" w:rsidP="00000000" w:rsidRDefault="00000000" w:rsidRPr="00000000" w14:paraId="000000D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566.9291338582675"/>
        <w:rPr/>
      </w:pPr>
      <w:r w:rsidDel="00000000" w:rsidR="00000000" w:rsidRPr="00000000">
        <w:rPr>
          <w:rtl w:val="0"/>
        </w:rPr>
        <w:t xml:space="preserve">Помимо порядковых индексов строки, можно передавать и порядковые индексы столбцов:</w:t>
      </w:r>
    </w:p>
    <w:p w:rsidR="00000000" w:rsidDel="00000000" w:rsidP="00000000" w:rsidRDefault="00000000" w:rsidRPr="00000000" w14:paraId="000000D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2667000" cy="1152525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ind w:firstLine="566.9291338582675"/>
        <w:rPr/>
      </w:pPr>
      <w:bookmarkStart w:colFirst="0" w:colLast="0" w:name="_tnk57zlr06oc" w:id="21"/>
      <w:bookmarkEnd w:id="21"/>
      <w:r w:rsidDel="00000000" w:rsidR="00000000" w:rsidRPr="00000000">
        <w:rPr>
          <w:rtl w:val="0"/>
        </w:rPr>
        <w:t xml:space="preserve">Сортировки</w:t>
      </w:r>
    </w:p>
    <w:p w:rsidR="00000000" w:rsidDel="00000000" w:rsidP="00000000" w:rsidRDefault="00000000" w:rsidRPr="00000000" w14:paraId="000000D8">
      <w:pPr>
        <w:ind w:firstLine="566.9291338582675"/>
        <w:rPr/>
      </w:pPr>
      <w:r w:rsidDel="00000000" w:rsidR="00000000" w:rsidRPr="00000000">
        <w:rPr>
          <w:rtl w:val="0"/>
        </w:rPr>
        <w:t xml:space="preserve">Если хочется вывести данные в определенном порядке, то можно пользоваться методом sort_values(), который сортирует таблицу по признаку. Сортировка будет выполнена от меньшего к большему:</w:t>
      </w:r>
    </w:p>
    <w:p w:rsidR="00000000" w:rsidDel="00000000" w:rsidP="00000000" w:rsidRDefault="00000000" w:rsidRPr="00000000" w14:paraId="000000D9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700588" cy="327948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279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566.9291338582675"/>
        <w:rPr/>
      </w:pPr>
      <w:r w:rsidDel="00000000" w:rsidR="00000000" w:rsidRPr="00000000">
        <w:rPr>
          <w:rtl w:val="0"/>
        </w:rPr>
        <w:t xml:space="preserve">Если хочется применить сортировку наоборот от большего к меньшему, то воспользуйтесь атрибутом ascending=False:</w:t>
      </w:r>
    </w:p>
    <w:p w:rsidR="00000000" w:rsidDel="00000000" w:rsidP="00000000" w:rsidRDefault="00000000" w:rsidRPr="00000000" w14:paraId="000000D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711097" cy="3286812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097" cy="328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566.9291338582675"/>
        <w:rPr/>
      </w:pPr>
      <w:r w:rsidDel="00000000" w:rsidR="00000000" w:rsidRPr="00000000">
        <w:rPr>
          <w:rtl w:val="0"/>
        </w:rPr>
        <w:t xml:space="preserve">А еще можно сортироваться по двум и более признакам. Сначала сортировка пройдет в первом признаке, а если встречаются одинаковые значения, то сортировка коснется и второго признака:</w:t>
      </w:r>
    </w:p>
    <w:p w:rsidR="00000000" w:rsidDel="00000000" w:rsidP="00000000" w:rsidRDefault="00000000" w:rsidRPr="00000000" w14:paraId="000000DD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/>
      </w:pPr>
      <w:bookmarkStart w:colFirst="0" w:colLast="0" w:name="_nefpos605e8r" w:id="22"/>
      <w:bookmarkEnd w:id="22"/>
      <w:r w:rsidDel="00000000" w:rsidR="00000000" w:rsidRPr="00000000">
        <w:rPr>
          <w:rtl w:val="0"/>
        </w:rPr>
        <w:t xml:space="preserve">    8) Краткий анонс следующей лекции, 2-3 предложения</w:t>
      </w:r>
    </w:p>
    <w:p w:rsidR="00000000" w:rsidDel="00000000" w:rsidP="00000000" w:rsidRDefault="00000000" w:rsidRPr="00000000" w14:paraId="000000E1">
      <w:pPr>
        <w:ind w:firstLine="566.9291338582675"/>
        <w:rPr/>
      </w:pPr>
      <w:r w:rsidDel="00000000" w:rsidR="00000000" w:rsidRPr="00000000">
        <w:rPr>
          <w:rtl w:val="0"/>
        </w:rPr>
        <w:t xml:space="preserve">На следующей лекции будем продолжать наше знакомство с анализом данных с помощью библиотеки Pandas. Обсудим создание новых характеристик данных, группировки, объединения и встроенную визуализацию.</w:t>
      </w:r>
    </w:p>
    <w:p w:rsidR="00000000" w:rsidDel="00000000" w:rsidP="00000000" w:rsidRDefault="00000000" w:rsidRPr="00000000" w14:paraId="000000E2">
      <w:pPr>
        <w:pStyle w:val="Heading2"/>
        <w:rPr/>
      </w:pPr>
      <w:bookmarkStart w:colFirst="0" w:colLast="0" w:name="_31ziqwz6h48j" w:id="23"/>
      <w:bookmarkEnd w:id="23"/>
      <w:r w:rsidDel="00000000" w:rsidR="00000000" w:rsidRPr="00000000">
        <w:rPr>
          <w:rtl w:val="0"/>
        </w:rPr>
        <w:t xml:space="preserve">    9) Рекомендуемая дополнительная литература или материалы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Типы данных</w:t>
      </w: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 https://youtu.be/c4Cg3TUIH0E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Введение в pandas</w:t>
      </w:r>
      <w:r w:rsidDel="00000000" w:rsidR="00000000" w:rsidRPr="00000000">
        <w:rPr>
          <w:color w:val="1155cc"/>
          <w:u w:val="single"/>
          <w:rtl w:val="0"/>
        </w:rPr>
        <w:t xml:space="preserve"> https://youtu.be/gJKN8zyG5c0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720" w:hanging="360"/>
        <w:rPr>
          <w:color w:val="1155cc"/>
          <w:u w:val="none"/>
        </w:rPr>
      </w:pPr>
      <w:r w:rsidDel="00000000" w:rsidR="00000000" w:rsidRPr="00000000">
        <w:rPr>
          <w:rtl w:val="0"/>
        </w:rPr>
        <w:t xml:space="preserve">Документация pandas</w:t>
      </w:r>
      <w:r w:rsidDel="00000000" w:rsidR="00000000" w:rsidRPr="00000000">
        <w:rPr>
          <w:color w:val="1155cc"/>
          <w:u w:val="single"/>
          <w:rtl w:val="0"/>
        </w:rPr>
        <w:t xml:space="preserve"> </w:t>
      </w: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https://pandas.pydata.org/docs/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  <w:rPr>
          <w:color w:val="1155cc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Аналитикам: большая шпаргалка по Pandas </w:t>
      </w:r>
      <w:r w:rsidDel="00000000" w:rsidR="00000000" w:rsidRPr="00000000">
        <w:rPr>
          <w:color w:val="1155cc"/>
          <w:u w:val="single"/>
          <w:rtl w:val="0"/>
        </w:rPr>
        <w:t xml:space="preserve">https://smysl.io/blog/pandas/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v49o79gikyuq" w:id="24"/>
      <w:bookmarkEnd w:id="24"/>
      <w:r w:rsidDel="00000000" w:rsidR="00000000" w:rsidRPr="00000000">
        <w:rPr>
          <w:rtl w:val="0"/>
        </w:rPr>
        <w:t xml:space="preserve">    10) Используемая литература или материалы</w:t>
      </w:r>
    </w:p>
    <w:p w:rsidR="00000000" w:rsidDel="00000000" w:rsidP="00000000" w:rsidRDefault="00000000" w:rsidRPr="00000000" w14:paraId="000000E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Введение в pandas: анализ данных на Python </w:t>
      </w: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https://khashtamov.com/ru/pandas-introduction/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/>
      </w:pPr>
      <w:bookmarkStart w:colFirst="0" w:colLast="0" w:name="_17wv81vv9k1w" w:id="25"/>
      <w:bookmarkEnd w:id="25"/>
      <w:r w:rsidDel="00000000" w:rsidR="00000000" w:rsidRPr="00000000">
        <w:rPr>
          <w:rtl w:val="0"/>
        </w:rPr>
        <w:t xml:space="preserve">    11) </w:t>
      </w:r>
      <w:commentRangeStart w:id="6"/>
      <w:commentRangeStart w:id="7"/>
      <w:r w:rsidDel="00000000" w:rsidR="00000000" w:rsidRPr="00000000">
        <w:rPr>
          <w:rtl w:val="0"/>
        </w:rPr>
        <w:t xml:space="preserve">Домашнее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  <w:t xml:space="preserve"> задание(-я) или задание (-я) для закрепления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(если есть необходимость)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Обращаем внимание, что домашние задания, которые даются на лекции, не являются обязательными для выполнения. Вы можете дать задания для самостоятельной работы на лекции, в этом разделе опишите задание и его решение.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Кристина Радомская" w:id="0" w:date="2022-05-30T12:14:35Z"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нужно ли здесь более детально раскрыть создание дата фрейма?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Может быть на примере показать и этапно рассказать?</w:t>
      </w:r>
    </w:p>
  </w:comment>
  <w:comment w:author="Кристина Радомская" w:id="1" w:date="2022-05-30T12:15:07Z"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то напримере такого думала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https://pythonru.com/biblioteki/struktury-dannyh-v-pandas#:~:text=%D0%A1%D0%BE%D0%B7%D0%B4%D0%B0%D0%BD%D0%B8%D0%B5-,Dataframe,-%D0%9F%D1%80%D0%BE%D1%81%D1%82%D0%B5%D0%B9%D1%88%D0%B8%D0%B9%20%D1%81%D0%BF%D0%BE%D1%81%D0%BE%D0%B1%20%D1%81%D0%BE%D0%B7%D0%B4%D0%B0%D0%BD%D0%B8%D1%8F</w:t>
      </w:r>
    </w:p>
  </w:comment>
  <w:comment w:author="Julia Ponomareva" w:id="2" w:date="2022-05-31T11:07:39Z"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чуть выше более детально написала создание датафрейма при первом создании</w:t>
      </w:r>
    </w:p>
  </w:comment>
  <w:comment w:author="Кристина Радомская" w:id="6" w:date="2022-05-30T14:37:24Z"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прописать домашнее задание</w:t>
      </w:r>
    </w:p>
  </w:comment>
  <w:comment w:author="Julia Ponomareva" w:id="7" w:date="2022-05-31T11:53:15Z"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его не будет здесь</w:t>
      </w:r>
    </w:p>
  </w:comment>
  <w:comment w:author="Кристина Радомская" w:id="3" w:date="2022-05-30T12:24:11Z"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берем ли мы для анализа какой то кейс или это рандомные данные?</w:t>
      </w:r>
    </w:p>
  </w:comment>
  <w:comment w:author="Кристина Радомская" w:id="4" w:date="2022-05-30T12:25:09Z"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может быть развернуть примере на кейсах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например нам дана информация о такой то компании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нам нужно проанализировать данные и далее уже объяснять каждый шаг от задач которые он решаем</w:t>
      </w:r>
    </w:p>
  </w:comment>
  <w:comment w:author="Julia Ponomareva" w:id="5" w:date="2022-05-31T11:22:54Z"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кейс, в этапе считывание данных добавила его описание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45.png"/><Relationship Id="rId41" Type="http://schemas.openxmlformats.org/officeDocument/2006/relationships/image" Target="media/image15.png"/><Relationship Id="rId44" Type="http://schemas.openxmlformats.org/officeDocument/2006/relationships/hyperlink" Target="https://ru.wikipedia.org/wiki/%D0%91%D0%B8%D1%82" TargetMode="External"/><Relationship Id="rId43" Type="http://schemas.openxmlformats.org/officeDocument/2006/relationships/image" Target="media/image29.png"/><Relationship Id="rId46" Type="http://schemas.openxmlformats.org/officeDocument/2006/relationships/image" Target="media/image44.png"/><Relationship Id="rId45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4.png"/><Relationship Id="rId48" Type="http://schemas.openxmlformats.org/officeDocument/2006/relationships/image" Target="media/image16.png"/><Relationship Id="rId47" Type="http://schemas.openxmlformats.org/officeDocument/2006/relationships/image" Target="media/image20.png"/><Relationship Id="rId49" Type="http://schemas.openxmlformats.org/officeDocument/2006/relationships/image" Target="media/image2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ru.wikipedia.org/wiki/%D0%91%D0%B8%D1%82" TargetMode="External"/><Relationship Id="rId8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31" Type="http://schemas.openxmlformats.org/officeDocument/2006/relationships/image" Target="media/image51.png"/><Relationship Id="rId30" Type="http://schemas.openxmlformats.org/officeDocument/2006/relationships/image" Target="media/image37.png"/><Relationship Id="rId33" Type="http://schemas.openxmlformats.org/officeDocument/2006/relationships/image" Target="media/image39.png"/><Relationship Id="rId32" Type="http://schemas.openxmlformats.org/officeDocument/2006/relationships/image" Target="media/image12.png"/><Relationship Id="rId35" Type="http://schemas.openxmlformats.org/officeDocument/2006/relationships/image" Target="media/image1.png"/><Relationship Id="rId34" Type="http://schemas.openxmlformats.org/officeDocument/2006/relationships/image" Target="media/image36.png"/><Relationship Id="rId37" Type="http://schemas.openxmlformats.org/officeDocument/2006/relationships/image" Target="media/image19.png"/><Relationship Id="rId36" Type="http://schemas.openxmlformats.org/officeDocument/2006/relationships/image" Target="media/image23.png"/><Relationship Id="rId39" Type="http://schemas.openxmlformats.org/officeDocument/2006/relationships/image" Target="media/image43.png"/><Relationship Id="rId38" Type="http://schemas.openxmlformats.org/officeDocument/2006/relationships/image" Target="media/image41.png"/><Relationship Id="rId62" Type="http://schemas.openxmlformats.org/officeDocument/2006/relationships/hyperlink" Target="https://youtu.be/c4Cg3TUIH0E" TargetMode="External"/><Relationship Id="rId61" Type="http://schemas.openxmlformats.org/officeDocument/2006/relationships/image" Target="media/image31.png"/><Relationship Id="rId20" Type="http://schemas.openxmlformats.org/officeDocument/2006/relationships/hyperlink" Target="https://www.kaggle.com/datasets/shubh0799/churn-modelling" TargetMode="External"/><Relationship Id="rId64" Type="http://schemas.openxmlformats.org/officeDocument/2006/relationships/hyperlink" Target="https://khashtamov.com/ru/pandas-introduction/" TargetMode="External"/><Relationship Id="rId63" Type="http://schemas.openxmlformats.org/officeDocument/2006/relationships/hyperlink" Target="https://pandas.pydata.org/docs/" TargetMode="External"/><Relationship Id="rId22" Type="http://schemas.openxmlformats.org/officeDocument/2006/relationships/image" Target="media/image25.png"/><Relationship Id="rId21" Type="http://schemas.openxmlformats.org/officeDocument/2006/relationships/image" Target="media/image48.png"/><Relationship Id="rId24" Type="http://schemas.openxmlformats.org/officeDocument/2006/relationships/image" Target="media/image35.png"/><Relationship Id="rId23" Type="http://schemas.openxmlformats.org/officeDocument/2006/relationships/image" Target="media/image6.png"/><Relationship Id="rId60" Type="http://schemas.openxmlformats.org/officeDocument/2006/relationships/image" Target="media/image50.png"/><Relationship Id="rId26" Type="http://schemas.openxmlformats.org/officeDocument/2006/relationships/image" Target="media/image52.png"/><Relationship Id="rId25" Type="http://schemas.openxmlformats.org/officeDocument/2006/relationships/image" Target="media/image8.png"/><Relationship Id="rId28" Type="http://schemas.openxmlformats.org/officeDocument/2006/relationships/image" Target="media/image9.png"/><Relationship Id="rId27" Type="http://schemas.openxmlformats.org/officeDocument/2006/relationships/image" Target="media/image11.png"/><Relationship Id="rId29" Type="http://schemas.openxmlformats.org/officeDocument/2006/relationships/image" Target="media/image46.png"/><Relationship Id="rId51" Type="http://schemas.openxmlformats.org/officeDocument/2006/relationships/image" Target="media/image21.png"/><Relationship Id="rId50" Type="http://schemas.openxmlformats.org/officeDocument/2006/relationships/image" Target="media/image49.png"/><Relationship Id="rId53" Type="http://schemas.openxmlformats.org/officeDocument/2006/relationships/image" Target="media/image10.png"/><Relationship Id="rId52" Type="http://schemas.openxmlformats.org/officeDocument/2006/relationships/image" Target="media/image18.png"/><Relationship Id="rId11" Type="http://schemas.openxmlformats.org/officeDocument/2006/relationships/image" Target="media/image47.png"/><Relationship Id="rId55" Type="http://schemas.openxmlformats.org/officeDocument/2006/relationships/image" Target="media/image34.png"/><Relationship Id="rId10" Type="http://schemas.openxmlformats.org/officeDocument/2006/relationships/image" Target="media/image7.png"/><Relationship Id="rId54" Type="http://schemas.openxmlformats.org/officeDocument/2006/relationships/image" Target="media/image30.png"/><Relationship Id="rId13" Type="http://schemas.openxmlformats.org/officeDocument/2006/relationships/image" Target="media/image22.png"/><Relationship Id="rId57" Type="http://schemas.openxmlformats.org/officeDocument/2006/relationships/image" Target="media/image4.png"/><Relationship Id="rId12" Type="http://schemas.openxmlformats.org/officeDocument/2006/relationships/image" Target="media/image5.png"/><Relationship Id="rId56" Type="http://schemas.openxmlformats.org/officeDocument/2006/relationships/image" Target="media/image40.png"/><Relationship Id="rId15" Type="http://schemas.openxmlformats.org/officeDocument/2006/relationships/image" Target="media/image2.png"/><Relationship Id="rId59" Type="http://schemas.openxmlformats.org/officeDocument/2006/relationships/image" Target="media/image26.png"/><Relationship Id="rId14" Type="http://schemas.openxmlformats.org/officeDocument/2006/relationships/image" Target="media/image3.png"/><Relationship Id="rId58" Type="http://schemas.openxmlformats.org/officeDocument/2006/relationships/image" Target="media/image32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3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