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3ED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A3ED6">
        <w:rPr>
          <w:b w:val="0"/>
          <w:sz w:val="24"/>
          <w:szCs w:val="24"/>
        </w:rPr>
        <w:t>КУ «ОК Эндокриндиспансер» ЗОС</w:t>
      </w:r>
    </w:p>
    <w:p w:rsidR="00F7479F" w:rsidRPr="009A3ED6" w:rsidRDefault="00F7479F">
      <w:pPr>
        <w:rPr>
          <w:lang w:val="ru-RU"/>
        </w:rPr>
      </w:pPr>
    </w:p>
    <w:p w:rsidR="00F7479F" w:rsidRPr="009A3E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3ED6">
        <w:rPr>
          <w:b w:val="0"/>
          <w:sz w:val="24"/>
          <w:szCs w:val="24"/>
        </w:rPr>
        <w:t>Выписной эпикриз</w:t>
      </w:r>
    </w:p>
    <w:p w:rsidR="00F7479F" w:rsidRPr="009A3E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3ED6">
        <w:rPr>
          <w:b w:val="0"/>
          <w:sz w:val="24"/>
          <w:szCs w:val="24"/>
        </w:rPr>
        <w:t xml:space="preserve">Из истории болезни № </w:t>
      </w:r>
      <w:r w:rsidR="007A738F" w:rsidRPr="009A3ED6">
        <w:rPr>
          <w:b w:val="0"/>
          <w:sz w:val="24"/>
          <w:szCs w:val="24"/>
        </w:rPr>
        <w:t xml:space="preserve"> </w:t>
      </w:r>
      <w:r w:rsidR="00B97C8A" w:rsidRPr="009A3ED6">
        <w:rPr>
          <w:b w:val="0"/>
          <w:sz w:val="24"/>
          <w:szCs w:val="24"/>
        </w:rPr>
        <w:t>1215</w:t>
      </w:r>
    </w:p>
    <w:p w:rsidR="00F7479F" w:rsidRPr="009A3ED6" w:rsidRDefault="00F7479F" w:rsidP="00FC5396">
      <w:pPr>
        <w:pStyle w:val="5"/>
        <w:ind w:left="-567"/>
        <w:rPr>
          <w:sz w:val="24"/>
          <w:szCs w:val="24"/>
        </w:rPr>
      </w:pPr>
      <w:r w:rsidRPr="009A3ED6">
        <w:rPr>
          <w:sz w:val="24"/>
          <w:szCs w:val="24"/>
        </w:rPr>
        <w:t xml:space="preserve">Ф.И.О: </w:t>
      </w:r>
      <w:r w:rsidR="00B97C8A" w:rsidRPr="009A3ED6">
        <w:rPr>
          <w:sz w:val="24"/>
          <w:szCs w:val="24"/>
        </w:rPr>
        <w:t>Прибыш Александр Леонидович</w:t>
      </w:r>
    </w:p>
    <w:p w:rsidR="00F7479F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>Год рождения:</w:t>
      </w:r>
      <w:r w:rsidR="00923621" w:rsidRPr="009A3ED6">
        <w:rPr>
          <w:lang w:val="ru-RU"/>
        </w:rPr>
        <w:t xml:space="preserve"> </w:t>
      </w:r>
      <w:r w:rsidR="00495B23" w:rsidRPr="009A3ED6">
        <w:rPr>
          <w:lang w:val="ru-RU"/>
        </w:rPr>
        <w:t>19</w:t>
      </w:r>
      <w:r w:rsidR="00B97C8A" w:rsidRPr="009A3ED6">
        <w:rPr>
          <w:lang w:val="ru-RU"/>
        </w:rPr>
        <w:t>66</w:t>
      </w:r>
    </w:p>
    <w:p w:rsidR="00F7479F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Место жительства: </w:t>
      </w:r>
      <w:r w:rsidR="00B97C8A" w:rsidRPr="009A3ED6">
        <w:rPr>
          <w:lang w:val="ru-RU"/>
        </w:rPr>
        <w:t>Вольнянский р-н, с. Богатырево, Молодежная 56</w:t>
      </w:r>
    </w:p>
    <w:p w:rsidR="00F7479F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Место работы: </w:t>
      </w:r>
      <w:r w:rsidR="00B97C8A" w:rsidRPr="009A3ED6">
        <w:rPr>
          <w:lang w:val="ru-RU"/>
        </w:rPr>
        <w:t>инв Ш гр.</w:t>
      </w:r>
    </w:p>
    <w:p w:rsidR="00F7479F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Находился на лечении с </w:t>
      </w:r>
      <w:r w:rsidR="00737DBB" w:rsidRPr="009A3ED6">
        <w:rPr>
          <w:lang w:val="ru-RU"/>
        </w:rPr>
        <w:t xml:space="preserve">  </w:t>
      </w:r>
      <w:r w:rsidR="00B97C8A" w:rsidRPr="009A3ED6">
        <w:rPr>
          <w:lang w:val="ru-RU"/>
        </w:rPr>
        <w:t>26</w:t>
      </w:r>
      <w:r w:rsidR="00737DBB" w:rsidRPr="009A3ED6">
        <w:rPr>
          <w:lang w:val="ru-RU"/>
        </w:rPr>
        <w:t>.0</w:t>
      </w:r>
      <w:r w:rsidR="00834005" w:rsidRPr="009A3ED6">
        <w:rPr>
          <w:lang w:val="ru-RU"/>
        </w:rPr>
        <w:t>9</w:t>
      </w:r>
      <w:r w:rsidR="004A4A54" w:rsidRPr="009A3ED6">
        <w:rPr>
          <w:lang w:val="ru-RU"/>
        </w:rPr>
        <w:t>.</w:t>
      </w:r>
      <w:r w:rsidR="00737DBB" w:rsidRPr="009A3ED6">
        <w:rPr>
          <w:lang w:val="ru-RU"/>
        </w:rPr>
        <w:t>13</w:t>
      </w:r>
      <w:r w:rsidR="00B65ED2" w:rsidRPr="009A3ED6">
        <w:rPr>
          <w:lang w:val="ru-RU"/>
        </w:rPr>
        <w:t xml:space="preserve"> по   </w:t>
      </w:r>
      <w:r w:rsidR="00B97C8A" w:rsidRPr="009A3ED6">
        <w:rPr>
          <w:lang w:val="ru-RU"/>
        </w:rPr>
        <w:t>14</w:t>
      </w:r>
      <w:r w:rsidR="00B65ED2" w:rsidRPr="009A3ED6">
        <w:rPr>
          <w:lang w:val="ru-RU"/>
        </w:rPr>
        <w:t>.</w:t>
      </w:r>
      <w:r w:rsidR="005215E7" w:rsidRPr="009A3ED6">
        <w:rPr>
          <w:lang w:val="ru-RU"/>
        </w:rPr>
        <w:t>10</w:t>
      </w:r>
      <w:r w:rsidR="009C0AE2" w:rsidRPr="009A3ED6">
        <w:rPr>
          <w:lang w:val="ru-RU"/>
        </w:rPr>
        <w:t>.1</w:t>
      </w:r>
      <w:r w:rsidR="004F0136" w:rsidRPr="009A3ED6">
        <w:rPr>
          <w:lang w:val="ru-RU"/>
        </w:rPr>
        <w:t>3</w:t>
      </w:r>
      <w:r w:rsidR="002433BD" w:rsidRPr="009A3ED6">
        <w:rPr>
          <w:lang w:val="ru-RU"/>
        </w:rPr>
        <w:t xml:space="preserve"> в</w:t>
      </w:r>
      <w:r w:rsidR="008C6955" w:rsidRPr="009A3ED6">
        <w:rPr>
          <w:lang w:val="ru-RU"/>
        </w:rPr>
        <w:t xml:space="preserve">  энд.</w:t>
      </w:r>
      <w:r w:rsidR="002433BD" w:rsidRPr="009A3ED6">
        <w:rPr>
          <w:lang w:val="ru-RU"/>
        </w:rPr>
        <w:t xml:space="preserve"> </w:t>
      </w:r>
      <w:r w:rsidR="008C6955" w:rsidRPr="009A3ED6">
        <w:rPr>
          <w:lang w:val="ru-RU"/>
        </w:rPr>
        <w:t xml:space="preserve">   отд.</w:t>
      </w:r>
    </w:p>
    <w:p w:rsidR="009F0557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Диагноз:</w:t>
      </w:r>
      <w:r w:rsidRPr="009A3ED6">
        <w:rPr>
          <w:lang w:val="ru-RU"/>
        </w:rPr>
        <w:t xml:space="preserve">  </w:t>
      </w:r>
      <w:r w:rsidR="00B97C8A" w:rsidRPr="009A3ED6">
        <w:rPr>
          <w:lang w:val="ru-RU"/>
        </w:rPr>
        <w:t>Диффузный токсический зоб  II-Ш ст, тяжелая форма, декомпенсация.</w:t>
      </w:r>
    </w:p>
    <w:p w:rsidR="009A3ED6" w:rsidRPr="009A3ED6" w:rsidRDefault="009A3ED6" w:rsidP="009A3ED6">
      <w:pPr>
        <w:ind w:left="-567"/>
        <w:jc w:val="both"/>
        <w:rPr>
          <w:lang w:val="ru-RU"/>
        </w:rPr>
      </w:pPr>
      <w:r w:rsidRPr="009A3ED6">
        <w:rPr>
          <w:rFonts w:eastAsia="Arial Unicode MS"/>
          <w:lang w:val="ru-RU"/>
        </w:rPr>
        <w:t xml:space="preserve">Метаболическая кардиомиопатия, персистирующая форма  фибрилляции предсердий. ИБС, стенокардия напряжения Ш ф. кл. диффузный кардиосклероз СН II А. ф.кл. Ш.  </w:t>
      </w:r>
      <w:r w:rsidRPr="009A3ED6">
        <w:rPr>
          <w:lang w:val="ru-RU"/>
        </w:rPr>
        <w:t>Гипертоническая болезнь III стадии III степени. Астено-вегетативный с-м. Цефалгический с-м. Ангиопатия сосудов сетчатки ОИ.</w:t>
      </w:r>
      <w:r>
        <w:rPr>
          <w:lang w:val="ru-RU"/>
        </w:rPr>
        <w:t xml:space="preserve"> Инфекция мочевыводящих путей.</w:t>
      </w:r>
    </w:p>
    <w:p w:rsidR="005215E7" w:rsidRPr="009A3ED6" w:rsidRDefault="001B3CF8" w:rsidP="00FC5396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 xml:space="preserve">Жалобы при поступлении </w:t>
      </w:r>
      <w:r w:rsidRPr="009A3ED6">
        <w:rPr>
          <w:lang w:val="ru-RU"/>
        </w:rPr>
        <w:t xml:space="preserve">на </w:t>
      </w:r>
      <w:r w:rsidR="00B97C8A" w:rsidRPr="009A3ED6">
        <w:rPr>
          <w:lang w:val="ru-RU"/>
        </w:rPr>
        <w:t>головные боли, боли в сердце, повышение АД до 220/120 мм рт.ст. отеки голеней, слабость, утомляемость, дрожь в теле, по</w:t>
      </w:r>
      <w:r w:rsidR="00775ED6" w:rsidRPr="009A3ED6">
        <w:rPr>
          <w:lang w:val="ru-RU"/>
        </w:rPr>
        <w:t>т</w:t>
      </w:r>
      <w:r w:rsidR="00B97C8A" w:rsidRPr="009A3ED6">
        <w:rPr>
          <w:lang w:val="ru-RU"/>
        </w:rPr>
        <w:t>ливость.</w:t>
      </w:r>
    </w:p>
    <w:p w:rsidR="001B3CF8" w:rsidRPr="009A3ED6" w:rsidRDefault="001B3CF8" w:rsidP="00FC5396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Краткий анамнез</w:t>
      </w:r>
      <w:r w:rsidRPr="009A3ED6">
        <w:rPr>
          <w:lang w:val="ru-RU"/>
        </w:rPr>
        <w:t xml:space="preserve">: </w:t>
      </w:r>
      <w:r w:rsidR="00775ED6" w:rsidRPr="009A3ED6">
        <w:rPr>
          <w:lang w:val="ru-RU"/>
        </w:rPr>
        <w:t>ДТЗ</w:t>
      </w:r>
      <w:r w:rsidRPr="009A3ED6">
        <w:rPr>
          <w:lang w:val="ru-RU"/>
        </w:rPr>
        <w:t xml:space="preserve"> </w:t>
      </w:r>
      <w:r w:rsidR="00867E71" w:rsidRPr="009A3ED6">
        <w:rPr>
          <w:lang w:val="ru-RU"/>
        </w:rPr>
        <w:t>выявлен в</w:t>
      </w:r>
      <w:r w:rsidRPr="009A3ED6">
        <w:rPr>
          <w:lang w:val="ru-RU"/>
        </w:rPr>
        <w:t xml:space="preserve"> </w:t>
      </w:r>
      <w:r w:rsidR="00775ED6" w:rsidRPr="009A3ED6">
        <w:rPr>
          <w:lang w:val="ru-RU"/>
        </w:rPr>
        <w:t>2011</w:t>
      </w:r>
      <w:r w:rsidRPr="009A3ED6">
        <w:rPr>
          <w:lang w:val="ru-RU"/>
        </w:rPr>
        <w:t xml:space="preserve">г. </w:t>
      </w:r>
      <w:r w:rsidR="00775ED6" w:rsidRPr="009A3ED6">
        <w:rPr>
          <w:lang w:val="ru-RU"/>
        </w:rPr>
        <w:t>принимал т</w:t>
      </w:r>
      <w:r w:rsidR="009A3ED6" w:rsidRPr="009A3ED6">
        <w:rPr>
          <w:lang w:val="ru-RU"/>
        </w:rPr>
        <w:t>и</w:t>
      </w:r>
      <w:r w:rsidR="00775ED6" w:rsidRPr="009A3ED6">
        <w:rPr>
          <w:lang w:val="ru-RU"/>
        </w:rPr>
        <w:t xml:space="preserve">реостатическую терапию, наблюдался в ОКЭД. Последние </w:t>
      </w:r>
      <w:r w:rsidR="00B50D74" w:rsidRPr="009A3ED6">
        <w:rPr>
          <w:lang w:val="ru-RU"/>
        </w:rPr>
        <w:t xml:space="preserve">консультация </w:t>
      </w:r>
      <w:r w:rsidR="00775ED6" w:rsidRPr="009A3ED6">
        <w:rPr>
          <w:lang w:val="ru-RU"/>
        </w:rPr>
        <w:t xml:space="preserve"> </w:t>
      </w:r>
      <w:r w:rsidR="00B50D74" w:rsidRPr="009A3ED6">
        <w:rPr>
          <w:lang w:val="ru-RU"/>
        </w:rPr>
        <w:t>28</w:t>
      </w:r>
      <w:r w:rsidR="00775ED6" w:rsidRPr="009A3ED6">
        <w:rPr>
          <w:lang w:val="ru-RU"/>
        </w:rPr>
        <w:t>.0</w:t>
      </w:r>
      <w:r w:rsidR="00B50D74" w:rsidRPr="009A3ED6">
        <w:rPr>
          <w:lang w:val="ru-RU"/>
        </w:rPr>
        <w:t>3</w:t>
      </w:r>
      <w:r w:rsidR="00775ED6" w:rsidRPr="009A3ED6">
        <w:rPr>
          <w:lang w:val="ru-RU"/>
        </w:rPr>
        <w:t xml:space="preserve">.13. ТТГ – 0,021 (0,27-4,1) Т4 Св 31,51 (12,0-27,0) от 27.03.13. </w:t>
      </w:r>
      <w:r w:rsidR="00B50D74" w:rsidRPr="009A3ED6">
        <w:rPr>
          <w:lang w:val="ru-RU"/>
        </w:rPr>
        <w:t>Б</w:t>
      </w:r>
      <w:r w:rsidR="00775ED6" w:rsidRPr="009A3ED6">
        <w:rPr>
          <w:lang w:val="ru-RU"/>
        </w:rPr>
        <w:t xml:space="preserve">ыла проведена коррекция тиреостатической терапии. </w:t>
      </w:r>
      <w:r w:rsidR="00B50D74" w:rsidRPr="009A3ED6">
        <w:rPr>
          <w:lang w:val="ru-RU"/>
        </w:rPr>
        <w:t>В дальнейшем самостоятельно прекратил лечении</w:t>
      </w:r>
      <w:r w:rsidR="00775ED6" w:rsidRPr="009A3ED6">
        <w:rPr>
          <w:lang w:val="ru-RU"/>
        </w:rPr>
        <w:t>. Ухудшение состояния в течении 2</w:t>
      </w:r>
      <w:r w:rsidR="00B50D74" w:rsidRPr="009A3ED6">
        <w:rPr>
          <w:lang w:val="ru-RU"/>
        </w:rPr>
        <w:t xml:space="preserve"> </w:t>
      </w:r>
      <w:r w:rsidR="00775ED6" w:rsidRPr="009A3ED6">
        <w:rPr>
          <w:lang w:val="ru-RU"/>
        </w:rPr>
        <w:t xml:space="preserve">мес. С 24.08.13 по 11.09.13 получал стац лечение </w:t>
      </w:r>
      <w:r w:rsidR="00B50D74" w:rsidRPr="009A3ED6">
        <w:rPr>
          <w:lang w:val="ru-RU"/>
        </w:rPr>
        <w:t xml:space="preserve"> областном мед. центре сердечнососудистых заболеваний с диагнозом Гипертоническая болезнь III стадии III степени.</w:t>
      </w:r>
      <w:r w:rsidR="009A3ED6" w:rsidRPr="009A3ED6">
        <w:rPr>
          <w:lang w:val="ru-RU"/>
        </w:rPr>
        <w:t xml:space="preserve"> К</w:t>
      </w:r>
      <w:r w:rsidR="003240D0" w:rsidRPr="009A3ED6">
        <w:rPr>
          <w:lang w:val="ru-RU"/>
        </w:rPr>
        <w:t>ризовое течение риск 4. ИБ</w:t>
      </w:r>
      <w:r w:rsidR="009A3ED6" w:rsidRPr="009A3ED6">
        <w:rPr>
          <w:lang w:val="ru-RU"/>
        </w:rPr>
        <w:t>С</w:t>
      </w:r>
      <w:r w:rsidR="003240D0" w:rsidRPr="009A3ED6">
        <w:rPr>
          <w:lang w:val="ru-RU"/>
        </w:rPr>
        <w:t>, стенозирующий атеросклероз коронарных артерий (КАГ 29.08.13) Персистирующая форма фибрилляции предсердий</w:t>
      </w:r>
      <w:r w:rsidR="00B50D74" w:rsidRPr="009A3ED6">
        <w:rPr>
          <w:lang w:val="ru-RU"/>
        </w:rPr>
        <w:t xml:space="preserve">. Рекомендовано оперативное лечение в отд. кардиохирургии. </w:t>
      </w:r>
      <w:r w:rsidR="003240D0" w:rsidRPr="009A3ED6">
        <w:rPr>
          <w:lang w:val="ru-RU"/>
        </w:rPr>
        <w:t xml:space="preserve">Во время стац лечения обследован ТТГ &lt;0,01 (0,38-4,31) Т4 Св – 6,81 (0,82-1,63) от 17.09.13. </w:t>
      </w:r>
      <w:r w:rsidRPr="009A3ED6">
        <w:rPr>
          <w:lang w:val="ru-RU"/>
        </w:rPr>
        <w:t xml:space="preserve">Госпитализирован  в обл. энд. диспансер для коррекции </w:t>
      </w:r>
      <w:r w:rsidR="006975E4" w:rsidRPr="009A3ED6">
        <w:rPr>
          <w:lang w:val="ru-RU"/>
        </w:rPr>
        <w:t>тиреостатической терапии.</w:t>
      </w:r>
    </w:p>
    <w:p w:rsidR="00F7479F" w:rsidRPr="009A3ED6" w:rsidRDefault="00F7479F" w:rsidP="00FC5396">
      <w:pPr>
        <w:ind w:left="-567"/>
        <w:jc w:val="both"/>
        <w:rPr>
          <w:u w:val="single"/>
          <w:lang w:val="ru-RU"/>
        </w:rPr>
      </w:pPr>
      <w:r w:rsidRPr="009A3ED6">
        <w:rPr>
          <w:u w:val="single"/>
          <w:lang w:val="ru-RU"/>
        </w:rPr>
        <w:t>Данные лабораторных исследований.</w:t>
      </w:r>
    </w:p>
    <w:p w:rsidR="00A77260" w:rsidRPr="009A3ED6" w:rsidRDefault="00A77260" w:rsidP="00A77260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26.09.13Общ. ан. крови Нв – 134 г/л  эритр – 4,2 лейк – 7,8 СОЭ – 21 мм/час   </w:t>
      </w:r>
    </w:p>
    <w:p w:rsidR="00A77260" w:rsidRPr="009A3ED6" w:rsidRDefault="00A77260" w:rsidP="00A77260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э-1 %    п-1 %   с-67 %   л- 25 %   м- 6%  </w:t>
      </w:r>
    </w:p>
    <w:p w:rsidR="00A77260" w:rsidRPr="009A3ED6" w:rsidRDefault="00A77260" w:rsidP="00A77260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04.10.13Общ. ан. крови Нв – 132 г/л  эритр – 4,1 лейк – 6,3 СОЭ – 34 мм/час   </w:t>
      </w:r>
    </w:p>
    <w:p w:rsidR="00A77260" w:rsidRPr="009A3ED6" w:rsidRDefault="00A77260" w:rsidP="00A77260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э-0 %    п-2 %   с-59 %   л- 27 %   м- 12%  </w:t>
      </w:r>
    </w:p>
    <w:p w:rsidR="00A77260" w:rsidRPr="009A3ED6" w:rsidRDefault="00A77260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>28.09.13 АСТ – 0,13 АЛТ 0,3</w:t>
      </w:r>
    </w:p>
    <w:p w:rsidR="00A77260" w:rsidRPr="009A3ED6" w:rsidRDefault="00A77260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>02.10.13 Мочевина 3,7 креатинин 87</w:t>
      </w:r>
    </w:p>
    <w:p w:rsidR="00BB60ED" w:rsidRPr="009A3ED6" w:rsidRDefault="00A77260" w:rsidP="00A77260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04.10.13 </w:t>
      </w:r>
      <w:r w:rsidR="00BB60ED" w:rsidRPr="009A3ED6">
        <w:rPr>
          <w:lang w:val="ru-RU"/>
        </w:rPr>
        <w:t xml:space="preserve">Св.Т4 -  </w:t>
      </w:r>
      <w:r w:rsidRPr="009A3ED6">
        <w:rPr>
          <w:lang w:val="ru-RU"/>
        </w:rPr>
        <w:t>43,8</w:t>
      </w:r>
      <w:r w:rsidR="00BB60ED" w:rsidRPr="009A3ED6">
        <w:rPr>
          <w:lang w:val="ru-RU"/>
        </w:rPr>
        <w:t xml:space="preserve">   </w:t>
      </w:r>
      <w:r w:rsidR="00F054D9" w:rsidRPr="009A3ED6">
        <w:rPr>
          <w:lang w:val="ru-RU"/>
        </w:rPr>
        <w:t>(10-2</w:t>
      </w:r>
      <w:r w:rsidR="00834365" w:rsidRPr="009A3ED6">
        <w:rPr>
          <w:lang w:val="ru-RU"/>
        </w:rPr>
        <w:t xml:space="preserve">5) </w:t>
      </w:r>
      <w:r w:rsidRPr="009A3ED6">
        <w:rPr>
          <w:lang w:val="ru-RU"/>
        </w:rPr>
        <w:t>п</w:t>
      </w:r>
      <w:r w:rsidR="003E51AC" w:rsidRPr="009A3ED6">
        <w:rPr>
          <w:lang w:val="ru-RU"/>
        </w:rPr>
        <w:t>моль</w:t>
      </w:r>
      <w:r w:rsidR="00834365" w:rsidRPr="009A3ED6">
        <w:rPr>
          <w:lang w:val="ru-RU"/>
        </w:rPr>
        <w:t>/л</w:t>
      </w:r>
      <w:r w:rsidR="00BB60ED" w:rsidRPr="009A3ED6">
        <w:rPr>
          <w:lang w:val="ru-RU"/>
        </w:rPr>
        <w:t xml:space="preserve">; </w:t>
      </w:r>
    </w:p>
    <w:p w:rsidR="00A77260" w:rsidRPr="009A3ED6" w:rsidRDefault="00A77260" w:rsidP="00A77260">
      <w:pPr>
        <w:ind w:left="-567"/>
        <w:jc w:val="both"/>
        <w:rPr>
          <w:lang w:val="ru-RU"/>
        </w:rPr>
      </w:pPr>
      <w:r w:rsidRPr="009A3ED6">
        <w:rPr>
          <w:lang w:val="ru-RU"/>
        </w:rPr>
        <w:t>11.10.13 Т4 Св – 41,4 (10-25) пмоль/л.</w:t>
      </w:r>
    </w:p>
    <w:p w:rsidR="00017901" w:rsidRPr="009A3ED6" w:rsidRDefault="00286BD5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>26.</w:t>
      </w:r>
      <w:r w:rsidR="00A27D45" w:rsidRPr="009A3ED6">
        <w:rPr>
          <w:lang w:val="ru-RU"/>
        </w:rPr>
        <w:t>0</w:t>
      </w:r>
      <w:r w:rsidR="00834005" w:rsidRPr="009A3ED6">
        <w:rPr>
          <w:lang w:val="ru-RU"/>
        </w:rPr>
        <w:t>9</w:t>
      </w:r>
      <w:r w:rsidR="00A27D45" w:rsidRPr="009A3ED6">
        <w:rPr>
          <w:lang w:val="ru-RU"/>
        </w:rPr>
        <w:t>.13</w:t>
      </w:r>
      <w:r w:rsidR="00017901" w:rsidRPr="009A3ED6">
        <w:rPr>
          <w:lang w:val="ru-RU"/>
        </w:rPr>
        <w:t xml:space="preserve">Гемогл – </w:t>
      </w:r>
      <w:r w:rsidR="00A77260" w:rsidRPr="009A3ED6">
        <w:rPr>
          <w:lang w:val="ru-RU"/>
        </w:rPr>
        <w:t>134</w:t>
      </w:r>
      <w:r w:rsidR="00017901" w:rsidRPr="009A3ED6">
        <w:rPr>
          <w:lang w:val="ru-RU"/>
        </w:rPr>
        <w:t xml:space="preserve"> ; гематокр –</w:t>
      </w:r>
      <w:r w:rsidR="00A77260" w:rsidRPr="009A3ED6">
        <w:rPr>
          <w:lang w:val="ru-RU"/>
        </w:rPr>
        <w:t>0,40</w:t>
      </w:r>
      <w:r w:rsidR="00017901" w:rsidRPr="009A3ED6">
        <w:rPr>
          <w:lang w:val="ru-RU"/>
        </w:rPr>
        <w:t xml:space="preserve">  ; </w:t>
      </w:r>
      <w:r w:rsidR="003E51AC" w:rsidRPr="009A3ED6">
        <w:rPr>
          <w:lang w:val="ru-RU"/>
        </w:rPr>
        <w:t>общ. белок</w:t>
      </w:r>
      <w:r w:rsidR="00017901" w:rsidRPr="009A3ED6">
        <w:rPr>
          <w:lang w:val="ru-RU"/>
        </w:rPr>
        <w:t xml:space="preserve"> – </w:t>
      </w:r>
      <w:r w:rsidR="00A77260" w:rsidRPr="009A3ED6">
        <w:rPr>
          <w:lang w:val="ru-RU"/>
        </w:rPr>
        <w:t>68</w:t>
      </w:r>
      <w:r w:rsidR="00017901" w:rsidRPr="009A3ED6">
        <w:rPr>
          <w:lang w:val="ru-RU"/>
        </w:rPr>
        <w:t xml:space="preserve">  г/л; К –  </w:t>
      </w:r>
      <w:r w:rsidR="00A77260" w:rsidRPr="009A3ED6">
        <w:rPr>
          <w:lang w:val="ru-RU"/>
        </w:rPr>
        <w:t>4,6</w:t>
      </w:r>
      <w:r w:rsidR="00017901" w:rsidRPr="009A3ED6">
        <w:rPr>
          <w:lang w:val="ru-RU"/>
        </w:rPr>
        <w:t xml:space="preserve"> ; Nа –  </w:t>
      </w:r>
      <w:r w:rsidR="00A77260" w:rsidRPr="009A3ED6">
        <w:rPr>
          <w:lang w:val="ru-RU"/>
        </w:rPr>
        <w:t>144</w:t>
      </w:r>
      <w:r w:rsidR="00017901" w:rsidRPr="009A3ED6">
        <w:rPr>
          <w:lang w:val="ru-RU"/>
        </w:rPr>
        <w:t xml:space="preserve"> ммоль/л</w:t>
      </w:r>
    </w:p>
    <w:p w:rsidR="00722244" w:rsidRPr="009A3ED6" w:rsidRDefault="00286BD5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>26.</w:t>
      </w:r>
      <w:r w:rsidR="00A27D45" w:rsidRPr="009A3ED6">
        <w:rPr>
          <w:lang w:val="ru-RU"/>
        </w:rPr>
        <w:t>0</w:t>
      </w:r>
      <w:r w:rsidR="00834005" w:rsidRPr="009A3ED6">
        <w:rPr>
          <w:lang w:val="ru-RU"/>
        </w:rPr>
        <w:t>9</w:t>
      </w:r>
      <w:r w:rsidR="00A27D45" w:rsidRPr="009A3ED6">
        <w:rPr>
          <w:lang w:val="ru-RU"/>
        </w:rPr>
        <w:t>.13</w:t>
      </w:r>
      <w:r w:rsidR="00722244" w:rsidRPr="009A3ED6">
        <w:rPr>
          <w:lang w:val="ru-RU"/>
        </w:rPr>
        <w:t xml:space="preserve">Коагулограмма: вр. сверт. – </w:t>
      </w:r>
      <w:r w:rsidR="00A77260" w:rsidRPr="009A3ED6">
        <w:rPr>
          <w:lang w:val="ru-RU"/>
        </w:rPr>
        <w:t>10</w:t>
      </w:r>
      <w:r w:rsidR="00722244" w:rsidRPr="009A3ED6">
        <w:rPr>
          <w:lang w:val="ru-RU"/>
        </w:rPr>
        <w:t xml:space="preserve">  мин.; ПТИ –  </w:t>
      </w:r>
      <w:r w:rsidR="00A77260" w:rsidRPr="009A3ED6">
        <w:rPr>
          <w:lang w:val="ru-RU"/>
        </w:rPr>
        <w:t>85,2</w:t>
      </w:r>
      <w:r w:rsidR="00722244" w:rsidRPr="009A3ED6">
        <w:rPr>
          <w:lang w:val="ru-RU"/>
        </w:rPr>
        <w:t xml:space="preserve"> %; фибр – </w:t>
      </w:r>
      <w:r w:rsidR="00A77260" w:rsidRPr="009A3ED6">
        <w:rPr>
          <w:lang w:val="ru-RU"/>
        </w:rPr>
        <w:t>2,0</w:t>
      </w:r>
      <w:r w:rsidR="00722244" w:rsidRPr="009A3ED6">
        <w:rPr>
          <w:lang w:val="ru-RU"/>
        </w:rPr>
        <w:t xml:space="preserve"> г/л; фибр Б – отр; АКТ – </w:t>
      </w:r>
      <w:r w:rsidR="00A77260" w:rsidRPr="009A3ED6">
        <w:rPr>
          <w:lang w:val="ru-RU"/>
        </w:rPr>
        <w:t xml:space="preserve">93 </w:t>
      </w:r>
      <w:r w:rsidR="00722244" w:rsidRPr="009A3ED6">
        <w:rPr>
          <w:lang w:val="ru-RU"/>
        </w:rPr>
        <w:t xml:space="preserve">%; св. гепарин – </w:t>
      </w:r>
      <w:r w:rsidR="00A77260" w:rsidRPr="009A3ED6">
        <w:rPr>
          <w:lang w:val="ru-RU"/>
        </w:rPr>
        <w:t>6*10-4</w:t>
      </w:r>
    </w:p>
    <w:p w:rsidR="00F7479F" w:rsidRPr="009A3ED6" w:rsidRDefault="00286B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3ED6">
        <w:rPr>
          <w:b w:val="0"/>
          <w:sz w:val="24"/>
          <w:szCs w:val="24"/>
        </w:rPr>
        <w:t>26.</w:t>
      </w:r>
      <w:r w:rsidR="00A27D45" w:rsidRPr="009A3ED6">
        <w:rPr>
          <w:b w:val="0"/>
          <w:sz w:val="24"/>
          <w:szCs w:val="24"/>
        </w:rPr>
        <w:t>0</w:t>
      </w:r>
      <w:r w:rsidR="00834005" w:rsidRPr="009A3ED6">
        <w:rPr>
          <w:b w:val="0"/>
          <w:sz w:val="24"/>
          <w:szCs w:val="24"/>
        </w:rPr>
        <w:t>9</w:t>
      </w:r>
      <w:r w:rsidR="00A27D45" w:rsidRPr="009A3ED6">
        <w:rPr>
          <w:b w:val="0"/>
          <w:sz w:val="24"/>
          <w:szCs w:val="24"/>
        </w:rPr>
        <w:t>.13</w:t>
      </w:r>
      <w:r w:rsidR="00F7479F" w:rsidRPr="009A3ED6">
        <w:rPr>
          <w:b w:val="0"/>
          <w:sz w:val="24"/>
          <w:szCs w:val="24"/>
        </w:rPr>
        <w:t>Общ. а</w:t>
      </w:r>
      <w:r w:rsidR="0052757A" w:rsidRPr="009A3ED6">
        <w:rPr>
          <w:b w:val="0"/>
          <w:sz w:val="24"/>
          <w:szCs w:val="24"/>
        </w:rPr>
        <w:t>н. мочи уд вес 10</w:t>
      </w:r>
      <w:r w:rsidRPr="009A3ED6">
        <w:rPr>
          <w:b w:val="0"/>
          <w:sz w:val="24"/>
          <w:szCs w:val="24"/>
        </w:rPr>
        <w:t>06</w:t>
      </w:r>
      <w:r w:rsidR="0052757A" w:rsidRPr="009A3ED6">
        <w:rPr>
          <w:b w:val="0"/>
          <w:sz w:val="24"/>
          <w:szCs w:val="24"/>
        </w:rPr>
        <w:t xml:space="preserve">  лейк – </w:t>
      </w:r>
      <w:r w:rsidRPr="009A3ED6">
        <w:rPr>
          <w:b w:val="0"/>
          <w:sz w:val="24"/>
          <w:szCs w:val="24"/>
        </w:rPr>
        <w:t>1-2</w:t>
      </w:r>
      <w:r w:rsidR="0052757A" w:rsidRPr="009A3ED6">
        <w:rPr>
          <w:b w:val="0"/>
          <w:sz w:val="24"/>
          <w:szCs w:val="24"/>
        </w:rPr>
        <w:t xml:space="preserve">  в п/</w:t>
      </w:r>
      <w:r w:rsidR="00F7479F" w:rsidRPr="009A3ED6">
        <w:rPr>
          <w:b w:val="0"/>
          <w:sz w:val="24"/>
          <w:szCs w:val="24"/>
        </w:rPr>
        <w:t>зр белок – отр  ацетон –отр</w:t>
      </w:r>
      <w:r w:rsidR="001C28C0" w:rsidRPr="009A3ED6">
        <w:rPr>
          <w:b w:val="0"/>
          <w:sz w:val="24"/>
          <w:szCs w:val="24"/>
        </w:rPr>
        <w:t xml:space="preserve">; </w:t>
      </w:r>
      <w:r w:rsidR="003E51AC" w:rsidRPr="009A3ED6">
        <w:rPr>
          <w:b w:val="0"/>
          <w:sz w:val="24"/>
          <w:szCs w:val="24"/>
        </w:rPr>
        <w:t xml:space="preserve"> эпит</w:t>
      </w:r>
      <w:r w:rsidR="001C28C0" w:rsidRPr="009A3ED6">
        <w:rPr>
          <w:b w:val="0"/>
          <w:sz w:val="24"/>
          <w:szCs w:val="24"/>
        </w:rPr>
        <w:t xml:space="preserve">. пл. </w:t>
      </w:r>
      <w:r w:rsidRPr="009A3ED6">
        <w:rPr>
          <w:b w:val="0"/>
          <w:sz w:val="24"/>
          <w:szCs w:val="24"/>
        </w:rPr>
        <w:t xml:space="preserve">–ед. </w:t>
      </w:r>
    </w:p>
    <w:p w:rsidR="00286BD5" w:rsidRPr="009A3ED6" w:rsidRDefault="00286BD5" w:rsidP="00286BD5">
      <w:pPr>
        <w:ind w:left="-567"/>
        <w:rPr>
          <w:lang w:val="ru-RU"/>
        </w:rPr>
      </w:pPr>
      <w:r w:rsidRPr="009A3ED6">
        <w:rPr>
          <w:lang w:val="ru-RU"/>
        </w:rPr>
        <w:t>27.09.13Анализ мочи по Нечипоренко лейк - 21500 эритр -  белок – отр</w:t>
      </w:r>
    </w:p>
    <w:p w:rsidR="00286BD5" w:rsidRPr="009A3ED6" w:rsidRDefault="00286BD5" w:rsidP="00286BD5">
      <w:pPr>
        <w:ind w:left="-567"/>
        <w:rPr>
          <w:lang w:val="ru-RU"/>
        </w:rPr>
      </w:pPr>
      <w:r w:rsidRPr="009A3ED6">
        <w:rPr>
          <w:lang w:val="ru-RU"/>
        </w:rPr>
        <w:t>02.10.13Анализ мочи по Нечипоренко лейк - 500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608"/>
      </w:tblGrid>
      <w:tr w:rsidR="009A3ED6" w:rsidRPr="009A3ED6" w:rsidTr="009A3ED6"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 xml:space="preserve">Гликемический </w:t>
            </w:r>
          </w:p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>11.00</w:t>
            </w:r>
          </w:p>
        </w:tc>
      </w:tr>
      <w:tr w:rsidR="009A3ED6" w:rsidRPr="009A3ED6" w:rsidTr="009A3ED6"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>26.09</w:t>
            </w:r>
          </w:p>
        </w:tc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>5,7</w:t>
            </w:r>
            <w:r>
              <w:rPr>
                <w:lang w:val="ru-RU"/>
              </w:rPr>
              <w:t xml:space="preserve"> после еды</w:t>
            </w:r>
          </w:p>
        </w:tc>
      </w:tr>
      <w:tr w:rsidR="009A3ED6" w:rsidRPr="009A3ED6" w:rsidTr="009A3ED6"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>11.10</w:t>
            </w:r>
          </w:p>
        </w:tc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  <w:r w:rsidRPr="009A3ED6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9A3ED6" w:rsidRPr="009A3ED6" w:rsidRDefault="009A3ED6" w:rsidP="00B76356">
            <w:pPr>
              <w:rPr>
                <w:lang w:val="ru-RU"/>
              </w:rPr>
            </w:pPr>
          </w:p>
        </w:tc>
      </w:tr>
    </w:tbl>
    <w:p w:rsidR="00F7479F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Невропатолог</w:t>
      </w:r>
      <w:r w:rsidRPr="009A3ED6">
        <w:rPr>
          <w:lang w:val="ru-RU"/>
        </w:rPr>
        <w:t xml:space="preserve">: </w:t>
      </w:r>
      <w:r w:rsidR="00B02307" w:rsidRPr="009A3ED6">
        <w:rPr>
          <w:lang w:val="ru-RU"/>
        </w:rPr>
        <w:t>Астено-вегетативный с-м на фоне соматического состояния. Цефалгический с-м</w:t>
      </w:r>
    </w:p>
    <w:p w:rsidR="001A6BA7" w:rsidRPr="009A3ED6" w:rsidRDefault="001A6BA7" w:rsidP="00FC5396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Окулист</w:t>
      </w:r>
      <w:r w:rsidR="005215E7" w:rsidRPr="009A3ED6">
        <w:rPr>
          <w:lang w:val="ru-RU"/>
        </w:rPr>
        <w:t xml:space="preserve">: </w:t>
      </w:r>
      <w:r w:rsidR="005215E7" w:rsidRPr="009A3ED6">
        <w:rPr>
          <w:lang w:val="en-US"/>
        </w:rPr>
        <w:t>VIS</w:t>
      </w:r>
      <w:r w:rsidR="005215E7" w:rsidRPr="009A3ED6">
        <w:rPr>
          <w:lang w:val="ru-RU"/>
        </w:rPr>
        <w:t xml:space="preserve"> </w:t>
      </w:r>
      <w:r w:rsidR="005215E7" w:rsidRPr="009A3ED6">
        <w:rPr>
          <w:lang w:val="en-US"/>
        </w:rPr>
        <w:t>OD</w:t>
      </w:r>
      <w:r w:rsidR="005215E7" w:rsidRPr="009A3ED6">
        <w:rPr>
          <w:lang w:val="ru-RU"/>
        </w:rPr>
        <w:t>=</w:t>
      </w:r>
      <w:r w:rsidR="0023715B" w:rsidRPr="009A3ED6">
        <w:rPr>
          <w:lang w:val="ru-RU"/>
        </w:rPr>
        <w:t>1,0</w:t>
      </w:r>
      <w:r w:rsidR="005215E7" w:rsidRPr="009A3ED6">
        <w:rPr>
          <w:lang w:val="ru-RU"/>
        </w:rPr>
        <w:t xml:space="preserve">   </w:t>
      </w:r>
      <w:r w:rsidR="005215E7" w:rsidRPr="009A3ED6">
        <w:rPr>
          <w:lang w:val="en-US"/>
        </w:rPr>
        <w:t>OS</w:t>
      </w:r>
      <w:r w:rsidR="005215E7" w:rsidRPr="009A3ED6">
        <w:rPr>
          <w:lang w:val="ru-RU"/>
        </w:rPr>
        <w:t xml:space="preserve">= </w:t>
      </w:r>
      <w:r w:rsidR="0023715B" w:rsidRPr="009A3ED6">
        <w:rPr>
          <w:lang w:val="ru-RU"/>
        </w:rPr>
        <w:t>1,0</w:t>
      </w:r>
      <w:r w:rsidR="005215E7" w:rsidRPr="009A3ED6">
        <w:rPr>
          <w:lang w:val="ru-RU"/>
        </w:rPr>
        <w:t xml:space="preserve"> </w:t>
      </w:r>
      <w:r w:rsidRPr="009A3ED6">
        <w:rPr>
          <w:lang w:val="ru-RU"/>
        </w:rPr>
        <w:t xml:space="preserve">  </w:t>
      </w:r>
    </w:p>
    <w:p w:rsidR="001A6BA7" w:rsidRPr="009A3ED6" w:rsidRDefault="001A6BA7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Гл. дно: ДЗН бледно-розовые. Границы четкие. </w:t>
      </w:r>
      <w:r w:rsidR="00565539" w:rsidRPr="009A3ED6">
        <w:rPr>
          <w:lang w:val="ru-RU"/>
        </w:rPr>
        <w:t xml:space="preserve"> </w:t>
      </w:r>
      <w:r w:rsidRPr="009A3ED6">
        <w:rPr>
          <w:lang w:val="ru-RU"/>
        </w:rPr>
        <w:t xml:space="preserve">Артерии сужены, склерозированы.  Салюс I-II. Вены умеренно полнокровны. Д-з: </w:t>
      </w:r>
      <w:r w:rsidR="00377594" w:rsidRPr="009A3ED6">
        <w:rPr>
          <w:lang w:val="ru-RU"/>
        </w:rPr>
        <w:t>А</w:t>
      </w:r>
      <w:r w:rsidRPr="009A3ED6">
        <w:rPr>
          <w:lang w:val="ru-RU"/>
        </w:rPr>
        <w:t xml:space="preserve">нгиопатия сосудов сетчатки ОИ. </w:t>
      </w:r>
    </w:p>
    <w:p w:rsidR="0045786A" w:rsidRPr="009A3ED6" w:rsidRDefault="006975E4" w:rsidP="006975E4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26.09.13ЭКГ</w:t>
      </w:r>
      <w:r w:rsidRPr="009A3ED6">
        <w:rPr>
          <w:lang w:val="ru-RU"/>
        </w:rPr>
        <w:t xml:space="preserve">: ЧСС </w:t>
      </w:r>
      <w:r w:rsidR="0045786A" w:rsidRPr="009A3ED6">
        <w:rPr>
          <w:lang w:val="ru-RU"/>
        </w:rPr>
        <w:t>–</w:t>
      </w:r>
      <w:r w:rsidRPr="009A3ED6">
        <w:rPr>
          <w:lang w:val="ru-RU"/>
        </w:rPr>
        <w:t xml:space="preserve"> </w:t>
      </w:r>
      <w:r w:rsidR="0045786A" w:rsidRPr="009A3ED6">
        <w:rPr>
          <w:lang w:val="ru-RU"/>
        </w:rPr>
        <w:t xml:space="preserve">100 </w:t>
      </w:r>
      <w:r w:rsidRPr="009A3ED6">
        <w:rPr>
          <w:lang w:val="ru-RU"/>
        </w:rPr>
        <w:t xml:space="preserve">уд/мин. Вольтаж </w:t>
      </w:r>
      <w:r w:rsidR="009A3ED6">
        <w:rPr>
          <w:lang w:val="ru-RU"/>
        </w:rPr>
        <w:t>снижен</w:t>
      </w:r>
      <w:r w:rsidRPr="009A3ED6">
        <w:rPr>
          <w:lang w:val="ru-RU"/>
        </w:rPr>
        <w:t xml:space="preserve">.  Ритм фибрилляция предсердий, тахикардия. Эл. ось не отклонена. Позиция промежуточная. Гипертрофия левого желудочка. </w:t>
      </w:r>
      <w:r w:rsidR="0045786A" w:rsidRPr="009A3ED6">
        <w:rPr>
          <w:lang w:val="ru-RU"/>
        </w:rPr>
        <w:t>дистрофические</w:t>
      </w:r>
      <w:r w:rsidRPr="009A3ED6">
        <w:rPr>
          <w:lang w:val="ru-RU"/>
        </w:rPr>
        <w:t xml:space="preserve"> изменения миокарда.  </w:t>
      </w:r>
    </w:p>
    <w:p w:rsidR="006975E4" w:rsidRPr="009A3ED6" w:rsidRDefault="0045786A" w:rsidP="006975E4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11.10.13</w:t>
      </w:r>
      <w:r w:rsidR="006975E4" w:rsidRPr="009A3ED6">
        <w:rPr>
          <w:u w:val="single"/>
          <w:lang w:val="ru-RU"/>
        </w:rPr>
        <w:t>ЭКГ</w:t>
      </w:r>
      <w:r w:rsidR="006975E4" w:rsidRPr="009A3ED6">
        <w:rPr>
          <w:lang w:val="ru-RU"/>
        </w:rPr>
        <w:t xml:space="preserve">: ЧСС - 80уд/мин. Вольтаж сохранен.  Ритм синусовый. Эл. ось не отклонена. Позиция промежуточная. Гипертрофия левого желудочка. Диффузные изменения миокарда.  </w:t>
      </w:r>
    </w:p>
    <w:p w:rsidR="00286BD5" w:rsidRPr="009A3ED6" w:rsidRDefault="00286BD5" w:rsidP="0045786A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lastRenderedPageBreak/>
        <w:t>Осмотр к</w:t>
      </w:r>
      <w:r w:rsidRPr="009A3ED6">
        <w:rPr>
          <w:lang w:val="ru-RU"/>
        </w:rPr>
        <w:t xml:space="preserve">.м.н. Вильхового С.О.: ДТЗ II, тяжелая форма, </w:t>
      </w:r>
      <w:r w:rsidR="0045786A" w:rsidRPr="009A3ED6">
        <w:rPr>
          <w:lang w:val="ru-RU"/>
        </w:rPr>
        <w:t>декомпенсация</w:t>
      </w:r>
      <w:r w:rsidR="00335D46" w:rsidRPr="009A3ED6">
        <w:rPr>
          <w:lang w:val="ru-RU"/>
        </w:rPr>
        <w:t>. Персистирующая форма фибрилляций предсердий.</w:t>
      </w:r>
    </w:p>
    <w:p w:rsidR="0045786A" w:rsidRPr="009A3ED6" w:rsidRDefault="0045786A" w:rsidP="00503D0A">
      <w:pPr>
        <w:pStyle w:val="5"/>
        <w:ind w:left="-567"/>
        <w:rPr>
          <w:sz w:val="24"/>
          <w:szCs w:val="24"/>
        </w:rPr>
      </w:pPr>
      <w:r w:rsidRPr="009A3ED6">
        <w:rPr>
          <w:sz w:val="24"/>
          <w:szCs w:val="24"/>
          <w:u w:val="single"/>
        </w:rPr>
        <w:t xml:space="preserve">Осмотр совместно с </w:t>
      </w:r>
      <w:r w:rsidRPr="009A3ED6">
        <w:rPr>
          <w:sz w:val="24"/>
          <w:szCs w:val="24"/>
        </w:rPr>
        <w:t>леч. врач  Соловьюк Е.А. зав. отд.  Фещук И.А. нач. мед. Костина Т.К. д-з см. выше. Больной выписывается из отделения. Рекомендовано продолжить прием мерказолил</w:t>
      </w:r>
      <w:r w:rsidR="009A3ED6">
        <w:rPr>
          <w:sz w:val="24"/>
          <w:szCs w:val="24"/>
        </w:rPr>
        <w:t>а</w:t>
      </w:r>
      <w:r w:rsidRPr="009A3ED6">
        <w:rPr>
          <w:sz w:val="24"/>
          <w:szCs w:val="24"/>
        </w:rPr>
        <w:t xml:space="preserve"> 45 мг/сут. ЭКГ: ритм синусовый ЧСС 80 пульс 80. Т4св от 10.11.12 – 41,4 (10-25) рекомендовано продолжить стац лечение в т/отд Вольнянской ЦРБ т.к. больной принимает 45 мг мерказолила</w:t>
      </w:r>
      <w:r w:rsidR="00503D0A" w:rsidRPr="009A3ED6">
        <w:rPr>
          <w:sz w:val="24"/>
          <w:szCs w:val="24"/>
        </w:rPr>
        <w:t>,</w:t>
      </w:r>
      <w:r w:rsidRPr="009A3ED6">
        <w:rPr>
          <w:sz w:val="24"/>
          <w:szCs w:val="24"/>
        </w:rPr>
        <w:t xml:space="preserve"> нео</w:t>
      </w:r>
      <w:r w:rsidR="00503D0A" w:rsidRPr="009A3ED6">
        <w:rPr>
          <w:sz w:val="24"/>
          <w:szCs w:val="24"/>
        </w:rPr>
        <w:t>б</w:t>
      </w:r>
      <w:r w:rsidRPr="009A3ED6">
        <w:rPr>
          <w:sz w:val="24"/>
          <w:szCs w:val="24"/>
        </w:rPr>
        <w:t>ходим контроль ОАК</w:t>
      </w:r>
      <w:r w:rsidR="00503D0A" w:rsidRPr="009A3ED6">
        <w:rPr>
          <w:sz w:val="24"/>
          <w:szCs w:val="24"/>
        </w:rPr>
        <w:t>,</w:t>
      </w:r>
      <w:r w:rsidRPr="009A3ED6">
        <w:rPr>
          <w:sz w:val="24"/>
          <w:szCs w:val="24"/>
        </w:rPr>
        <w:t xml:space="preserve"> ЭКГ до достижения компенсации с последующе</w:t>
      </w:r>
      <w:r w:rsidR="00503D0A" w:rsidRPr="009A3ED6">
        <w:rPr>
          <w:sz w:val="24"/>
          <w:szCs w:val="24"/>
        </w:rPr>
        <w:t>й госпитализацией в хир/отд ЗОКБ для проведения</w:t>
      </w:r>
      <w:r w:rsidRPr="009A3ED6">
        <w:rPr>
          <w:sz w:val="24"/>
          <w:szCs w:val="24"/>
        </w:rPr>
        <w:t xml:space="preserve"> с</w:t>
      </w:r>
      <w:r w:rsidR="00503D0A" w:rsidRPr="009A3ED6">
        <w:rPr>
          <w:sz w:val="24"/>
          <w:szCs w:val="24"/>
        </w:rPr>
        <w:t>трум</w:t>
      </w:r>
      <w:r w:rsidRPr="009A3ED6">
        <w:rPr>
          <w:sz w:val="24"/>
          <w:szCs w:val="24"/>
        </w:rPr>
        <w:t xml:space="preserve">эктомии. Госпитализация </w:t>
      </w:r>
      <w:r w:rsidR="00503D0A" w:rsidRPr="009A3ED6">
        <w:rPr>
          <w:sz w:val="24"/>
          <w:szCs w:val="24"/>
        </w:rPr>
        <w:t xml:space="preserve">в Вольнянскую ЦРБ </w:t>
      </w:r>
      <w:r w:rsidRPr="009A3ED6">
        <w:rPr>
          <w:sz w:val="24"/>
          <w:szCs w:val="24"/>
        </w:rPr>
        <w:t>согласована с рай. эндокринологом.</w:t>
      </w:r>
    </w:p>
    <w:p w:rsidR="00503D0A" w:rsidRPr="009A3ED6" w:rsidRDefault="00503D0A" w:rsidP="00503D0A">
      <w:pPr>
        <w:ind w:left="-567"/>
        <w:jc w:val="both"/>
        <w:rPr>
          <w:lang w:val="ru-RU"/>
        </w:rPr>
      </w:pPr>
      <w:r w:rsidRPr="009A3ED6">
        <w:rPr>
          <w:rFonts w:eastAsia="Arial Unicode MS"/>
          <w:u w:val="single"/>
          <w:lang w:val="ru-RU"/>
        </w:rPr>
        <w:t>Осмотр асс. каф. Соловьюк А.О:</w:t>
      </w:r>
      <w:r w:rsidRPr="009A3ED6">
        <w:rPr>
          <w:rFonts w:eastAsia="Arial Unicode MS"/>
          <w:lang w:val="ru-RU"/>
        </w:rPr>
        <w:t xml:space="preserve"> Диффузный токсический зоб II, тяжелая форма, декомпенсация. Метаболическая кардиомиопатия, персистирующая форма  фибрилляции предсердий. ИБС, стенокардия напряжения Ш ф. кл. диффузный кардиосклероз СН II А. ф.кл. Ш.  </w:t>
      </w:r>
      <w:r w:rsidRPr="009A3ED6">
        <w:rPr>
          <w:lang w:val="ru-RU"/>
        </w:rPr>
        <w:t>Гипертоническая болезнь III стадии III степени.</w:t>
      </w:r>
    </w:p>
    <w:p w:rsidR="00B73664" w:rsidRPr="009A3ED6" w:rsidRDefault="00B73664" w:rsidP="00503D0A">
      <w:pPr>
        <w:ind w:left="-567"/>
        <w:jc w:val="both"/>
        <w:rPr>
          <w:lang w:val="ru-RU"/>
        </w:rPr>
      </w:pPr>
      <w:r w:rsidRPr="009A3ED6">
        <w:rPr>
          <w:rFonts w:eastAsia="Arial Unicode MS"/>
          <w:u w:val="single"/>
          <w:lang w:val="ru-RU"/>
        </w:rPr>
        <w:t>Больной осмотрен зав.</w:t>
      </w:r>
      <w:r w:rsidRPr="009A3ED6">
        <w:rPr>
          <w:lang w:val="ru-RU"/>
        </w:rPr>
        <w:t xml:space="preserve"> отд. кардиохирургии Осауленко В.В. (запись в истории болезни не оставлена). По телефону получены рекомендации: повторный осмотр совместно с эндокринным хирургом, с результатами тиреоидных гормонов для определения дальнейшей тактики ведения больного.</w:t>
      </w:r>
    </w:p>
    <w:p w:rsidR="00F7479F" w:rsidRPr="009A3ED6" w:rsidRDefault="00F7479F" w:rsidP="00503D0A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УЗИ щит. железы</w:t>
      </w:r>
      <w:r w:rsidRPr="009A3ED6">
        <w:rPr>
          <w:lang w:val="ru-RU"/>
        </w:rPr>
        <w:t xml:space="preserve">: Пр д. V = </w:t>
      </w:r>
      <w:r w:rsidR="00335D46" w:rsidRPr="009A3ED6">
        <w:rPr>
          <w:lang w:val="ru-RU"/>
        </w:rPr>
        <w:t>18,4</w:t>
      </w:r>
      <w:r w:rsidRPr="009A3ED6">
        <w:rPr>
          <w:lang w:val="ru-RU"/>
        </w:rPr>
        <w:t xml:space="preserve"> см</w:t>
      </w:r>
      <w:r w:rsidRPr="009A3ED6">
        <w:rPr>
          <w:vertAlign w:val="superscript"/>
          <w:lang w:val="ru-RU"/>
        </w:rPr>
        <w:t>3</w:t>
      </w:r>
      <w:r w:rsidRPr="009A3ED6">
        <w:rPr>
          <w:lang w:val="ru-RU"/>
        </w:rPr>
        <w:t xml:space="preserve">; лев. д. V =  </w:t>
      </w:r>
      <w:r w:rsidR="00335D46" w:rsidRPr="009A3ED6">
        <w:rPr>
          <w:lang w:val="ru-RU"/>
        </w:rPr>
        <w:t>10,8</w:t>
      </w:r>
      <w:r w:rsidRPr="009A3ED6">
        <w:rPr>
          <w:lang w:val="ru-RU"/>
        </w:rPr>
        <w:t>см</w:t>
      </w:r>
      <w:r w:rsidRPr="009A3ED6">
        <w:rPr>
          <w:vertAlign w:val="superscript"/>
          <w:lang w:val="ru-RU"/>
        </w:rPr>
        <w:t>3</w:t>
      </w:r>
    </w:p>
    <w:p w:rsidR="00834365" w:rsidRPr="009A3ED6" w:rsidRDefault="00D406E6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 xml:space="preserve">Перешеек – </w:t>
      </w:r>
      <w:r w:rsidR="00335D46" w:rsidRPr="009A3ED6">
        <w:rPr>
          <w:lang w:val="ru-RU"/>
        </w:rPr>
        <w:t>1,8</w:t>
      </w:r>
      <w:r w:rsidRPr="009A3ED6">
        <w:rPr>
          <w:lang w:val="ru-RU"/>
        </w:rPr>
        <w:t>с</w:t>
      </w:r>
      <w:r w:rsidR="00834365" w:rsidRPr="009A3ED6">
        <w:rPr>
          <w:lang w:val="ru-RU"/>
        </w:rPr>
        <w:t xml:space="preserve">м. </w:t>
      </w:r>
    </w:p>
    <w:p w:rsidR="00F7479F" w:rsidRPr="009A3ED6" w:rsidRDefault="00335D46" w:rsidP="00FC5396">
      <w:pPr>
        <w:ind w:left="-567"/>
        <w:jc w:val="both"/>
        <w:rPr>
          <w:lang w:val="ru-RU"/>
        </w:rPr>
      </w:pPr>
      <w:r w:rsidRPr="009A3ED6">
        <w:rPr>
          <w:lang w:val="ru-RU"/>
        </w:rPr>
        <w:t>По сравнению с УЗИ от 11.2011. размеры железы прежние</w:t>
      </w:r>
      <w:r w:rsidR="00F7479F" w:rsidRPr="009A3ED6">
        <w:rPr>
          <w:lang w:val="ru-RU"/>
        </w:rPr>
        <w:t xml:space="preserve">, контуры ровные. </w:t>
      </w:r>
      <w:r w:rsidR="0071390A" w:rsidRPr="009A3ED6">
        <w:rPr>
          <w:lang w:val="ru-RU"/>
        </w:rPr>
        <w:t>Эхогенность паренхимы снижена.</w:t>
      </w:r>
      <w:r w:rsidR="00F7479F" w:rsidRPr="009A3ED6">
        <w:rPr>
          <w:lang w:val="ru-RU"/>
        </w:rPr>
        <w:t xml:space="preserve"> Эхоструктура крупнозернистая,  </w:t>
      </w:r>
      <w:r w:rsidR="00E70C67" w:rsidRPr="009A3ED6">
        <w:rPr>
          <w:lang w:val="ru-RU"/>
        </w:rPr>
        <w:t xml:space="preserve"> </w:t>
      </w:r>
      <w:r w:rsidR="00F7479F" w:rsidRPr="009A3ED6">
        <w:rPr>
          <w:lang w:val="ru-RU"/>
        </w:rPr>
        <w:t xml:space="preserve">мелкий фиброз. </w:t>
      </w:r>
      <w:r w:rsidR="00B063AA" w:rsidRPr="009A3ED6">
        <w:rPr>
          <w:lang w:val="ru-RU"/>
        </w:rPr>
        <w:t>Р</w:t>
      </w:r>
      <w:r w:rsidR="00834365" w:rsidRPr="009A3ED6">
        <w:rPr>
          <w:lang w:val="ru-RU"/>
        </w:rPr>
        <w:t>егионарны</w:t>
      </w:r>
      <w:r w:rsidR="00B063AA" w:rsidRPr="009A3ED6">
        <w:rPr>
          <w:lang w:val="ru-RU"/>
        </w:rPr>
        <w:t>е</w:t>
      </w:r>
      <w:r w:rsidR="00834365" w:rsidRPr="009A3ED6">
        <w:rPr>
          <w:lang w:val="ru-RU"/>
        </w:rPr>
        <w:t xml:space="preserve"> л/узл</w:t>
      </w:r>
      <w:r w:rsidR="00B063AA" w:rsidRPr="009A3ED6">
        <w:rPr>
          <w:lang w:val="ru-RU"/>
        </w:rPr>
        <w:t>ы</w:t>
      </w:r>
      <w:r w:rsidR="00834365" w:rsidRPr="009A3ED6">
        <w:rPr>
          <w:lang w:val="ru-RU"/>
        </w:rPr>
        <w:t xml:space="preserve"> </w:t>
      </w:r>
      <w:r w:rsidR="00F7479F" w:rsidRPr="009A3ED6">
        <w:rPr>
          <w:lang w:val="ru-RU"/>
        </w:rPr>
        <w:t xml:space="preserve"> </w:t>
      </w:r>
      <w:r w:rsidR="00834365" w:rsidRPr="009A3ED6">
        <w:rPr>
          <w:lang w:val="ru-RU"/>
        </w:rPr>
        <w:t xml:space="preserve">не </w:t>
      </w:r>
      <w:r w:rsidR="00F7479F" w:rsidRPr="009A3ED6">
        <w:rPr>
          <w:lang w:val="ru-RU"/>
        </w:rPr>
        <w:t xml:space="preserve">визуализируются. Закл.: Увеличение щит. железы. </w:t>
      </w:r>
      <w:r w:rsidR="006442F2" w:rsidRPr="009A3ED6">
        <w:rPr>
          <w:lang w:val="ru-RU"/>
        </w:rPr>
        <w:t xml:space="preserve">Незначительные </w:t>
      </w:r>
      <w:r w:rsidR="00F7479F" w:rsidRPr="009A3ED6">
        <w:rPr>
          <w:lang w:val="ru-RU"/>
        </w:rPr>
        <w:t xml:space="preserve">диффузные изменения паренхимы. </w:t>
      </w:r>
    </w:p>
    <w:p w:rsidR="00F7479F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Лечение:</w:t>
      </w:r>
      <w:r w:rsidRPr="009A3ED6">
        <w:rPr>
          <w:lang w:val="ru-RU"/>
        </w:rPr>
        <w:t xml:space="preserve"> </w:t>
      </w:r>
      <w:r w:rsidR="00E16CE7" w:rsidRPr="009A3ED6">
        <w:rPr>
          <w:lang w:val="ru-RU"/>
        </w:rPr>
        <w:t>мерказолил, эналаприл, кардикет, аторис, кардиомагнил, монон</w:t>
      </w:r>
      <w:r w:rsidR="00B73664" w:rsidRPr="009A3ED6">
        <w:rPr>
          <w:lang w:val="ru-RU"/>
        </w:rPr>
        <w:t>ит</w:t>
      </w:r>
      <w:r w:rsidR="00E16CE7" w:rsidRPr="009A3ED6">
        <w:rPr>
          <w:lang w:val="ru-RU"/>
        </w:rPr>
        <w:t>росид, корвитол, седасен, цефтазидин, лайф, линекс</w:t>
      </w:r>
      <w:r w:rsidR="00B73664" w:rsidRPr="009A3ED6">
        <w:rPr>
          <w:lang w:val="ru-RU"/>
        </w:rPr>
        <w:t>, аторвастатин, финигидин, дикор, диклофенак, димедрол, папаверин, анальгин.</w:t>
      </w:r>
    </w:p>
    <w:p w:rsidR="009F55A5" w:rsidRPr="009A3ED6" w:rsidRDefault="00F7479F" w:rsidP="00FC5396">
      <w:pPr>
        <w:ind w:left="-567"/>
        <w:jc w:val="both"/>
        <w:rPr>
          <w:lang w:val="ru-RU"/>
        </w:rPr>
      </w:pPr>
      <w:r w:rsidRPr="009A3ED6">
        <w:rPr>
          <w:u w:val="single"/>
          <w:lang w:val="ru-RU"/>
        </w:rPr>
        <w:t>Состояние больного при выписке</w:t>
      </w:r>
      <w:r w:rsidRPr="009A3ED6">
        <w:rPr>
          <w:lang w:val="ru-RU"/>
        </w:rPr>
        <w:t>:</w:t>
      </w:r>
      <w:r w:rsidR="008D4073" w:rsidRPr="009A3ED6">
        <w:rPr>
          <w:lang w:val="ru-RU"/>
        </w:rPr>
        <w:t xml:space="preserve"> </w:t>
      </w:r>
      <w:r w:rsidR="00B73664" w:rsidRPr="009A3ED6">
        <w:rPr>
          <w:lang w:val="ru-RU"/>
        </w:rPr>
        <w:t>Уменьшилась дрожь в теле, потливость, по данным ЭКГ ритм синусовый, ЧСС 80 уд в мин.</w:t>
      </w:r>
      <w:r w:rsidR="000E5BD5" w:rsidRPr="009A3ED6">
        <w:rPr>
          <w:lang w:val="ru-RU"/>
        </w:rPr>
        <w:t>, пульс 80.</w:t>
      </w:r>
      <w:r w:rsidRPr="009A3ED6">
        <w:rPr>
          <w:lang w:val="ru-RU"/>
        </w:rPr>
        <w:t xml:space="preserve"> АД </w:t>
      </w:r>
      <w:r w:rsidR="00D1120A" w:rsidRPr="009A3ED6">
        <w:rPr>
          <w:lang w:val="ru-RU"/>
        </w:rPr>
        <w:t xml:space="preserve"> </w:t>
      </w:r>
      <w:r w:rsidR="000E5BD5" w:rsidRPr="009A3ED6">
        <w:rPr>
          <w:lang w:val="ru-RU"/>
        </w:rPr>
        <w:t xml:space="preserve">130/60 </w:t>
      </w:r>
      <w:r w:rsidR="00D1120A" w:rsidRPr="009A3ED6">
        <w:rPr>
          <w:lang w:val="ru-RU"/>
        </w:rPr>
        <w:t xml:space="preserve">мм рт. ст. </w:t>
      </w:r>
      <w:r w:rsidR="000E5BD5" w:rsidRPr="009A3ED6">
        <w:rPr>
          <w:lang w:val="ru-RU"/>
        </w:rPr>
        <w:t>Свободный Т4 от 11.10.13 -41,4 (10-25).</w:t>
      </w:r>
    </w:p>
    <w:p w:rsidR="00F7479F" w:rsidRPr="009A3ED6" w:rsidRDefault="00F7479F">
      <w:pPr>
        <w:jc w:val="both"/>
        <w:rPr>
          <w:u w:val="single"/>
          <w:lang w:val="ru-RU"/>
        </w:rPr>
      </w:pPr>
      <w:r w:rsidRPr="009A3ED6">
        <w:rPr>
          <w:u w:val="single"/>
          <w:lang w:val="ru-RU"/>
        </w:rPr>
        <w:t xml:space="preserve">Рекомендовано </w:t>
      </w:r>
      <w:r w:rsidRPr="009A3ED6">
        <w:rPr>
          <w:lang w:val="ru-RU"/>
        </w:rPr>
        <w:t>:</w:t>
      </w:r>
    </w:p>
    <w:p w:rsidR="000E5BD5" w:rsidRPr="009A3ED6" w:rsidRDefault="000E5BD5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>Продолжить стац лечение до компенсации тиреотоксикоза в т/отд. Вольнянской ЦРБ (госпитализация согласована с рай эндокринологом).</w:t>
      </w:r>
    </w:p>
    <w:p w:rsidR="00F7479F" w:rsidRPr="009A3ED6" w:rsidRDefault="00F7479F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>«Д» наблюдение эндокринолога, уч. терапевта</w:t>
      </w:r>
      <w:r w:rsidR="000E5BD5" w:rsidRPr="009A3ED6">
        <w:rPr>
          <w:lang w:val="ru-RU"/>
        </w:rPr>
        <w:t>, кардиолога</w:t>
      </w:r>
      <w:r w:rsidRPr="009A3ED6">
        <w:rPr>
          <w:lang w:val="ru-RU"/>
        </w:rPr>
        <w:t xml:space="preserve"> по м\жит.</w:t>
      </w:r>
    </w:p>
    <w:p w:rsidR="00CA1F73" w:rsidRPr="009A3ED6" w:rsidRDefault="000E5BD5" w:rsidP="00CA1F73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>М</w:t>
      </w:r>
      <w:r w:rsidR="00CA1F73" w:rsidRPr="009A3ED6">
        <w:rPr>
          <w:lang w:val="ru-RU"/>
        </w:rPr>
        <w:t>ерказолил</w:t>
      </w:r>
      <w:r w:rsidRPr="009A3ED6">
        <w:rPr>
          <w:lang w:val="ru-RU"/>
        </w:rPr>
        <w:t xml:space="preserve"> </w:t>
      </w:r>
      <w:r w:rsidR="00CA1F73" w:rsidRPr="009A3ED6">
        <w:rPr>
          <w:lang w:val="ru-RU"/>
        </w:rPr>
        <w:t xml:space="preserve">5мг 3т. *3р/д. с послед. снижением дозы на 5мг в 2 недели под контролем ТТГ, Т4, общ. ан. крови до </w:t>
      </w:r>
      <w:r w:rsidRPr="009A3ED6">
        <w:rPr>
          <w:lang w:val="ru-RU"/>
        </w:rPr>
        <w:t>оперативного лечения</w:t>
      </w:r>
      <w:r w:rsidR="00CA1F73" w:rsidRPr="009A3ED6">
        <w:rPr>
          <w:lang w:val="ru-RU"/>
        </w:rPr>
        <w:t xml:space="preserve"> </w:t>
      </w:r>
    </w:p>
    <w:p w:rsidR="00F7479F" w:rsidRPr="009A3ED6" w:rsidRDefault="00F7479F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 xml:space="preserve">Эналаприл </w:t>
      </w:r>
      <w:r w:rsidR="000E5BD5" w:rsidRPr="009A3ED6">
        <w:rPr>
          <w:lang w:val="ru-RU"/>
        </w:rPr>
        <w:t>20</w:t>
      </w:r>
      <w:r w:rsidRPr="009A3ED6">
        <w:rPr>
          <w:lang w:val="ru-RU"/>
        </w:rPr>
        <w:t xml:space="preserve"> мг утром, </w:t>
      </w:r>
      <w:r w:rsidR="000E5BD5" w:rsidRPr="009A3ED6">
        <w:rPr>
          <w:lang w:val="ru-RU"/>
        </w:rPr>
        <w:t xml:space="preserve">дикор 1т веч, </w:t>
      </w:r>
      <w:r w:rsidRPr="009A3ED6">
        <w:rPr>
          <w:lang w:val="ru-RU"/>
        </w:rPr>
        <w:t xml:space="preserve">кардиомагнил </w:t>
      </w:r>
      <w:r w:rsidR="000E5BD5" w:rsidRPr="009A3ED6">
        <w:rPr>
          <w:lang w:val="ru-RU"/>
        </w:rPr>
        <w:t xml:space="preserve"> 75 мг</w:t>
      </w:r>
      <w:r w:rsidRPr="009A3ED6">
        <w:rPr>
          <w:lang w:val="ru-RU"/>
        </w:rPr>
        <w:t xml:space="preserve"> 1 т. вечер.</w:t>
      </w:r>
      <w:r w:rsidR="000E5BD5" w:rsidRPr="009A3ED6">
        <w:rPr>
          <w:lang w:val="ru-RU"/>
        </w:rPr>
        <w:t xml:space="preserve">, аторвастатин </w:t>
      </w:r>
      <w:r w:rsidRPr="009A3ED6">
        <w:rPr>
          <w:lang w:val="ru-RU"/>
        </w:rPr>
        <w:t xml:space="preserve"> </w:t>
      </w:r>
      <w:r w:rsidR="000E5BD5" w:rsidRPr="009A3ED6">
        <w:rPr>
          <w:lang w:val="ru-RU"/>
        </w:rPr>
        <w:t xml:space="preserve"> 20 мг веч., корвитол 25 мг 2р/д. </w:t>
      </w:r>
      <w:r w:rsidRPr="009A3ED6">
        <w:rPr>
          <w:lang w:val="ru-RU"/>
        </w:rPr>
        <w:t>Контр. АД</w:t>
      </w:r>
      <w:r w:rsidR="000E5BD5" w:rsidRPr="009A3ED6">
        <w:rPr>
          <w:lang w:val="ru-RU"/>
        </w:rPr>
        <w:t>, ЭКГ</w:t>
      </w:r>
      <w:r w:rsidRPr="009A3ED6">
        <w:rPr>
          <w:lang w:val="ru-RU"/>
        </w:rPr>
        <w:t xml:space="preserve">. </w:t>
      </w:r>
    </w:p>
    <w:p w:rsidR="000E5BD5" w:rsidRPr="009A3ED6" w:rsidRDefault="000E5BD5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 xml:space="preserve">Рек. эндокринного хирурга: </w:t>
      </w:r>
      <w:r w:rsidR="007E0DD8">
        <w:rPr>
          <w:lang w:val="ru-RU"/>
        </w:rPr>
        <w:t>о</w:t>
      </w:r>
      <w:r w:rsidRPr="009A3ED6">
        <w:rPr>
          <w:lang w:val="ru-RU"/>
        </w:rPr>
        <w:t>перативное лечение по поводу ДТЗ в плановом порядке в КУ ЗОКБ(при компенсации тиреотоксикоза)</w:t>
      </w:r>
    </w:p>
    <w:p w:rsidR="00B50D74" w:rsidRPr="009A3ED6" w:rsidRDefault="000E5BD5" w:rsidP="00B50D74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>Рек зав. отд. кардиохирургии Осауленко В.В.</w:t>
      </w:r>
      <w:r w:rsidR="00B50D74" w:rsidRPr="009A3ED6">
        <w:rPr>
          <w:lang w:val="ru-RU"/>
        </w:rPr>
        <w:t>(</w:t>
      </w:r>
      <w:r w:rsidRPr="009A3ED6">
        <w:rPr>
          <w:lang w:val="ru-RU"/>
        </w:rPr>
        <w:t>получены по телефону)</w:t>
      </w:r>
      <w:r w:rsidR="00B50D74" w:rsidRPr="009A3ED6">
        <w:rPr>
          <w:lang w:val="ru-RU"/>
        </w:rPr>
        <w:t>: повторный осмотр совместно с эндокринным хирургом, с результатами тиреоидных гормонов для определения дальнейшей тактики ведения больного.</w:t>
      </w:r>
    </w:p>
    <w:p w:rsidR="00F7479F" w:rsidRPr="009A3ED6" w:rsidRDefault="00F7479F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 xml:space="preserve">Рек. невропатолога: </w:t>
      </w:r>
      <w:r w:rsidR="00B50D74" w:rsidRPr="009A3ED6">
        <w:rPr>
          <w:lang w:val="ru-RU"/>
        </w:rPr>
        <w:t>нота (персен) 1т 3р/д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ED6">
        <w:rPr>
          <w:lang w:val="ru-RU"/>
        </w:rPr>
        <w:t xml:space="preserve">УЗИ щит. железы 1р. в год. </w:t>
      </w:r>
    </w:p>
    <w:p w:rsidR="007E0DD8" w:rsidRPr="009A3ED6" w:rsidRDefault="007E0DD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конс. кардиолога по м/ж.</w:t>
      </w:r>
    </w:p>
    <w:p w:rsidR="00A9598B" w:rsidRPr="009A3ED6" w:rsidRDefault="00A9598B" w:rsidP="00A9598B">
      <w:pPr>
        <w:ind w:left="435"/>
        <w:jc w:val="both"/>
        <w:rPr>
          <w:lang w:val="ru-RU"/>
        </w:rPr>
      </w:pPr>
    </w:p>
    <w:p w:rsidR="00F7479F" w:rsidRPr="009A3ED6" w:rsidRDefault="00F7479F">
      <w:pPr>
        <w:jc w:val="both"/>
        <w:rPr>
          <w:b/>
          <w:lang w:val="ru-RU"/>
        </w:rPr>
      </w:pPr>
    </w:p>
    <w:p w:rsidR="004468E8" w:rsidRPr="009A3ED6" w:rsidRDefault="004468E8" w:rsidP="004468E8">
      <w:pPr>
        <w:pStyle w:val="5"/>
        <w:rPr>
          <w:sz w:val="24"/>
          <w:szCs w:val="24"/>
        </w:rPr>
      </w:pPr>
      <w:r w:rsidRPr="009A3ED6">
        <w:rPr>
          <w:sz w:val="24"/>
          <w:szCs w:val="24"/>
        </w:rPr>
        <w:t xml:space="preserve">Леч. врач  Соловьюк Е.А. </w:t>
      </w:r>
    </w:p>
    <w:p w:rsidR="004468E8" w:rsidRPr="009A3ED6" w:rsidRDefault="004468E8" w:rsidP="004468E8">
      <w:pPr>
        <w:jc w:val="both"/>
        <w:rPr>
          <w:lang w:val="ru-RU"/>
        </w:rPr>
      </w:pPr>
      <w:r w:rsidRPr="009A3ED6">
        <w:rPr>
          <w:lang w:val="ru-RU"/>
        </w:rPr>
        <w:t xml:space="preserve">Зав. отд.  Фещук И.А. </w:t>
      </w:r>
    </w:p>
    <w:p w:rsidR="008A368B" w:rsidRPr="009A3ED6" w:rsidRDefault="004468E8" w:rsidP="00E16CE7">
      <w:pPr>
        <w:jc w:val="both"/>
        <w:rPr>
          <w:lang w:val="ru-RU"/>
        </w:rPr>
      </w:pPr>
      <w:r w:rsidRPr="009A3ED6">
        <w:rPr>
          <w:lang w:val="ru-RU"/>
        </w:rPr>
        <w:t>Нач. мед. Костина Т.К.</w:t>
      </w:r>
    </w:p>
    <w:sectPr w:rsidR="008A368B" w:rsidRPr="009A3ED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EA4" w:rsidRDefault="00EA0EA4" w:rsidP="00080012">
      <w:r>
        <w:separator/>
      </w:r>
    </w:p>
  </w:endnote>
  <w:endnote w:type="continuationSeparator" w:id="1">
    <w:p w:rsidR="00EA0EA4" w:rsidRDefault="00EA0E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EA4" w:rsidRDefault="00EA0EA4" w:rsidP="00080012">
      <w:r>
        <w:separator/>
      </w:r>
    </w:p>
  </w:footnote>
  <w:footnote w:type="continuationSeparator" w:id="1">
    <w:p w:rsidR="00EA0EA4" w:rsidRDefault="00EA0E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0766E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0766E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0766E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0766E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66E6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5BD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3715B"/>
    <w:rsid w:val="0024238F"/>
    <w:rsid w:val="002433BD"/>
    <w:rsid w:val="00244DF4"/>
    <w:rsid w:val="00252A5E"/>
    <w:rsid w:val="00253E48"/>
    <w:rsid w:val="002712A5"/>
    <w:rsid w:val="0027197C"/>
    <w:rsid w:val="002812EA"/>
    <w:rsid w:val="00286BD5"/>
    <w:rsid w:val="002A19A6"/>
    <w:rsid w:val="002B3AC8"/>
    <w:rsid w:val="002C0E55"/>
    <w:rsid w:val="00306D8F"/>
    <w:rsid w:val="00312A6B"/>
    <w:rsid w:val="003130B7"/>
    <w:rsid w:val="0032006B"/>
    <w:rsid w:val="003240D0"/>
    <w:rsid w:val="00324419"/>
    <w:rsid w:val="003306FD"/>
    <w:rsid w:val="00335D46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3CD2"/>
    <w:rsid w:val="00444BAB"/>
    <w:rsid w:val="004468E8"/>
    <w:rsid w:val="0045564C"/>
    <w:rsid w:val="0045786A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3D0A"/>
    <w:rsid w:val="00507B30"/>
    <w:rsid w:val="00511D1E"/>
    <w:rsid w:val="00516AD2"/>
    <w:rsid w:val="00517EB0"/>
    <w:rsid w:val="005215E7"/>
    <w:rsid w:val="0052757A"/>
    <w:rsid w:val="00534F7E"/>
    <w:rsid w:val="005417C3"/>
    <w:rsid w:val="00551450"/>
    <w:rsid w:val="00554166"/>
    <w:rsid w:val="00565539"/>
    <w:rsid w:val="00567B11"/>
    <w:rsid w:val="00574CED"/>
    <w:rsid w:val="00577CFF"/>
    <w:rsid w:val="005920C6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975E4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ED6"/>
    <w:rsid w:val="007804DB"/>
    <w:rsid w:val="00784AD1"/>
    <w:rsid w:val="007A738F"/>
    <w:rsid w:val="007B6BE6"/>
    <w:rsid w:val="007C7896"/>
    <w:rsid w:val="007D4B6C"/>
    <w:rsid w:val="007E0DD8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3AB4"/>
    <w:rsid w:val="0088726E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3ED6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67B8E"/>
    <w:rsid w:val="00A73EC6"/>
    <w:rsid w:val="00A76BAD"/>
    <w:rsid w:val="00A77260"/>
    <w:rsid w:val="00A9598B"/>
    <w:rsid w:val="00AA01EE"/>
    <w:rsid w:val="00AB156F"/>
    <w:rsid w:val="00AD7400"/>
    <w:rsid w:val="00AE1A60"/>
    <w:rsid w:val="00AF0197"/>
    <w:rsid w:val="00B02307"/>
    <w:rsid w:val="00B063AA"/>
    <w:rsid w:val="00B16629"/>
    <w:rsid w:val="00B32409"/>
    <w:rsid w:val="00B50D74"/>
    <w:rsid w:val="00B65ED2"/>
    <w:rsid w:val="00B71E17"/>
    <w:rsid w:val="00B73664"/>
    <w:rsid w:val="00B76356"/>
    <w:rsid w:val="00B96092"/>
    <w:rsid w:val="00B97C8A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1F31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6CE7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0EA4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2013-10-02T11:04:00Z</dcterms:created>
  <dcterms:modified xsi:type="dcterms:W3CDTF">2013-10-14T11:09:00Z</dcterms:modified>
</cp:coreProperties>
</file>