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>
      <w:pPr>
        <w:rPr>
          <w:lang w:val="ru-RU"/>
        </w:rPr>
      </w:pP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8559D3">
        <w:rPr>
          <w:b w:val="0"/>
        </w:rPr>
        <w:t>1473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8559D3">
        <w:t>Задорожняя Татьяна Васильена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8559D3">
        <w:rPr>
          <w:sz w:val="28"/>
          <w:lang w:val="ru-RU"/>
        </w:rPr>
        <w:t>1960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8559D3">
        <w:rPr>
          <w:sz w:val="28"/>
          <w:lang w:val="ru-RU"/>
        </w:rPr>
        <w:t>Пологовский р-н, с. Конские Раздоры, ул. Суворова 46</w:t>
      </w:r>
    </w:p>
    <w:p w:rsidR="00F7479F" w:rsidRPr="008559D3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8559D3">
        <w:rPr>
          <w:sz w:val="28"/>
          <w:lang w:val="ru-RU"/>
        </w:rPr>
        <w:t>инв III гр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Находил</w:t>
      </w:r>
      <w:r w:rsidR="00132326">
        <w:rPr>
          <w:sz w:val="28"/>
          <w:lang w:val="ru-RU"/>
        </w:rPr>
        <w:t>ась</w:t>
      </w:r>
      <w:r w:rsidRPr="004468E8">
        <w:rPr>
          <w:sz w:val="28"/>
          <w:lang w:val="ru-RU"/>
        </w:rPr>
        <w:t xml:space="preserve"> на лечении с </w:t>
      </w:r>
      <w:r w:rsidR="00737DBB" w:rsidRPr="004468E8">
        <w:rPr>
          <w:sz w:val="28"/>
          <w:lang w:val="ru-RU"/>
        </w:rPr>
        <w:t xml:space="preserve">  </w:t>
      </w:r>
      <w:r w:rsidR="00132326">
        <w:rPr>
          <w:sz w:val="28"/>
          <w:lang w:val="ru-RU"/>
        </w:rPr>
        <w:t>24</w:t>
      </w:r>
      <w:r w:rsidR="00737DBB" w:rsidRPr="004468E8"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4A4A54" w:rsidRPr="004468E8">
        <w:rPr>
          <w:sz w:val="28"/>
          <w:lang w:val="ru-RU"/>
        </w:rPr>
        <w:t>.</w:t>
      </w:r>
      <w:r w:rsidR="00132326">
        <w:rPr>
          <w:sz w:val="28"/>
          <w:lang w:val="ru-RU"/>
        </w:rPr>
        <w:t>14</w:t>
      </w:r>
      <w:r w:rsidR="00B65ED2" w:rsidRPr="004468E8">
        <w:rPr>
          <w:sz w:val="28"/>
          <w:lang w:val="ru-RU"/>
        </w:rPr>
        <w:t xml:space="preserve"> по   </w:t>
      </w:r>
      <w:r w:rsidR="00132326">
        <w:rPr>
          <w:sz w:val="28"/>
          <w:lang w:val="ru-RU"/>
        </w:rPr>
        <w:t>05</w:t>
      </w:r>
      <w:r w:rsidR="00B65ED2" w:rsidRPr="004468E8">
        <w:rPr>
          <w:sz w:val="28"/>
          <w:lang w:val="ru-RU"/>
        </w:rPr>
        <w:t>.</w:t>
      </w:r>
      <w:r w:rsidR="00132326">
        <w:rPr>
          <w:sz w:val="28"/>
          <w:lang w:val="ru-RU"/>
        </w:rPr>
        <w:t>12</w:t>
      </w:r>
      <w:r w:rsidR="009C0AE2" w:rsidRPr="004468E8">
        <w:rPr>
          <w:sz w:val="28"/>
          <w:lang w:val="ru-RU"/>
        </w:rPr>
        <w:t>.1</w:t>
      </w:r>
      <w:r w:rsidR="00132326">
        <w:rPr>
          <w:sz w:val="28"/>
          <w:lang w:val="ru-RU"/>
        </w:rPr>
        <w:t xml:space="preserve">4 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>диаб.  энд.</w:t>
      </w:r>
      <w:r w:rsidR="002433BD" w:rsidRPr="004468E8">
        <w:rPr>
          <w:sz w:val="28"/>
          <w:lang w:val="ru-RU"/>
        </w:rPr>
        <w:t xml:space="preserve"> </w:t>
      </w:r>
      <w:r w:rsidR="00132326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>отд.</w:t>
      </w:r>
    </w:p>
    <w:p w:rsidR="008901DF" w:rsidRDefault="00F7479F" w:rsidP="00132326">
      <w:pPr>
        <w:ind w:left="-567"/>
        <w:jc w:val="both"/>
        <w:rPr>
          <w:sz w:val="28"/>
          <w:lang w:val="en-US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</w:t>
      </w:r>
      <w:r w:rsidR="00132326">
        <w:rPr>
          <w:sz w:val="28"/>
          <w:lang w:val="ru-RU"/>
        </w:rPr>
        <w:t xml:space="preserve">Сахарный диабет, тип 2, вторичноинсулинзависимый, </w:t>
      </w:r>
      <w:r w:rsidR="00F960FD">
        <w:rPr>
          <w:sz w:val="28"/>
          <w:lang w:val="ru-RU"/>
        </w:rPr>
        <w:t xml:space="preserve">средней тяжести, </w:t>
      </w:r>
      <w:r w:rsidR="00FC7487">
        <w:rPr>
          <w:sz w:val="28"/>
          <w:lang w:val="ru-RU"/>
        </w:rPr>
        <w:t xml:space="preserve">декомпенсация. </w:t>
      </w:r>
      <w:r w:rsidR="00F960FD">
        <w:rPr>
          <w:sz w:val="28"/>
          <w:lang w:val="ru-RU"/>
        </w:rPr>
        <w:t xml:space="preserve">Хроническая диабетическая дистальная .... </w:t>
      </w:r>
      <w:r w:rsidR="0003102B">
        <w:rPr>
          <w:sz w:val="28"/>
          <w:lang w:val="ru-RU"/>
        </w:rPr>
        <w:t>полинейропатия н\</w:t>
      </w:r>
      <w:r w:rsidR="00FC7487">
        <w:rPr>
          <w:sz w:val="28"/>
          <w:lang w:val="ru-RU"/>
        </w:rPr>
        <w:t xml:space="preserve">к. </w:t>
      </w:r>
      <w:r w:rsidR="00F960FD">
        <w:rPr>
          <w:sz w:val="28"/>
          <w:lang w:val="ru-RU"/>
        </w:rPr>
        <w:t>II ст., дисциркуляторная энцефалопатия II сочетанного генеза. Диабетическая ангиопатия</w:t>
      </w:r>
      <w:r w:rsidR="0003102B">
        <w:rPr>
          <w:sz w:val="28"/>
          <w:lang w:val="ru-RU"/>
        </w:rPr>
        <w:t xml:space="preserve"> н/</w:t>
      </w:r>
      <w:r w:rsidR="00FC7487">
        <w:rPr>
          <w:sz w:val="28"/>
          <w:lang w:val="ru-RU"/>
        </w:rPr>
        <w:t>к. Начальная катаракта ОИ</w:t>
      </w:r>
      <w:r w:rsidR="00BF3266">
        <w:rPr>
          <w:sz w:val="28"/>
          <w:lang w:val="ru-RU"/>
        </w:rPr>
        <w:t>.</w:t>
      </w:r>
      <w:r w:rsidR="00FC7487">
        <w:rPr>
          <w:sz w:val="28"/>
          <w:lang w:val="ru-RU"/>
        </w:rPr>
        <w:t xml:space="preserve"> Непролиферативная диабетическая ретинопатия ОИ.</w:t>
      </w:r>
      <w:r w:rsidR="00BF3266">
        <w:rPr>
          <w:sz w:val="28"/>
          <w:lang w:val="ru-RU"/>
        </w:rPr>
        <w:t xml:space="preserve"> ХБП I. Диабетическая нефропатия III ст. </w:t>
      </w:r>
      <w:r w:rsidR="00FC7487">
        <w:rPr>
          <w:sz w:val="28"/>
          <w:lang w:val="ru-RU"/>
        </w:rPr>
        <w:t xml:space="preserve">Миопатия средней степени ОИ. Варикозное расширение вен </w:t>
      </w:r>
      <w:r w:rsidR="0003102B">
        <w:rPr>
          <w:sz w:val="28"/>
          <w:lang w:val="ru-RU"/>
        </w:rPr>
        <w:t>н/к, ХВН II, ДДПП поясничного отдела позвоночника</w:t>
      </w:r>
      <w:r w:rsidR="00176508">
        <w:rPr>
          <w:sz w:val="28"/>
          <w:lang w:val="ru-RU"/>
        </w:rPr>
        <w:t xml:space="preserve">, дискогенная </w:t>
      </w:r>
      <w:r w:rsidR="008901DF">
        <w:rPr>
          <w:sz w:val="28"/>
          <w:lang w:val="ru-RU"/>
        </w:rPr>
        <w:t xml:space="preserve">симтоматическая радикулопатия, S1 справа. Гемангиома тела L1 позвонка. Протрузия межпозвоночных дисков L3, пролапс межпозвоночных дисков </w:t>
      </w:r>
      <w:r w:rsidR="008901DF">
        <w:rPr>
          <w:sz w:val="28"/>
          <w:lang w:val="en-US"/>
        </w:rPr>
        <w:t xml:space="preserve">Th4, </w:t>
      </w:r>
      <w:r w:rsidR="008901DF">
        <w:rPr>
          <w:sz w:val="28"/>
          <w:lang w:val="ru-RU"/>
        </w:rPr>
        <w:t>L4, L5.Спондилоз на уровне Th4 – Th1</w:t>
      </w:r>
      <w:r w:rsidR="008901DF">
        <w:rPr>
          <w:sz w:val="28"/>
          <w:lang w:val="en-US"/>
        </w:rPr>
        <w:t xml:space="preserve">0. </w:t>
      </w:r>
    </w:p>
    <w:p w:rsidR="00F7479F" w:rsidRPr="00201073" w:rsidRDefault="008901DF" w:rsidP="00201073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 </w:t>
      </w:r>
      <w:r>
        <w:rPr>
          <w:sz w:val="28"/>
          <w:lang w:val="ru-RU"/>
        </w:rPr>
        <w:t xml:space="preserve">ИБС. Стенокардия напряжения </w:t>
      </w:r>
      <w:r>
        <w:rPr>
          <w:sz w:val="28"/>
          <w:lang w:val="en-US"/>
        </w:rPr>
        <w:t xml:space="preserve">II </w:t>
      </w:r>
      <w:r>
        <w:rPr>
          <w:sz w:val="28"/>
          <w:lang w:val="ru-RU"/>
        </w:rPr>
        <w:t>ФК</w:t>
      </w:r>
      <w:r w:rsidR="00201073">
        <w:rPr>
          <w:sz w:val="28"/>
          <w:lang w:val="ru-RU"/>
        </w:rPr>
        <w:t xml:space="preserve"> СН</w:t>
      </w:r>
      <w:r w:rsidR="00201073">
        <w:rPr>
          <w:sz w:val="28"/>
          <w:lang w:val="en-US"/>
        </w:rPr>
        <w:t xml:space="preserve"> </w:t>
      </w:r>
      <w:r w:rsidR="00201073">
        <w:rPr>
          <w:sz w:val="28"/>
          <w:lang w:val="ru-RU"/>
        </w:rPr>
        <w:t>I</w:t>
      </w:r>
      <w:r w:rsidR="00201073">
        <w:rPr>
          <w:sz w:val="28"/>
          <w:lang w:val="en-US"/>
        </w:rPr>
        <w:t>,</w:t>
      </w:r>
      <w:r>
        <w:rPr>
          <w:sz w:val="28"/>
          <w:lang w:val="ru-RU"/>
        </w:rPr>
        <w:t xml:space="preserve"> </w:t>
      </w:r>
      <w:r w:rsidR="00201073">
        <w:rPr>
          <w:sz w:val="28"/>
          <w:lang w:val="ru-RU"/>
        </w:rPr>
        <w:t xml:space="preserve">ФО </w:t>
      </w:r>
      <w:r w:rsidR="00201073">
        <w:rPr>
          <w:sz w:val="28"/>
          <w:lang w:val="en-US"/>
        </w:rPr>
        <w:t>I</w:t>
      </w:r>
      <w:r w:rsidR="00201073">
        <w:rPr>
          <w:sz w:val="28"/>
          <w:lang w:val="ru-RU"/>
        </w:rPr>
        <w:t>. Гипертоническая болезнь III стад., II степ., Риск 4. Гипертензивное сердце ...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</w:p>
    <w:p w:rsidR="005215E7" w:rsidRDefault="001B3CF8" w:rsidP="00201073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</w:t>
      </w:r>
      <w:r w:rsidR="00201073">
        <w:rPr>
          <w:sz w:val="28"/>
          <w:lang w:val="ru-RU"/>
        </w:rPr>
        <w:t>меньш</w:t>
      </w:r>
      <w:r w:rsidRPr="004468E8">
        <w:rPr>
          <w:sz w:val="28"/>
          <w:lang w:val="ru-RU"/>
        </w:rPr>
        <w:t xml:space="preserve">ение веса на </w:t>
      </w:r>
      <w:r w:rsidR="00201073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201073">
        <w:rPr>
          <w:sz w:val="28"/>
          <w:lang w:val="ru-RU"/>
        </w:rPr>
        <w:t>месяц</w:t>
      </w:r>
      <w:r w:rsidRPr="004468E8">
        <w:rPr>
          <w:sz w:val="28"/>
          <w:lang w:val="ru-RU"/>
        </w:rPr>
        <w:t xml:space="preserve">,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BC5F65">
        <w:rPr>
          <w:sz w:val="28"/>
          <w:lang w:val="ru-RU"/>
        </w:rPr>
        <w:t xml:space="preserve">Впервые заболела в 2001 г., СД обноружен при мед осмотре. Периодическая гипогликемия. В анамнезе кома в 2009 г. </w:t>
      </w:r>
      <w:r w:rsidRPr="004468E8">
        <w:rPr>
          <w:sz w:val="28"/>
          <w:lang w:val="ru-RU"/>
        </w:rPr>
        <w:t xml:space="preserve">С начала заболевания ССП (манинил). </w:t>
      </w:r>
      <w:r w:rsidR="00BC5F65">
        <w:rPr>
          <w:sz w:val="28"/>
          <w:lang w:val="ru-RU"/>
        </w:rPr>
        <w:t>С 2004г переведена на инсулин терапию</w:t>
      </w:r>
      <w:r w:rsidRPr="004468E8">
        <w:rPr>
          <w:sz w:val="28"/>
          <w:lang w:val="ru-RU"/>
        </w:rPr>
        <w:t xml:space="preserve">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наст. время принимает:  п/з- ед., п/о- ед., п/у- ед., 22.00</w:t>
      </w:r>
    </w:p>
    <w:p w:rsidR="007B02EF" w:rsidRDefault="007B02E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Утром - </w:t>
      </w:r>
      <w:r w:rsidR="001B3CF8" w:rsidRPr="004468E8">
        <w:rPr>
          <w:sz w:val="28"/>
          <w:lang w:val="ru-RU"/>
        </w:rPr>
        <w:t>Фармасулин НNР</w:t>
      </w:r>
      <w:r>
        <w:rPr>
          <w:sz w:val="28"/>
          <w:lang w:val="ru-RU"/>
        </w:rPr>
        <w:t xml:space="preserve"> 20 ед.</w:t>
      </w:r>
      <w:r w:rsidR="001B3CF8" w:rsidRPr="004468E8">
        <w:rPr>
          <w:sz w:val="28"/>
          <w:lang w:val="ru-RU"/>
        </w:rPr>
        <w:t>,</w:t>
      </w:r>
      <w:r>
        <w:rPr>
          <w:sz w:val="28"/>
          <w:lang w:val="ru-RU"/>
        </w:rPr>
        <w:t xml:space="preserve"> сподор 1000 мг</w:t>
      </w:r>
    </w:p>
    <w:p w:rsidR="001B3CF8" w:rsidRPr="004468E8" w:rsidRDefault="007B02E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Вечером – Фармасулин HNP 16 ед., сподор 500 мг.</w:t>
      </w:r>
      <w:r w:rsidR="001B3CF8" w:rsidRPr="004468E8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</w:p>
    <w:p w:rsidR="009F0557" w:rsidRPr="004468E8" w:rsidRDefault="009F0557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7D4B6C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Общ. ан. крови Нв –  </w:t>
      </w:r>
      <w:r w:rsidR="00B50C8C">
        <w:rPr>
          <w:sz w:val="28"/>
          <w:lang w:val="ru-RU"/>
        </w:rPr>
        <w:t xml:space="preserve">170 </w:t>
      </w:r>
      <w:r w:rsidR="00F7479F" w:rsidRPr="004468E8">
        <w:rPr>
          <w:sz w:val="28"/>
          <w:lang w:val="ru-RU"/>
        </w:rPr>
        <w:t xml:space="preserve">г/л  эритр – </w:t>
      </w:r>
      <w:r w:rsidR="00B50C8C">
        <w:rPr>
          <w:sz w:val="28"/>
          <w:lang w:val="ru-RU"/>
        </w:rPr>
        <w:t>5,1</w:t>
      </w:r>
      <w:r w:rsidR="00F7479F" w:rsidRPr="004468E8">
        <w:rPr>
          <w:sz w:val="28"/>
          <w:lang w:val="ru-RU"/>
        </w:rPr>
        <w:t xml:space="preserve"> лейк – </w:t>
      </w:r>
      <w:r w:rsidR="00B50C8C"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СОЭ – </w:t>
      </w:r>
      <w:r w:rsidR="00B50C8C">
        <w:rPr>
          <w:sz w:val="28"/>
          <w:lang w:val="ru-RU"/>
        </w:rPr>
        <w:t>3</w:t>
      </w:r>
      <w:r w:rsidR="00F7479F" w:rsidRPr="004468E8">
        <w:rPr>
          <w:sz w:val="28"/>
          <w:lang w:val="ru-RU"/>
        </w:rPr>
        <w:t xml:space="preserve"> мм/час   </w:t>
      </w:r>
    </w:p>
    <w:p w:rsidR="00F7479F" w:rsidRPr="008107EF" w:rsidRDefault="00F7479F" w:rsidP="008107EF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э- </w:t>
      </w:r>
      <w:r w:rsidR="008107EF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 w:rsidR="008107EF">
        <w:rPr>
          <w:sz w:val="28"/>
          <w:lang w:val="ru-RU"/>
        </w:rPr>
        <w:t>0</w:t>
      </w:r>
      <w:r w:rsidRPr="004468E8">
        <w:rPr>
          <w:sz w:val="28"/>
          <w:lang w:val="ru-RU"/>
        </w:rPr>
        <w:t xml:space="preserve">%   с- </w:t>
      </w:r>
      <w:r w:rsidR="008107EF">
        <w:rPr>
          <w:sz w:val="28"/>
          <w:lang w:val="ru-RU"/>
        </w:rPr>
        <w:t>44</w:t>
      </w:r>
      <w:r w:rsidRPr="004468E8">
        <w:rPr>
          <w:sz w:val="28"/>
          <w:lang w:val="ru-RU"/>
        </w:rPr>
        <w:t xml:space="preserve">%   л- </w:t>
      </w:r>
      <w:r w:rsidR="008107EF"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 %   м- </w:t>
      </w:r>
      <w:r w:rsidR="008107EF">
        <w:rPr>
          <w:sz w:val="28"/>
          <w:lang w:val="ru-RU"/>
        </w:rPr>
        <w:t>13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 w:rsidR="008107EF">
        <w:rPr>
          <w:sz w:val="28"/>
          <w:lang w:val="ru-RU"/>
        </w:rPr>
        <w:t>94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 xml:space="preserve">хол – </w:t>
      </w:r>
      <w:r w:rsidR="008107EF">
        <w:rPr>
          <w:sz w:val="28"/>
          <w:lang w:val="ru-RU"/>
        </w:rPr>
        <w:t xml:space="preserve">6,76 </w:t>
      </w:r>
      <w:r w:rsidR="00F7479F" w:rsidRPr="004468E8">
        <w:rPr>
          <w:sz w:val="28"/>
          <w:lang w:val="ru-RU"/>
        </w:rPr>
        <w:t xml:space="preserve">тригл </w:t>
      </w:r>
      <w:r w:rsidR="008107EF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8107EF">
        <w:rPr>
          <w:sz w:val="28"/>
          <w:lang w:val="ru-RU"/>
        </w:rPr>
        <w:t xml:space="preserve">1,46 </w:t>
      </w:r>
      <w:r w:rsidR="00F7479F" w:rsidRPr="004468E8">
        <w:rPr>
          <w:sz w:val="28"/>
          <w:lang w:val="ru-RU"/>
        </w:rPr>
        <w:t xml:space="preserve">ХСЛПВП </w:t>
      </w:r>
      <w:r w:rsidR="008107EF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8107EF">
        <w:rPr>
          <w:sz w:val="28"/>
          <w:lang w:val="ru-RU"/>
        </w:rPr>
        <w:t xml:space="preserve">1,74 </w:t>
      </w:r>
      <w:r w:rsidR="00F7479F" w:rsidRPr="004468E8">
        <w:rPr>
          <w:sz w:val="28"/>
          <w:lang w:val="ru-RU"/>
        </w:rPr>
        <w:t xml:space="preserve">ХСЛПНП </w:t>
      </w:r>
      <w:r w:rsidR="008107EF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8107EF">
        <w:rPr>
          <w:sz w:val="28"/>
          <w:lang w:val="ru-RU"/>
        </w:rPr>
        <w:t xml:space="preserve">4,36 </w:t>
      </w:r>
      <w:r w:rsidR="00F7479F" w:rsidRPr="004468E8">
        <w:rPr>
          <w:sz w:val="28"/>
          <w:lang w:val="ru-RU"/>
        </w:rPr>
        <w:t xml:space="preserve">Катер </w:t>
      </w:r>
      <w:r w:rsidR="008107EF"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 w:rsidR="008107EF">
        <w:rPr>
          <w:sz w:val="28"/>
          <w:lang w:val="ru-RU"/>
        </w:rPr>
        <w:t xml:space="preserve">2,9 </w:t>
      </w:r>
      <w:r w:rsidR="00F7479F" w:rsidRPr="004468E8">
        <w:rPr>
          <w:sz w:val="28"/>
          <w:lang w:val="ru-RU"/>
        </w:rPr>
        <w:t xml:space="preserve">мочевина – </w:t>
      </w:r>
      <w:r w:rsidR="008107EF"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креатинин – </w:t>
      </w:r>
      <w:r w:rsidR="008107EF">
        <w:rPr>
          <w:sz w:val="28"/>
          <w:lang w:val="ru-RU"/>
        </w:rPr>
        <w:t>80,4</w:t>
      </w:r>
      <w:r w:rsidR="00F7479F" w:rsidRPr="004468E8">
        <w:rPr>
          <w:sz w:val="28"/>
          <w:lang w:val="ru-RU"/>
        </w:rPr>
        <w:t xml:space="preserve">  бил общ – </w:t>
      </w:r>
      <w:r w:rsidR="008107EF">
        <w:rPr>
          <w:sz w:val="28"/>
          <w:lang w:val="ru-RU"/>
        </w:rPr>
        <w:t>20,1</w:t>
      </w:r>
      <w:r w:rsidR="00F7479F" w:rsidRPr="004468E8">
        <w:rPr>
          <w:sz w:val="28"/>
          <w:lang w:val="ru-RU"/>
        </w:rPr>
        <w:t xml:space="preserve"> бил пр – </w:t>
      </w:r>
      <w:r w:rsidR="008107EF"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 xml:space="preserve"> тим – </w:t>
      </w:r>
      <w:r w:rsidR="008107EF">
        <w:rPr>
          <w:sz w:val="28"/>
          <w:lang w:val="ru-RU"/>
        </w:rPr>
        <w:t>1,3</w:t>
      </w:r>
      <w:r w:rsidR="00F7479F" w:rsidRPr="004468E8">
        <w:rPr>
          <w:sz w:val="28"/>
          <w:lang w:val="ru-RU"/>
        </w:rPr>
        <w:t xml:space="preserve"> АСТ – </w:t>
      </w:r>
      <w:r w:rsidR="008107EF">
        <w:rPr>
          <w:sz w:val="28"/>
          <w:lang w:val="ru-RU"/>
        </w:rPr>
        <w:t>0,14</w:t>
      </w:r>
      <w:r w:rsidR="00F7479F" w:rsidRPr="004468E8">
        <w:rPr>
          <w:sz w:val="28"/>
          <w:lang w:val="ru-RU"/>
        </w:rPr>
        <w:t xml:space="preserve">  АЛТ – </w:t>
      </w:r>
      <w:r w:rsidR="008107EF"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ммоль/л; </w:t>
      </w: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8107EF">
        <w:rPr>
          <w:sz w:val="28"/>
          <w:lang w:val="ru-RU"/>
        </w:rPr>
        <w:t>Сифилис – СД 2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>Анализ крови на RW- отр</w:t>
      </w:r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110FA9" w:rsidRPr="004468E8">
        <w:rPr>
          <w:sz w:val="28"/>
          <w:lang w:val="ru-RU"/>
        </w:rPr>
        <w:t>НВsАg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Св.Т4 -   </w:t>
      </w:r>
      <w:r w:rsidR="008107EF">
        <w:rPr>
          <w:sz w:val="28"/>
          <w:lang w:val="ru-RU"/>
        </w:rPr>
        <w:t>-</w:t>
      </w:r>
      <w:r w:rsidRPr="004468E8">
        <w:rPr>
          <w:sz w:val="28"/>
          <w:lang w:val="ru-RU"/>
        </w:rPr>
        <w:t xml:space="preserve">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8107EF">
        <w:rPr>
          <w:sz w:val="28"/>
          <w:lang w:val="ru-RU"/>
        </w:rPr>
        <w:t>0,8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</w:t>
      </w:r>
      <w:r w:rsidR="008107EF">
        <w:rPr>
          <w:sz w:val="28"/>
          <w:lang w:val="ru-RU"/>
        </w:rPr>
        <w:t>-</w:t>
      </w:r>
      <w:r w:rsidRPr="004468E8">
        <w:rPr>
          <w:sz w:val="28"/>
          <w:lang w:val="ru-RU"/>
        </w:rPr>
        <w:t xml:space="preserve">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8107EF">
        <w:rPr>
          <w:sz w:val="28"/>
          <w:lang w:val="ru-RU"/>
        </w:rPr>
        <w:t>-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1C1817" w:rsidRPr="004468E8">
        <w:rPr>
          <w:sz w:val="28"/>
          <w:lang w:val="ru-RU"/>
        </w:rPr>
        <w:t>Инсулин –  (2,6-24,9) мкЕд/мл; С-пептид –  (1,1-4,4) нг/мл</w:t>
      </w:r>
    </w:p>
    <w:p w:rsidR="00017901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017901" w:rsidRPr="004468E8">
        <w:rPr>
          <w:sz w:val="28"/>
          <w:szCs w:val="28"/>
          <w:lang w:val="ru-RU"/>
        </w:rPr>
        <w:t xml:space="preserve">Гемогл –  ; гематокр –  ; </w:t>
      </w:r>
      <w:r w:rsidR="003E51AC" w:rsidRPr="004468E8">
        <w:rPr>
          <w:sz w:val="28"/>
          <w:szCs w:val="28"/>
          <w:lang w:val="ru-RU"/>
        </w:rPr>
        <w:t>общ. белок</w:t>
      </w:r>
      <w:r w:rsidR="00017901" w:rsidRPr="004468E8">
        <w:rPr>
          <w:sz w:val="28"/>
          <w:szCs w:val="28"/>
          <w:lang w:val="ru-RU"/>
        </w:rPr>
        <w:t xml:space="preserve"> –   г/л; К –   ; Nа – 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210D8C">
        <w:rPr>
          <w:sz w:val="28"/>
          <w:szCs w:val="28"/>
          <w:lang w:val="ru-RU"/>
        </w:rPr>
        <w:t>11</w:t>
      </w:r>
      <w:r w:rsidR="00A27D45" w:rsidRPr="004468E8">
        <w:rPr>
          <w:sz w:val="28"/>
          <w:szCs w:val="28"/>
          <w:lang w:val="ru-RU"/>
        </w:rPr>
        <w:t>.13</w:t>
      </w:r>
      <w:r w:rsidR="00722244" w:rsidRPr="004468E8">
        <w:rPr>
          <w:sz w:val="28"/>
          <w:szCs w:val="28"/>
          <w:lang w:val="ru-RU"/>
        </w:rPr>
        <w:t xml:space="preserve">Коагулограмма: вр. сверт. –   мин.; ПТИ –   %; фибр –  г/л; фибр Б – отр; АКТ – %; св. гепарин – 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lastRenderedPageBreak/>
        <w:t>.</w:t>
      </w:r>
      <w:r w:rsidR="00210D8C">
        <w:rPr>
          <w:b w:val="0"/>
        </w:rPr>
        <w:t>11</w:t>
      </w:r>
      <w:r w:rsidR="00A27D45" w:rsidRPr="004468E8">
        <w:rPr>
          <w:b w:val="0"/>
        </w:rPr>
        <w:t>.13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</w:t>
      </w:r>
      <w:r w:rsidR="00B3453F">
        <w:rPr>
          <w:b w:val="0"/>
        </w:rPr>
        <w:t xml:space="preserve">- </w:t>
      </w:r>
      <w:r w:rsidR="0052757A" w:rsidRPr="004468E8">
        <w:rPr>
          <w:b w:val="0"/>
        </w:rPr>
        <w:t>10</w:t>
      </w:r>
      <w:r w:rsidR="00B3453F">
        <w:rPr>
          <w:b w:val="0"/>
        </w:rPr>
        <w:t>33</w:t>
      </w:r>
      <w:r w:rsidR="0052757A" w:rsidRPr="004468E8">
        <w:rPr>
          <w:b w:val="0"/>
        </w:rPr>
        <w:t xml:space="preserve">  </w:t>
      </w:r>
      <w:r w:rsidR="00F7479F" w:rsidRPr="004468E8">
        <w:rPr>
          <w:b w:val="0"/>
        </w:rPr>
        <w:t>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Анализ мочи по Нечипоренко лейк - </w:t>
      </w:r>
      <w:r w:rsidR="008107EF">
        <w:rPr>
          <w:sz w:val="28"/>
          <w:lang w:val="ru-RU"/>
        </w:rPr>
        <w:t>1500</w:t>
      </w:r>
      <w:r w:rsidR="00F7479F" w:rsidRPr="004468E8">
        <w:rPr>
          <w:sz w:val="28"/>
          <w:lang w:val="ru-RU"/>
        </w:rPr>
        <w:t xml:space="preserve"> эритр - </w:t>
      </w:r>
      <w:r w:rsidR="008107EF">
        <w:rPr>
          <w:sz w:val="28"/>
          <w:lang w:val="ru-RU"/>
        </w:rPr>
        <w:t>-</w:t>
      </w:r>
      <w:r w:rsidR="00F7479F" w:rsidRPr="004468E8">
        <w:rPr>
          <w:sz w:val="28"/>
          <w:lang w:val="ru-RU"/>
        </w:rPr>
        <w:t xml:space="preserve"> белок – отр</w:t>
      </w:r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210D8C">
        <w:rPr>
          <w:sz w:val="28"/>
          <w:lang w:val="ru-RU"/>
        </w:rPr>
        <w:t>11</w:t>
      </w:r>
      <w:r w:rsidR="00A27D45" w:rsidRPr="004468E8">
        <w:rPr>
          <w:sz w:val="28"/>
          <w:lang w:val="ru-RU"/>
        </w:rPr>
        <w:t>.13</w:t>
      </w:r>
      <w:r w:rsidR="00F7479F" w:rsidRPr="004468E8">
        <w:rPr>
          <w:sz w:val="28"/>
          <w:lang w:val="ru-RU"/>
        </w:rPr>
        <w:t xml:space="preserve">Суточная глюкозурия –  </w:t>
      </w:r>
      <w:r w:rsidR="00B3453F">
        <w:rPr>
          <w:sz w:val="28"/>
          <w:lang w:val="ru-RU"/>
        </w:rPr>
        <w:t xml:space="preserve">2,07 </w:t>
      </w:r>
      <w:r w:rsidR="00F7479F" w:rsidRPr="004468E8">
        <w:rPr>
          <w:sz w:val="28"/>
          <w:lang w:val="ru-RU"/>
        </w:rPr>
        <w:t xml:space="preserve">%;   Суточная протеинурия –  отр   </w:t>
      </w: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834005" w:rsidRPr="004468E8" w:rsidTr="00E60D06">
        <w:tc>
          <w:tcPr>
            <w:tcW w:w="9571" w:type="dxa"/>
            <w:gridSpan w:val="3"/>
          </w:tcPr>
          <w:p w:rsidR="00834005" w:rsidRPr="004468E8" w:rsidRDefault="00834005" w:rsidP="00E60D06">
            <w:pPr>
              <w:ind w:left="-567"/>
              <w:jc w:val="center"/>
              <w:rPr>
                <w:lang w:val="ru-RU"/>
              </w:rPr>
            </w:pPr>
            <w:r w:rsidRPr="004468E8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834005" w:rsidRPr="004468E8" w:rsidRDefault="00834005" w:rsidP="00834005">
            <w:pPr>
              <w:rPr>
                <w:lang w:val="ru-RU"/>
              </w:rPr>
            </w:pPr>
            <w:r w:rsidRPr="004468E8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 xml:space="preserve"> норма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B36E08">
            <w:pPr>
              <w:rPr>
                <w:lang w:val="ru-RU"/>
              </w:rPr>
            </w:pPr>
            <w:r w:rsidRPr="004468E8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834005" w:rsidRPr="004468E8" w:rsidRDefault="00834005" w:rsidP="00B36E08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B36E08">
            <w:pPr>
              <w:rPr>
                <w:lang w:val="ru-RU"/>
              </w:rPr>
            </w:pPr>
            <w:r w:rsidRPr="004468E8">
              <w:rPr>
                <w:lang w:val="ru-RU"/>
              </w:rPr>
              <w:t>N&lt; 5.8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  10.6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N&lt;9.2</w:t>
            </w:r>
          </w:p>
        </w:tc>
      </w:tr>
      <w:tr w:rsidR="00834005" w:rsidRPr="004468E8" w:rsidTr="00E60D06"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834005" w:rsidRPr="004468E8" w:rsidRDefault="00834005" w:rsidP="00E60D06">
            <w:pPr>
              <w:rPr>
                <w:lang w:val="ru-RU"/>
              </w:rPr>
            </w:pPr>
          </w:p>
        </w:tc>
        <w:tc>
          <w:tcPr>
            <w:tcW w:w="3191" w:type="dxa"/>
          </w:tcPr>
          <w:p w:rsidR="00834005" w:rsidRPr="004468E8" w:rsidRDefault="00834005" w:rsidP="00E60D06">
            <w:pPr>
              <w:rPr>
                <w:lang w:val="ru-RU"/>
              </w:rPr>
            </w:pPr>
            <w:r w:rsidRPr="004468E8">
              <w:rPr>
                <w:lang w:val="ru-RU"/>
              </w:rPr>
              <w:t>N&lt;8.1</w:t>
            </w:r>
          </w:p>
        </w:tc>
      </w:tr>
    </w:tbl>
    <w:p w:rsidR="00834005" w:rsidRPr="004468E8" w:rsidRDefault="00834005" w:rsidP="00834005">
      <w:pPr>
        <w:rPr>
          <w:lang w:val="ru-RU"/>
        </w:rPr>
      </w:pPr>
    </w:p>
    <w:p w:rsidR="00834005" w:rsidRPr="004468E8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25.11.14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10.2</w:t>
            </w:r>
          </w:p>
        </w:tc>
        <w:tc>
          <w:tcPr>
            <w:tcW w:w="993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5.7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27.11.14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3.0</w:t>
            </w:r>
          </w:p>
        </w:tc>
        <w:tc>
          <w:tcPr>
            <w:tcW w:w="993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6.5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9.1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28.11.14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5.8</w:t>
            </w:r>
          </w:p>
        </w:tc>
        <w:tc>
          <w:tcPr>
            <w:tcW w:w="993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B3453F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C7016A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="00C7016A">
        <w:rPr>
          <w:sz w:val="28"/>
          <w:lang w:val="ru-RU"/>
        </w:rPr>
        <w:t>0,08</w:t>
      </w:r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</w:t>
      </w:r>
      <w:r w:rsidR="00C7016A">
        <w:rPr>
          <w:sz w:val="28"/>
          <w:lang w:val="ru-RU"/>
        </w:rPr>
        <w:t>0,08</w:t>
      </w:r>
      <w:r w:rsidR="005215E7" w:rsidRPr="005215E7">
        <w:rPr>
          <w:sz w:val="28"/>
          <w:lang w:val="en-US"/>
        </w:rPr>
        <w:t xml:space="preserve">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</w:t>
      </w:r>
      <w:r w:rsidR="00C7016A">
        <w:rPr>
          <w:sz w:val="28"/>
          <w:lang w:val="ru-RU"/>
        </w:rPr>
        <w:t>0,6</w:t>
      </w:r>
      <w:r w:rsidRPr="005215E7">
        <w:rPr>
          <w:sz w:val="28"/>
          <w:lang w:val="en-US"/>
        </w:rPr>
        <w:t xml:space="preserve">  OS=</w:t>
      </w:r>
      <w:r w:rsidR="00C7016A">
        <w:rPr>
          <w:sz w:val="28"/>
          <w:lang w:val="ru-RU"/>
        </w:rPr>
        <w:t>0,5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Помутнения в хрусталиках ОИ. Гл. дно: ДЗН бледно-розовые. Границы четкие. Единичные микроаневризмы, микрогеморрагии.  А</w:t>
      </w:r>
      <w:r w:rsidR="00C7016A">
        <w:rPr>
          <w:sz w:val="28"/>
          <w:lang w:val="ru-RU"/>
        </w:rPr>
        <w:t xml:space="preserve">ртерии сужены, склерозированы. </w:t>
      </w:r>
      <w:r w:rsidR="00132326">
        <w:rPr>
          <w:sz w:val="28"/>
          <w:lang w:val="ru-RU"/>
        </w:rPr>
        <w:t xml:space="preserve">Салюс I. </w:t>
      </w:r>
      <w:r w:rsidRPr="004468E8">
        <w:rPr>
          <w:sz w:val="28"/>
          <w:lang w:val="ru-RU"/>
        </w:rPr>
        <w:t xml:space="preserve">Аномалии венозных сосудов (извитость, колебания калибра).  Вены умеренно полнокровны. Вены неравномерно расширены. Д-з: </w:t>
      </w:r>
      <w:r w:rsidR="00F00250">
        <w:rPr>
          <w:sz w:val="28"/>
          <w:lang w:val="ru-RU"/>
        </w:rPr>
        <w:t>Миопатия средней степени ОИ. Начальная катаракта ОИ. Непролиферативная диабетическая ретинопатия.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</w:t>
      </w:r>
      <w:r w:rsidR="00F00250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F00250">
        <w:rPr>
          <w:sz w:val="28"/>
          <w:lang w:val="ru-RU"/>
        </w:rPr>
        <w:t xml:space="preserve">67 </w:t>
      </w:r>
      <w:r w:rsidRPr="004468E8">
        <w:rPr>
          <w:sz w:val="28"/>
          <w:lang w:val="ru-RU"/>
        </w:rPr>
        <w:t>уд/мин. Во</w:t>
      </w:r>
      <w:r w:rsidR="00F00250">
        <w:rPr>
          <w:sz w:val="28"/>
          <w:lang w:val="ru-RU"/>
        </w:rPr>
        <w:t>льтаж сохранен.  Ритм синусовый</w:t>
      </w:r>
      <w:r w:rsidRPr="004468E8">
        <w:rPr>
          <w:sz w:val="28"/>
          <w:lang w:val="ru-RU"/>
        </w:rPr>
        <w:t>. Эл. ось  отклонена</w:t>
      </w:r>
      <w:r w:rsidR="00F00250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Позиция </w:t>
      </w:r>
      <w:r w:rsidR="00F00250">
        <w:rPr>
          <w:sz w:val="28"/>
          <w:lang w:val="ru-RU"/>
        </w:rPr>
        <w:t>полугоризонтальная</w:t>
      </w:r>
      <w:r w:rsidRPr="004468E8">
        <w:rPr>
          <w:sz w:val="28"/>
          <w:lang w:val="ru-RU"/>
        </w:rPr>
        <w:t xml:space="preserve">. Диффузные изменения миокарда. </w:t>
      </w:r>
    </w:p>
    <w:p w:rsidR="00F7479F" w:rsidRPr="00C600F5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  <w:r w:rsidR="00C600F5">
        <w:rPr>
          <w:sz w:val="28"/>
          <w:lang w:val="ru-RU"/>
        </w:rPr>
        <w:t>ИБС. Стенокардия напряжения II ФК СН I ФО II. Гипертензивное сердце.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КДР-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АК раскрытие - </w:t>
      </w:r>
      <w:r w:rsidR="00574CED" w:rsidRPr="004468E8">
        <w:rPr>
          <w:sz w:val="28"/>
          <w:lang w:val="ru-RU"/>
        </w:rPr>
        <w:t>N</w:t>
      </w:r>
      <w:r w:rsidRPr="004468E8">
        <w:rPr>
          <w:sz w:val="28"/>
          <w:lang w:val="ru-RU"/>
        </w:rPr>
        <w:t xml:space="preserve">; ПЛП -  см; МЖП –  см; ЗСЛЖ – см; ППЖ- см; ПЛЖ- см; </w:t>
      </w:r>
      <w:r w:rsidR="00EC7664" w:rsidRPr="004468E8">
        <w:rPr>
          <w:sz w:val="28"/>
          <w:lang w:val="ru-RU"/>
        </w:rPr>
        <w:t xml:space="preserve">ТК- б/о; </w:t>
      </w:r>
      <w:r w:rsidRPr="004468E8">
        <w:rPr>
          <w:sz w:val="28"/>
          <w:lang w:val="ru-RU"/>
        </w:rPr>
        <w:t>МК</w:t>
      </w:r>
      <w:r w:rsidR="00EC766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- створки разнонаправлены, раскрытие – , регургитации нет.  По ЭХО КС: Гипертрофия МЖП, структурные изменения ЗСЛЖ, увеличение полости ЛЖ.</w:t>
      </w:r>
    </w:p>
    <w:p w:rsidR="00F7479F" w:rsidRPr="004468E8" w:rsidRDefault="00F7479F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Ангиохирург</w:t>
      </w:r>
      <w:r w:rsidRPr="004468E8">
        <w:rPr>
          <w:b/>
          <w:sz w:val="28"/>
          <w:lang w:val="ru-RU"/>
        </w:rPr>
        <w:t xml:space="preserve">: Диаб. ангиопатия </w:t>
      </w:r>
      <w:r w:rsidR="001F6314" w:rsidRPr="004468E8">
        <w:rPr>
          <w:b/>
          <w:sz w:val="28"/>
          <w:lang w:val="ru-RU"/>
        </w:rPr>
        <w:t xml:space="preserve">артерий </w:t>
      </w:r>
      <w:r w:rsidRPr="004468E8">
        <w:rPr>
          <w:b/>
          <w:sz w:val="28"/>
          <w:lang w:val="ru-RU"/>
        </w:rPr>
        <w:t>н/к II ст.</w:t>
      </w:r>
    </w:p>
    <w:p w:rsidR="00C23494" w:rsidRPr="004468E8" w:rsidRDefault="00C23494" w:rsidP="00FC5396">
      <w:pPr>
        <w:ind w:left="-567"/>
        <w:jc w:val="both"/>
        <w:rPr>
          <w:b/>
          <w:sz w:val="28"/>
          <w:lang w:val="ru-RU"/>
        </w:rPr>
      </w:pPr>
      <w:r w:rsidRPr="004468E8">
        <w:rPr>
          <w:b/>
          <w:sz w:val="28"/>
          <w:u w:val="single"/>
          <w:lang w:val="ru-RU"/>
        </w:rPr>
        <w:t>Нефролог:</w:t>
      </w:r>
      <w:r w:rsidR="00C600F5">
        <w:rPr>
          <w:b/>
          <w:sz w:val="28"/>
          <w:lang w:val="ru-RU"/>
        </w:rPr>
        <w:t xml:space="preserve"> ХБП I</w:t>
      </w:r>
      <w:r w:rsidRPr="004468E8">
        <w:rPr>
          <w:b/>
          <w:sz w:val="28"/>
          <w:lang w:val="ru-RU"/>
        </w:rPr>
        <w:t xml:space="preserve"> ст.: диаб. нефр</w:t>
      </w:r>
      <w:r w:rsidR="00C600F5">
        <w:rPr>
          <w:b/>
          <w:sz w:val="28"/>
          <w:lang w:val="ru-RU"/>
        </w:rPr>
        <w:t>опатия</w:t>
      </w:r>
      <w:r w:rsidRPr="004468E8">
        <w:rPr>
          <w:b/>
          <w:sz w:val="28"/>
          <w:lang w:val="ru-RU"/>
        </w:rPr>
        <w:t xml:space="preserve">. </w:t>
      </w:r>
    </w:p>
    <w:p w:rsidR="00DB03E4" w:rsidRPr="004468E8" w:rsidRDefault="00DB03E4" w:rsidP="00FC5396">
      <w:pPr>
        <w:ind w:left="-567"/>
        <w:jc w:val="both"/>
        <w:rPr>
          <w:b/>
          <w:sz w:val="28"/>
          <w:szCs w:val="28"/>
          <w:lang w:val="ru-RU"/>
        </w:rPr>
      </w:pPr>
      <w:r w:rsidRPr="004468E8">
        <w:rPr>
          <w:b/>
          <w:sz w:val="28"/>
          <w:szCs w:val="28"/>
          <w:u w:val="single"/>
          <w:lang w:val="ru-RU"/>
        </w:rPr>
        <w:t>Гастроэнтеролог</w:t>
      </w:r>
      <w:r w:rsidRPr="004468E8">
        <w:rPr>
          <w:b/>
          <w:sz w:val="28"/>
          <w:szCs w:val="28"/>
          <w:lang w:val="ru-RU"/>
        </w:rPr>
        <w:t xml:space="preserve">: Хр. холецистит в ст. нестойкой ремиссии, гипомоторная </w:t>
      </w:r>
      <w:r w:rsidR="003E51AC" w:rsidRPr="004468E8">
        <w:rPr>
          <w:b/>
          <w:sz w:val="28"/>
          <w:szCs w:val="28"/>
          <w:lang w:val="ru-RU"/>
        </w:rPr>
        <w:t xml:space="preserve">дискинезия </w:t>
      </w:r>
      <w:r w:rsidRPr="004468E8">
        <w:rPr>
          <w:b/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4468E8">
        <w:rPr>
          <w:b/>
          <w:sz w:val="28"/>
          <w:szCs w:val="28"/>
          <w:lang w:val="ru-RU"/>
        </w:rPr>
        <w:t xml:space="preserve">точностью функции подж. железы, с нарушением внешне и внутрисекреторной функции подж. железы.  </w:t>
      </w:r>
      <w:r w:rsidRPr="004468E8">
        <w:rPr>
          <w:b/>
          <w:sz w:val="28"/>
          <w:szCs w:val="28"/>
          <w:lang w:val="ru-RU"/>
        </w:rPr>
        <w:t xml:space="preserve">Хр. гастродуоденит с болевым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110FA9" w:rsidRPr="004468E8" w:rsidRDefault="00110FA9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РВГ:</w:t>
      </w:r>
      <w:r w:rsidRPr="004468E8">
        <w:rPr>
          <w:sz w:val="28"/>
          <w:lang w:val="ru-RU"/>
        </w:rPr>
        <w:t xml:space="preserve"> Кровообращение нарушено</w:t>
      </w:r>
      <w:r w:rsidR="00C600F5">
        <w:rPr>
          <w:sz w:val="28"/>
          <w:lang w:val="ru-RU"/>
        </w:rPr>
        <w:t xml:space="preserve"> справа</w:t>
      </w:r>
      <w:r w:rsidR="00590C01">
        <w:rPr>
          <w:sz w:val="28"/>
          <w:lang w:val="ru-RU"/>
        </w:rPr>
        <w:t xml:space="preserve"> – II </w:t>
      </w:r>
      <w:r w:rsidR="00590C01">
        <w:rPr>
          <w:sz w:val="28"/>
          <w:lang w:val="en-US"/>
        </w:rPr>
        <w:t>ст</w:t>
      </w:r>
      <w:r w:rsidRPr="004468E8">
        <w:rPr>
          <w:sz w:val="28"/>
          <w:lang w:val="ru-RU"/>
        </w:rPr>
        <w:t>,</w:t>
      </w:r>
      <w:r w:rsidR="00590C01">
        <w:rPr>
          <w:sz w:val="28"/>
          <w:lang w:val="ru-RU"/>
        </w:rPr>
        <w:t xml:space="preserve"> слева – I ст. тонус  сосудов N. 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справа – ,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tibialis роst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по а. tibialis  </w:t>
      </w:r>
      <w:r w:rsidR="00AA01EE" w:rsidRPr="004468E8">
        <w:rPr>
          <w:sz w:val="28"/>
          <w:lang w:val="ru-RU"/>
        </w:rPr>
        <w:t>роst</w:t>
      </w:r>
      <w:r w:rsidRPr="004468E8">
        <w:rPr>
          <w:sz w:val="28"/>
          <w:lang w:val="ru-RU"/>
        </w:rPr>
        <w:t xml:space="preserve"> III ст. с обеих сторон. </w:t>
      </w:r>
    </w:p>
    <w:p w:rsidR="001F6314" w:rsidRPr="004468E8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Дупл. сканирование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справа   %, задней большеберцовой артерии справа  %. </w:t>
      </w:r>
      <w:r w:rsidRPr="004468E8">
        <w:rPr>
          <w:sz w:val="28"/>
          <w:lang w:val="ru-RU"/>
        </w:rPr>
        <w:t xml:space="preserve">Диаб. ангиопатия артерий н/к. </w:t>
      </w:r>
    </w:p>
    <w:p w:rsidR="00A9598B" w:rsidRPr="004468E8" w:rsidRDefault="00F7479F" w:rsidP="00FC5396">
      <w:pPr>
        <w:ind w:left="-567"/>
        <w:jc w:val="both"/>
        <w:rPr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4468E8">
        <w:rPr>
          <w:sz w:val="28"/>
          <w:szCs w:val="28"/>
          <w:lang w:val="ru-RU"/>
        </w:rPr>
        <w:t xml:space="preserve">в в/3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склерозирования подж.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</w:t>
      </w:r>
      <w:r w:rsidR="00590C01">
        <w:rPr>
          <w:sz w:val="28"/>
          <w:lang w:val="ru-RU"/>
        </w:rPr>
        <w:t>8.1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 xml:space="preserve">; лев. д. V = </w:t>
      </w:r>
      <w:r w:rsidR="00590C01">
        <w:rPr>
          <w:sz w:val="28"/>
          <w:lang w:val="ru-RU"/>
        </w:rPr>
        <w:t>11.1</w:t>
      </w:r>
      <w:r w:rsidRPr="004468E8">
        <w:rPr>
          <w:sz w:val="28"/>
          <w:lang w:val="ru-RU"/>
        </w:rPr>
        <w:t xml:space="preserve">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Перешеек – с</w:t>
      </w:r>
      <w:r w:rsidR="00834365" w:rsidRPr="004468E8">
        <w:rPr>
          <w:sz w:val="28"/>
          <w:lang w:val="ru-RU"/>
        </w:rPr>
        <w:t xml:space="preserve">м.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 xml:space="preserve">елеза увеличена, контуры </w:t>
      </w:r>
      <w:r w:rsidR="00590C01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</w:t>
      </w:r>
      <w:r w:rsidR="00590C01">
        <w:rPr>
          <w:sz w:val="28"/>
          <w:lang w:val="ru-RU"/>
        </w:rPr>
        <w:t xml:space="preserve">. </w:t>
      </w:r>
      <w:r w:rsidR="00F7479F" w:rsidRPr="004468E8">
        <w:rPr>
          <w:sz w:val="28"/>
          <w:lang w:val="ru-RU"/>
        </w:rPr>
        <w:t>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</w:t>
      </w:r>
      <w:r w:rsidR="00590C01">
        <w:rPr>
          <w:sz w:val="28"/>
          <w:lang w:val="ru-RU"/>
        </w:rPr>
        <w:t>ность паренхимы обычная</w:t>
      </w:r>
      <w:r w:rsidR="0071390A" w:rsidRPr="004468E8">
        <w:rPr>
          <w:sz w:val="28"/>
          <w:lang w:val="ru-RU"/>
        </w:rPr>
        <w:t>.</w:t>
      </w:r>
      <w:r w:rsidR="00590C01">
        <w:rPr>
          <w:sz w:val="28"/>
          <w:lang w:val="ru-RU"/>
        </w:rPr>
        <w:t xml:space="preserve"> Эхоструктура крупнозернистая,мелкий </w:t>
      </w:r>
      <w:r w:rsidR="00F7479F" w:rsidRPr="004468E8">
        <w:rPr>
          <w:sz w:val="28"/>
          <w:lang w:val="ru-RU"/>
        </w:rPr>
        <w:t>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в/3 изоэхогенный узел с гидрофильным ободком   </w:t>
      </w:r>
      <w:r w:rsidR="00590C01">
        <w:rPr>
          <w:sz w:val="28"/>
          <w:lang w:val="ru-RU"/>
        </w:rPr>
        <w:t>1.13</w:t>
      </w:r>
      <w:r w:rsidRPr="004468E8">
        <w:rPr>
          <w:sz w:val="28"/>
          <w:lang w:val="ru-RU"/>
        </w:rPr>
        <w:t>*</w:t>
      </w:r>
      <w:r w:rsidR="00590C01">
        <w:rPr>
          <w:sz w:val="28"/>
          <w:lang w:val="ru-RU"/>
        </w:rPr>
        <w:t>1.23</w:t>
      </w:r>
      <w:r w:rsidRPr="004468E8">
        <w:rPr>
          <w:sz w:val="28"/>
          <w:lang w:val="ru-RU"/>
        </w:rPr>
        <w:t xml:space="preserve"> см.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лев. доле в ср/3 гидрофильный очаг </w:t>
      </w:r>
      <w:r w:rsidR="00590C01">
        <w:rPr>
          <w:sz w:val="28"/>
          <w:lang w:val="ru-RU"/>
        </w:rPr>
        <w:t>1.74*1.3</w:t>
      </w:r>
      <w:r w:rsidRPr="004468E8">
        <w:rPr>
          <w:sz w:val="28"/>
          <w:lang w:val="ru-RU"/>
        </w:rPr>
        <w:t xml:space="preserve">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590C01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диффузные изменения паренхимы. </w:t>
      </w:r>
    </w:p>
    <w:p w:rsidR="00144AFA" w:rsidRDefault="00144AFA" w:rsidP="00FC5396">
      <w:pPr>
        <w:ind w:left="-567"/>
        <w:jc w:val="both"/>
        <w:rPr>
          <w:sz w:val="28"/>
          <w:lang w:val="en-US"/>
        </w:rPr>
      </w:pPr>
      <w:r>
        <w:rPr>
          <w:sz w:val="28"/>
          <w:lang w:val="ru-RU"/>
        </w:rPr>
        <w:t>МРТ: Гр. отд.: умеренные дегенеративно-дистрофические изменения грудного отдела позвоночяника, протрузия межпозвоночного диска T</w:t>
      </w:r>
      <w:r>
        <w:rPr>
          <w:sz w:val="28"/>
          <w:lang w:val="en-US"/>
        </w:rPr>
        <w:t>h</w:t>
      </w:r>
      <w:r>
        <w:rPr>
          <w:sz w:val="28"/>
          <w:lang w:val="ru-RU"/>
        </w:rPr>
        <w:t>4</w:t>
      </w:r>
      <w:r>
        <w:rPr>
          <w:sz w:val="28"/>
          <w:lang w:val="en-US"/>
        </w:rPr>
        <w:t>. Спондилоз на уровне Th4 – Th10.</w:t>
      </w:r>
    </w:p>
    <w:p w:rsidR="00144AFA" w:rsidRPr="00C5176B" w:rsidRDefault="00144AFA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Пояснично-крестцовый отд.: Остеохондроз п.о.п. с преимущественным поражением на уровне L3-L4-L5 сегментов. Спондилоартроз I-II ст. Гемангиома тела L1 позвоночника.</w:t>
      </w:r>
      <w:r w:rsidR="00C5176B">
        <w:rPr>
          <w:sz w:val="28"/>
          <w:lang w:val="ru-RU"/>
        </w:rPr>
        <w:t xml:space="preserve"> Протрузия м\п диска L3. Пролапс м\п дисков L4, L5.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357EBC" w:rsidRPr="004468E8" w:rsidRDefault="00357EBC" w:rsidP="00FC5396">
      <w:pPr>
        <w:ind w:left="-567"/>
        <w:jc w:val="both"/>
        <w:rPr>
          <w:color w:val="76923C" w:themeColor="accent3" w:themeShade="BF"/>
          <w:lang w:val="ru-RU"/>
        </w:rPr>
      </w:pPr>
      <w:r w:rsidRPr="004468E8">
        <w:rPr>
          <w:color w:val="76923C" w:themeColor="accent3" w:themeShade="BF"/>
          <w:sz w:val="28"/>
          <w:lang w:val="ru-RU"/>
        </w:rPr>
        <w:t>Передана информация областному акушер-гинекологу по ел</w:t>
      </w:r>
      <w:r w:rsidRPr="004468E8">
        <w:rPr>
          <w:color w:val="76923C" w:themeColor="accent3" w:themeShade="BF"/>
          <w:lang w:val="ru-RU"/>
        </w:rPr>
        <w:t>. почте согласно приказу 721 от 19.08.13.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Диета № 9, 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п/у- ед.,  22.00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амарил (диапирид, </w:t>
      </w:r>
      <w:r w:rsidR="003E51AC" w:rsidRPr="004F6116">
        <w:rPr>
          <w:lang w:val="ru-RU"/>
        </w:rPr>
        <w:t xml:space="preserve"> олтар</w:t>
      </w:r>
      <w:r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>роль глик. гемоглобина 1 раз в 3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 xml:space="preserve">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невропатолога: преп. а-липоевой к-ты 600 мг в/в кап.</w:t>
      </w:r>
      <w:r w:rsidR="006961E9" w:rsidRPr="004F6116">
        <w:rPr>
          <w:lang w:val="ru-RU"/>
        </w:rPr>
        <w:t>, келтикан 1т.*3р/д.</w:t>
      </w:r>
      <w:r w:rsidR="00017901" w:rsidRPr="004F6116">
        <w:rPr>
          <w:lang w:val="ru-RU"/>
        </w:rPr>
        <w:t xml:space="preserve"> 1 мес.</w:t>
      </w:r>
      <w:r w:rsidR="00401DFA" w:rsidRPr="004F6116">
        <w:rPr>
          <w:lang w:val="ru-RU"/>
        </w:rPr>
        <w:t>, сермион 30 мг утр. 1 мес., нуклео ЦМФ 1т. *2р/д</w:t>
      </w:r>
      <w:r w:rsidR="00021776" w:rsidRPr="004F6116">
        <w:rPr>
          <w:lang w:val="ru-RU"/>
        </w:rPr>
        <w:t xml:space="preserve"> 20 дней</w:t>
      </w:r>
      <w:r w:rsidR="00502CA2" w:rsidRPr="004F6116">
        <w:rPr>
          <w:lang w:val="ru-RU"/>
        </w:rPr>
        <w:t xml:space="preserve">, </w:t>
      </w:r>
      <w:r w:rsidR="001A3809" w:rsidRPr="004F6116">
        <w:rPr>
          <w:lang w:val="ru-RU"/>
        </w:rPr>
        <w:t>актовегин 10,0 в/в № 10, Габантин 300мг 2р/сут. 2-3 нед.,</w:t>
      </w:r>
      <w:r w:rsidR="00401DFA" w:rsidRPr="004F6116">
        <w:rPr>
          <w:lang w:val="ru-RU"/>
        </w:rPr>
        <w:t>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>25 мг 1т.*2 р.), 2 нед. отвар трав (спорыш, толокнянка, почечный чай)</w:t>
      </w:r>
      <w:r w:rsidR="00CA7E16" w:rsidRPr="004F6116">
        <w:rPr>
          <w:lang w:val="ru-RU"/>
        </w:rPr>
        <w:t xml:space="preserve">, фитолизин.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1р. в 3 мес. УЗИ контроль 2р. в год. </w:t>
      </w:r>
      <w:r w:rsidR="00EF1913" w:rsidRPr="004F6116">
        <w:rPr>
          <w:lang w:val="ru-RU"/>
        </w:rPr>
        <w:t xml:space="preserve">Адекватная гипотензивная терапия. Канефрон 2т. *3р/д.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>офтан катахром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 xml:space="preserve">, конс. лазерного хирурга. </w:t>
      </w:r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Рек. гастроэнтеролога: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алмагель  по 1 д. л. *3р/д ч/з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домизон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квамател 20 мг 1т. веч.,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>алокс 1 дес. л. *3р/д. ч/з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мезим 10 тыс.</w:t>
      </w:r>
      <w:r w:rsidR="00A76BAD" w:rsidRPr="004F6116">
        <w:rPr>
          <w:lang w:val="ru-RU"/>
        </w:rPr>
        <w:t xml:space="preserve"> 1т. *3р/д. во время еды 2 нед.,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омепразол 1к. *2р/сут.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пангрол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рафахолин Ц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фосфалюгель 1п  2р/д ч/з час после еды 2 нед.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r>
        <w:rPr>
          <w:lang w:val="ru-RU"/>
        </w:rPr>
        <w:t xml:space="preserve">урсохол 2т на ночь 1 мес,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гематолога: тардиферон 1т./д. утр. 2 мес., нейровитан 1т/д. веч. Дан совет по питанию. Сорбифер дурулес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ч/з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E9142A" w:rsidRPr="004F6116">
        <w:rPr>
          <w:lang w:val="ru-RU"/>
        </w:rPr>
        <w:t xml:space="preserve">разгрузка суставов, </w:t>
      </w:r>
      <w:r w:rsidRPr="004F6116">
        <w:rPr>
          <w:lang w:val="ru-RU"/>
        </w:rPr>
        <w:t xml:space="preserve">картиджен 1т.*1р/д. 2 мес., </w:t>
      </w:r>
      <w:r w:rsidR="00602CAC" w:rsidRPr="004F6116">
        <w:rPr>
          <w:lang w:val="ru-RU"/>
        </w:rPr>
        <w:t xml:space="preserve">алфлутоп 1,0 *1р. в/м №20, </w:t>
      </w:r>
      <w:r w:rsidRPr="004F6116">
        <w:rPr>
          <w:lang w:val="ru-RU"/>
        </w:rPr>
        <w:t xml:space="preserve">кальцемин адванс 1т. *2р/д. 2 мес., инцена 10к. *3р/д. до 4 недель; местно: диклак гель 5% 2р/д. 10 дней. </w:t>
      </w:r>
    </w:p>
    <w:p w:rsidR="009420A6" w:rsidRPr="004F6116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согласно приказа № 609 от 01.10.07.       </w:t>
      </w:r>
    </w:p>
    <w:p w:rsidR="00F7479F" w:rsidRPr="004F6116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С больным</w:t>
      </w:r>
      <w:r w:rsidR="009420A6" w:rsidRPr="004F6116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4F6116">
        <w:rPr>
          <w:lang w:val="ru-RU"/>
        </w:rPr>
        <w:t xml:space="preserve">бина каждые 3 мес. </w:t>
      </w:r>
      <w:r w:rsidR="0075108A" w:rsidRPr="004F6116">
        <w:rPr>
          <w:lang w:val="ru-RU"/>
        </w:rPr>
        <w:lastRenderedPageBreak/>
        <w:t>Предупрежден</w:t>
      </w:r>
      <w:r w:rsidR="009420A6" w:rsidRPr="004F6116">
        <w:rPr>
          <w:lang w:val="ru-RU"/>
        </w:rPr>
        <w:t xml:space="preserve"> о переводе на генно-инженерные виды и</w:t>
      </w:r>
      <w:r w:rsidR="00FD6AE5" w:rsidRPr="004F6116">
        <w:rPr>
          <w:lang w:val="ru-RU"/>
        </w:rPr>
        <w:t xml:space="preserve">нсулина при неудовлетворительной компенсации. </w:t>
      </w:r>
      <w:r w:rsidR="009420A6" w:rsidRPr="004F6116">
        <w:rPr>
          <w:lang w:val="ru-RU"/>
        </w:rPr>
        <w:t xml:space="preserve"> 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B72843">
        <w:rPr>
          <w:lang w:val="ru-RU"/>
        </w:rPr>
        <w:t>1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>с  .</w:t>
      </w:r>
      <w:r w:rsidR="00210D8C">
        <w:rPr>
          <w:lang w:val="ru-RU"/>
        </w:rPr>
        <w:t>11</w:t>
      </w:r>
      <w:r w:rsidR="00702211">
        <w:rPr>
          <w:lang w:val="ru-RU"/>
        </w:rPr>
        <w:t>.13</w:t>
      </w:r>
      <w:r w:rsidR="00E447D4" w:rsidRPr="004F6116">
        <w:rPr>
          <w:lang w:val="ru-RU"/>
        </w:rPr>
        <w:t xml:space="preserve"> по  .</w:t>
      </w:r>
      <w:r w:rsidR="00B72843">
        <w:rPr>
          <w:lang w:val="ru-RU"/>
        </w:rPr>
        <w:t>11</w:t>
      </w:r>
      <w:r w:rsidR="00E447D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>. К труду  .</w:t>
      </w:r>
      <w:r w:rsidR="00B72843">
        <w:rPr>
          <w:lang w:val="ru-RU"/>
        </w:rPr>
        <w:t>11</w:t>
      </w:r>
      <w:r w:rsidR="00FA4424" w:rsidRPr="004F6116">
        <w:rPr>
          <w:lang w:val="ru-RU"/>
        </w:rPr>
        <w:t>.</w:t>
      </w:r>
      <w:r w:rsidR="009C0AE2" w:rsidRPr="004F6116">
        <w:rPr>
          <w:lang w:val="ru-RU"/>
        </w:rPr>
        <w:t>1</w:t>
      </w:r>
      <w:r w:rsidR="00994111" w:rsidRPr="004F6116">
        <w:rPr>
          <w:lang w:val="ru-RU"/>
        </w:rPr>
        <w:t>3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Соловьюк Е.А.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914E6C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Фещук И.А.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 xml:space="preserve">Зав. отд.  Фещук И.А. 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8A368B">
      <w:pPr>
        <w:jc w:val="both"/>
        <w:rPr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Гура Э. Ю. 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67684F" w:rsidRPr="004F6116">
        <w:rPr>
          <w:lang w:val="ru-RU"/>
        </w:rPr>
        <w:t>Еременко Н.В.</w:t>
      </w:r>
    </w:p>
    <w:p w:rsidR="004468E8" w:rsidRPr="004F6116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4468E8" w:rsidRPr="004F6116" w:rsidRDefault="004468E8" w:rsidP="004468E8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Ермоленко В.А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4F6116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7241FA" w:rsidRPr="004F6116" w:rsidRDefault="007241FA" w:rsidP="007241FA">
      <w:pPr>
        <w:jc w:val="both"/>
        <w:rPr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>Леч. врач  Соловьюк А.О.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A368B" w:rsidRPr="001A3809" w:rsidRDefault="008A368B" w:rsidP="008A368B">
      <w:pPr>
        <w:jc w:val="both"/>
        <w:rPr>
          <w:lang w:val="ru-RU"/>
        </w:rPr>
      </w:pPr>
      <w:r w:rsidRPr="004F6116">
        <w:rPr>
          <w:lang w:val="ru-RU"/>
        </w:rPr>
        <w:t>Нач. мед.</w:t>
      </w:r>
      <w:r w:rsidRPr="001A3809">
        <w:rPr>
          <w:lang w:val="ru-RU"/>
        </w:rPr>
        <w:t xml:space="preserve"> Костина Т.К.</w:t>
      </w:r>
    </w:p>
    <w:sectPr w:rsidR="008A368B" w:rsidRPr="001A38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F7D" w:rsidRDefault="00712F7D" w:rsidP="00080012">
      <w:r>
        <w:separator/>
      </w:r>
    </w:p>
  </w:endnote>
  <w:endnote w:type="continuationSeparator" w:id="1">
    <w:p w:rsidR="00712F7D" w:rsidRDefault="00712F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F7D" w:rsidRDefault="00712F7D" w:rsidP="00080012">
      <w:r>
        <w:separator/>
      </w:r>
    </w:p>
  </w:footnote>
  <w:footnote w:type="continuationSeparator" w:id="1">
    <w:p w:rsidR="00712F7D" w:rsidRDefault="00712F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102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2326"/>
    <w:rsid w:val="0013664D"/>
    <w:rsid w:val="00144AFA"/>
    <w:rsid w:val="0015197A"/>
    <w:rsid w:val="00155517"/>
    <w:rsid w:val="00162C13"/>
    <w:rsid w:val="00174CA5"/>
    <w:rsid w:val="00176508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1073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647B7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90C01"/>
    <w:rsid w:val="005A159B"/>
    <w:rsid w:val="005A623A"/>
    <w:rsid w:val="005D6604"/>
    <w:rsid w:val="005E33A2"/>
    <w:rsid w:val="005E62C7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E4C0E"/>
    <w:rsid w:val="006F5619"/>
    <w:rsid w:val="0070145A"/>
    <w:rsid w:val="00702211"/>
    <w:rsid w:val="0070596B"/>
    <w:rsid w:val="00712F7D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02EF"/>
    <w:rsid w:val="007B6BE6"/>
    <w:rsid w:val="007C7896"/>
    <w:rsid w:val="007D4B6C"/>
    <w:rsid w:val="007E6EDD"/>
    <w:rsid w:val="007F08CB"/>
    <w:rsid w:val="007F0A13"/>
    <w:rsid w:val="007F1CDE"/>
    <w:rsid w:val="007F360F"/>
    <w:rsid w:val="008107EF"/>
    <w:rsid w:val="0081559E"/>
    <w:rsid w:val="008276F3"/>
    <w:rsid w:val="00830303"/>
    <w:rsid w:val="00834005"/>
    <w:rsid w:val="00834365"/>
    <w:rsid w:val="00836E0A"/>
    <w:rsid w:val="008559D3"/>
    <w:rsid w:val="00856D46"/>
    <w:rsid w:val="00864431"/>
    <w:rsid w:val="00864C00"/>
    <w:rsid w:val="0086526E"/>
    <w:rsid w:val="00867E71"/>
    <w:rsid w:val="00881DDD"/>
    <w:rsid w:val="008901DF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1A20"/>
    <w:rsid w:val="00B063AA"/>
    <w:rsid w:val="00B16629"/>
    <w:rsid w:val="00B32409"/>
    <w:rsid w:val="00B3453F"/>
    <w:rsid w:val="00B50C8C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5F65"/>
    <w:rsid w:val="00BC6EA9"/>
    <w:rsid w:val="00BE6292"/>
    <w:rsid w:val="00BF2D2F"/>
    <w:rsid w:val="00BF2D77"/>
    <w:rsid w:val="00BF2F29"/>
    <w:rsid w:val="00BF3266"/>
    <w:rsid w:val="00C15992"/>
    <w:rsid w:val="00C1614A"/>
    <w:rsid w:val="00C23494"/>
    <w:rsid w:val="00C33DBC"/>
    <w:rsid w:val="00C365E6"/>
    <w:rsid w:val="00C42780"/>
    <w:rsid w:val="00C45DB5"/>
    <w:rsid w:val="00C5176B"/>
    <w:rsid w:val="00C600F5"/>
    <w:rsid w:val="00C7016A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40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0250"/>
    <w:rsid w:val="00F054D9"/>
    <w:rsid w:val="00F26341"/>
    <w:rsid w:val="00F32CDC"/>
    <w:rsid w:val="00F61D98"/>
    <w:rsid w:val="00F67360"/>
    <w:rsid w:val="00F7479F"/>
    <w:rsid w:val="00F77B00"/>
    <w:rsid w:val="00F84D6B"/>
    <w:rsid w:val="00F960FD"/>
    <w:rsid w:val="00FA4424"/>
    <w:rsid w:val="00FA559B"/>
    <w:rsid w:val="00FA5F6D"/>
    <w:rsid w:val="00FA6AFC"/>
    <w:rsid w:val="00FB1C26"/>
    <w:rsid w:val="00FC5396"/>
    <w:rsid w:val="00FC5405"/>
    <w:rsid w:val="00FC7487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10885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2014-12-04T11:00:00Z</dcterms:created>
  <dcterms:modified xsi:type="dcterms:W3CDTF">2014-12-04T12:32:00Z</dcterms:modified>
</cp:coreProperties>
</file>