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71D4" w:rsidRPr="00721177" w:rsidRDefault="004871D4" w:rsidP="00FC5396">
      <w:pPr>
        <w:pStyle w:val="4"/>
        <w:ind w:left="-567" w:right="-58"/>
        <w:rPr>
          <w:b w:val="0"/>
          <w:sz w:val="24"/>
          <w:szCs w:val="24"/>
        </w:rPr>
      </w:pPr>
      <w:r w:rsidRPr="00721177">
        <w:rPr>
          <w:b w:val="0"/>
          <w:sz w:val="24"/>
          <w:szCs w:val="24"/>
        </w:rPr>
        <w:t>Выписной эпикриз</w:t>
      </w:r>
    </w:p>
    <w:p w:rsidR="004871D4" w:rsidRPr="00721177" w:rsidRDefault="004871D4" w:rsidP="00FC5396">
      <w:pPr>
        <w:pStyle w:val="4"/>
        <w:ind w:left="-567"/>
        <w:rPr>
          <w:b w:val="0"/>
          <w:sz w:val="24"/>
          <w:szCs w:val="24"/>
        </w:rPr>
      </w:pPr>
      <w:r w:rsidRPr="00721177">
        <w:rPr>
          <w:b w:val="0"/>
          <w:sz w:val="24"/>
          <w:szCs w:val="24"/>
        </w:rPr>
        <w:t>Из истории болезни №  310</w:t>
      </w:r>
    </w:p>
    <w:p w:rsidR="004871D4" w:rsidRPr="00721177" w:rsidRDefault="004871D4" w:rsidP="00FC5396">
      <w:pPr>
        <w:pStyle w:val="5"/>
        <w:ind w:left="-567"/>
        <w:rPr>
          <w:sz w:val="24"/>
          <w:szCs w:val="24"/>
        </w:rPr>
      </w:pPr>
      <w:r w:rsidRPr="00721177">
        <w:rPr>
          <w:sz w:val="24"/>
          <w:szCs w:val="24"/>
        </w:rPr>
        <w:t>Ф.И.О: Кошкалда Нина Анатольевна</w:t>
      </w:r>
    </w:p>
    <w:p w:rsidR="004871D4" w:rsidRPr="00721177" w:rsidRDefault="004871D4" w:rsidP="00FC5396">
      <w:pPr>
        <w:ind w:left="-567"/>
        <w:jc w:val="both"/>
        <w:rPr>
          <w:lang w:val="ru-RU"/>
        </w:rPr>
      </w:pPr>
      <w:r w:rsidRPr="00721177">
        <w:rPr>
          <w:lang w:val="ru-RU"/>
        </w:rPr>
        <w:t>Год рождения: 1960</w:t>
      </w:r>
    </w:p>
    <w:p w:rsidR="004871D4" w:rsidRPr="00721177" w:rsidRDefault="004871D4" w:rsidP="00FC5396">
      <w:pPr>
        <w:ind w:left="-567"/>
        <w:jc w:val="both"/>
        <w:rPr>
          <w:lang w:val="ru-RU"/>
        </w:rPr>
      </w:pPr>
      <w:r w:rsidRPr="00721177">
        <w:rPr>
          <w:lang w:val="ru-RU"/>
        </w:rPr>
        <w:t>Место жительства: Г-Польский р-н, с. Червоное, ул 40 лет Победы 7-2</w:t>
      </w:r>
    </w:p>
    <w:p w:rsidR="004871D4" w:rsidRPr="00721177" w:rsidRDefault="004871D4" w:rsidP="00FC5396">
      <w:pPr>
        <w:ind w:left="-567"/>
        <w:jc w:val="both"/>
        <w:rPr>
          <w:lang w:val="ru-RU"/>
        </w:rPr>
      </w:pPr>
      <w:r w:rsidRPr="00721177">
        <w:rPr>
          <w:lang w:val="ru-RU"/>
        </w:rPr>
        <w:t>Место работы: н/р, инв Ш г</w:t>
      </w:r>
    </w:p>
    <w:p w:rsidR="004871D4" w:rsidRPr="00721177" w:rsidRDefault="004871D4" w:rsidP="00FC5396">
      <w:pPr>
        <w:ind w:left="-567"/>
        <w:jc w:val="both"/>
        <w:rPr>
          <w:lang w:val="ru-RU"/>
        </w:rPr>
      </w:pPr>
      <w:r w:rsidRPr="00721177">
        <w:rPr>
          <w:lang w:val="ru-RU"/>
        </w:rPr>
        <w:t>Находился на лечении с   04.03.15 по   13.03.15 в диаб.  отд.</w:t>
      </w:r>
    </w:p>
    <w:p w:rsidR="004871D4" w:rsidRPr="00721177" w:rsidRDefault="004871D4" w:rsidP="00100650">
      <w:pPr>
        <w:ind w:left="-567"/>
        <w:jc w:val="both"/>
        <w:rPr>
          <w:lang w:val="ru-RU"/>
        </w:rPr>
      </w:pPr>
      <w:r w:rsidRPr="00721177">
        <w:rPr>
          <w:u w:val="single"/>
          <w:lang w:val="ru-RU"/>
        </w:rPr>
        <w:t>Диагноз:</w:t>
      </w:r>
      <w:r w:rsidRPr="00721177">
        <w:rPr>
          <w:lang w:val="ru-RU"/>
        </w:rPr>
        <w:t xml:space="preserve">  Сахарный диабет, тип 2, средней тяжести,  декомпенсация. Непролиферативная  диабетическая ретинопатия ОИ. ХБП I ст. Диабетическая нефропатия III ст. Диаб. ангиопатия артерий н/к. Хроническая дистальная диабетическая полинейропатия н/к IIст. Дисциркуляторная энцефалопатия II патологическая извитость ВСА,  сочетанного генеза.  Вестибуло-атактический, цереброастенический с-м. Хроническая диссомния. Ожирение Ш ст. (ИМТ 45кг/м</w:t>
      </w:r>
      <w:r w:rsidRPr="00721177">
        <w:rPr>
          <w:vertAlign w:val="superscript"/>
          <w:lang w:val="ru-RU"/>
        </w:rPr>
        <w:t>2</w:t>
      </w:r>
      <w:r w:rsidRPr="00721177">
        <w:rPr>
          <w:lang w:val="ru-RU"/>
        </w:rPr>
        <w:t>) алим.-конституционального генеза, стабильное течение.  Гипертоническая болезнь II, стадии III степени. Гипертензивное сердце. Риск 4. Аутоиммунный тиреоидит, без увеличения объема щит. железы. Узловой зоб, узлы обеих долей. Эутиреоидное состояния. Хронический панкреатит средней тяжести, с нарушением секреторной функции,  обострение.  Неалкогольная жировая болезнь печени.</w:t>
      </w:r>
    </w:p>
    <w:p w:rsidR="004871D4" w:rsidRPr="00721177" w:rsidRDefault="004871D4" w:rsidP="00FC5396">
      <w:pPr>
        <w:ind w:left="-567"/>
        <w:jc w:val="both"/>
        <w:rPr>
          <w:lang w:val="ru-RU"/>
        </w:rPr>
      </w:pPr>
      <w:r w:rsidRPr="00721177">
        <w:rPr>
          <w:u w:val="single"/>
          <w:lang w:val="ru-RU"/>
        </w:rPr>
        <w:t xml:space="preserve">Жалобы при поступлении </w:t>
      </w:r>
      <w:r w:rsidRPr="00721177">
        <w:rPr>
          <w:lang w:val="ru-RU"/>
        </w:rPr>
        <w:t>на увеличение веса на 4 кг за год,  боли  в н/к, судороги, онемение ног, повышение АД макс. до 160 мм рт.ст., головные боли.</w:t>
      </w:r>
    </w:p>
    <w:p w:rsidR="004871D4" w:rsidRPr="00721177" w:rsidRDefault="004871D4" w:rsidP="00FC5396">
      <w:pPr>
        <w:ind w:left="-567"/>
        <w:jc w:val="both"/>
        <w:rPr>
          <w:lang w:val="ru-RU"/>
        </w:rPr>
      </w:pPr>
      <w:r w:rsidRPr="00721177">
        <w:rPr>
          <w:u w:val="single"/>
          <w:lang w:val="ru-RU"/>
        </w:rPr>
        <w:t>Краткий анамнез</w:t>
      </w:r>
      <w:r w:rsidRPr="00721177">
        <w:rPr>
          <w:lang w:val="ru-RU"/>
        </w:rPr>
        <w:t xml:space="preserve">: СД выявлен в 2005г.  Комы отрицает. С начала заболевания ССП. В наст. время принимает:  олтар 2 мг утром, глюкофаж  1000 мг 2р\д.  Гликемия –10,0-15,0 ммоль/л. Последнее стац. лечение  в 2014г. АИТ с 2014. ТТГ –  1,0 (0,3-4,0) Мме/л; АТ ТПО –89,6  (0-30) МЕ/мл. </w:t>
      </w:r>
      <w:r w:rsidR="0091692E" w:rsidRPr="00721177">
        <w:rPr>
          <w:lang w:val="ru-RU"/>
        </w:rPr>
        <w:t>Повышение</w:t>
      </w:r>
      <w:r w:rsidRPr="00721177">
        <w:rPr>
          <w:lang w:val="ru-RU"/>
        </w:rPr>
        <w:t xml:space="preserve"> АД  более  8 лет. Из гипотензивных принимает эналаприл 20 мг 2р\д. Госпитализирован  в обл. энд. диспансер для коррекции ССТ, лечения хр. осложнений СД.</w:t>
      </w:r>
    </w:p>
    <w:p w:rsidR="004871D4" w:rsidRPr="00721177" w:rsidRDefault="004871D4" w:rsidP="00FC5396">
      <w:pPr>
        <w:ind w:left="-567"/>
        <w:jc w:val="both"/>
        <w:rPr>
          <w:u w:val="single"/>
          <w:lang w:val="ru-RU"/>
        </w:rPr>
      </w:pPr>
      <w:r w:rsidRPr="00721177">
        <w:rPr>
          <w:u w:val="single"/>
          <w:lang w:val="ru-RU"/>
        </w:rPr>
        <w:t>Данные лабораторных исследований.</w:t>
      </w:r>
    </w:p>
    <w:p w:rsidR="004871D4" w:rsidRPr="00721177" w:rsidRDefault="004871D4" w:rsidP="00FC5396">
      <w:pPr>
        <w:ind w:left="-567"/>
        <w:jc w:val="both"/>
        <w:rPr>
          <w:lang w:val="ru-RU"/>
        </w:rPr>
      </w:pPr>
      <w:r w:rsidRPr="00721177">
        <w:rPr>
          <w:lang w:val="ru-RU"/>
        </w:rPr>
        <w:t xml:space="preserve">05.03.15 Общ. ан. крови Нв – 136 г/л  эритр –4,1  лейк –7,2  СОЭ –35  мм/час   </w:t>
      </w:r>
    </w:p>
    <w:p w:rsidR="004871D4" w:rsidRPr="00721177" w:rsidRDefault="004871D4" w:rsidP="00FC5396">
      <w:pPr>
        <w:ind w:left="-567"/>
        <w:jc w:val="both"/>
        <w:rPr>
          <w:lang w:val="ru-RU"/>
        </w:rPr>
      </w:pPr>
      <w:r w:rsidRPr="00721177">
        <w:rPr>
          <w:lang w:val="ru-RU"/>
        </w:rPr>
        <w:t xml:space="preserve">э- 0%    п- 1%   с- 55%   л-  39%   м-5%  </w:t>
      </w:r>
    </w:p>
    <w:p w:rsidR="004871D4" w:rsidRPr="00721177" w:rsidRDefault="004871D4" w:rsidP="00FC5396">
      <w:pPr>
        <w:ind w:left="-567"/>
        <w:jc w:val="both"/>
        <w:rPr>
          <w:lang w:val="ru-RU"/>
        </w:rPr>
      </w:pPr>
      <w:r w:rsidRPr="00721177">
        <w:rPr>
          <w:lang w:val="ru-RU"/>
        </w:rPr>
        <w:t>11.03.15 СОЭ – 25мм\час</w:t>
      </w:r>
    </w:p>
    <w:p w:rsidR="004871D4" w:rsidRPr="00721177" w:rsidRDefault="004871D4" w:rsidP="00FC5396">
      <w:pPr>
        <w:ind w:left="-567"/>
        <w:jc w:val="both"/>
        <w:rPr>
          <w:lang w:val="ru-RU"/>
        </w:rPr>
      </w:pPr>
      <w:r w:rsidRPr="00721177">
        <w:rPr>
          <w:lang w:val="ru-RU"/>
        </w:rPr>
        <w:t xml:space="preserve">05.03.15 Биохимия: СКФ –148,8 мл./мин., хол –5,8 тригл -3,3 ХСЛПВП -1,06 ХСЛПНП – 3,26 Катер -4,5 мочевина –5,7  креатинин – 86  бил общ 12,8–  бил пр –3,2  тим –5,1  АСТ – 0,91  АЛТ – 0,93  ммоль/л; </w:t>
      </w:r>
    </w:p>
    <w:p w:rsidR="004871D4" w:rsidRPr="00721177" w:rsidRDefault="004871D4" w:rsidP="00FC5396">
      <w:pPr>
        <w:ind w:left="-567"/>
        <w:jc w:val="both"/>
        <w:rPr>
          <w:lang w:val="ru-RU"/>
        </w:rPr>
      </w:pPr>
      <w:r w:rsidRPr="00721177">
        <w:rPr>
          <w:lang w:val="ru-RU"/>
        </w:rPr>
        <w:t>10.02.15 бил общ – 11,8 бил пр – 2,9 тим – 3,6 –  АСт – 0,80 АЛТ – 1,10</w:t>
      </w:r>
    </w:p>
    <w:p w:rsidR="004871D4" w:rsidRPr="00721177" w:rsidRDefault="004871D4" w:rsidP="00FC5396">
      <w:pPr>
        <w:pStyle w:val="3"/>
        <w:ind w:left="-567"/>
        <w:jc w:val="both"/>
        <w:rPr>
          <w:b w:val="0"/>
          <w:sz w:val="24"/>
          <w:szCs w:val="24"/>
        </w:rPr>
      </w:pPr>
      <w:r w:rsidRPr="00721177">
        <w:rPr>
          <w:b w:val="0"/>
          <w:sz w:val="24"/>
          <w:szCs w:val="24"/>
        </w:rPr>
        <w:t>10.03.15 Общ. ан. мочи уд вес 1015  лейк –   в п/зр белок – отр  ацетон –отр;  эпит. пл. - ; эпит. перех. -  в п/зр</w:t>
      </w:r>
    </w:p>
    <w:p w:rsidR="004871D4" w:rsidRPr="00721177" w:rsidRDefault="004871D4" w:rsidP="00065AAF">
      <w:pPr>
        <w:ind w:left="-567"/>
        <w:rPr>
          <w:lang w:val="ru-RU"/>
        </w:rPr>
      </w:pPr>
      <w:r w:rsidRPr="00721177">
        <w:rPr>
          <w:lang w:val="ru-RU"/>
        </w:rPr>
        <w:t>06.03.15 Анализ мочи по Нечипоренко лейк -3500  эритр - 500 белок – отр</w:t>
      </w:r>
    </w:p>
    <w:p w:rsidR="004871D4" w:rsidRPr="00721177" w:rsidRDefault="004871D4" w:rsidP="00065AAF">
      <w:pPr>
        <w:ind w:left="-567"/>
        <w:rPr>
          <w:lang w:val="ru-RU"/>
        </w:rPr>
      </w:pPr>
      <w:r w:rsidRPr="00721177">
        <w:rPr>
          <w:lang w:val="ru-RU"/>
        </w:rPr>
        <w:t>12.03.15 Анализ мочи по Нечипоренко лейк -9500  эритр -   белок – отр</w:t>
      </w:r>
    </w:p>
    <w:p w:rsidR="004871D4" w:rsidRPr="00721177" w:rsidRDefault="004871D4" w:rsidP="00FC5396">
      <w:pPr>
        <w:ind w:left="-567"/>
        <w:rPr>
          <w:lang w:val="ru-RU"/>
        </w:rPr>
      </w:pPr>
      <w:r w:rsidRPr="00721177">
        <w:rPr>
          <w:lang w:val="ru-RU"/>
        </w:rPr>
        <w:t>06.03.15 Суточная глюкозурия – 0,95 %;   Суточная протеинурия –  отр</w:t>
      </w:r>
    </w:p>
    <w:p w:rsidR="004871D4" w:rsidRPr="00721177" w:rsidRDefault="004871D4" w:rsidP="00FC5396">
      <w:pPr>
        <w:pStyle w:val="5"/>
        <w:ind w:left="-567"/>
        <w:rPr>
          <w:sz w:val="24"/>
          <w:szCs w:val="24"/>
        </w:rPr>
      </w:pPr>
      <w:r w:rsidRPr="00721177">
        <w:rPr>
          <w:sz w:val="24"/>
          <w:szCs w:val="24"/>
        </w:rPr>
        <w:t>06.03.15 Микроальбуминурия –114,3 мг/сут</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518"/>
        <w:gridCol w:w="992"/>
        <w:gridCol w:w="993"/>
        <w:gridCol w:w="992"/>
        <w:gridCol w:w="992"/>
      </w:tblGrid>
      <w:tr w:rsidR="004871D4" w:rsidRPr="00721177" w:rsidTr="00B76356">
        <w:tc>
          <w:tcPr>
            <w:tcW w:w="2518" w:type="dxa"/>
          </w:tcPr>
          <w:p w:rsidR="004871D4" w:rsidRPr="00721177" w:rsidRDefault="004871D4" w:rsidP="00B76356">
            <w:pPr>
              <w:rPr>
                <w:lang w:val="ru-RU"/>
              </w:rPr>
            </w:pPr>
            <w:r w:rsidRPr="00721177">
              <w:rPr>
                <w:lang w:val="ru-RU"/>
              </w:rPr>
              <w:t xml:space="preserve">Гликемический </w:t>
            </w:r>
          </w:p>
          <w:p w:rsidR="004871D4" w:rsidRPr="00721177" w:rsidRDefault="004871D4" w:rsidP="00B76356">
            <w:pPr>
              <w:rPr>
                <w:lang w:val="ru-RU"/>
              </w:rPr>
            </w:pPr>
            <w:r w:rsidRPr="00721177">
              <w:rPr>
                <w:lang w:val="ru-RU"/>
              </w:rPr>
              <w:t>профиль</w:t>
            </w:r>
          </w:p>
        </w:tc>
        <w:tc>
          <w:tcPr>
            <w:tcW w:w="992" w:type="dxa"/>
          </w:tcPr>
          <w:p w:rsidR="004871D4" w:rsidRPr="00721177" w:rsidRDefault="004871D4" w:rsidP="00B76356">
            <w:pPr>
              <w:rPr>
                <w:lang w:val="ru-RU"/>
              </w:rPr>
            </w:pPr>
            <w:r w:rsidRPr="00721177">
              <w:rPr>
                <w:lang w:val="ru-RU"/>
              </w:rPr>
              <w:t>8.00</w:t>
            </w:r>
          </w:p>
        </w:tc>
        <w:tc>
          <w:tcPr>
            <w:tcW w:w="993" w:type="dxa"/>
          </w:tcPr>
          <w:p w:rsidR="004871D4" w:rsidRPr="00721177" w:rsidRDefault="004871D4" w:rsidP="00B76356">
            <w:pPr>
              <w:rPr>
                <w:lang w:val="ru-RU"/>
              </w:rPr>
            </w:pPr>
            <w:r w:rsidRPr="00721177">
              <w:rPr>
                <w:lang w:val="ru-RU"/>
              </w:rPr>
              <w:t>11.00</w:t>
            </w:r>
          </w:p>
        </w:tc>
        <w:tc>
          <w:tcPr>
            <w:tcW w:w="992" w:type="dxa"/>
          </w:tcPr>
          <w:p w:rsidR="004871D4" w:rsidRPr="00721177" w:rsidRDefault="004871D4" w:rsidP="00B76356">
            <w:pPr>
              <w:rPr>
                <w:lang w:val="ru-RU"/>
              </w:rPr>
            </w:pPr>
            <w:r w:rsidRPr="00721177">
              <w:rPr>
                <w:lang w:val="ru-RU"/>
              </w:rPr>
              <w:t>16.00</w:t>
            </w:r>
          </w:p>
        </w:tc>
        <w:tc>
          <w:tcPr>
            <w:tcW w:w="992" w:type="dxa"/>
          </w:tcPr>
          <w:p w:rsidR="004871D4" w:rsidRPr="00721177" w:rsidRDefault="004871D4" w:rsidP="00B76356">
            <w:pPr>
              <w:rPr>
                <w:lang w:val="ru-RU"/>
              </w:rPr>
            </w:pPr>
            <w:r w:rsidRPr="00721177">
              <w:rPr>
                <w:lang w:val="ru-RU"/>
              </w:rPr>
              <w:t>20.00</w:t>
            </w:r>
          </w:p>
        </w:tc>
      </w:tr>
      <w:tr w:rsidR="004871D4" w:rsidRPr="00721177" w:rsidTr="00B76356">
        <w:tc>
          <w:tcPr>
            <w:tcW w:w="2518" w:type="dxa"/>
          </w:tcPr>
          <w:p w:rsidR="004871D4" w:rsidRPr="00721177" w:rsidRDefault="004871D4" w:rsidP="00B76356">
            <w:pPr>
              <w:rPr>
                <w:lang w:val="ru-RU"/>
              </w:rPr>
            </w:pPr>
            <w:r w:rsidRPr="00721177">
              <w:rPr>
                <w:lang w:val="ru-RU"/>
              </w:rPr>
              <w:t>05.03</w:t>
            </w:r>
          </w:p>
        </w:tc>
        <w:tc>
          <w:tcPr>
            <w:tcW w:w="992" w:type="dxa"/>
          </w:tcPr>
          <w:p w:rsidR="004871D4" w:rsidRPr="00721177" w:rsidRDefault="004871D4" w:rsidP="00B76356">
            <w:pPr>
              <w:rPr>
                <w:lang w:val="ru-RU"/>
              </w:rPr>
            </w:pPr>
            <w:r w:rsidRPr="00721177">
              <w:rPr>
                <w:lang w:val="ru-RU"/>
              </w:rPr>
              <w:t>10,4</w:t>
            </w:r>
          </w:p>
        </w:tc>
        <w:tc>
          <w:tcPr>
            <w:tcW w:w="993" w:type="dxa"/>
          </w:tcPr>
          <w:p w:rsidR="004871D4" w:rsidRPr="00721177" w:rsidRDefault="004871D4" w:rsidP="00B76356">
            <w:pPr>
              <w:rPr>
                <w:lang w:val="ru-RU"/>
              </w:rPr>
            </w:pPr>
            <w:r w:rsidRPr="00721177">
              <w:rPr>
                <w:lang w:val="ru-RU"/>
              </w:rPr>
              <w:t>9,5</w:t>
            </w:r>
          </w:p>
        </w:tc>
        <w:tc>
          <w:tcPr>
            <w:tcW w:w="992" w:type="dxa"/>
          </w:tcPr>
          <w:p w:rsidR="004871D4" w:rsidRPr="00721177" w:rsidRDefault="004871D4" w:rsidP="00B76356">
            <w:pPr>
              <w:rPr>
                <w:lang w:val="ru-RU"/>
              </w:rPr>
            </w:pPr>
            <w:r w:rsidRPr="00721177">
              <w:rPr>
                <w:lang w:val="ru-RU"/>
              </w:rPr>
              <w:t>8,3</w:t>
            </w:r>
          </w:p>
        </w:tc>
        <w:tc>
          <w:tcPr>
            <w:tcW w:w="992" w:type="dxa"/>
          </w:tcPr>
          <w:p w:rsidR="004871D4" w:rsidRPr="00721177" w:rsidRDefault="004871D4" w:rsidP="00B76356">
            <w:pPr>
              <w:rPr>
                <w:lang w:val="ru-RU"/>
              </w:rPr>
            </w:pPr>
            <w:r w:rsidRPr="00721177">
              <w:rPr>
                <w:lang w:val="ru-RU"/>
              </w:rPr>
              <w:t>9,5</w:t>
            </w:r>
          </w:p>
        </w:tc>
      </w:tr>
      <w:tr w:rsidR="004871D4" w:rsidRPr="00721177" w:rsidTr="00B76356">
        <w:tc>
          <w:tcPr>
            <w:tcW w:w="2518" w:type="dxa"/>
          </w:tcPr>
          <w:p w:rsidR="004871D4" w:rsidRPr="00721177" w:rsidRDefault="004871D4" w:rsidP="00B76356">
            <w:pPr>
              <w:rPr>
                <w:lang w:val="ru-RU"/>
              </w:rPr>
            </w:pPr>
            <w:r w:rsidRPr="00721177">
              <w:rPr>
                <w:lang w:val="ru-RU"/>
              </w:rPr>
              <w:t>09.03</w:t>
            </w:r>
          </w:p>
        </w:tc>
        <w:tc>
          <w:tcPr>
            <w:tcW w:w="992" w:type="dxa"/>
          </w:tcPr>
          <w:p w:rsidR="004871D4" w:rsidRPr="00721177" w:rsidRDefault="004871D4" w:rsidP="00B76356">
            <w:pPr>
              <w:rPr>
                <w:lang w:val="ru-RU"/>
              </w:rPr>
            </w:pPr>
            <w:r w:rsidRPr="00721177">
              <w:rPr>
                <w:lang w:val="ru-RU"/>
              </w:rPr>
              <w:t>10,8</w:t>
            </w:r>
          </w:p>
        </w:tc>
        <w:tc>
          <w:tcPr>
            <w:tcW w:w="993" w:type="dxa"/>
          </w:tcPr>
          <w:p w:rsidR="004871D4" w:rsidRPr="00721177" w:rsidRDefault="004871D4" w:rsidP="00B76356">
            <w:pPr>
              <w:rPr>
                <w:lang w:val="ru-RU"/>
              </w:rPr>
            </w:pPr>
            <w:r w:rsidRPr="00721177">
              <w:rPr>
                <w:lang w:val="ru-RU"/>
              </w:rPr>
              <w:t>12,0</w:t>
            </w:r>
          </w:p>
        </w:tc>
        <w:tc>
          <w:tcPr>
            <w:tcW w:w="992" w:type="dxa"/>
          </w:tcPr>
          <w:p w:rsidR="004871D4" w:rsidRPr="00721177" w:rsidRDefault="004871D4" w:rsidP="00B76356">
            <w:pPr>
              <w:rPr>
                <w:lang w:val="ru-RU"/>
              </w:rPr>
            </w:pPr>
            <w:r w:rsidRPr="00721177">
              <w:rPr>
                <w:lang w:val="ru-RU"/>
              </w:rPr>
              <w:t>9,9</w:t>
            </w:r>
          </w:p>
        </w:tc>
        <w:tc>
          <w:tcPr>
            <w:tcW w:w="992" w:type="dxa"/>
          </w:tcPr>
          <w:p w:rsidR="004871D4" w:rsidRPr="00721177" w:rsidRDefault="004871D4" w:rsidP="00B76356">
            <w:pPr>
              <w:rPr>
                <w:lang w:val="ru-RU"/>
              </w:rPr>
            </w:pPr>
            <w:r w:rsidRPr="00721177">
              <w:rPr>
                <w:lang w:val="ru-RU"/>
              </w:rPr>
              <w:t>10,9</w:t>
            </w:r>
          </w:p>
        </w:tc>
      </w:tr>
      <w:tr w:rsidR="004871D4" w:rsidRPr="00721177" w:rsidTr="00B76356">
        <w:tc>
          <w:tcPr>
            <w:tcW w:w="2518" w:type="dxa"/>
          </w:tcPr>
          <w:p w:rsidR="004871D4" w:rsidRPr="00721177" w:rsidRDefault="004871D4" w:rsidP="00B76356">
            <w:pPr>
              <w:rPr>
                <w:lang w:val="ru-RU"/>
              </w:rPr>
            </w:pPr>
            <w:r w:rsidRPr="00721177">
              <w:rPr>
                <w:lang w:val="ru-RU"/>
              </w:rPr>
              <w:t>12.03</w:t>
            </w:r>
          </w:p>
        </w:tc>
        <w:tc>
          <w:tcPr>
            <w:tcW w:w="992" w:type="dxa"/>
          </w:tcPr>
          <w:p w:rsidR="004871D4" w:rsidRPr="00721177" w:rsidRDefault="004871D4" w:rsidP="00B76356">
            <w:pPr>
              <w:rPr>
                <w:lang w:val="ru-RU"/>
              </w:rPr>
            </w:pPr>
            <w:r w:rsidRPr="00721177">
              <w:rPr>
                <w:lang w:val="ru-RU"/>
              </w:rPr>
              <w:t>8,1</w:t>
            </w:r>
          </w:p>
        </w:tc>
        <w:tc>
          <w:tcPr>
            <w:tcW w:w="993" w:type="dxa"/>
          </w:tcPr>
          <w:p w:rsidR="004871D4" w:rsidRPr="00721177" w:rsidRDefault="004871D4" w:rsidP="00B76356">
            <w:pPr>
              <w:rPr>
                <w:lang w:val="ru-RU"/>
              </w:rPr>
            </w:pPr>
            <w:r w:rsidRPr="00721177">
              <w:rPr>
                <w:lang w:val="ru-RU"/>
              </w:rPr>
              <w:t>9,8</w:t>
            </w:r>
          </w:p>
        </w:tc>
        <w:tc>
          <w:tcPr>
            <w:tcW w:w="992" w:type="dxa"/>
          </w:tcPr>
          <w:p w:rsidR="004871D4" w:rsidRPr="00721177" w:rsidRDefault="004871D4" w:rsidP="00B76356">
            <w:pPr>
              <w:rPr>
                <w:lang w:val="ru-RU"/>
              </w:rPr>
            </w:pPr>
            <w:r w:rsidRPr="00721177">
              <w:rPr>
                <w:lang w:val="ru-RU"/>
              </w:rPr>
              <w:t>5,9</w:t>
            </w:r>
          </w:p>
        </w:tc>
        <w:tc>
          <w:tcPr>
            <w:tcW w:w="992" w:type="dxa"/>
          </w:tcPr>
          <w:p w:rsidR="004871D4" w:rsidRPr="00721177" w:rsidRDefault="004871D4" w:rsidP="00B76356">
            <w:pPr>
              <w:rPr>
                <w:lang w:val="ru-RU"/>
              </w:rPr>
            </w:pPr>
            <w:r w:rsidRPr="00721177">
              <w:rPr>
                <w:lang w:val="ru-RU"/>
              </w:rPr>
              <w:t>8,0</w:t>
            </w:r>
          </w:p>
        </w:tc>
      </w:tr>
      <w:tr w:rsidR="004871D4" w:rsidRPr="00721177" w:rsidTr="00B76356">
        <w:tc>
          <w:tcPr>
            <w:tcW w:w="2518" w:type="dxa"/>
          </w:tcPr>
          <w:p w:rsidR="004871D4" w:rsidRPr="00721177" w:rsidRDefault="004871D4" w:rsidP="00B76356">
            <w:pPr>
              <w:rPr>
                <w:lang w:val="ru-RU"/>
              </w:rPr>
            </w:pPr>
            <w:r w:rsidRPr="00721177">
              <w:rPr>
                <w:lang w:val="ru-RU"/>
              </w:rPr>
              <w:t>13.02</w:t>
            </w:r>
          </w:p>
        </w:tc>
        <w:tc>
          <w:tcPr>
            <w:tcW w:w="992" w:type="dxa"/>
          </w:tcPr>
          <w:p w:rsidR="004871D4" w:rsidRPr="00721177" w:rsidRDefault="004871D4" w:rsidP="00B76356">
            <w:pPr>
              <w:rPr>
                <w:lang w:val="ru-RU"/>
              </w:rPr>
            </w:pPr>
            <w:r w:rsidRPr="00721177">
              <w:rPr>
                <w:lang w:val="ru-RU"/>
              </w:rPr>
              <w:t>8,1</w:t>
            </w:r>
          </w:p>
        </w:tc>
        <w:tc>
          <w:tcPr>
            <w:tcW w:w="993" w:type="dxa"/>
          </w:tcPr>
          <w:p w:rsidR="004871D4" w:rsidRPr="00721177" w:rsidRDefault="004871D4" w:rsidP="00B76356">
            <w:pPr>
              <w:rPr>
                <w:lang w:val="ru-RU"/>
              </w:rPr>
            </w:pPr>
          </w:p>
        </w:tc>
        <w:tc>
          <w:tcPr>
            <w:tcW w:w="992" w:type="dxa"/>
          </w:tcPr>
          <w:p w:rsidR="004871D4" w:rsidRPr="00721177" w:rsidRDefault="004871D4" w:rsidP="00B76356">
            <w:pPr>
              <w:rPr>
                <w:lang w:val="ru-RU"/>
              </w:rPr>
            </w:pPr>
          </w:p>
        </w:tc>
        <w:tc>
          <w:tcPr>
            <w:tcW w:w="992" w:type="dxa"/>
          </w:tcPr>
          <w:p w:rsidR="004871D4" w:rsidRPr="00721177" w:rsidRDefault="004871D4" w:rsidP="00B76356">
            <w:pPr>
              <w:rPr>
                <w:lang w:val="ru-RU"/>
              </w:rPr>
            </w:pPr>
          </w:p>
        </w:tc>
      </w:tr>
    </w:tbl>
    <w:p w:rsidR="004871D4" w:rsidRPr="00721177" w:rsidRDefault="004871D4" w:rsidP="00FC5396">
      <w:pPr>
        <w:ind w:left="-567"/>
        <w:jc w:val="both"/>
        <w:rPr>
          <w:lang w:val="ru-RU"/>
        </w:rPr>
      </w:pPr>
      <w:r w:rsidRPr="00721177">
        <w:rPr>
          <w:u w:val="single"/>
          <w:lang w:val="ru-RU"/>
        </w:rPr>
        <w:t>06.02.15Невропатолог</w:t>
      </w:r>
      <w:r w:rsidRPr="00721177">
        <w:rPr>
          <w:lang w:val="ru-RU"/>
        </w:rPr>
        <w:t>:  Дис</w:t>
      </w:r>
      <w:r>
        <w:rPr>
          <w:lang w:val="ru-RU"/>
        </w:rPr>
        <w:t>циркуляторная энцефалопатия II, патологическая извитость ВСА</w:t>
      </w:r>
      <w:r w:rsidRPr="00721177">
        <w:rPr>
          <w:lang w:val="ru-RU"/>
        </w:rPr>
        <w:t>,  сочетанного генеза.  Вестиубуло-атактический, цереброастенический с-м. Хроническая диссомния</w:t>
      </w:r>
    </w:p>
    <w:p w:rsidR="004871D4" w:rsidRPr="00721177" w:rsidRDefault="004871D4" w:rsidP="00FC5396">
      <w:pPr>
        <w:ind w:left="-567"/>
        <w:jc w:val="both"/>
        <w:rPr>
          <w:lang w:val="ru-RU"/>
        </w:rPr>
      </w:pPr>
      <w:r w:rsidRPr="00721177">
        <w:rPr>
          <w:u w:val="single"/>
          <w:lang w:val="ru-RU"/>
        </w:rPr>
        <w:t>04.03.15Окулист</w:t>
      </w:r>
      <w:r w:rsidRPr="00721177">
        <w:rPr>
          <w:lang w:val="ru-RU"/>
        </w:rPr>
        <w:t xml:space="preserve">: </w:t>
      </w:r>
      <w:r w:rsidRPr="00721177">
        <w:rPr>
          <w:lang w:val="en-US"/>
        </w:rPr>
        <w:t>VIS</w:t>
      </w:r>
      <w:r w:rsidRPr="00721177">
        <w:rPr>
          <w:lang w:val="ru-RU"/>
        </w:rPr>
        <w:t xml:space="preserve"> </w:t>
      </w:r>
      <w:r w:rsidRPr="00721177">
        <w:rPr>
          <w:lang w:val="en-US"/>
        </w:rPr>
        <w:t>OD</w:t>
      </w:r>
      <w:r w:rsidRPr="00721177">
        <w:rPr>
          <w:lang w:val="ru-RU"/>
        </w:rPr>
        <w:t xml:space="preserve">=1,0   </w:t>
      </w:r>
      <w:r w:rsidRPr="00721177">
        <w:rPr>
          <w:lang w:val="en-US"/>
        </w:rPr>
        <w:t>OS</w:t>
      </w:r>
      <w:r w:rsidRPr="00721177">
        <w:rPr>
          <w:lang w:val="ru-RU"/>
        </w:rPr>
        <w:t>=  1,0  ;</w:t>
      </w:r>
    </w:p>
    <w:p w:rsidR="004871D4" w:rsidRPr="00721177" w:rsidRDefault="004871D4" w:rsidP="00FC5396">
      <w:pPr>
        <w:ind w:left="-567"/>
        <w:jc w:val="both"/>
        <w:rPr>
          <w:lang w:val="ru-RU"/>
        </w:rPr>
      </w:pPr>
      <w:r w:rsidRPr="00721177">
        <w:rPr>
          <w:lang w:val="ru-RU"/>
        </w:rPr>
        <w:t xml:space="preserve">Единичные микроаневризмы.  Артерии сужены, склерозированы.  Салюс I-II. Аномалии венозных сосудов (извитость, колебания калибра).  Д-з: Непролиферативная  диабетическая  ретинопатия ОИ. </w:t>
      </w:r>
    </w:p>
    <w:p w:rsidR="004871D4" w:rsidRPr="00721177" w:rsidRDefault="004871D4" w:rsidP="00FC5396">
      <w:pPr>
        <w:ind w:left="-567"/>
        <w:jc w:val="both"/>
        <w:rPr>
          <w:lang w:val="ru-RU"/>
        </w:rPr>
      </w:pPr>
      <w:r w:rsidRPr="00721177">
        <w:rPr>
          <w:u w:val="single"/>
          <w:lang w:val="ru-RU"/>
        </w:rPr>
        <w:t>03.03.15ЭКГ</w:t>
      </w:r>
      <w:r w:rsidRPr="00721177">
        <w:rPr>
          <w:lang w:val="ru-RU"/>
        </w:rPr>
        <w:t xml:space="preserve">: ЧСС - 92уд/мин. Вольтаж снижен.  Ритм синусовый. Эл. ось не отклонена влево. Гипертрофия левого желудочка. </w:t>
      </w:r>
    </w:p>
    <w:p w:rsidR="004871D4" w:rsidRPr="00721177" w:rsidRDefault="004871D4" w:rsidP="00FC5396">
      <w:pPr>
        <w:ind w:left="-567"/>
        <w:jc w:val="both"/>
        <w:rPr>
          <w:lang w:val="ru-RU"/>
        </w:rPr>
      </w:pPr>
      <w:r w:rsidRPr="00721177">
        <w:rPr>
          <w:u w:val="single"/>
          <w:lang w:val="ru-RU"/>
        </w:rPr>
        <w:t>06.03.15Ангиохирург</w:t>
      </w:r>
      <w:r w:rsidRPr="00721177">
        <w:rPr>
          <w:lang w:val="ru-RU"/>
        </w:rPr>
        <w:t>: Диаб. ангиопатия артерий н/к.</w:t>
      </w:r>
    </w:p>
    <w:p w:rsidR="004871D4" w:rsidRPr="00721177" w:rsidRDefault="004871D4" w:rsidP="00FC5396">
      <w:pPr>
        <w:ind w:left="-567"/>
        <w:jc w:val="both"/>
        <w:rPr>
          <w:lang w:val="ru-RU"/>
        </w:rPr>
      </w:pPr>
      <w:r w:rsidRPr="00721177">
        <w:rPr>
          <w:u w:val="single"/>
          <w:lang w:val="ru-RU"/>
        </w:rPr>
        <w:t>11.02.15 Р-скопия ЖКТ</w:t>
      </w:r>
      <w:r w:rsidRPr="00721177">
        <w:rPr>
          <w:lang w:val="ru-RU"/>
        </w:rPr>
        <w:t xml:space="preserve">: </w:t>
      </w:r>
      <w:r w:rsidR="0091692E" w:rsidRPr="00721177">
        <w:rPr>
          <w:lang w:val="ru-RU"/>
        </w:rPr>
        <w:t>Х</w:t>
      </w:r>
      <w:r w:rsidR="0091692E">
        <w:rPr>
          <w:lang w:val="ru-RU"/>
        </w:rPr>
        <w:t>р</w:t>
      </w:r>
      <w:r w:rsidR="0091692E" w:rsidRPr="00721177">
        <w:rPr>
          <w:lang w:val="ru-RU"/>
        </w:rPr>
        <w:t>онический</w:t>
      </w:r>
      <w:r w:rsidRPr="00721177">
        <w:rPr>
          <w:lang w:val="ru-RU"/>
        </w:rPr>
        <w:t xml:space="preserve"> гастрит. Хронический </w:t>
      </w:r>
      <w:r w:rsidR="0091692E" w:rsidRPr="00721177">
        <w:rPr>
          <w:lang w:val="ru-RU"/>
        </w:rPr>
        <w:t>панкреатит</w:t>
      </w:r>
    </w:p>
    <w:p w:rsidR="004871D4" w:rsidRPr="00721177" w:rsidRDefault="004871D4" w:rsidP="00E82CB1">
      <w:pPr>
        <w:ind w:left="-567"/>
        <w:jc w:val="both"/>
        <w:rPr>
          <w:lang w:val="ru-RU"/>
        </w:rPr>
      </w:pPr>
      <w:r w:rsidRPr="00721177">
        <w:rPr>
          <w:u w:val="single"/>
          <w:lang w:val="ru-RU"/>
        </w:rPr>
        <w:t>12.03.15Гастроэнтеролог</w:t>
      </w:r>
      <w:r w:rsidRPr="00721177">
        <w:rPr>
          <w:lang w:val="ru-RU"/>
        </w:rPr>
        <w:t>: Хронический панкреатит средней тяжести. С нарушением секреторной функции  обострение.  Неалкогольная жировая болезнь печени.</w:t>
      </w:r>
    </w:p>
    <w:p w:rsidR="004871D4" w:rsidRPr="00721177" w:rsidRDefault="004871D4" w:rsidP="00FC5396">
      <w:pPr>
        <w:ind w:left="-567"/>
        <w:jc w:val="both"/>
        <w:rPr>
          <w:lang w:val="ru-RU"/>
        </w:rPr>
      </w:pPr>
      <w:r w:rsidRPr="00721177">
        <w:rPr>
          <w:u w:val="single"/>
          <w:lang w:val="ru-RU"/>
        </w:rPr>
        <w:lastRenderedPageBreak/>
        <w:t>05.03.15РВГ:</w:t>
      </w:r>
      <w:r w:rsidRPr="00721177">
        <w:rPr>
          <w:lang w:val="ru-RU"/>
        </w:rPr>
        <w:t xml:space="preserve"> Нарушение кровообращения II-Ш, слева – II  ст. с обеих сторон, тонус сосудов повышен. </w:t>
      </w:r>
    </w:p>
    <w:p w:rsidR="004871D4" w:rsidRPr="00721177" w:rsidRDefault="004871D4" w:rsidP="00FC5396">
      <w:pPr>
        <w:ind w:left="-567"/>
        <w:jc w:val="both"/>
        <w:rPr>
          <w:lang w:val="ru-RU"/>
        </w:rPr>
      </w:pPr>
      <w:r w:rsidRPr="00721177">
        <w:rPr>
          <w:u w:val="single"/>
          <w:lang w:val="ru-RU"/>
        </w:rPr>
        <w:t>10.03.15Дупл. сканирование артерий н/к</w:t>
      </w:r>
      <w:r w:rsidRPr="00721177">
        <w:rPr>
          <w:lang w:val="ru-RU"/>
        </w:rPr>
        <w:t xml:space="preserve">: Заключение: Диаб. ангиопатия артерий н/к. </w:t>
      </w:r>
    </w:p>
    <w:p w:rsidR="004871D4" w:rsidRPr="00721177" w:rsidRDefault="004871D4" w:rsidP="00FC5396">
      <w:pPr>
        <w:ind w:left="-567"/>
        <w:jc w:val="both"/>
        <w:rPr>
          <w:lang w:val="ru-RU"/>
        </w:rPr>
      </w:pPr>
      <w:r w:rsidRPr="00721177">
        <w:rPr>
          <w:u w:val="single"/>
          <w:lang w:val="ru-RU"/>
        </w:rPr>
        <w:t>11.03.15УЗИ</w:t>
      </w:r>
      <w:r w:rsidRPr="00721177">
        <w:rPr>
          <w:lang w:val="ru-RU"/>
        </w:rPr>
        <w:t xml:space="preserve">: Заключение: Эхопризнаки изменений диффузного типа в паренхиме печени по типу жировой дистрофии 2 ст; желчный пузырь удален; микролитов в почках. </w:t>
      </w:r>
    </w:p>
    <w:p w:rsidR="004871D4" w:rsidRPr="00721177" w:rsidRDefault="004871D4" w:rsidP="00FC5396">
      <w:pPr>
        <w:ind w:left="-567"/>
        <w:jc w:val="both"/>
        <w:rPr>
          <w:lang w:val="ru-RU"/>
        </w:rPr>
      </w:pPr>
      <w:r w:rsidRPr="00721177">
        <w:rPr>
          <w:u w:val="single"/>
          <w:lang w:val="ru-RU"/>
        </w:rPr>
        <w:t>04.03.15УЗИ щит. железы</w:t>
      </w:r>
      <w:r w:rsidRPr="00721177">
        <w:rPr>
          <w:lang w:val="ru-RU"/>
        </w:rPr>
        <w:t>: Пр д. V = 5,9 см</w:t>
      </w:r>
      <w:r w:rsidRPr="00721177">
        <w:rPr>
          <w:vertAlign w:val="superscript"/>
          <w:lang w:val="ru-RU"/>
        </w:rPr>
        <w:t>3</w:t>
      </w:r>
      <w:r w:rsidRPr="00721177">
        <w:rPr>
          <w:lang w:val="ru-RU"/>
        </w:rPr>
        <w:t>; лев. д. V =  7,4см</w:t>
      </w:r>
      <w:r w:rsidRPr="00721177">
        <w:rPr>
          <w:vertAlign w:val="superscript"/>
          <w:lang w:val="ru-RU"/>
        </w:rPr>
        <w:t>3</w:t>
      </w:r>
    </w:p>
    <w:p w:rsidR="004871D4" w:rsidRPr="00721177" w:rsidRDefault="004871D4" w:rsidP="00FC5396">
      <w:pPr>
        <w:ind w:left="-567"/>
        <w:jc w:val="both"/>
        <w:rPr>
          <w:lang w:val="ru-RU"/>
        </w:rPr>
      </w:pPr>
      <w:r w:rsidRPr="00721177">
        <w:rPr>
          <w:lang w:val="ru-RU"/>
        </w:rPr>
        <w:t xml:space="preserve">Щит. железа не увеличена, контуры ровные. Эхогенность паренхимы обычная. Эхоструктура крупнозернистая,   мелкий фиброз. В пр. доле  в в/3 узел с  кальцинированной стенкой 0,7 см. В лев. доле у перешейка расширенный фолликул 0,39. В с/3 левой доли киста 1,06*0,85 см. Незначительные диффузные изменения паренхимы. Узлы обеих долей </w:t>
      </w:r>
    </w:p>
    <w:p w:rsidR="004871D4" w:rsidRPr="00721177" w:rsidRDefault="004871D4" w:rsidP="00FC5396">
      <w:pPr>
        <w:ind w:left="-567"/>
        <w:jc w:val="both"/>
        <w:rPr>
          <w:lang w:val="ru-RU"/>
        </w:rPr>
      </w:pPr>
      <w:r w:rsidRPr="00721177">
        <w:rPr>
          <w:u w:val="single"/>
          <w:lang w:val="ru-RU"/>
        </w:rPr>
        <w:t>Лечение:</w:t>
      </w:r>
      <w:r w:rsidRPr="00721177">
        <w:rPr>
          <w:lang w:val="ru-RU"/>
        </w:rPr>
        <w:t xml:space="preserve"> олтар, сиофор, эналаприл, витаксон, актовегин, диалипон, стеатель, форксига, амлодипин, глюкофаж.</w:t>
      </w:r>
    </w:p>
    <w:p w:rsidR="004871D4" w:rsidRPr="00721177" w:rsidRDefault="004871D4" w:rsidP="00FC5396">
      <w:pPr>
        <w:ind w:left="-567"/>
        <w:jc w:val="both"/>
        <w:rPr>
          <w:lang w:val="ru-RU"/>
        </w:rPr>
      </w:pPr>
      <w:bookmarkStart w:id="0" w:name="дд"/>
      <w:bookmarkEnd w:id="0"/>
      <w:r w:rsidRPr="00721177">
        <w:rPr>
          <w:u w:val="single"/>
          <w:lang w:val="ru-RU"/>
        </w:rPr>
        <w:t>Состояние больного при выписке</w:t>
      </w:r>
      <w:r w:rsidRPr="00721177">
        <w:rPr>
          <w:lang w:val="ru-RU"/>
        </w:rPr>
        <w:t xml:space="preserve">: СД компенсирован, уменьшились боли в н/к. АД  130/80 мм рт. ст. </w:t>
      </w:r>
    </w:p>
    <w:p w:rsidR="004871D4" w:rsidRPr="00721177" w:rsidRDefault="004871D4">
      <w:pPr>
        <w:jc w:val="both"/>
        <w:rPr>
          <w:u w:val="single"/>
          <w:lang w:val="ru-RU"/>
        </w:rPr>
      </w:pPr>
      <w:r w:rsidRPr="00721177">
        <w:rPr>
          <w:u w:val="single"/>
          <w:lang w:val="ru-RU"/>
        </w:rPr>
        <w:t>Рекомендовано</w:t>
      </w:r>
      <w:r w:rsidRPr="00721177">
        <w:rPr>
          <w:lang w:val="ru-RU"/>
        </w:rPr>
        <w:t>:</w:t>
      </w:r>
    </w:p>
    <w:p w:rsidR="004871D4" w:rsidRPr="00721177" w:rsidRDefault="004871D4">
      <w:pPr>
        <w:numPr>
          <w:ilvl w:val="0"/>
          <w:numId w:val="2"/>
        </w:numPr>
        <w:jc w:val="both"/>
        <w:rPr>
          <w:lang w:val="ru-RU"/>
        </w:rPr>
      </w:pPr>
      <w:r w:rsidRPr="00721177">
        <w:rPr>
          <w:lang w:val="ru-RU"/>
        </w:rPr>
        <w:t>«Д» наблюдение эндокринолога, уч. терапевта по м\жит.</w:t>
      </w:r>
    </w:p>
    <w:p w:rsidR="004871D4" w:rsidRPr="00721177" w:rsidRDefault="004871D4">
      <w:pPr>
        <w:numPr>
          <w:ilvl w:val="0"/>
          <w:numId w:val="2"/>
        </w:numPr>
        <w:jc w:val="both"/>
        <w:rPr>
          <w:lang w:val="ru-RU"/>
        </w:rPr>
      </w:pPr>
      <w:r w:rsidRPr="00721177">
        <w:rPr>
          <w:lang w:val="ru-RU"/>
        </w:rPr>
        <w:t>Диета № 9, умеренное ограничение животного белка в сут. рационе, гипохолестеринемическая диета.</w:t>
      </w:r>
    </w:p>
    <w:p w:rsidR="004871D4" w:rsidRPr="00721177" w:rsidRDefault="004871D4">
      <w:pPr>
        <w:numPr>
          <w:ilvl w:val="0"/>
          <w:numId w:val="2"/>
        </w:numPr>
        <w:jc w:val="both"/>
        <w:rPr>
          <w:lang w:val="ru-RU"/>
        </w:rPr>
      </w:pPr>
      <w:r w:rsidRPr="00721177">
        <w:rPr>
          <w:lang w:val="ru-RU"/>
        </w:rPr>
        <w:t>форксига 10 мг 1 р\сутки</w:t>
      </w:r>
    </w:p>
    <w:p w:rsidR="004871D4" w:rsidRPr="00721177" w:rsidRDefault="004871D4" w:rsidP="007E6EDD">
      <w:pPr>
        <w:ind w:left="435"/>
        <w:jc w:val="both"/>
        <w:rPr>
          <w:lang w:val="ru-RU"/>
        </w:rPr>
      </w:pPr>
      <w:r w:rsidRPr="00721177">
        <w:rPr>
          <w:lang w:val="ru-RU"/>
        </w:rPr>
        <w:t xml:space="preserve">диапирид (амарил,  олтар ) 3 мг 1т. *1р/сут. п/з., </w:t>
      </w:r>
    </w:p>
    <w:p w:rsidR="004871D4" w:rsidRPr="00721177" w:rsidRDefault="004871D4" w:rsidP="007E6EDD">
      <w:pPr>
        <w:ind w:left="435"/>
        <w:jc w:val="both"/>
        <w:rPr>
          <w:lang w:val="ru-RU"/>
        </w:rPr>
      </w:pPr>
      <w:r w:rsidRPr="00721177">
        <w:rPr>
          <w:lang w:val="ru-RU"/>
        </w:rPr>
        <w:t xml:space="preserve">диаформин (сиофор,  глюкофаж) 1000 - 1т. *2р/сут. </w:t>
      </w:r>
    </w:p>
    <w:p w:rsidR="004871D4" w:rsidRPr="00721177" w:rsidRDefault="004871D4">
      <w:pPr>
        <w:numPr>
          <w:ilvl w:val="0"/>
          <w:numId w:val="2"/>
        </w:numPr>
        <w:jc w:val="both"/>
        <w:rPr>
          <w:lang w:val="ru-RU"/>
        </w:rPr>
      </w:pPr>
      <w:r w:rsidRPr="00721177">
        <w:rPr>
          <w:lang w:val="ru-RU"/>
        </w:rPr>
        <w:t>Контроль глик. гемоглобина 1 раз в 6 мес., микроальбуминурии 1р. в 6 мес.</w:t>
      </w:r>
    </w:p>
    <w:p w:rsidR="004871D4" w:rsidRPr="00721177" w:rsidRDefault="004871D4">
      <w:pPr>
        <w:numPr>
          <w:ilvl w:val="0"/>
          <w:numId w:val="2"/>
        </w:numPr>
        <w:jc w:val="both"/>
        <w:rPr>
          <w:lang w:val="ru-RU"/>
        </w:rPr>
      </w:pPr>
      <w:r w:rsidRPr="00721177">
        <w:rPr>
          <w:lang w:val="ru-RU"/>
        </w:rPr>
        <w:t xml:space="preserve">Гиполипидемическая терапия (аторвастатин 10 мг) с контролем липидограммы. </w:t>
      </w:r>
    </w:p>
    <w:p w:rsidR="004871D4" w:rsidRPr="00721177" w:rsidRDefault="004871D4">
      <w:pPr>
        <w:numPr>
          <w:ilvl w:val="0"/>
          <w:numId w:val="2"/>
        </w:numPr>
        <w:jc w:val="both"/>
        <w:rPr>
          <w:lang w:val="ru-RU"/>
        </w:rPr>
      </w:pPr>
      <w:r w:rsidRPr="00721177">
        <w:rPr>
          <w:lang w:val="ru-RU"/>
        </w:rPr>
        <w:t xml:space="preserve">Эналаприл 10-20 мг 2 р\сутки, амлодипин 10 мг утром, торсид 2,5 мг утром, кардиомагнил  1 т. вечер. Контр. АД. </w:t>
      </w:r>
    </w:p>
    <w:p w:rsidR="004871D4" w:rsidRPr="00721177" w:rsidRDefault="004871D4" w:rsidP="00503C44">
      <w:pPr>
        <w:numPr>
          <w:ilvl w:val="0"/>
          <w:numId w:val="2"/>
        </w:numPr>
        <w:jc w:val="both"/>
        <w:rPr>
          <w:lang w:val="ru-RU"/>
        </w:rPr>
      </w:pPr>
      <w:r w:rsidRPr="00721177">
        <w:rPr>
          <w:lang w:val="ru-RU"/>
        </w:rPr>
        <w:t>Диалипон 600 мг/сут. 2-3 мес., витаксон 1т. *3р/д. 1 мес.</w:t>
      </w:r>
    </w:p>
    <w:p w:rsidR="004871D4" w:rsidRPr="00721177" w:rsidRDefault="004871D4" w:rsidP="00E9696F">
      <w:pPr>
        <w:numPr>
          <w:ilvl w:val="0"/>
          <w:numId w:val="2"/>
        </w:numPr>
        <w:jc w:val="both"/>
        <w:rPr>
          <w:lang w:val="ru-RU"/>
        </w:rPr>
      </w:pPr>
      <w:r w:rsidRPr="00721177">
        <w:rPr>
          <w:lang w:val="ru-RU"/>
        </w:rPr>
        <w:t>Рек. невропатолога: триттико 1 т вечером, вестинорм 16 мг 1т 3р\д до 2 мес.</w:t>
      </w:r>
    </w:p>
    <w:p w:rsidR="004871D4" w:rsidRPr="00721177" w:rsidRDefault="004871D4">
      <w:pPr>
        <w:numPr>
          <w:ilvl w:val="0"/>
          <w:numId w:val="2"/>
        </w:numPr>
        <w:jc w:val="both"/>
        <w:rPr>
          <w:lang w:val="ru-RU"/>
        </w:rPr>
      </w:pPr>
      <w:r w:rsidRPr="00721177">
        <w:rPr>
          <w:lang w:val="ru-RU"/>
        </w:rPr>
        <w:t>УЗИ щит. железы, ТТГ 2р. в год. ТАПБ узлов, кальцитонин с последующей консультацией эндокринолога.</w:t>
      </w:r>
    </w:p>
    <w:p w:rsidR="004871D4" w:rsidRPr="00721177" w:rsidRDefault="004871D4">
      <w:pPr>
        <w:numPr>
          <w:ilvl w:val="0"/>
          <w:numId w:val="2"/>
        </w:numPr>
        <w:jc w:val="both"/>
        <w:rPr>
          <w:lang w:val="ru-RU"/>
        </w:rPr>
      </w:pPr>
      <w:r w:rsidRPr="00721177">
        <w:rPr>
          <w:lang w:val="ru-RU"/>
        </w:rPr>
        <w:t xml:space="preserve">Рек. окулиста: слезавит 1к 1 р\день. </w:t>
      </w:r>
    </w:p>
    <w:p w:rsidR="004871D4" w:rsidRPr="00737447" w:rsidRDefault="004871D4" w:rsidP="00A9598B">
      <w:pPr>
        <w:numPr>
          <w:ilvl w:val="0"/>
          <w:numId w:val="2"/>
        </w:numPr>
        <w:jc w:val="both"/>
        <w:rPr>
          <w:lang w:val="ru-RU"/>
        </w:rPr>
      </w:pPr>
      <w:r w:rsidRPr="00721177">
        <w:rPr>
          <w:lang w:val="ru-RU"/>
        </w:rPr>
        <w:t xml:space="preserve">Контроль мочи по Нечипоренко, консультация нефролога. </w:t>
      </w:r>
    </w:p>
    <w:p w:rsidR="004871D4" w:rsidRPr="00721177" w:rsidRDefault="004871D4" w:rsidP="00A9598B">
      <w:pPr>
        <w:numPr>
          <w:ilvl w:val="0"/>
          <w:numId w:val="2"/>
        </w:numPr>
        <w:jc w:val="both"/>
        <w:rPr>
          <w:lang w:val="ru-RU"/>
        </w:rPr>
      </w:pPr>
      <w:r>
        <w:rPr>
          <w:lang w:val="ru-RU"/>
        </w:rPr>
        <w:t xml:space="preserve">Рек. </w:t>
      </w:r>
      <w:r w:rsidR="0091692E">
        <w:rPr>
          <w:lang w:val="ru-RU"/>
        </w:rPr>
        <w:t>гастроэнтеролога</w:t>
      </w:r>
      <w:r>
        <w:rPr>
          <w:lang w:val="ru-RU"/>
        </w:rPr>
        <w:t>: УЗХИ ОБП ч\з 6-8 мес., гепавал 1т*2 р\день, затем укрлив 2 кап. на ночь, креазим 10000 1к 3 р/день во время еды, затем панкреатин 3 р/день во время еды.</w:t>
      </w:r>
    </w:p>
    <w:p w:rsidR="004871D4" w:rsidRPr="00721177" w:rsidRDefault="004871D4" w:rsidP="00A9598B">
      <w:pPr>
        <w:ind w:left="435"/>
        <w:jc w:val="both"/>
        <w:rPr>
          <w:lang w:val="ru-RU"/>
        </w:rPr>
      </w:pPr>
    </w:p>
    <w:p w:rsidR="004871D4" w:rsidRPr="00721177" w:rsidRDefault="004871D4">
      <w:pPr>
        <w:jc w:val="both"/>
        <w:rPr>
          <w:b/>
          <w:lang w:val="ru-RU"/>
        </w:rPr>
      </w:pPr>
    </w:p>
    <w:p w:rsidR="004871D4" w:rsidRPr="00721177" w:rsidRDefault="004871D4" w:rsidP="004468E8">
      <w:pPr>
        <w:pStyle w:val="5"/>
        <w:rPr>
          <w:sz w:val="24"/>
          <w:szCs w:val="24"/>
        </w:rPr>
      </w:pPr>
      <w:bookmarkStart w:id="1" w:name="оо"/>
      <w:bookmarkEnd w:id="1"/>
      <w:r w:rsidRPr="00721177">
        <w:rPr>
          <w:sz w:val="24"/>
          <w:szCs w:val="24"/>
        </w:rPr>
        <w:t xml:space="preserve">Леч. врач  Ермоленко В.А. </w:t>
      </w:r>
    </w:p>
    <w:p w:rsidR="004871D4" w:rsidRPr="00721177" w:rsidRDefault="004871D4" w:rsidP="00E71563">
      <w:pPr>
        <w:jc w:val="both"/>
        <w:rPr>
          <w:lang w:val="ru-RU"/>
        </w:rPr>
      </w:pPr>
      <w:r w:rsidRPr="00721177">
        <w:rPr>
          <w:lang w:val="ru-RU"/>
        </w:rPr>
        <w:t>Зав. отд.  Еременко Н.В.</w:t>
      </w:r>
    </w:p>
    <w:p w:rsidR="004871D4" w:rsidRPr="00721177" w:rsidRDefault="004871D4" w:rsidP="00A145B1">
      <w:pPr>
        <w:jc w:val="both"/>
        <w:rPr>
          <w:lang w:val="ru-RU"/>
        </w:rPr>
      </w:pPr>
      <w:r w:rsidRPr="00721177">
        <w:rPr>
          <w:lang w:val="ru-RU"/>
        </w:rPr>
        <w:t xml:space="preserve">Нач. мед. Костина Т.К. </w:t>
      </w:r>
    </w:p>
    <w:p w:rsidR="004871D4" w:rsidRPr="00721177" w:rsidRDefault="004871D4" w:rsidP="00992792">
      <w:pPr>
        <w:jc w:val="both"/>
        <w:rPr>
          <w:lang w:val="ru-RU"/>
        </w:rPr>
      </w:pPr>
    </w:p>
    <w:sectPr w:rsidR="004871D4" w:rsidRPr="00721177" w:rsidSect="00A42D89">
      <w:headerReference w:type="first" r:id="rId7"/>
      <w:pgSz w:w="11906" w:h="16838"/>
      <w:pgMar w:top="568" w:right="424" w:bottom="284" w:left="1418" w:header="284" w:footer="11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0632" w:rsidRDefault="00E70632" w:rsidP="00080012">
      <w:r>
        <w:separator/>
      </w:r>
    </w:p>
  </w:endnote>
  <w:endnote w:type="continuationSeparator" w:id="1">
    <w:p w:rsidR="00E70632" w:rsidRDefault="00E70632" w:rsidP="0008001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CC"/>
    <w:family w:val="roman"/>
    <w:pitch w:val="variable"/>
    <w:sig w:usb0="A00002EF" w:usb1="4000004B" w:usb2="00000000" w:usb3="00000000" w:csb0="0000009F" w:csb1="00000000"/>
  </w:font>
  <w:font w:name="Calibri">
    <w:panose1 w:val="020F0502020204030204"/>
    <w:charset w:val="CC"/>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0632" w:rsidRDefault="00E70632" w:rsidP="00080012">
      <w:r>
        <w:separator/>
      </w:r>
    </w:p>
  </w:footnote>
  <w:footnote w:type="continuationSeparator" w:id="1">
    <w:p w:rsidR="00E70632" w:rsidRDefault="00E70632" w:rsidP="0008001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65" w:type="dxa"/>
      <w:tblInd w:w="-459" w:type="dxa"/>
      <w:tblBorders>
        <w:top w:val="single" w:sz="4" w:space="0" w:color="auto"/>
        <w:left w:val="single" w:sz="4" w:space="0" w:color="auto"/>
        <w:bottom w:val="single" w:sz="4" w:space="0" w:color="auto"/>
        <w:right w:val="single" w:sz="4" w:space="0" w:color="auto"/>
      </w:tblBorders>
      <w:tblLook w:val="00A0"/>
    </w:tblPr>
    <w:tblGrid>
      <w:gridCol w:w="6946"/>
      <w:gridCol w:w="236"/>
      <w:gridCol w:w="2883"/>
    </w:tblGrid>
    <w:tr w:rsidR="004871D4" w:rsidRPr="00244DF4" w:rsidTr="00B44569">
      <w:tc>
        <w:tcPr>
          <w:tcW w:w="6946" w:type="dxa"/>
          <w:tcBorders>
            <w:top w:val="nil"/>
            <w:left w:val="nil"/>
            <w:bottom w:val="nil"/>
            <w:right w:val="nil"/>
          </w:tcBorders>
        </w:tcPr>
        <w:p w:rsidR="004871D4" w:rsidRPr="00244DF4" w:rsidRDefault="004871D4" w:rsidP="00B44569">
          <w:pPr>
            <w:rPr>
              <w:sz w:val="18"/>
              <w:szCs w:val="18"/>
              <w:lang w:val="ru-RU"/>
            </w:rPr>
          </w:pPr>
        </w:p>
      </w:tc>
      <w:tc>
        <w:tcPr>
          <w:tcW w:w="236" w:type="dxa"/>
          <w:tcBorders>
            <w:top w:val="nil"/>
            <w:left w:val="nil"/>
            <w:right w:val="single" w:sz="4" w:space="0" w:color="auto"/>
          </w:tcBorders>
        </w:tcPr>
        <w:p w:rsidR="004871D4" w:rsidRPr="00244DF4" w:rsidRDefault="004871D4" w:rsidP="00B44569">
          <w:pPr>
            <w:rPr>
              <w:sz w:val="18"/>
              <w:szCs w:val="18"/>
              <w:lang w:val="ru-RU"/>
            </w:rPr>
          </w:pPr>
        </w:p>
      </w:tc>
      <w:tc>
        <w:tcPr>
          <w:tcW w:w="2883" w:type="dxa"/>
          <w:tcBorders>
            <w:top w:val="single" w:sz="4" w:space="0" w:color="auto"/>
            <w:left w:val="single" w:sz="4" w:space="0" w:color="auto"/>
          </w:tcBorders>
        </w:tcPr>
        <w:p w:rsidR="004871D4" w:rsidRPr="00244DF4" w:rsidRDefault="004871D4" w:rsidP="00B44569">
          <w:pPr>
            <w:rPr>
              <w:sz w:val="18"/>
              <w:szCs w:val="18"/>
              <w:lang w:val="ru-RU"/>
            </w:rPr>
          </w:pPr>
          <w:r w:rsidRPr="00244DF4">
            <w:rPr>
              <w:sz w:val="18"/>
              <w:szCs w:val="18"/>
              <w:lang w:val="ru-RU"/>
            </w:rPr>
            <w:t>МЕДИЧНА ДОКУМЕНТАЦІЯ</w:t>
          </w:r>
        </w:p>
      </w:tc>
    </w:tr>
    <w:tr w:rsidR="004871D4" w:rsidRPr="00244DF4" w:rsidTr="00B44569">
      <w:tc>
        <w:tcPr>
          <w:tcW w:w="6946" w:type="dxa"/>
          <w:vMerge w:val="restart"/>
          <w:tcBorders>
            <w:top w:val="nil"/>
            <w:left w:val="nil"/>
            <w:right w:val="nil"/>
          </w:tcBorders>
        </w:tcPr>
        <w:p w:rsidR="004871D4" w:rsidRPr="00244DF4" w:rsidRDefault="004871D4" w:rsidP="00B44569">
          <w:pPr>
            <w:pStyle w:val="4"/>
            <w:spacing w:before="240"/>
            <w:ind w:right="-58"/>
            <w:jc w:val="center"/>
            <w:rPr>
              <w:sz w:val="18"/>
              <w:szCs w:val="18"/>
            </w:rPr>
          </w:pPr>
          <w:r>
            <w:rPr>
              <w:b w:val="0"/>
            </w:rPr>
            <w:t xml:space="preserve">                  </w:t>
          </w:r>
          <w:r w:rsidRPr="004468E8">
            <w:rPr>
              <w:b w:val="0"/>
            </w:rPr>
            <w:t>КУ «ОК Эндокриндиспансер» ЗОС</w:t>
          </w:r>
        </w:p>
      </w:tc>
      <w:tc>
        <w:tcPr>
          <w:tcW w:w="236" w:type="dxa"/>
          <w:tcBorders>
            <w:left w:val="nil"/>
            <w:right w:val="single" w:sz="4" w:space="0" w:color="auto"/>
          </w:tcBorders>
        </w:tcPr>
        <w:p w:rsidR="004871D4" w:rsidRPr="00244DF4" w:rsidRDefault="004871D4" w:rsidP="00B44569">
          <w:pPr>
            <w:rPr>
              <w:sz w:val="18"/>
              <w:szCs w:val="18"/>
              <w:lang w:val="ru-RU"/>
            </w:rPr>
          </w:pPr>
        </w:p>
      </w:tc>
      <w:tc>
        <w:tcPr>
          <w:tcW w:w="2883" w:type="dxa"/>
          <w:tcBorders>
            <w:left w:val="single" w:sz="4" w:space="0" w:color="auto"/>
          </w:tcBorders>
        </w:tcPr>
        <w:p w:rsidR="004871D4" w:rsidRPr="00244DF4" w:rsidRDefault="004871D4" w:rsidP="00B44569">
          <w:pPr>
            <w:rPr>
              <w:sz w:val="18"/>
              <w:szCs w:val="18"/>
              <w:lang w:val="ru-RU"/>
            </w:rPr>
          </w:pPr>
          <w:r w:rsidRPr="00244DF4">
            <w:rPr>
              <w:b/>
              <w:sz w:val="18"/>
              <w:szCs w:val="18"/>
              <w:lang w:val="ru-RU"/>
            </w:rPr>
            <w:t xml:space="preserve">ФОРМА №     </w:t>
          </w:r>
          <w:r w:rsidRPr="00244DF4">
            <w:rPr>
              <w:b/>
              <w:sz w:val="18"/>
              <w:szCs w:val="18"/>
              <w:u w:val="single"/>
              <w:lang w:val="ru-RU"/>
            </w:rPr>
            <w:t>0 2 7 / о</w:t>
          </w:r>
          <w:r w:rsidRPr="00244DF4">
            <w:rPr>
              <w:b/>
              <w:sz w:val="18"/>
              <w:szCs w:val="18"/>
              <w:lang w:val="ru-RU"/>
            </w:rPr>
            <w:t>________</w:t>
          </w:r>
        </w:p>
      </w:tc>
    </w:tr>
    <w:tr w:rsidR="004871D4" w:rsidRPr="00244DF4" w:rsidTr="00B44569">
      <w:tc>
        <w:tcPr>
          <w:tcW w:w="6946" w:type="dxa"/>
          <w:vMerge/>
          <w:tcBorders>
            <w:left w:val="nil"/>
            <w:right w:val="nil"/>
          </w:tcBorders>
        </w:tcPr>
        <w:p w:rsidR="004871D4" w:rsidRPr="00244DF4" w:rsidRDefault="004871D4" w:rsidP="00B44569">
          <w:pPr>
            <w:rPr>
              <w:sz w:val="16"/>
              <w:szCs w:val="16"/>
              <w:lang w:val="ru-RU"/>
            </w:rPr>
          </w:pPr>
        </w:p>
      </w:tc>
      <w:tc>
        <w:tcPr>
          <w:tcW w:w="236" w:type="dxa"/>
          <w:tcBorders>
            <w:left w:val="nil"/>
            <w:right w:val="single" w:sz="4" w:space="0" w:color="auto"/>
          </w:tcBorders>
        </w:tcPr>
        <w:p w:rsidR="004871D4" w:rsidRPr="00244DF4" w:rsidRDefault="004871D4" w:rsidP="00B44569">
          <w:pPr>
            <w:rPr>
              <w:sz w:val="16"/>
              <w:szCs w:val="16"/>
              <w:lang w:val="ru-RU"/>
            </w:rPr>
          </w:pPr>
        </w:p>
      </w:tc>
      <w:tc>
        <w:tcPr>
          <w:tcW w:w="2883" w:type="dxa"/>
          <w:tcBorders>
            <w:left w:val="single" w:sz="4" w:space="0" w:color="auto"/>
          </w:tcBorders>
        </w:tcPr>
        <w:p w:rsidR="004871D4" w:rsidRPr="00244DF4" w:rsidRDefault="004871D4" w:rsidP="00B44569">
          <w:pPr>
            <w:rPr>
              <w:sz w:val="16"/>
              <w:szCs w:val="16"/>
              <w:lang w:val="ru-RU"/>
            </w:rPr>
          </w:pPr>
          <w:r w:rsidRPr="00244DF4">
            <w:rPr>
              <w:sz w:val="16"/>
              <w:szCs w:val="16"/>
              <w:lang w:val="ru-RU"/>
            </w:rPr>
            <w:t>Затвердження наказаом МОЗ України</w:t>
          </w:r>
        </w:p>
      </w:tc>
    </w:tr>
    <w:tr w:rsidR="004871D4" w:rsidRPr="00080012" w:rsidTr="00B44569">
      <w:tc>
        <w:tcPr>
          <w:tcW w:w="6946" w:type="dxa"/>
          <w:vMerge/>
          <w:tcBorders>
            <w:left w:val="nil"/>
            <w:bottom w:val="nil"/>
            <w:right w:val="nil"/>
          </w:tcBorders>
        </w:tcPr>
        <w:p w:rsidR="004871D4" w:rsidRPr="00080012" w:rsidRDefault="004871D4" w:rsidP="00B44569">
          <w:pPr>
            <w:pStyle w:val="a4"/>
          </w:pPr>
        </w:p>
      </w:tc>
      <w:tc>
        <w:tcPr>
          <w:tcW w:w="236" w:type="dxa"/>
          <w:tcBorders>
            <w:left w:val="nil"/>
            <w:bottom w:val="nil"/>
            <w:right w:val="single" w:sz="4" w:space="0" w:color="auto"/>
          </w:tcBorders>
        </w:tcPr>
        <w:p w:rsidR="004871D4" w:rsidRPr="00080012" w:rsidRDefault="004871D4" w:rsidP="00B44569">
          <w:pPr>
            <w:pStyle w:val="a4"/>
          </w:pPr>
        </w:p>
      </w:tc>
      <w:tc>
        <w:tcPr>
          <w:tcW w:w="2883" w:type="dxa"/>
          <w:tcBorders>
            <w:left w:val="single" w:sz="4" w:space="0" w:color="auto"/>
            <w:bottom w:val="single" w:sz="4" w:space="0" w:color="auto"/>
          </w:tcBorders>
        </w:tcPr>
        <w:p w:rsidR="004871D4" w:rsidRPr="00080012" w:rsidRDefault="004871D4" w:rsidP="00B44569">
          <w:pPr>
            <w:pStyle w:val="a4"/>
          </w:pPr>
          <w:r w:rsidRPr="00244DF4">
            <w:rPr>
              <w:b/>
              <w:sz w:val="18"/>
              <w:szCs w:val="18"/>
              <w:u w:val="single"/>
              <w:lang w:val="ru-RU"/>
            </w:rPr>
            <w:t>14</w:t>
          </w:r>
          <w:r w:rsidRPr="00244DF4">
            <w:rPr>
              <w:b/>
              <w:sz w:val="18"/>
              <w:szCs w:val="18"/>
              <w:u w:val="single"/>
            </w:rPr>
            <w:t xml:space="preserve">. </w:t>
          </w:r>
          <w:r w:rsidRPr="00244DF4">
            <w:rPr>
              <w:b/>
              <w:sz w:val="18"/>
              <w:szCs w:val="18"/>
              <w:u w:val="single"/>
              <w:lang w:val="ru-RU"/>
            </w:rPr>
            <w:t>0</w:t>
          </w:r>
          <w:r w:rsidRPr="00244DF4">
            <w:rPr>
              <w:b/>
              <w:sz w:val="18"/>
              <w:szCs w:val="18"/>
              <w:u w:val="single"/>
            </w:rPr>
            <w:t>2. 20</w:t>
          </w:r>
          <w:r w:rsidRPr="00244DF4">
            <w:rPr>
              <w:b/>
              <w:sz w:val="18"/>
              <w:szCs w:val="18"/>
              <w:u w:val="single"/>
              <w:lang w:val="ru-RU"/>
            </w:rPr>
            <w:t>12</w:t>
          </w:r>
          <w:r w:rsidRPr="00244DF4">
            <w:rPr>
              <w:b/>
              <w:sz w:val="18"/>
              <w:szCs w:val="18"/>
              <w:u w:val="single"/>
            </w:rPr>
            <w:t xml:space="preserve"> р.</w:t>
          </w:r>
          <w:r w:rsidRPr="00244DF4">
            <w:rPr>
              <w:b/>
              <w:sz w:val="18"/>
              <w:szCs w:val="18"/>
            </w:rPr>
            <w:t xml:space="preserve">          № </w:t>
          </w:r>
          <w:r w:rsidRPr="00244DF4">
            <w:rPr>
              <w:b/>
              <w:sz w:val="18"/>
              <w:szCs w:val="18"/>
              <w:u w:val="single"/>
              <w:lang w:val="ru-RU"/>
            </w:rPr>
            <w:t>110</w:t>
          </w:r>
          <w:r w:rsidRPr="00244DF4">
            <w:rPr>
              <w:b/>
              <w:sz w:val="18"/>
              <w:szCs w:val="18"/>
              <w:u w:val="single"/>
            </w:rPr>
            <w:t xml:space="preserve"> </w:t>
          </w:r>
          <w:r w:rsidRPr="00244DF4">
            <w:rPr>
              <w:b/>
              <w:sz w:val="18"/>
              <w:szCs w:val="18"/>
            </w:rPr>
            <w:t xml:space="preserve">             </w:t>
          </w:r>
        </w:p>
      </w:tc>
    </w:tr>
  </w:tbl>
  <w:p w:rsidR="004871D4" w:rsidRDefault="004871D4" w:rsidP="00080012"/>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33214F"/>
    <w:multiLevelType w:val="hybridMultilevel"/>
    <w:tmpl w:val="50A2B33C"/>
    <w:lvl w:ilvl="0" w:tplc="375C2DB2">
      <w:start w:val="5"/>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
    <w:nsid w:val="2CCF4CC1"/>
    <w:multiLevelType w:val="multilevel"/>
    <w:tmpl w:val="D784992C"/>
    <w:lvl w:ilvl="0">
      <w:start w:val="1"/>
      <w:numFmt w:val="decimal"/>
      <w:lvlText w:val="%1."/>
      <w:lvlJc w:val="left"/>
      <w:pPr>
        <w:tabs>
          <w:tab w:val="num" w:pos="435"/>
        </w:tabs>
        <w:ind w:left="435" w:hanging="435"/>
      </w:pPr>
      <w:rPr>
        <w:rFonts w:cs="Times New Roman"/>
      </w:rPr>
    </w:lvl>
    <w:lvl w:ilvl="1" w:tentative="1">
      <w:start w:val="1"/>
      <w:numFmt w:val="lowerLetter"/>
      <w:lvlText w:val="%2."/>
      <w:lvlJc w:val="left"/>
      <w:pPr>
        <w:tabs>
          <w:tab w:val="num" w:pos="1440"/>
        </w:tabs>
        <w:ind w:left="1440" w:hanging="360"/>
      </w:pPr>
      <w:rPr>
        <w:rFonts w:cs="Times New Roman"/>
      </w:rPr>
    </w:lvl>
    <w:lvl w:ilvl="2" w:tentative="1">
      <w:start w:val="1"/>
      <w:numFmt w:val="lowerRoman"/>
      <w:lvlText w:val="%3."/>
      <w:lvlJc w:val="right"/>
      <w:pPr>
        <w:tabs>
          <w:tab w:val="num" w:pos="2160"/>
        </w:tabs>
        <w:ind w:left="2160" w:hanging="18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lowerLetter"/>
      <w:lvlText w:val="%5."/>
      <w:lvlJc w:val="left"/>
      <w:pPr>
        <w:tabs>
          <w:tab w:val="num" w:pos="3600"/>
        </w:tabs>
        <w:ind w:left="3600" w:hanging="360"/>
      </w:pPr>
      <w:rPr>
        <w:rFonts w:cs="Times New Roman"/>
      </w:rPr>
    </w:lvl>
    <w:lvl w:ilvl="5" w:tentative="1">
      <w:start w:val="1"/>
      <w:numFmt w:val="lowerRoman"/>
      <w:lvlText w:val="%6."/>
      <w:lvlJc w:val="right"/>
      <w:pPr>
        <w:tabs>
          <w:tab w:val="num" w:pos="4320"/>
        </w:tabs>
        <w:ind w:left="4320" w:hanging="18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lowerLetter"/>
      <w:lvlText w:val="%8."/>
      <w:lvlJc w:val="left"/>
      <w:pPr>
        <w:tabs>
          <w:tab w:val="num" w:pos="5760"/>
        </w:tabs>
        <w:ind w:left="5760" w:hanging="360"/>
      </w:pPr>
      <w:rPr>
        <w:rFonts w:cs="Times New Roman"/>
      </w:rPr>
    </w:lvl>
    <w:lvl w:ilvl="8" w:tentative="1">
      <w:start w:val="1"/>
      <w:numFmt w:val="lowerRoman"/>
      <w:lvlText w:val="%9."/>
      <w:lvlJc w:val="right"/>
      <w:pPr>
        <w:tabs>
          <w:tab w:val="num" w:pos="6480"/>
        </w:tabs>
        <w:ind w:left="6480" w:hanging="180"/>
      </w:pPr>
      <w:rPr>
        <w:rFonts w:cs="Times New Roman"/>
      </w:rPr>
    </w:lvl>
  </w:abstractNum>
  <w:abstractNum w:abstractNumId="2">
    <w:nsid w:val="51ED3C16"/>
    <w:multiLevelType w:val="hybridMultilevel"/>
    <w:tmpl w:val="5560B096"/>
    <w:lvl w:ilvl="0" w:tplc="D714DC76">
      <w:start w:val="5"/>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num w:numId="1">
    <w:abstractNumId w:val="1"/>
  </w:num>
  <w:num w:numId="2">
    <w:abstractNumId w:val="1"/>
    <w:lvlOverride w:ilvl="0">
      <w:startOverride w:val="1"/>
    </w:lvlOverride>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doNotDisplayPageBoundaries/>
  <w:embedSystemFonts/>
  <w:stylePaneFormatFilter w:val="3F01"/>
  <w:doNotTrackMoves/>
  <w:defaultTabStop w:val="708"/>
  <w:drawingGridHorizontalSpacing w:val="120"/>
  <w:displayHorizontalDrawingGridEvery w:val="2"/>
  <w:noPunctuationKerning/>
  <w:characterSpacingControl w:val="doNotCompress"/>
  <w:footnotePr>
    <w:footnote w:id="0"/>
    <w:footnote w:id="1"/>
  </w:footnotePr>
  <w:endnotePr>
    <w:endnote w:id="0"/>
    <w:endnote w:id="1"/>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C24BB"/>
    <w:rsid w:val="0000073F"/>
    <w:rsid w:val="00014609"/>
    <w:rsid w:val="00017901"/>
    <w:rsid w:val="00021776"/>
    <w:rsid w:val="0003342B"/>
    <w:rsid w:val="00035129"/>
    <w:rsid w:val="00036272"/>
    <w:rsid w:val="00054D9D"/>
    <w:rsid w:val="00062453"/>
    <w:rsid w:val="00065AAF"/>
    <w:rsid w:val="00066757"/>
    <w:rsid w:val="00073BB7"/>
    <w:rsid w:val="00080012"/>
    <w:rsid w:val="00083EE5"/>
    <w:rsid w:val="00087353"/>
    <w:rsid w:val="000879A9"/>
    <w:rsid w:val="00093D38"/>
    <w:rsid w:val="00096547"/>
    <w:rsid w:val="00096BA6"/>
    <w:rsid w:val="000A152F"/>
    <w:rsid w:val="000A1BED"/>
    <w:rsid w:val="000A6FAA"/>
    <w:rsid w:val="000B0A00"/>
    <w:rsid w:val="000B1290"/>
    <w:rsid w:val="000B278F"/>
    <w:rsid w:val="000C56A8"/>
    <w:rsid w:val="000C60ED"/>
    <w:rsid w:val="000D2119"/>
    <w:rsid w:val="000D2653"/>
    <w:rsid w:val="000D7250"/>
    <w:rsid w:val="00100650"/>
    <w:rsid w:val="00110FA9"/>
    <w:rsid w:val="00122448"/>
    <w:rsid w:val="001229C1"/>
    <w:rsid w:val="00127FBF"/>
    <w:rsid w:val="0013473C"/>
    <w:rsid w:val="0013664D"/>
    <w:rsid w:val="00150B5F"/>
    <w:rsid w:val="0015197A"/>
    <w:rsid w:val="00155517"/>
    <w:rsid w:val="00162C13"/>
    <w:rsid w:val="001646AD"/>
    <w:rsid w:val="00173EA2"/>
    <w:rsid w:val="00174CA5"/>
    <w:rsid w:val="00176597"/>
    <w:rsid w:val="00184BC5"/>
    <w:rsid w:val="001917BC"/>
    <w:rsid w:val="001922F7"/>
    <w:rsid w:val="00197468"/>
    <w:rsid w:val="001A3809"/>
    <w:rsid w:val="001A6BA7"/>
    <w:rsid w:val="001A6C3E"/>
    <w:rsid w:val="001B121D"/>
    <w:rsid w:val="001B1BA9"/>
    <w:rsid w:val="001B3CF8"/>
    <w:rsid w:val="001B54B5"/>
    <w:rsid w:val="001C15F7"/>
    <w:rsid w:val="001C1817"/>
    <w:rsid w:val="001C28C0"/>
    <w:rsid w:val="001D24AD"/>
    <w:rsid w:val="001D455D"/>
    <w:rsid w:val="001E001E"/>
    <w:rsid w:val="001E010C"/>
    <w:rsid w:val="001F1811"/>
    <w:rsid w:val="001F2C35"/>
    <w:rsid w:val="001F6314"/>
    <w:rsid w:val="002024E9"/>
    <w:rsid w:val="002105BD"/>
    <w:rsid w:val="00210D8C"/>
    <w:rsid w:val="00216338"/>
    <w:rsid w:val="002200D4"/>
    <w:rsid w:val="00222CFE"/>
    <w:rsid w:val="00226946"/>
    <w:rsid w:val="0024238F"/>
    <w:rsid w:val="002433BD"/>
    <w:rsid w:val="00244DF4"/>
    <w:rsid w:val="00250693"/>
    <w:rsid w:val="00252A5E"/>
    <w:rsid w:val="00253E48"/>
    <w:rsid w:val="002569D5"/>
    <w:rsid w:val="00256F1B"/>
    <w:rsid w:val="00257BA8"/>
    <w:rsid w:val="002712A5"/>
    <w:rsid w:val="0027197C"/>
    <w:rsid w:val="00272FD2"/>
    <w:rsid w:val="002812EA"/>
    <w:rsid w:val="002A19A6"/>
    <w:rsid w:val="002A20EE"/>
    <w:rsid w:val="002B3AC8"/>
    <w:rsid w:val="002C0E55"/>
    <w:rsid w:val="002E3A95"/>
    <w:rsid w:val="002F252F"/>
    <w:rsid w:val="002F6A20"/>
    <w:rsid w:val="00306D8F"/>
    <w:rsid w:val="00312A6B"/>
    <w:rsid w:val="003130B7"/>
    <w:rsid w:val="0032006B"/>
    <w:rsid w:val="0032248E"/>
    <w:rsid w:val="00323604"/>
    <w:rsid w:val="00324419"/>
    <w:rsid w:val="003306FD"/>
    <w:rsid w:val="00330FDB"/>
    <w:rsid w:val="00332D3C"/>
    <w:rsid w:val="0034254C"/>
    <w:rsid w:val="00345E19"/>
    <w:rsid w:val="003504F4"/>
    <w:rsid w:val="00357EBC"/>
    <w:rsid w:val="00360D88"/>
    <w:rsid w:val="00363AF6"/>
    <w:rsid w:val="00364723"/>
    <w:rsid w:val="00377594"/>
    <w:rsid w:val="0038025B"/>
    <w:rsid w:val="00391045"/>
    <w:rsid w:val="003A207C"/>
    <w:rsid w:val="003A52A7"/>
    <w:rsid w:val="003C23A4"/>
    <w:rsid w:val="003D541B"/>
    <w:rsid w:val="003E2857"/>
    <w:rsid w:val="003E3C1C"/>
    <w:rsid w:val="003E51AC"/>
    <w:rsid w:val="00401DFA"/>
    <w:rsid w:val="00402D3C"/>
    <w:rsid w:val="00411222"/>
    <w:rsid w:val="004311B7"/>
    <w:rsid w:val="00434453"/>
    <w:rsid w:val="00444BAB"/>
    <w:rsid w:val="004468E8"/>
    <w:rsid w:val="00447E50"/>
    <w:rsid w:val="004529B5"/>
    <w:rsid w:val="0045564C"/>
    <w:rsid w:val="00471B75"/>
    <w:rsid w:val="004871D4"/>
    <w:rsid w:val="00490057"/>
    <w:rsid w:val="004912E1"/>
    <w:rsid w:val="004926CC"/>
    <w:rsid w:val="00495B23"/>
    <w:rsid w:val="004A3000"/>
    <w:rsid w:val="004A32B9"/>
    <w:rsid w:val="004A4794"/>
    <w:rsid w:val="004A4A54"/>
    <w:rsid w:val="004A6CE2"/>
    <w:rsid w:val="004B44D6"/>
    <w:rsid w:val="004B4FBC"/>
    <w:rsid w:val="004B64C6"/>
    <w:rsid w:val="004C0FA7"/>
    <w:rsid w:val="004C5536"/>
    <w:rsid w:val="004C6E05"/>
    <w:rsid w:val="004C73BB"/>
    <w:rsid w:val="004D1246"/>
    <w:rsid w:val="004D6418"/>
    <w:rsid w:val="004D6BA4"/>
    <w:rsid w:val="004E4380"/>
    <w:rsid w:val="004E6B8E"/>
    <w:rsid w:val="004E7F70"/>
    <w:rsid w:val="004F0136"/>
    <w:rsid w:val="004F132B"/>
    <w:rsid w:val="004F6116"/>
    <w:rsid w:val="00502CA2"/>
    <w:rsid w:val="00503C44"/>
    <w:rsid w:val="00507B30"/>
    <w:rsid w:val="00516AD2"/>
    <w:rsid w:val="00517EB0"/>
    <w:rsid w:val="005215E7"/>
    <w:rsid w:val="0052757A"/>
    <w:rsid w:val="0053339A"/>
    <w:rsid w:val="0053429D"/>
    <w:rsid w:val="00534F7E"/>
    <w:rsid w:val="005417C3"/>
    <w:rsid w:val="00551450"/>
    <w:rsid w:val="00554166"/>
    <w:rsid w:val="005561A9"/>
    <w:rsid w:val="005574B4"/>
    <w:rsid w:val="00557A6E"/>
    <w:rsid w:val="005604BC"/>
    <w:rsid w:val="00567B11"/>
    <w:rsid w:val="00574CED"/>
    <w:rsid w:val="00577CFF"/>
    <w:rsid w:val="00577E6E"/>
    <w:rsid w:val="005867EC"/>
    <w:rsid w:val="005A159B"/>
    <w:rsid w:val="005A623A"/>
    <w:rsid w:val="005B48CE"/>
    <w:rsid w:val="005C108C"/>
    <w:rsid w:val="005D6604"/>
    <w:rsid w:val="005F2724"/>
    <w:rsid w:val="005F36D1"/>
    <w:rsid w:val="005F492A"/>
    <w:rsid w:val="00600614"/>
    <w:rsid w:val="00600EFD"/>
    <w:rsid w:val="00602CAC"/>
    <w:rsid w:val="00605A9B"/>
    <w:rsid w:val="00606AE2"/>
    <w:rsid w:val="006106A0"/>
    <w:rsid w:val="00634AB2"/>
    <w:rsid w:val="0064256F"/>
    <w:rsid w:val="006442F2"/>
    <w:rsid w:val="006452B0"/>
    <w:rsid w:val="00646B1E"/>
    <w:rsid w:val="00655FA0"/>
    <w:rsid w:val="00664AD8"/>
    <w:rsid w:val="0066753A"/>
    <w:rsid w:val="0067684F"/>
    <w:rsid w:val="00677458"/>
    <w:rsid w:val="006839E3"/>
    <w:rsid w:val="006961E9"/>
    <w:rsid w:val="006965C5"/>
    <w:rsid w:val="006A5CDF"/>
    <w:rsid w:val="006B4D99"/>
    <w:rsid w:val="006C2DE8"/>
    <w:rsid w:val="006F5619"/>
    <w:rsid w:val="0070145A"/>
    <w:rsid w:val="00702211"/>
    <w:rsid w:val="0071390A"/>
    <w:rsid w:val="00713981"/>
    <w:rsid w:val="007168F0"/>
    <w:rsid w:val="00717078"/>
    <w:rsid w:val="00721177"/>
    <w:rsid w:val="00722244"/>
    <w:rsid w:val="007241FA"/>
    <w:rsid w:val="0072687A"/>
    <w:rsid w:val="00734A4E"/>
    <w:rsid w:val="00737447"/>
    <w:rsid w:val="00737DBB"/>
    <w:rsid w:val="00742661"/>
    <w:rsid w:val="00742C26"/>
    <w:rsid w:val="0075108A"/>
    <w:rsid w:val="007516AE"/>
    <w:rsid w:val="007520C0"/>
    <w:rsid w:val="00771E23"/>
    <w:rsid w:val="0077278E"/>
    <w:rsid w:val="007804DB"/>
    <w:rsid w:val="00784AD1"/>
    <w:rsid w:val="007A4C80"/>
    <w:rsid w:val="007A738F"/>
    <w:rsid w:val="007B5788"/>
    <w:rsid w:val="007B6BE6"/>
    <w:rsid w:val="007C7896"/>
    <w:rsid w:val="007D4B6C"/>
    <w:rsid w:val="007E6EDD"/>
    <w:rsid w:val="007F0127"/>
    <w:rsid w:val="007F08CB"/>
    <w:rsid w:val="007F0A13"/>
    <w:rsid w:val="007F1CDE"/>
    <w:rsid w:val="007F360F"/>
    <w:rsid w:val="00800152"/>
    <w:rsid w:val="0080267B"/>
    <w:rsid w:val="00805AE3"/>
    <w:rsid w:val="00812BB6"/>
    <w:rsid w:val="0081559E"/>
    <w:rsid w:val="0082032B"/>
    <w:rsid w:val="008276F3"/>
    <w:rsid w:val="008279DA"/>
    <w:rsid w:val="00830303"/>
    <w:rsid w:val="00831914"/>
    <w:rsid w:val="00834005"/>
    <w:rsid w:val="00834365"/>
    <w:rsid w:val="00836E0A"/>
    <w:rsid w:val="0084233A"/>
    <w:rsid w:val="0085590F"/>
    <w:rsid w:val="00856B18"/>
    <w:rsid w:val="00856D46"/>
    <w:rsid w:val="00863AA3"/>
    <w:rsid w:val="00864431"/>
    <w:rsid w:val="00864C00"/>
    <w:rsid w:val="0086526E"/>
    <w:rsid w:val="00867E71"/>
    <w:rsid w:val="00867F67"/>
    <w:rsid w:val="00881DDD"/>
    <w:rsid w:val="008A368B"/>
    <w:rsid w:val="008A4F6F"/>
    <w:rsid w:val="008B2686"/>
    <w:rsid w:val="008C08C3"/>
    <w:rsid w:val="008C2925"/>
    <w:rsid w:val="008C2F34"/>
    <w:rsid w:val="008C5CB8"/>
    <w:rsid w:val="008C6955"/>
    <w:rsid w:val="008D4073"/>
    <w:rsid w:val="008D5B12"/>
    <w:rsid w:val="008D6103"/>
    <w:rsid w:val="008E14D6"/>
    <w:rsid w:val="008E4E81"/>
    <w:rsid w:val="008F5325"/>
    <w:rsid w:val="00901B9B"/>
    <w:rsid w:val="00912B9C"/>
    <w:rsid w:val="00914E6C"/>
    <w:rsid w:val="0091692E"/>
    <w:rsid w:val="00923621"/>
    <w:rsid w:val="00933D0F"/>
    <w:rsid w:val="00940CE1"/>
    <w:rsid w:val="009420A6"/>
    <w:rsid w:val="00946489"/>
    <w:rsid w:val="00946A67"/>
    <w:rsid w:val="009509A3"/>
    <w:rsid w:val="009514BD"/>
    <w:rsid w:val="009521D6"/>
    <w:rsid w:val="009559C4"/>
    <w:rsid w:val="00955A26"/>
    <w:rsid w:val="0096423D"/>
    <w:rsid w:val="00967576"/>
    <w:rsid w:val="00976A6C"/>
    <w:rsid w:val="00982877"/>
    <w:rsid w:val="00991899"/>
    <w:rsid w:val="00992792"/>
    <w:rsid w:val="00994111"/>
    <w:rsid w:val="00995278"/>
    <w:rsid w:val="009A7AB1"/>
    <w:rsid w:val="009C0AE2"/>
    <w:rsid w:val="009C24BB"/>
    <w:rsid w:val="009C5E53"/>
    <w:rsid w:val="009D2691"/>
    <w:rsid w:val="009D41CF"/>
    <w:rsid w:val="009E679E"/>
    <w:rsid w:val="009F0557"/>
    <w:rsid w:val="009F55A5"/>
    <w:rsid w:val="00A04965"/>
    <w:rsid w:val="00A073DB"/>
    <w:rsid w:val="00A13C11"/>
    <w:rsid w:val="00A145B1"/>
    <w:rsid w:val="00A1587F"/>
    <w:rsid w:val="00A27D45"/>
    <w:rsid w:val="00A368D2"/>
    <w:rsid w:val="00A42D89"/>
    <w:rsid w:val="00A45082"/>
    <w:rsid w:val="00A6265A"/>
    <w:rsid w:val="00A6273A"/>
    <w:rsid w:val="00A64274"/>
    <w:rsid w:val="00A70385"/>
    <w:rsid w:val="00A7153C"/>
    <w:rsid w:val="00A738B5"/>
    <w:rsid w:val="00A73EC6"/>
    <w:rsid w:val="00A75F26"/>
    <w:rsid w:val="00A76202"/>
    <w:rsid w:val="00A76BAD"/>
    <w:rsid w:val="00A77BB6"/>
    <w:rsid w:val="00A95232"/>
    <w:rsid w:val="00A9598B"/>
    <w:rsid w:val="00AA01EE"/>
    <w:rsid w:val="00AB156F"/>
    <w:rsid w:val="00AB637D"/>
    <w:rsid w:val="00AC00B1"/>
    <w:rsid w:val="00AD6D15"/>
    <w:rsid w:val="00AD7400"/>
    <w:rsid w:val="00AE1A60"/>
    <w:rsid w:val="00AF0197"/>
    <w:rsid w:val="00B033E4"/>
    <w:rsid w:val="00B03DB3"/>
    <w:rsid w:val="00B063AA"/>
    <w:rsid w:val="00B10582"/>
    <w:rsid w:val="00B16629"/>
    <w:rsid w:val="00B25968"/>
    <w:rsid w:val="00B32409"/>
    <w:rsid w:val="00B44569"/>
    <w:rsid w:val="00B65ED2"/>
    <w:rsid w:val="00B7018D"/>
    <w:rsid w:val="00B71E17"/>
    <w:rsid w:val="00B726AB"/>
    <w:rsid w:val="00B72843"/>
    <w:rsid w:val="00B76356"/>
    <w:rsid w:val="00B9380F"/>
    <w:rsid w:val="00B96092"/>
    <w:rsid w:val="00BA69B3"/>
    <w:rsid w:val="00BB1B06"/>
    <w:rsid w:val="00BB60ED"/>
    <w:rsid w:val="00BC1669"/>
    <w:rsid w:val="00BC1789"/>
    <w:rsid w:val="00BC6EA9"/>
    <w:rsid w:val="00BC75CD"/>
    <w:rsid w:val="00BD51C5"/>
    <w:rsid w:val="00BE0DA7"/>
    <w:rsid w:val="00BE6292"/>
    <w:rsid w:val="00BF2D2F"/>
    <w:rsid w:val="00BF2D77"/>
    <w:rsid w:val="00BF2F29"/>
    <w:rsid w:val="00BF5C2F"/>
    <w:rsid w:val="00BF6582"/>
    <w:rsid w:val="00C03751"/>
    <w:rsid w:val="00C05D2D"/>
    <w:rsid w:val="00C1614A"/>
    <w:rsid w:val="00C23494"/>
    <w:rsid w:val="00C33DBC"/>
    <w:rsid w:val="00C365E6"/>
    <w:rsid w:val="00C401A7"/>
    <w:rsid w:val="00C42780"/>
    <w:rsid w:val="00C45DB5"/>
    <w:rsid w:val="00C65645"/>
    <w:rsid w:val="00C701D1"/>
    <w:rsid w:val="00C74305"/>
    <w:rsid w:val="00C756D5"/>
    <w:rsid w:val="00C81BC9"/>
    <w:rsid w:val="00C86E5B"/>
    <w:rsid w:val="00C912CD"/>
    <w:rsid w:val="00CA1F73"/>
    <w:rsid w:val="00CA1FC8"/>
    <w:rsid w:val="00CA7E16"/>
    <w:rsid w:val="00CB08AD"/>
    <w:rsid w:val="00CB0938"/>
    <w:rsid w:val="00CB5FA2"/>
    <w:rsid w:val="00CB6657"/>
    <w:rsid w:val="00CB6B9C"/>
    <w:rsid w:val="00CB6F85"/>
    <w:rsid w:val="00CE2CC3"/>
    <w:rsid w:val="00D06E48"/>
    <w:rsid w:val="00D1120A"/>
    <w:rsid w:val="00D147C8"/>
    <w:rsid w:val="00D15250"/>
    <w:rsid w:val="00D15C5C"/>
    <w:rsid w:val="00D257A8"/>
    <w:rsid w:val="00D26C6C"/>
    <w:rsid w:val="00D27812"/>
    <w:rsid w:val="00D3141E"/>
    <w:rsid w:val="00D406E6"/>
    <w:rsid w:val="00D464CD"/>
    <w:rsid w:val="00D56153"/>
    <w:rsid w:val="00D63879"/>
    <w:rsid w:val="00D71C56"/>
    <w:rsid w:val="00D97EAA"/>
    <w:rsid w:val="00DA26E1"/>
    <w:rsid w:val="00DA43F6"/>
    <w:rsid w:val="00DA4DCE"/>
    <w:rsid w:val="00DB03E4"/>
    <w:rsid w:val="00DC018E"/>
    <w:rsid w:val="00DC3662"/>
    <w:rsid w:val="00DC6756"/>
    <w:rsid w:val="00DE34DA"/>
    <w:rsid w:val="00DE49F1"/>
    <w:rsid w:val="00DE6BA4"/>
    <w:rsid w:val="00DF5A7C"/>
    <w:rsid w:val="00E01E7C"/>
    <w:rsid w:val="00E03632"/>
    <w:rsid w:val="00E106B1"/>
    <w:rsid w:val="00E10CDA"/>
    <w:rsid w:val="00E1115B"/>
    <w:rsid w:val="00E22A41"/>
    <w:rsid w:val="00E2458E"/>
    <w:rsid w:val="00E27DFC"/>
    <w:rsid w:val="00E43289"/>
    <w:rsid w:val="00E447D4"/>
    <w:rsid w:val="00E47C2A"/>
    <w:rsid w:val="00E553F8"/>
    <w:rsid w:val="00E615A4"/>
    <w:rsid w:val="00E61A4B"/>
    <w:rsid w:val="00E70632"/>
    <w:rsid w:val="00E70C67"/>
    <w:rsid w:val="00E71563"/>
    <w:rsid w:val="00E75308"/>
    <w:rsid w:val="00E817E2"/>
    <w:rsid w:val="00E82CB1"/>
    <w:rsid w:val="00E9142A"/>
    <w:rsid w:val="00E9696F"/>
    <w:rsid w:val="00EA249B"/>
    <w:rsid w:val="00EA59CE"/>
    <w:rsid w:val="00EA6A90"/>
    <w:rsid w:val="00EB204C"/>
    <w:rsid w:val="00EB6402"/>
    <w:rsid w:val="00EB798A"/>
    <w:rsid w:val="00EC69CE"/>
    <w:rsid w:val="00EC7664"/>
    <w:rsid w:val="00ED1C6E"/>
    <w:rsid w:val="00ED7996"/>
    <w:rsid w:val="00EE38B9"/>
    <w:rsid w:val="00EE48C4"/>
    <w:rsid w:val="00EF1913"/>
    <w:rsid w:val="00EF2A86"/>
    <w:rsid w:val="00EF67E8"/>
    <w:rsid w:val="00F054D9"/>
    <w:rsid w:val="00F26341"/>
    <w:rsid w:val="00F32CDC"/>
    <w:rsid w:val="00F443D4"/>
    <w:rsid w:val="00F52974"/>
    <w:rsid w:val="00F64AB9"/>
    <w:rsid w:val="00F67360"/>
    <w:rsid w:val="00F7479F"/>
    <w:rsid w:val="00F77B00"/>
    <w:rsid w:val="00F77FF8"/>
    <w:rsid w:val="00F8270B"/>
    <w:rsid w:val="00FA4424"/>
    <w:rsid w:val="00FA559B"/>
    <w:rsid w:val="00FA5F6D"/>
    <w:rsid w:val="00FA6AFC"/>
    <w:rsid w:val="00FB1C26"/>
    <w:rsid w:val="00FB1DE0"/>
    <w:rsid w:val="00FC2902"/>
    <w:rsid w:val="00FC5396"/>
    <w:rsid w:val="00FC5405"/>
    <w:rsid w:val="00FC5EB6"/>
    <w:rsid w:val="00FD6AE5"/>
    <w:rsid w:val="00FD6C27"/>
    <w:rsid w:val="00FF5991"/>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2A5E"/>
    <w:rPr>
      <w:sz w:val="24"/>
      <w:szCs w:val="24"/>
      <w:lang w:val="uk-UA"/>
    </w:rPr>
  </w:style>
  <w:style w:type="paragraph" w:styleId="3">
    <w:name w:val="heading 3"/>
    <w:basedOn w:val="a"/>
    <w:next w:val="a"/>
    <w:link w:val="30"/>
    <w:uiPriority w:val="99"/>
    <w:qFormat/>
    <w:rsid w:val="00252A5E"/>
    <w:pPr>
      <w:keepNext/>
      <w:outlineLvl w:val="2"/>
    </w:pPr>
    <w:rPr>
      <w:rFonts w:eastAsia="Arial Unicode MS"/>
      <w:b/>
      <w:sz w:val="28"/>
      <w:szCs w:val="20"/>
      <w:lang w:val="ru-RU"/>
    </w:rPr>
  </w:style>
  <w:style w:type="paragraph" w:styleId="4">
    <w:name w:val="heading 4"/>
    <w:basedOn w:val="a"/>
    <w:next w:val="a"/>
    <w:link w:val="40"/>
    <w:uiPriority w:val="99"/>
    <w:qFormat/>
    <w:rsid w:val="00252A5E"/>
    <w:pPr>
      <w:keepNext/>
      <w:jc w:val="both"/>
      <w:outlineLvl w:val="3"/>
    </w:pPr>
    <w:rPr>
      <w:rFonts w:eastAsia="Arial Unicode MS"/>
      <w:b/>
      <w:sz w:val="28"/>
      <w:szCs w:val="20"/>
      <w:lang w:val="ru-RU"/>
    </w:rPr>
  </w:style>
  <w:style w:type="paragraph" w:styleId="5">
    <w:name w:val="heading 5"/>
    <w:basedOn w:val="a"/>
    <w:next w:val="a"/>
    <w:link w:val="50"/>
    <w:uiPriority w:val="99"/>
    <w:qFormat/>
    <w:rsid w:val="00252A5E"/>
    <w:pPr>
      <w:keepNext/>
      <w:jc w:val="both"/>
      <w:outlineLvl w:val="4"/>
    </w:pPr>
    <w:rPr>
      <w:rFonts w:eastAsia="Arial Unicode MS"/>
      <w:sz w:val="28"/>
      <w:szCs w:val="20"/>
      <w:lang w:val="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9"/>
    <w:semiHidden/>
    <w:locked/>
    <w:rsid w:val="0038025B"/>
    <w:rPr>
      <w:rFonts w:ascii="Cambria" w:hAnsi="Cambria" w:cs="Times New Roman"/>
      <w:b/>
      <w:bCs/>
      <w:sz w:val="26"/>
      <w:szCs w:val="26"/>
      <w:lang w:val="uk-UA" w:eastAsia="ru-RU"/>
    </w:rPr>
  </w:style>
  <w:style w:type="character" w:customStyle="1" w:styleId="40">
    <w:name w:val="Заголовок 4 Знак"/>
    <w:basedOn w:val="a0"/>
    <w:link w:val="4"/>
    <w:uiPriority w:val="99"/>
    <w:semiHidden/>
    <w:locked/>
    <w:rsid w:val="0038025B"/>
    <w:rPr>
      <w:rFonts w:ascii="Calibri" w:hAnsi="Calibri" w:cs="Times New Roman"/>
      <w:b/>
      <w:bCs/>
      <w:sz w:val="28"/>
      <w:szCs w:val="28"/>
      <w:lang w:val="uk-UA" w:eastAsia="ru-RU"/>
    </w:rPr>
  </w:style>
  <w:style w:type="character" w:customStyle="1" w:styleId="50">
    <w:name w:val="Заголовок 5 Знак"/>
    <w:basedOn w:val="a0"/>
    <w:link w:val="5"/>
    <w:uiPriority w:val="99"/>
    <w:locked/>
    <w:rsid w:val="00C05D2D"/>
    <w:rPr>
      <w:rFonts w:eastAsia="Arial Unicode MS" w:cs="Times New Roman"/>
      <w:sz w:val="28"/>
    </w:rPr>
  </w:style>
  <w:style w:type="table" w:styleId="a3">
    <w:name w:val="Table Grid"/>
    <w:basedOn w:val="a1"/>
    <w:uiPriority w:val="99"/>
    <w:rsid w:val="00080012"/>
    <w:tblPr>
      <w:tblInd w:w="0" w:type="dxa"/>
      <w:tblBorders>
        <w:top w:val="single" w:sz="4" w:space="0" w:color="auto"/>
        <w:left w:val="single" w:sz="4" w:space="0" w:color="auto"/>
        <w:bottom w:val="single" w:sz="4" w:space="0" w:color="auto"/>
        <w:right w:val="single" w:sz="4" w:space="0" w:color="auto"/>
      </w:tblBorders>
      <w:tblCellMar>
        <w:top w:w="0" w:type="dxa"/>
        <w:left w:w="108" w:type="dxa"/>
        <w:bottom w:w="0" w:type="dxa"/>
        <w:right w:w="108" w:type="dxa"/>
      </w:tblCellMar>
    </w:tblPr>
  </w:style>
  <w:style w:type="paragraph" w:styleId="a4">
    <w:name w:val="header"/>
    <w:basedOn w:val="a"/>
    <w:link w:val="a5"/>
    <w:uiPriority w:val="99"/>
    <w:semiHidden/>
    <w:rsid w:val="00080012"/>
    <w:pPr>
      <w:tabs>
        <w:tab w:val="center" w:pos="4677"/>
        <w:tab w:val="right" w:pos="9355"/>
      </w:tabs>
    </w:pPr>
  </w:style>
  <w:style w:type="character" w:customStyle="1" w:styleId="a5">
    <w:name w:val="Верхний колонтитул Знак"/>
    <w:basedOn w:val="a0"/>
    <w:link w:val="a4"/>
    <w:uiPriority w:val="99"/>
    <w:semiHidden/>
    <w:locked/>
    <w:rsid w:val="00080012"/>
    <w:rPr>
      <w:rFonts w:cs="Times New Roman"/>
      <w:sz w:val="24"/>
      <w:szCs w:val="24"/>
      <w:lang w:val="uk-UA"/>
    </w:rPr>
  </w:style>
  <w:style w:type="paragraph" w:styleId="a6">
    <w:name w:val="footer"/>
    <w:basedOn w:val="a"/>
    <w:link w:val="a7"/>
    <w:uiPriority w:val="99"/>
    <w:semiHidden/>
    <w:rsid w:val="00080012"/>
    <w:pPr>
      <w:tabs>
        <w:tab w:val="center" w:pos="4677"/>
        <w:tab w:val="right" w:pos="9355"/>
      </w:tabs>
    </w:pPr>
  </w:style>
  <w:style w:type="character" w:customStyle="1" w:styleId="a7">
    <w:name w:val="Нижний колонтитул Знак"/>
    <w:basedOn w:val="a0"/>
    <w:link w:val="a6"/>
    <w:uiPriority w:val="99"/>
    <w:semiHidden/>
    <w:locked/>
    <w:rsid w:val="00080012"/>
    <w:rPr>
      <w:rFonts w:cs="Times New Roman"/>
      <w:sz w:val="24"/>
      <w:szCs w:val="24"/>
      <w:lang w:val="uk-UA"/>
    </w:rPr>
  </w:style>
</w:styles>
</file>

<file path=word/webSettings.xml><?xml version="1.0" encoding="utf-8"?>
<w:webSettings xmlns:r="http://schemas.openxmlformats.org/officeDocument/2006/relationships" xmlns:w="http://schemas.openxmlformats.org/wordprocessingml/2006/main">
  <w:divs>
    <w:div w:id="675427867">
      <w:marLeft w:val="0"/>
      <w:marRight w:val="0"/>
      <w:marTop w:val="0"/>
      <w:marBottom w:val="0"/>
      <w:divBdr>
        <w:top w:val="none" w:sz="0" w:space="0" w:color="auto"/>
        <w:left w:val="none" w:sz="0" w:space="0" w:color="auto"/>
        <w:bottom w:val="none" w:sz="0" w:space="0" w:color="auto"/>
        <w:right w:val="none" w:sz="0" w:space="0" w:color="auto"/>
      </w:divBdr>
    </w:div>
    <w:div w:id="675427868">
      <w:marLeft w:val="0"/>
      <w:marRight w:val="0"/>
      <w:marTop w:val="0"/>
      <w:marBottom w:val="0"/>
      <w:divBdr>
        <w:top w:val="none" w:sz="0" w:space="0" w:color="auto"/>
        <w:left w:val="none" w:sz="0" w:space="0" w:color="auto"/>
        <w:bottom w:val="none" w:sz="0" w:space="0" w:color="auto"/>
        <w:right w:val="none" w:sz="0" w:space="0" w:color="auto"/>
      </w:divBdr>
    </w:div>
    <w:div w:id="675427869">
      <w:marLeft w:val="0"/>
      <w:marRight w:val="0"/>
      <w:marTop w:val="0"/>
      <w:marBottom w:val="0"/>
      <w:divBdr>
        <w:top w:val="none" w:sz="0" w:space="0" w:color="auto"/>
        <w:left w:val="none" w:sz="0" w:space="0" w:color="auto"/>
        <w:bottom w:val="none" w:sz="0" w:space="0" w:color="auto"/>
        <w:right w:val="none" w:sz="0" w:space="0" w:color="auto"/>
      </w:divBdr>
    </w:div>
    <w:div w:id="675427870">
      <w:marLeft w:val="0"/>
      <w:marRight w:val="0"/>
      <w:marTop w:val="0"/>
      <w:marBottom w:val="0"/>
      <w:divBdr>
        <w:top w:val="none" w:sz="0" w:space="0" w:color="auto"/>
        <w:left w:val="none" w:sz="0" w:space="0" w:color="auto"/>
        <w:bottom w:val="none" w:sz="0" w:space="0" w:color="auto"/>
        <w:right w:val="none" w:sz="0" w:space="0" w:color="auto"/>
      </w:divBdr>
    </w:div>
    <w:div w:id="675427871">
      <w:marLeft w:val="0"/>
      <w:marRight w:val="0"/>
      <w:marTop w:val="0"/>
      <w:marBottom w:val="0"/>
      <w:divBdr>
        <w:top w:val="none" w:sz="0" w:space="0" w:color="auto"/>
        <w:left w:val="none" w:sz="0" w:space="0" w:color="auto"/>
        <w:bottom w:val="none" w:sz="0" w:space="0" w:color="auto"/>
        <w:right w:val="none" w:sz="0" w:space="0" w:color="auto"/>
      </w:divBdr>
    </w:div>
    <w:div w:id="675427872">
      <w:marLeft w:val="0"/>
      <w:marRight w:val="0"/>
      <w:marTop w:val="0"/>
      <w:marBottom w:val="0"/>
      <w:divBdr>
        <w:top w:val="none" w:sz="0" w:space="0" w:color="auto"/>
        <w:left w:val="none" w:sz="0" w:space="0" w:color="auto"/>
        <w:bottom w:val="none" w:sz="0" w:space="0" w:color="auto"/>
        <w:right w:val="none" w:sz="0" w:space="0" w:color="auto"/>
      </w:divBdr>
    </w:div>
    <w:div w:id="675427873">
      <w:marLeft w:val="0"/>
      <w:marRight w:val="0"/>
      <w:marTop w:val="0"/>
      <w:marBottom w:val="0"/>
      <w:divBdr>
        <w:top w:val="none" w:sz="0" w:space="0" w:color="auto"/>
        <w:left w:val="none" w:sz="0" w:space="0" w:color="auto"/>
        <w:bottom w:val="none" w:sz="0" w:space="0" w:color="auto"/>
        <w:right w:val="none" w:sz="0" w:space="0" w:color="auto"/>
      </w:divBdr>
    </w:div>
    <w:div w:id="675427874">
      <w:marLeft w:val="0"/>
      <w:marRight w:val="0"/>
      <w:marTop w:val="0"/>
      <w:marBottom w:val="0"/>
      <w:divBdr>
        <w:top w:val="none" w:sz="0" w:space="0" w:color="auto"/>
        <w:left w:val="none" w:sz="0" w:space="0" w:color="auto"/>
        <w:bottom w:val="none" w:sz="0" w:space="0" w:color="auto"/>
        <w:right w:val="none" w:sz="0" w:space="0" w:color="auto"/>
      </w:divBdr>
    </w:div>
    <w:div w:id="675427875">
      <w:marLeft w:val="0"/>
      <w:marRight w:val="0"/>
      <w:marTop w:val="0"/>
      <w:marBottom w:val="0"/>
      <w:divBdr>
        <w:top w:val="none" w:sz="0" w:space="0" w:color="auto"/>
        <w:left w:val="none" w:sz="0" w:space="0" w:color="auto"/>
        <w:bottom w:val="none" w:sz="0" w:space="0" w:color="auto"/>
        <w:right w:val="none" w:sz="0" w:space="0" w:color="auto"/>
      </w:divBdr>
    </w:div>
    <w:div w:id="675427876">
      <w:marLeft w:val="0"/>
      <w:marRight w:val="0"/>
      <w:marTop w:val="0"/>
      <w:marBottom w:val="0"/>
      <w:divBdr>
        <w:top w:val="none" w:sz="0" w:space="0" w:color="auto"/>
        <w:left w:val="none" w:sz="0" w:space="0" w:color="auto"/>
        <w:bottom w:val="none" w:sz="0" w:space="0" w:color="auto"/>
        <w:right w:val="none" w:sz="0" w:space="0" w:color="auto"/>
      </w:divBdr>
    </w:div>
    <w:div w:id="675427877">
      <w:marLeft w:val="0"/>
      <w:marRight w:val="0"/>
      <w:marTop w:val="0"/>
      <w:marBottom w:val="0"/>
      <w:divBdr>
        <w:top w:val="none" w:sz="0" w:space="0" w:color="auto"/>
        <w:left w:val="none" w:sz="0" w:space="0" w:color="auto"/>
        <w:bottom w:val="none" w:sz="0" w:space="0" w:color="auto"/>
        <w:right w:val="none" w:sz="0" w:space="0" w:color="auto"/>
      </w:divBdr>
    </w:div>
    <w:div w:id="675427878">
      <w:marLeft w:val="0"/>
      <w:marRight w:val="0"/>
      <w:marTop w:val="0"/>
      <w:marBottom w:val="0"/>
      <w:divBdr>
        <w:top w:val="none" w:sz="0" w:space="0" w:color="auto"/>
        <w:left w:val="none" w:sz="0" w:space="0" w:color="auto"/>
        <w:bottom w:val="none" w:sz="0" w:space="0" w:color="auto"/>
        <w:right w:val="none" w:sz="0" w:space="0" w:color="auto"/>
      </w:divBdr>
    </w:div>
    <w:div w:id="675427879">
      <w:marLeft w:val="0"/>
      <w:marRight w:val="0"/>
      <w:marTop w:val="0"/>
      <w:marBottom w:val="0"/>
      <w:divBdr>
        <w:top w:val="none" w:sz="0" w:space="0" w:color="auto"/>
        <w:left w:val="none" w:sz="0" w:space="0" w:color="auto"/>
        <w:bottom w:val="none" w:sz="0" w:space="0" w:color="auto"/>
        <w:right w:val="none" w:sz="0" w:space="0" w:color="auto"/>
      </w:divBdr>
    </w:div>
    <w:div w:id="67542788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818</Words>
  <Characters>4668</Characters>
  <Application>Microsoft Office Word</Application>
  <DocSecurity>0</DocSecurity>
  <Lines>38</Lines>
  <Paragraphs>10</Paragraphs>
  <ScaleCrop>false</ScaleCrop>
  <Company>ZOED</Company>
  <LinksUpToDate>false</LinksUpToDate>
  <CharactersWithSpaces>5476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Выписной эпикриз</dc:title>
  <dc:subject/>
  <dc:creator>Lem</dc:creator>
  <cp:keywords/>
  <dc:description/>
  <cp:lastModifiedBy>SL</cp:lastModifiedBy>
  <cp:revision>10</cp:revision>
  <cp:lastPrinted>2015-03-16T07:15:00Z</cp:lastPrinted>
  <dcterms:created xsi:type="dcterms:W3CDTF">2015-03-12T13:32:00Z</dcterms:created>
  <dcterms:modified xsi:type="dcterms:W3CDTF">2015-03-16T07:15:00Z</dcterms:modified>
</cp:coreProperties>
</file>