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4F" w:rsidRPr="006B178E" w:rsidRDefault="008E304F" w:rsidP="00FC5396">
      <w:pPr>
        <w:pStyle w:val="Heading4"/>
        <w:ind w:left="-567" w:right="-58"/>
        <w:rPr>
          <w:b w:val="0"/>
          <w:sz w:val="21"/>
          <w:szCs w:val="21"/>
        </w:rPr>
      </w:pPr>
      <w:r w:rsidRPr="006B178E">
        <w:rPr>
          <w:b w:val="0"/>
          <w:sz w:val="21"/>
          <w:szCs w:val="21"/>
        </w:rPr>
        <w:t>Выписной эпикриз</w:t>
      </w:r>
    </w:p>
    <w:p w:rsidR="008E304F" w:rsidRPr="006B178E" w:rsidRDefault="008E304F" w:rsidP="00FC5396">
      <w:pPr>
        <w:pStyle w:val="Heading4"/>
        <w:ind w:left="-567"/>
        <w:rPr>
          <w:b w:val="0"/>
          <w:sz w:val="21"/>
          <w:szCs w:val="21"/>
        </w:rPr>
      </w:pPr>
      <w:r w:rsidRPr="006B178E">
        <w:rPr>
          <w:b w:val="0"/>
          <w:sz w:val="21"/>
          <w:szCs w:val="21"/>
        </w:rPr>
        <w:t>Из истории болезни №  523</w:t>
      </w:r>
    </w:p>
    <w:p w:rsidR="008E304F" w:rsidRPr="006B178E" w:rsidRDefault="008E304F" w:rsidP="00FC5396">
      <w:pPr>
        <w:pStyle w:val="Heading5"/>
        <w:ind w:left="-567"/>
        <w:rPr>
          <w:sz w:val="21"/>
          <w:szCs w:val="21"/>
        </w:rPr>
      </w:pPr>
      <w:r w:rsidRPr="006B178E">
        <w:rPr>
          <w:sz w:val="21"/>
          <w:szCs w:val="21"/>
        </w:rPr>
        <w:t>Ф.И.О: Савик Анна Михайловна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Год рождения: 1993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Место жительства: г. Мелитополь, ул. Шмидта, 66-3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Место работы: н/р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Находился на лечении с   15.04.15 по   30.04.15 в  энд. отд. (ОИТ 15.04.15-20.04.15,с  25.04.15-30.04.15)</w:t>
      </w:r>
    </w:p>
    <w:p w:rsidR="008E304F" w:rsidRPr="006B178E" w:rsidRDefault="008E304F" w:rsidP="005D3EC8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Диагноз:</w:t>
      </w:r>
      <w:r w:rsidRPr="006B178E">
        <w:rPr>
          <w:sz w:val="21"/>
          <w:szCs w:val="21"/>
          <w:lang w:val="ru-RU"/>
        </w:rPr>
        <w:t xml:space="preserve">  Сахарный диабет, тип 1, тяжелая форма, лабильное течение со склонностью к гипогликемическим, кетоацидотическим состояниям, декомпенсация. Кетоацидотическое состояние. Ангиопатия сосудов сетчатки ОИ.Нейропатия правого локтевого нерва . Метаболическая кардиомиопатия СН 0-1. САГ II ст. Инфекция мочевыводящих путей.Левостороняя нижнедолевая пневмония ,фаза разрешения. Хронический панкреатит ,хронический гепатоз.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6B178E">
        <w:rPr>
          <w:sz w:val="21"/>
          <w:szCs w:val="21"/>
          <w:lang w:val="ru-RU"/>
        </w:rPr>
        <w:t>на сухость во рту, жажду, полиурию, снижение веса на 3 кг за год, ухудшение зрения, общую слабость, гипогликемические состояния.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Краткий анамнез</w:t>
      </w:r>
      <w:r w:rsidRPr="006B178E">
        <w:rPr>
          <w:sz w:val="21"/>
          <w:szCs w:val="21"/>
          <w:lang w:val="ru-RU"/>
        </w:rPr>
        <w:t>: СД выявлен в 2012г. Течение заболевания лабильное, в анамнезе частые  гипогликемические, кетоацидотические  состояния. С начала заболевания инсулинотерапия.  В наст. время принимает:  Актрапид НМ п/з- 12ед., п/о- 10ед., п/у- 8ед., Протафан НМ 22.00 – 26 ед. Находился в Мелитопольской ЦРБ с 09.04.15 по 15.04.15 (кетоацидоз, отек головного мозга. Токсико метаболическая энцефалопатия IIст. метаболическая кардиомиопатия. Хронический бронхит, стадия неполной ремиссии). Госпитализирована  в обл. энд. диспансер для коррекции инсулинотерапии,  лечения хр. осложнений СД.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6B178E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E304F" w:rsidRPr="006B178E" w:rsidRDefault="008E304F" w:rsidP="00C34795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15.04.15 Общ. ан. крови Нв – 119 г/л  эритр –3,6  лейк –  7,7СОЭ – 37 мм/час   </w:t>
      </w:r>
    </w:p>
    <w:p w:rsidR="008E304F" w:rsidRPr="006B178E" w:rsidRDefault="008E304F" w:rsidP="00C34795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э- 0%    п- 4%   с-70 %   л-  21%   м- 5%  </w:t>
      </w:r>
    </w:p>
    <w:p w:rsidR="008E304F" w:rsidRPr="006B178E" w:rsidRDefault="008E304F" w:rsidP="00C35694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24.04.15 Общ. ан. крови Нв – 131 г/л  эритр – 3,9 лейк –  57СОЭ –45  мм/час   </w:t>
      </w:r>
    </w:p>
    <w:p w:rsidR="008E304F" w:rsidRPr="006B178E" w:rsidRDefault="008E304F" w:rsidP="00C35694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э- 2%    п- 1%   с- 66%   л- 27 %   м- 4%  </w:t>
      </w:r>
    </w:p>
    <w:p w:rsidR="008E304F" w:rsidRPr="006B178E" w:rsidRDefault="008E304F" w:rsidP="00F20E1C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26.04.15 Общ. ан. крови Нв – 127 г/л  эритр –4,0  лейк – 4,2 СОЭ –43  мм/час   </w:t>
      </w:r>
    </w:p>
    <w:p w:rsidR="008E304F" w:rsidRPr="006B178E" w:rsidRDefault="008E304F" w:rsidP="00F20E1C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э- 8%    п- 10%   с39- %   л-  40%   м-3 %  </w:t>
      </w:r>
    </w:p>
    <w:p w:rsidR="008E304F" w:rsidRPr="006B178E" w:rsidRDefault="008E304F" w:rsidP="00C34795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21.04.15 Общ. ан. крови Нв – 118г/л  эритр –3,5  лейк –  4,8СОЭ – 40 мм/час   </w:t>
      </w:r>
    </w:p>
    <w:p w:rsidR="008E304F" w:rsidRPr="006B178E" w:rsidRDefault="008E304F" w:rsidP="00C34795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э- 1%    п- 3%   с-62%   л-  30%   м- 4%  </w:t>
      </w:r>
    </w:p>
    <w:p w:rsidR="008E304F" w:rsidRPr="006B178E" w:rsidRDefault="008E304F" w:rsidP="00C34795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29.04.15 СОЭ - 30</w:t>
      </w:r>
    </w:p>
    <w:p w:rsidR="008E304F" w:rsidRPr="006B178E" w:rsidRDefault="008E304F" w:rsidP="00123D39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15.04.15 Биохимия: мочевина –2,9  креатинин – 164  бил общ –9,1  бил пр –  2,1тим –  2,0 АСТ – 1,0  АЛТ –0,53   ммоль/л; </w:t>
      </w:r>
    </w:p>
    <w:p w:rsidR="008E304F" w:rsidRPr="006B178E" w:rsidRDefault="008E304F" w:rsidP="00123D39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16.04.15 Биохимия:  хол –5,6 тригл – 2,96ХСЛПВП – 0,80ХСЛПНП – 3,45Катер – 6,0 </w:t>
      </w:r>
    </w:p>
    <w:p w:rsidR="008E304F" w:rsidRPr="006B178E" w:rsidRDefault="008E304F" w:rsidP="00123D39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19.04.15 креатинин – 79, СКФ – 85,4</w:t>
      </w:r>
    </w:p>
    <w:p w:rsidR="008E304F" w:rsidRPr="006B178E" w:rsidRDefault="008E304F" w:rsidP="00123D39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24.04.15 бил общ – 9,8 бил пр – 2,3 тим – 4,7 АСТ 0,14 АЛТ 0,16</w:t>
      </w:r>
    </w:p>
    <w:p w:rsidR="008E304F" w:rsidRPr="006B178E" w:rsidRDefault="008E304F" w:rsidP="00123D39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15.04.15 Амилаза – 59,31 (0-98) ед/л</w:t>
      </w:r>
    </w:p>
    <w:p w:rsidR="008E304F" w:rsidRPr="006B178E" w:rsidRDefault="008E304F" w:rsidP="00F20E1C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15.04.15 Анализ крови на RW- отр 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15.04.15 Гемогл – 119,3 ; гематокр –  0,4; общ. белок – 64,0  г/л; К – 2,9  ; Nа – 139  ммоль/л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18.04.15  К – 2,9 ммоль/л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19.04.15 К – 3,99 ммоль/л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27.0415 К – 4,4 ммоль/л</w:t>
      </w:r>
    </w:p>
    <w:p w:rsidR="008E304F" w:rsidRPr="006B178E" w:rsidRDefault="008E304F" w:rsidP="00123D39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15.04.15 Коагулограмма: вр. сверт. – 15  мин.; ПТИ –  68,2 %; фибр –  г/л; фибр Б – отр; АКТ – 29,5%; св. гепарин – 64*10-4</w:t>
      </w:r>
    </w:p>
    <w:p w:rsidR="008E304F" w:rsidRPr="006B178E" w:rsidRDefault="008E304F" w:rsidP="00C34795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16.04.15 Коагулограмма: вр. сверт. – 9  мин.; ПТИ 83,3 %; фибр –5,1  г/л; фибр Б – отр; АКТ – 105%; св. гепарин – 0</w:t>
      </w:r>
    </w:p>
    <w:p w:rsidR="008E304F" w:rsidRPr="006B178E" w:rsidRDefault="008E304F" w:rsidP="00C34795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20.04.15 Коагулограмма: вр. сверт. – 18  мин.; ПТИ 101,4 %; фибр –4,0  г/л; фибр Б – отр; АКТ – 85%; св. гепарин – 10*10-4</w:t>
      </w:r>
    </w:p>
    <w:p w:rsidR="008E304F" w:rsidRPr="006B178E" w:rsidRDefault="008E304F" w:rsidP="00F20E1C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29.04.15 Коагулограмма: вр. сверт. – 5  мин.; ПТИ –  85 %; фибр –5,1  г/л; фибр Б – отр; АКТ – 103%; св. гепарин – 2*10-4</w:t>
      </w:r>
    </w:p>
    <w:p w:rsidR="008E304F" w:rsidRPr="006B178E" w:rsidRDefault="008E304F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6B178E">
        <w:rPr>
          <w:bCs/>
          <w:sz w:val="21"/>
          <w:szCs w:val="21"/>
          <w:lang w:val="ru-RU"/>
        </w:rPr>
        <w:t>19.04.15 Проба Реберга: Д-4,0 л, d-2,77 мл/мин., S- 1,72кв.м, креатинин крови- 79мкмоль/л;  креатинин мочи-3840  мкмоль/л;  КФ-135,4 мл/мин;  КР-  97,9%</w:t>
      </w:r>
    </w:p>
    <w:p w:rsidR="008E304F" w:rsidRPr="006B178E" w:rsidRDefault="008E304F" w:rsidP="00C34795">
      <w:pPr>
        <w:pStyle w:val="Heading3"/>
        <w:ind w:left="-567"/>
        <w:jc w:val="both"/>
        <w:rPr>
          <w:b w:val="0"/>
          <w:sz w:val="21"/>
          <w:szCs w:val="21"/>
        </w:rPr>
      </w:pPr>
      <w:r w:rsidRPr="006B178E">
        <w:rPr>
          <w:b w:val="0"/>
          <w:sz w:val="21"/>
          <w:szCs w:val="21"/>
        </w:rPr>
        <w:t>15.04.15 Общ. ан. мочи уд вес м\м  лейк –  4-5 в п/зр белок – 0,024  ацетон –3++;  эпит. пл. - ум; эпит. перех. -  в п/зр</w:t>
      </w:r>
    </w:p>
    <w:p w:rsidR="008E304F" w:rsidRPr="006B178E" w:rsidRDefault="008E304F" w:rsidP="00C34795">
      <w:pPr>
        <w:ind w:left="-567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С 19.04.15 ацетон – отр.25.04.15 Ацетон мочи 2+.С 27.04.15 Ацетон мочи –отр.</w:t>
      </w:r>
    </w:p>
    <w:p w:rsidR="008E304F" w:rsidRPr="006B178E" w:rsidRDefault="008E304F" w:rsidP="00FC5396">
      <w:pPr>
        <w:ind w:left="-567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16.04.15 Анализ мочи по Нечипоренко лейк -1500  эритр -  белок – отр</w:t>
      </w:r>
    </w:p>
    <w:p w:rsidR="008E304F" w:rsidRPr="006B178E" w:rsidRDefault="008E304F" w:rsidP="00C6728F">
      <w:pPr>
        <w:ind w:left="-567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22.04.15 Анализ мочи по Нечипоренко лейк -5500  эритр -  белок – отр</w:t>
      </w:r>
    </w:p>
    <w:p w:rsidR="008E304F" w:rsidRPr="006B178E" w:rsidRDefault="008E304F" w:rsidP="009F6BD0">
      <w:pPr>
        <w:ind w:left="-567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22.04.15 Анализ мочи по Нечипоренко лейк -1500  эритр -  белок – отр</w:t>
      </w:r>
    </w:p>
    <w:p w:rsidR="008E304F" w:rsidRPr="006B178E" w:rsidRDefault="008E304F" w:rsidP="00FC5396">
      <w:pPr>
        <w:ind w:left="-567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19.04.15 Суточная глюкозурия – 3,0%;   Суточная протеинурия –  отр МА 24.04.15-378 мг/сут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8E304F" w:rsidRPr="006B178E" w:rsidTr="00B76356">
        <w:tc>
          <w:tcPr>
            <w:tcW w:w="2518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15.04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8,4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8,9</w:t>
            </w: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17.04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14,66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8,4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8,6</w:t>
            </w: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18.04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16,1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11,3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16,8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8,1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6,8</w:t>
            </w: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19.04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5,3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20.04</w:t>
            </w:r>
          </w:p>
        </w:tc>
        <w:tc>
          <w:tcPr>
            <w:tcW w:w="992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21.04</w:t>
            </w:r>
          </w:p>
        </w:tc>
        <w:tc>
          <w:tcPr>
            <w:tcW w:w="992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5,8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23.04 2.00-3,5</w:t>
            </w:r>
          </w:p>
        </w:tc>
        <w:tc>
          <w:tcPr>
            <w:tcW w:w="992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25.04</w:t>
            </w:r>
          </w:p>
        </w:tc>
        <w:tc>
          <w:tcPr>
            <w:tcW w:w="992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8,2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8,2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26.04</w:t>
            </w:r>
          </w:p>
        </w:tc>
        <w:tc>
          <w:tcPr>
            <w:tcW w:w="992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11,4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27.04</w:t>
            </w:r>
          </w:p>
        </w:tc>
        <w:tc>
          <w:tcPr>
            <w:tcW w:w="992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6,9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9,3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28.04.15</w:t>
            </w:r>
          </w:p>
        </w:tc>
        <w:tc>
          <w:tcPr>
            <w:tcW w:w="992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8,0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4,0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E304F" w:rsidRPr="006B178E" w:rsidTr="00B76356">
        <w:tc>
          <w:tcPr>
            <w:tcW w:w="2518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29.04.15</w:t>
            </w:r>
          </w:p>
        </w:tc>
        <w:tc>
          <w:tcPr>
            <w:tcW w:w="992" w:type="dxa"/>
          </w:tcPr>
          <w:p w:rsidR="008E304F" w:rsidRPr="006B178E" w:rsidRDefault="008E304F" w:rsidP="005627B2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3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  <w:r w:rsidRPr="006B178E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2" w:type="dxa"/>
          </w:tcPr>
          <w:p w:rsidR="008E304F" w:rsidRPr="006B178E" w:rsidRDefault="008E304F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16.04.15Невропатолог</w:t>
      </w:r>
      <w:r w:rsidRPr="006B178E">
        <w:rPr>
          <w:sz w:val="21"/>
          <w:szCs w:val="21"/>
          <w:lang w:val="ru-RU"/>
        </w:rPr>
        <w:t>:  Со стороны ЦНС и ПНС без органической патологии.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27</w:t>
      </w:r>
      <w:r w:rsidRPr="006B178E">
        <w:rPr>
          <w:sz w:val="21"/>
          <w:szCs w:val="21"/>
          <w:lang w:val="ru-RU"/>
        </w:rPr>
        <w:t>.04.15 повт .осмотр невропатолога –нейропатия правого локтевого нерва.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16.04.15Окулист</w:t>
      </w:r>
      <w:r w:rsidRPr="006B178E">
        <w:rPr>
          <w:sz w:val="21"/>
          <w:szCs w:val="21"/>
          <w:lang w:val="ru-RU"/>
        </w:rPr>
        <w:t>: осмотр в ОИТ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Гл. дно: ДЗН бледно-розовые. Границы четкие.  Артерии сужены, склерозированы.  Салюс I-II.  Вены умеренно полнокровны. Д-з: Ангиопатия сосудов сетчатки ОИ.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15.04.15ЭКГ</w:t>
      </w:r>
      <w:r w:rsidRPr="006B178E">
        <w:rPr>
          <w:sz w:val="21"/>
          <w:szCs w:val="21"/>
          <w:lang w:val="ru-RU"/>
        </w:rPr>
        <w:t xml:space="preserve">: ЧСС - 109уд/мин. Вольтаж сохранен.  Ритм синусовый, тахикардия. Эл. ось не отклонена. Гипертрофия левого желудочка. Диффузные изменения миокарда. 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16.04.15  , 24.04.15Кардиолог</w:t>
      </w:r>
      <w:r w:rsidRPr="006B178E">
        <w:rPr>
          <w:sz w:val="21"/>
          <w:szCs w:val="21"/>
          <w:lang w:val="ru-RU"/>
        </w:rPr>
        <w:t>:  метаболическая кардиомиопатия СН 0-1. САГ II ст.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15.04.15 ФГ ОГК</w:t>
      </w:r>
      <w:r w:rsidRPr="006B178E">
        <w:rPr>
          <w:sz w:val="21"/>
          <w:szCs w:val="21"/>
          <w:lang w:val="ru-RU"/>
        </w:rPr>
        <w:t>: При наличии клиники Ro признаки бронхита.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6B178E">
        <w:rPr>
          <w:sz w:val="21"/>
          <w:szCs w:val="21"/>
          <w:u w:val="single"/>
          <w:lang w:val="ru-RU"/>
        </w:rPr>
        <w:t>24</w:t>
      </w:r>
      <w:r w:rsidRPr="006B178E">
        <w:rPr>
          <w:sz w:val="21"/>
          <w:szCs w:val="21"/>
          <w:lang w:val="ru-RU"/>
        </w:rPr>
        <w:t xml:space="preserve">.04.15 </w:t>
      </w:r>
      <w:r w:rsidRPr="006B178E">
        <w:rPr>
          <w:sz w:val="21"/>
          <w:szCs w:val="21"/>
          <w:u w:val="single"/>
          <w:lang w:val="ru-RU"/>
        </w:rPr>
        <w:t xml:space="preserve">ФГ ОГК-левостороняя нижнедолевая пневмония. 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 xml:space="preserve">30.04.15 На </w:t>
      </w:r>
      <w:r w:rsidRPr="006B178E">
        <w:rPr>
          <w:sz w:val="21"/>
          <w:szCs w:val="21"/>
          <w:lang w:val="ru-RU"/>
        </w:rPr>
        <w:t>Ro-грамме ОГК легкие без инфильтрации ,корни структурны .Синусы свободны .Органы средостенья –срединное положение 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 xml:space="preserve">20.04.15 ЛОР: </w:t>
      </w:r>
      <w:r w:rsidRPr="006B178E">
        <w:rPr>
          <w:sz w:val="21"/>
          <w:szCs w:val="21"/>
          <w:lang w:val="ru-RU"/>
        </w:rPr>
        <w:t>Патологии ЛОР органов не выявлено.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24.</w:t>
      </w:r>
      <w:r w:rsidRPr="006B178E">
        <w:rPr>
          <w:sz w:val="21"/>
          <w:szCs w:val="21"/>
          <w:lang w:val="ru-RU"/>
        </w:rPr>
        <w:t>04.15 Пульмонолог госпитальная пневмония поздняя, левосторонняя нижнедолевая.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30.</w:t>
      </w:r>
      <w:r w:rsidRPr="006B178E">
        <w:rPr>
          <w:sz w:val="21"/>
          <w:szCs w:val="21"/>
          <w:lang w:val="ru-RU"/>
        </w:rPr>
        <w:t>04.15 Пульмонолог :левостороняя нижнедолевая пневмония ,фаза разрешения 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24.</w:t>
      </w:r>
      <w:r w:rsidRPr="006B178E">
        <w:rPr>
          <w:sz w:val="21"/>
          <w:szCs w:val="21"/>
          <w:lang w:val="ru-RU"/>
        </w:rPr>
        <w:t>04.15 Гастроэнтеролог –Хронический панкреатит ,хронический гепатоз.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24.</w:t>
      </w:r>
      <w:r w:rsidRPr="006B178E">
        <w:rPr>
          <w:sz w:val="21"/>
          <w:szCs w:val="21"/>
          <w:lang w:val="ru-RU"/>
        </w:rPr>
        <w:t>04.15 Нефролог  данные за пиелонефрит .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22.04.15УЗИ щит. железы</w:t>
      </w:r>
      <w:r w:rsidRPr="006B178E">
        <w:rPr>
          <w:sz w:val="21"/>
          <w:szCs w:val="21"/>
          <w:lang w:val="ru-RU"/>
        </w:rPr>
        <w:t>: Пр д. V = 5,3 см</w:t>
      </w:r>
      <w:r w:rsidRPr="006B178E">
        <w:rPr>
          <w:sz w:val="21"/>
          <w:szCs w:val="21"/>
          <w:vertAlign w:val="superscript"/>
          <w:lang w:val="ru-RU"/>
        </w:rPr>
        <w:t>3</w:t>
      </w:r>
      <w:r w:rsidRPr="006B178E">
        <w:rPr>
          <w:sz w:val="21"/>
          <w:szCs w:val="21"/>
          <w:lang w:val="ru-RU"/>
        </w:rPr>
        <w:t>; лев. д. V = 5,1 см</w:t>
      </w:r>
      <w:r w:rsidRPr="006B178E">
        <w:rPr>
          <w:sz w:val="21"/>
          <w:szCs w:val="21"/>
          <w:vertAlign w:val="superscript"/>
          <w:lang w:val="ru-RU"/>
        </w:rPr>
        <w:t>3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u w:val="single"/>
          <w:lang w:val="ru-RU"/>
        </w:rPr>
        <w:t>Лечение:</w:t>
      </w:r>
      <w:r w:rsidRPr="006B178E">
        <w:rPr>
          <w:sz w:val="21"/>
          <w:szCs w:val="21"/>
          <w:lang w:val="ru-RU"/>
        </w:rPr>
        <w:t xml:space="preserve"> Актрапид НМ, Протафан НМ, энтеросгель, трисоль, ксилат,  берлитион, аспирин,  кардонат, омепразол, альмагель, гепарин,  нейрорубин. флюконазол, лазолван, ровамицин, фуросемид, АЦЦ, тавегил,атоксил,лефлоцин,супрастин,нейромидин,цефасульбин,пирацетам,муцитус,беродуал,линекс, Са глюконат</w:t>
      </w:r>
    </w:p>
    <w:p w:rsidR="008E304F" w:rsidRPr="006B178E" w:rsidRDefault="008E304F" w:rsidP="00FC5396">
      <w:pPr>
        <w:ind w:left="-567"/>
        <w:jc w:val="both"/>
        <w:rPr>
          <w:sz w:val="21"/>
          <w:szCs w:val="21"/>
          <w:lang w:val="ru-RU"/>
        </w:rPr>
      </w:pPr>
      <w:bookmarkStart w:id="0" w:name="дд"/>
      <w:bookmarkEnd w:id="0"/>
      <w:r w:rsidRPr="006B178E">
        <w:rPr>
          <w:sz w:val="21"/>
          <w:szCs w:val="21"/>
          <w:u w:val="single"/>
          <w:lang w:val="ru-RU"/>
        </w:rPr>
        <w:t>Состояние больного при выписке</w:t>
      </w:r>
      <w:r w:rsidRPr="006B178E">
        <w:rPr>
          <w:sz w:val="21"/>
          <w:szCs w:val="21"/>
          <w:lang w:val="ru-RU"/>
        </w:rPr>
        <w:t>:. СД компенсирован, уменьшились боли в н/к. АД 120/70 мм рт. ст. Ro-логически пневмония разрешилась(по заключению пульмонолога лечение может получать амбулаторно под контролем терапевта ).25.04.15 аллергическая реакция на введение цефосульбина (высыпание на кожных покровах),аллергическая реакция купирована –отменой препарата ,приемом тавегила.</w:t>
      </w:r>
    </w:p>
    <w:p w:rsidR="008E304F" w:rsidRPr="006B178E" w:rsidRDefault="008E304F">
      <w:pPr>
        <w:jc w:val="both"/>
        <w:rPr>
          <w:sz w:val="21"/>
          <w:szCs w:val="21"/>
          <w:u w:val="single"/>
          <w:lang w:val="ru-RU"/>
        </w:rPr>
      </w:pPr>
      <w:r w:rsidRPr="006B178E">
        <w:rPr>
          <w:sz w:val="21"/>
          <w:szCs w:val="21"/>
          <w:u w:val="single"/>
          <w:lang w:val="ru-RU"/>
        </w:rPr>
        <w:t>Рекомендовано</w:t>
      </w:r>
      <w:r w:rsidRPr="006B178E">
        <w:rPr>
          <w:sz w:val="21"/>
          <w:szCs w:val="21"/>
          <w:lang w:val="ru-RU"/>
        </w:rPr>
        <w:t>: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«Д» наблюдение эндокринолога, уч. терапевта, кардиолога,пульмонолога  по м\жит.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Инсулинотерапия:   Актрапид НМ, п/з- 12-14ед., п/о- 12ед., п/уж - 10ед.,  Протафан НМ 22.00 20ед.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Контроль глик. гемоглобина 1 раз в 6 мес., микроальбуминурии 1р. в 6 мес.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Гиполипидемическая терапия (аторвастатин 10 мг) с контролем липидограммы. 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E304F" w:rsidRPr="006B178E" w:rsidRDefault="008E304F" w:rsidP="00836E0A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Рек. кардиолога: дилтиазем ретард 90мг *1-2р/д с учетом АД., кардонат 1т. *3р/д. 1 мес Контроль АД, ЭКГ. Дообследование: ЭХО КС по м/ж. 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Эналаприл 2,5 мг утром-курсами, . Контр. АД. 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Рекомендациии пульмонолога –беродуал 2 вд.3 р/день 7-10 дней,амбробене –ретард 75 1 капс 1 р/день 7-10 дней,эреспал по 1 т 2 р/день 2-3 нед,серрата 1 табл 2 р/день 2-3 нед.Лечение может получать амбулаторно под контролем терапевта . Ro контроль через 1 мес.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Контроль ОАК в динамике через 2 нед.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Рекомендации невропатолога нейромидин по 1 табл.3 р/день -1 мес.,нейрорубин по 1 табл –сут -1 мес.,диалипон 600 мг /сут -1 мес.</w:t>
      </w:r>
    </w:p>
    <w:p w:rsidR="008E304F" w:rsidRPr="006B178E" w:rsidRDefault="008E304F" w:rsidP="00A9598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Рекомендациии гастроэнтеролога-для уточнения диагноза УЗИ ОБП,контроль печеночных    проб (АСТ ,АЛТ ,щелочной фосфатазы ,амилазы, липазы крови ,амилазы панкркатической ),повторный осмотр гастроэнтеролога</w:t>
      </w:r>
    </w:p>
    <w:p w:rsidR="008E304F" w:rsidRPr="006B178E" w:rsidRDefault="008E304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Рекомендации нефролога канефрон по 2 табл 3 р/день -1 мес.</w:t>
      </w:r>
    </w:p>
    <w:p w:rsidR="008E304F" w:rsidRPr="006B178E" w:rsidRDefault="008E304F" w:rsidP="003A68CA">
      <w:pPr>
        <w:jc w:val="both"/>
        <w:rPr>
          <w:sz w:val="21"/>
          <w:szCs w:val="21"/>
          <w:lang w:val="ru-RU"/>
        </w:rPr>
      </w:pPr>
    </w:p>
    <w:p w:rsidR="008E304F" w:rsidRPr="006B178E" w:rsidRDefault="008E304F" w:rsidP="004468E8">
      <w:pPr>
        <w:pStyle w:val="Heading5"/>
        <w:rPr>
          <w:sz w:val="21"/>
          <w:szCs w:val="21"/>
        </w:rPr>
      </w:pPr>
      <w:bookmarkStart w:id="1" w:name="оо"/>
      <w:bookmarkEnd w:id="1"/>
      <w:r w:rsidRPr="006B178E">
        <w:rPr>
          <w:sz w:val="21"/>
          <w:szCs w:val="21"/>
        </w:rPr>
        <w:t xml:space="preserve">Леч. врач  Соловьюк Е.А. </w:t>
      </w:r>
    </w:p>
    <w:p w:rsidR="008E304F" w:rsidRPr="006B178E" w:rsidRDefault="008E304F" w:rsidP="004468E8">
      <w:p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>Зав. отд.  Фещук И.А.</w:t>
      </w:r>
    </w:p>
    <w:p w:rsidR="008E304F" w:rsidRPr="006B178E" w:rsidRDefault="008E304F" w:rsidP="0002140C">
      <w:pPr>
        <w:jc w:val="both"/>
        <w:rPr>
          <w:sz w:val="21"/>
          <w:szCs w:val="21"/>
          <w:lang w:val="ru-RU"/>
        </w:rPr>
      </w:pPr>
      <w:r w:rsidRPr="006B178E">
        <w:rPr>
          <w:sz w:val="21"/>
          <w:szCs w:val="21"/>
          <w:lang w:val="ru-RU"/>
        </w:rPr>
        <w:t xml:space="preserve">Нач. мед. Костина Т.К. </w:t>
      </w:r>
    </w:p>
    <w:p w:rsidR="008E304F" w:rsidRPr="006B178E" w:rsidRDefault="008E304F" w:rsidP="00992792">
      <w:pPr>
        <w:jc w:val="both"/>
        <w:rPr>
          <w:sz w:val="21"/>
          <w:szCs w:val="21"/>
          <w:lang w:val="ru-RU"/>
        </w:rPr>
      </w:pPr>
    </w:p>
    <w:sectPr w:rsidR="008E304F" w:rsidRPr="006B178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04F" w:rsidRDefault="008E304F" w:rsidP="00080012">
      <w:r>
        <w:separator/>
      </w:r>
    </w:p>
  </w:endnote>
  <w:endnote w:type="continuationSeparator" w:id="1">
    <w:p w:rsidR="008E304F" w:rsidRDefault="008E30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04F" w:rsidRDefault="008E304F" w:rsidP="00080012">
      <w:r>
        <w:separator/>
      </w:r>
    </w:p>
  </w:footnote>
  <w:footnote w:type="continuationSeparator" w:id="1">
    <w:p w:rsidR="008E304F" w:rsidRDefault="008E30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8E304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E304F" w:rsidRPr="00244DF4" w:rsidRDefault="008E304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E304F" w:rsidRPr="00244DF4" w:rsidRDefault="008E304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E304F" w:rsidRPr="00244DF4" w:rsidRDefault="008E304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E304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E304F" w:rsidRPr="00244DF4" w:rsidRDefault="008E304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E304F" w:rsidRPr="00244DF4" w:rsidRDefault="008E304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E304F" w:rsidRPr="00244DF4" w:rsidRDefault="008E304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E304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E304F" w:rsidRPr="00244DF4" w:rsidRDefault="008E304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E304F" w:rsidRPr="00244DF4" w:rsidRDefault="008E304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E304F" w:rsidRPr="00244DF4" w:rsidRDefault="008E304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E304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E304F" w:rsidRPr="00080012" w:rsidRDefault="008E304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E304F" w:rsidRPr="00080012" w:rsidRDefault="008E304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E304F" w:rsidRPr="00080012" w:rsidRDefault="008E304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E304F" w:rsidRDefault="008E304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6A15"/>
    <w:rsid w:val="00017901"/>
    <w:rsid w:val="0002140C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2048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E66BF"/>
    <w:rsid w:val="000F16C6"/>
    <w:rsid w:val="000F614B"/>
    <w:rsid w:val="00110FA9"/>
    <w:rsid w:val="00122448"/>
    <w:rsid w:val="001229C1"/>
    <w:rsid w:val="00123D39"/>
    <w:rsid w:val="00127FBF"/>
    <w:rsid w:val="00130339"/>
    <w:rsid w:val="0013473C"/>
    <w:rsid w:val="0013664D"/>
    <w:rsid w:val="00150B5F"/>
    <w:rsid w:val="0015197A"/>
    <w:rsid w:val="00155517"/>
    <w:rsid w:val="00162C13"/>
    <w:rsid w:val="0016375B"/>
    <w:rsid w:val="001646AD"/>
    <w:rsid w:val="0017168F"/>
    <w:rsid w:val="00174CA5"/>
    <w:rsid w:val="00176597"/>
    <w:rsid w:val="00183380"/>
    <w:rsid w:val="00184BC5"/>
    <w:rsid w:val="001917BC"/>
    <w:rsid w:val="0019220F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7732"/>
    <w:rsid w:val="002105BD"/>
    <w:rsid w:val="00210D8C"/>
    <w:rsid w:val="00216338"/>
    <w:rsid w:val="002200D4"/>
    <w:rsid w:val="00222CFE"/>
    <w:rsid w:val="0022676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5F34"/>
    <w:rsid w:val="002812EA"/>
    <w:rsid w:val="002A19A6"/>
    <w:rsid w:val="002A20EE"/>
    <w:rsid w:val="002A4BD7"/>
    <w:rsid w:val="002B3AC8"/>
    <w:rsid w:val="002C0E55"/>
    <w:rsid w:val="002E1365"/>
    <w:rsid w:val="002E3A95"/>
    <w:rsid w:val="002F252F"/>
    <w:rsid w:val="002F6A20"/>
    <w:rsid w:val="00301B8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68CA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5B84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125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27B2"/>
    <w:rsid w:val="00567A0F"/>
    <w:rsid w:val="00567B11"/>
    <w:rsid w:val="005712C8"/>
    <w:rsid w:val="00574CED"/>
    <w:rsid w:val="00577CFF"/>
    <w:rsid w:val="00577E6E"/>
    <w:rsid w:val="005867EC"/>
    <w:rsid w:val="005A159B"/>
    <w:rsid w:val="005A623A"/>
    <w:rsid w:val="005D3EC8"/>
    <w:rsid w:val="005D6604"/>
    <w:rsid w:val="005F2724"/>
    <w:rsid w:val="005F492A"/>
    <w:rsid w:val="00602CAC"/>
    <w:rsid w:val="006106A0"/>
    <w:rsid w:val="00624E31"/>
    <w:rsid w:val="00634AB2"/>
    <w:rsid w:val="0064256F"/>
    <w:rsid w:val="006442F2"/>
    <w:rsid w:val="006452B0"/>
    <w:rsid w:val="00646B1E"/>
    <w:rsid w:val="00655FA0"/>
    <w:rsid w:val="006578C0"/>
    <w:rsid w:val="00664AD8"/>
    <w:rsid w:val="0066753A"/>
    <w:rsid w:val="0067684F"/>
    <w:rsid w:val="00677458"/>
    <w:rsid w:val="0068016B"/>
    <w:rsid w:val="006839E3"/>
    <w:rsid w:val="006961E9"/>
    <w:rsid w:val="006965C5"/>
    <w:rsid w:val="006A5CDF"/>
    <w:rsid w:val="006B178E"/>
    <w:rsid w:val="006B4D99"/>
    <w:rsid w:val="006C1C30"/>
    <w:rsid w:val="006C2DE8"/>
    <w:rsid w:val="006C55DD"/>
    <w:rsid w:val="006F5619"/>
    <w:rsid w:val="0070145A"/>
    <w:rsid w:val="00702211"/>
    <w:rsid w:val="00702897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5573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901"/>
    <w:rsid w:val="007B6BE6"/>
    <w:rsid w:val="007C7896"/>
    <w:rsid w:val="007D4B6C"/>
    <w:rsid w:val="007D59B5"/>
    <w:rsid w:val="007E148D"/>
    <w:rsid w:val="007E6EDD"/>
    <w:rsid w:val="007F0127"/>
    <w:rsid w:val="007F08CB"/>
    <w:rsid w:val="007F0A13"/>
    <w:rsid w:val="007F1CDE"/>
    <w:rsid w:val="007F360F"/>
    <w:rsid w:val="00800152"/>
    <w:rsid w:val="00801EE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5F4"/>
    <w:rsid w:val="0084233A"/>
    <w:rsid w:val="0085590F"/>
    <w:rsid w:val="00856D46"/>
    <w:rsid w:val="00857CC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04F"/>
    <w:rsid w:val="008E4E81"/>
    <w:rsid w:val="008F5325"/>
    <w:rsid w:val="00901B9B"/>
    <w:rsid w:val="00901CFE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2A44"/>
    <w:rsid w:val="0096423D"/>
    <w:rsid w:val="00967576"/>
    <w:rsid w:val="00976A6C"/>
    <w:rsid w:val="00982877"/>
    <w:rsid w:val="00991899"/>
    <w:rsid w:val="00992792"/>
    <w:rsid w:val="00994111"/>
    <w:rsid w:val="00995278"/>
    <w:rsid w:val="009A3A66"/>
    <w:rsid w:val="009A7AB1"/>
    <w:rsid w:val="009B4453"/>
    <w:rsid w:val="009B47E2"/>
    <w:rsid w:val="009C0AE2"/>
    <w:rsid w:val="009C24BB"/>
    <w:rsid w:val="009C5E53"/>
    <w:rsid w:val="009D2691"/>
    <w:rsid w:val="009D3C58"/>
    <w:rsid w:val="009D41CF"/>
    <w:rsid w:val="009E679E"/>
    <w:rsid w:val="009F0557"/>
    <w:rsid w:val="009F55A5"/>
    <w:rsid w:val="009F6BD0"/>
    <w:rsid w:val="00A014EC"/>
    <w:rsid w:val="00A04965"/>
    <w:rsid w:val="00A056B6"/>
    <w:rsid w:val="00A073DB"/>
    <w:rsid w:val="00A120EC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225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77E45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C59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4795"/>
    <w:rsid w:val="00C35694"/>
    <w:rsid w:val="00C365E6"/>
    <w:rsid w:val="00C401A7"/>
    <w:rsid w:val="00C42780"/>
    <w:rsid w:val="00C45DB5"/>
    <w:rsid w:val="00C50D45"/>
    <w:rsid w:val="00C53AE3"/>
    <w:rsid w:val="00C65645"/>
    <w:rsid w:val="00C6728F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44B1"/>
    <w:rsid w:val="00D257A8"/>
    <w:rsid w:val="00D26C6C"/>
    <w:rsid w:val="00D27812"/>
    <w:rsid w:val="00D3141E"/>
    <w:rsid w:val="00D406E6"/>
    <w:rsid w:val="00D46365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3EB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E1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2A6"/>
    <w:rsid w:val="00EF1913"/>
    <w:rsid w:val="00EF2A86"/>
    <w:rsid w:val="00EF5A00"/>
    <w:rsid w:val="00EF67E8"/>
    <w:rsid w:val="00F054D9"/>
    <w:rsid w:val="00F20E1C"/>
    <w:rsid w:val="00F26341"/>
    <w:rsid w:val="00F26A15"/>
    <w:rsid w:val="00F32CDC"/>
    <w:rsid w:val="00F40849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69E7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1E32"/>
    <w:rsid w:val="00FD30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45C5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5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84</TotalTime>
  <Pages>2</Pages>
  <Words>1127</Words>
  <Characters>6430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13</cp:revision>
  <cp:lastPrinted>2015-04-30T09:52:00Z</cp:lastPrinted>
  <dcterms:created xsi:type="dcterms:W3CDTF">2015-04-22T11:50:00Z</dcterms:created>
  <dcterms:modified xsi:type="dcterms:W3CDTF">2015-04-30T09:53:00Z</dcterms:modified>
</cp:coreProperties>
</file>