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20" w:rsidRPr="007E099A" w:rsidRDefault="00653020" w:rsidP="00FC5396">
      <w:pPr>
        <w:pStyle w:val="4"/>
        <w:ind w:left="-567" w:right="-58"/>
        <w:rPr>
          <w:b w:val="0"/>
          <w:sz w:val="24"/>
          <w:szCs w:val="24"/>
        </w:rPr>
      </w:pPr>
      <w:r w:rsidRPr="007E099A">
        <w:rPr>
          <w:b w:val="0"/>
          <w:sz w:val="24"/>
          <w:szCs w:val="24"/>
        </w:rPr>
        <w:t>Выписной эпикриз</w:t>
      </w:r>
    </w:p>
    <w:p w:rsidR="00653020" w:rsidRPr="007E099A" w:rsidRDefault="00653020" w:rsidP="00FC5396">
      <w:pPr>
        <w:pStyle w:val="4"/>
        <w:ind w:left="-567"/>
        <w:rPr>
          <w:b w:val="0"/>
          <w:sz w:val="24"/>
          <w:szCs w:val="24"/>
        </w:rPr>
      </w:pPr>
      <w:r w:rsidRPr="007E099A">
        <w:rPr>
          <w:b w:val="0"/>
          <w:sz w:val="24"/>
          <w:szCs w:val="24"/>
        </w:rPr>
        <w:t>Из истории болезни №  157</w:t>
      </w:r>
    </w:p>
    <w:p w:rsidR="00653020" w:rsidRPr="007E099A" w:rsidRDefault="00653020" w:rsidP="00FC5396">
      <w:pPr>
        <w:pStyle w:val="5"/>
        <w:ind w:left="-567"/>
        <w:rPr>
          <w:sz w:val="24"/>
          <w:szCs w:val="24"/>
        </w:rPr>
      </w:pPr>
      <w:r w:rsidRPr="007E099A">
        <w:rPr>
          <w:sz w:val="24"/>
          <w:szCs w:val="24"/>
        </w:rPr>
        <w:t>Ф.И.О: Очер</w:t>
      </w:r>
      <w:r w:rsidR="007E099A" w:rsidRPr="007E099A">
        <w:rPr>
          <w:sz w:val="24"/>
          <w:szCs w:val="24"/>
        </w:rPr>
        <w:t>е</w:t>
      </w:r>
      <w:r w:rsidRPr="007E099A">
        <w:rPr>
          <w:sz w:val="24"/>
          <w:szCs w:val="24"/>
        </w:rPr>
        <w:t>т</w:t>
      </w:r>
      <w:r w:rsidR="007E099A" w:rsidRPr="007E099A">
        <w:rPr>
          <w:sz w:val="24"/>
          <w:szCs w:val="24"/>
        </w:rPr>
        <w:t>н</w:t>
      </w:r>
      <w:r w:rsidRPr="007E099A">
        <w:rPr>
          <w:sz w:val="24"/>
          <w:szCs w:val="24"/>
        </w:rPr>
        <w:t>юк Тамара Алексеевна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>Год рождения: 1967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>Место жительства: Васильевский р-н, с. Васильевка, ул. Полевая, 5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>Место работы: н/р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>Находился на лечении с   04.02.15 по   18.02.15 в диаб.   отд.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Диагноз:</w:t>
      </w:r>
      <w:r w:rsidRPr="007E099A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ИБС, стенокардия напряжения 1ст, диффузный кардиосклероз СН II А ф.кл. II. Гипертоническая болезнь II стадии III степени. Гипертензивное сердце. Риск 4. ЦА II . Дисциркуляторная энцефалопатия I-II </w:t>
      </w:r>
      <w:r w:rsidR="007E099A" w:rsidRPr="007E099A">
        <w:rPr>
          <w:lang w:val="ru-RU"/>
        </w:rPr>
        <w:t>преимущественно</w:t>
      </w:r>
      <w:r w:rsidRPr="007E099A">
        <w:rPr>
          <w:lang w:val="ru-RU"/>
        </w:rPr>
        <w:t xml:space="preserve">  в ВБС, венозно-ликворная дисфункция. Патологическая извитость СА с 2-х сторон. Эмоционально-волевые расстройства. Ангиопатия сосудов сетчатки ОИ. Амблиопия О</w:t>
      </w:r>
      <w:r w:rsidRPr="007E099A">
        <w:rPr>
          <w:lang w:val="en-US"/>
        </w:rPr>
        <w:t>S</w:t>
      </w:r>
      <w:r w:rsidRPr="007E099A">
        <w:rPr>
          <w:lang w:val="ru-RU"/>
        </w:rPr>
        <w:t>. Расходящееся косоглазие OS. Лейомиома матки небольших размеров. Ожирение III ст. (ИМТ 40  кг/м</w:t>
      </w:r>
      <w:r w:rsidRPr="007E099A">
        <w:rPr>
          <w:vertAlign w:val="superscript"/>
          <w:lang w:val="ru-RU"/>
        </w:rPr>
        <w:t>2</w:t>
      </w:r>
      <w:r w:rsidRPr="007E099A">
        <w:rPr>
          <w:lang w:val="ru-RU"/>
        </w:rPr>
        <w:t xml:space="preserve">) алим.-конституционального генеза, стабильное течение. Диффузный зоб I. Эутиреоидное состояние.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 xml:space="preserve">Жалобы при поступлении </w:t>
      </w:r>
      <w:r w:rsidRPr="007E099A">
        <w:rPr>
          <w:lang w:val="ru-RU"/>
        </w:rPr>
        <w:t>на сухость во рту, жажду, полиурию, увеличение веса на 10 кг за год, ухудшение зрения,  боли  в н/к, судороги, онемение ног, повышение АД макс. до 170/100 мм рт.ст., головные боли, учащенное сердцебиение, боли в поясничной области , склонность к запорам , отеки н/к, ухудшение памяти 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Краткий анамнез</w:t>
      </w:r>
      <w:r w:rsidRPr="007E099A">
        <w:rPr>
          <w:lang w:val="ru-RU"/>
        </w:rPr>
        <w:t>: СД выявлен в 2006г. Комы отрицает. С начала заболевания ССП С 2012 года-  инсулинотерапия.  В наст. время принимает:  Фармасулин НNР п/з-28 ед., п/у- 20ед. Глюкофаж 850*2 р/д. Гликемия –12,0-16,0 ммоль/л. Последнее стац. лечение  в 2014г. Боли в н/к в течение 20 лет. Повышение АД в течение 20 лет. Из гипотензивных принимает лозап 25мг, энап Н, бисопролол 5 мг веч. Диффузный зоб выявлен в 2010 году. Госпитализирована  в обл. энд. диспансер для коррекции инсулинотерапии,  лечения хр. осложнений СД.</w:t>
      </w:r>
    </w:p>
    <w:p w:rsidR="00653020" w:rsidRPr="007E099A" w:rsidRDefault="00653020" w:rsidP="00FC5396">
      <w:pPr>
        <w:ind w:left="-567"/>
        <w:jc w:val="both"/>
        <w:rPr>
          <w:u w:val="single"/>
          <w:lang w:val="ru-RU"/>
        </w:rPr>
      </w:pPr>
      <w:r w:rsidRPr="007E099A">
        <w:rPr>
          <w:u w:val="single"/>
          <w:lang w:val="ru-RU"/>
        </w:rPr>
        <w:t>Данные лабораторных исследований.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05.02.15 Общ. ан. крови Нв –133 г/л  эритр –4,2  лейк –5,3  СОЭ –20  мм/час  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э- 0%    п-3 %   с-58 %   л-  35%   м- 4% 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05.02.15 Биохимия: СКФ –135 мл./мин., хол –5,81 тригл -5,93 ХСЛПВП -0,98 ХСЛПНП -2,1 Катер -4,9 мочевина –4,9  креатинин –4,9   бил общ –13,7  бил пр –3,5  тим –10,7  АСТ – 0,41  АЛТ –0,51   ммоль/л;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18.02.15 бил общ –10,2  бил пр –2,5  тим –8,1  АСТ – 0,86  АЛТ –0,90   ммоль/л;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>05.02.15 ТТГ – 0,6  (0,3-4,0) Мме/л</w:t>
      </w:r>
    </w:p>
    <w:p w:rsidR="00653020" w:rsidRPr="007E099A" w:rsidRDefault="00653020" w:rsidP="00BA58E7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05.02.15 Анализ крови на RW- отр </w:t>
      </w:r>
    </w:p>
    <w:p w:rsidR="00653020" w:rsidRPr="007E099A" w:rsidRDefault="006530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099A">
        <w:rPr>
          <w:b w:val="0"/>
          <w:sz w:val="24"/>
          <w:szCs w:val="24"/>
        </w:rPr>
        <w:t>10.02.15 Общ. ан. мочи уд вес м/м  лейк – 2-3  в п/зр белок – отр  ацетон –0,06;  эпит. пл. - ум; эпит. перех. -  в п/зр</w:t>
      </w:r>
    </w:p>
    <w:p w:rsidR="00653020" w:rsidRPr="007E099A" w:rsidRDefault="00653020" w:rsidP="00FC5396">
      <w:pPr>
        <w:ind w:left="-567"/>
        <w:rPr>
          <w:lang w:val="ru-RU"/>
        </w:rPr>
      </w:pPr>
      <w:r w:rsidRPr="007E099A">
        <w:rPr>
          <w:lang w:val="ru-RU"/>
        </w:rPr>
        <w:t>12.02.15 Суточная глюкозурия – 1,55 %;   Суточная протеинурия –  отр</w:t>
      </w:r>
    </w:p>
    <w:p w:rsidR="00653020" w:rsidRPr="007E099A" w:rsidRDefault="00653020" w:rsidP="00FC5396">
      <w:pPr>
        <w:pStyle w:val="5"/>
        <w:ind w:left="-567"/>
        <w:rPr>
          <w:sz w:val="24"/>
          <w:szCs w:val="24"/>
        </w:rPr>
      </w:pPr>
      <w:r w:rsidRPr="007E099A">
        <w:rPr>
          <w:sz w:val="24"/>
          <w:szCs w:val="24"/>
        </w:rPr>
        <w:t>13.02.15 Микроальбуминурия –126,1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53020" w:rsidRPr="007E099A" w:rsidTr="00B76356">
        <w:tc>
          <w:tcPr>
            <w:tcW w:w="2518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 xml:space="preserve">Гликемический </w:t>
            </w:r>
          </w:p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20.00</w:t>
            </w:r>
          </w:p>
        </w:tc>
      </w:tr>
      <w:tr w:rsidR="00653020" w:rsidRPr="007E099A" w:rsidTr="00B76356">
        <w:tc>
          <w:tcPr>
            <w:tcW w:w="2518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8,8</w:t>
            </w:r>
          </w:p>
        </w:tc>
      </w:tr>
      <w:tr w:rsidR="00653020" w:rsidRPr="007E099A" w:rsidTr="00B76356">
        <w:tc>
          <w:tcPr>
            <w:tcW w:w="2518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9,4</w:t>
            </w:r>
          </w:p>
        </w:tc>
      </w:tr>
      <w:tr w:rsidR="00653020" w:rsidRPr="007E099A" w:rsidTr="00B76356">
        <w:tc>
          <w:tcPr>
            <w:tcW w:w="2518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89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11,9</w:t>
            </w:r>
          </w:p>
        </w:tc>
      </w:tr>
      <w:tr w:rsidR="00653020" w:rsidRPr="007E099A" w:rsidTr="00B76356">
        <w:tc>
          <w:tcPr>
            <w:tcW w:w="2518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3020" w:rsidRPr="007E099A" w:rsidRDefault="006530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53020" w:rsidRPr="007E099A" w:rsidRDefault="00653020" w:rsidP="00B76356">
            <w:pPr>
              <w:rPr>
                <w:lang w:val="ru-RU"/>
              </w:rPr>
            </w:pPr>
            <w:r w:rsidRPr="007E099A">
              <w:rPr>
                <w:lang w:val="ru-RU"/>
              </w:rPr>
              <w:t>9,3</w:t>
            </w:r>
          </w:p>
        </w:tc>
      </w:tr>
    </w:tbl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05.02.15Невропатолог</w:t>
      </w:r>
      <w:r w:rsidRPr="007E099A">
        <w:rPr>
          <w:lang w:val="ru-RU"/>
        </w:rPr>
        <w:t xml:space="preserve">: Хроническая дистальная диабетическая полинейропатия н/к IIст, сенсомоторная форма. ЦА II Дисциркуляторная энцефалопатия I-II </w:t>
      </w:r>
      <w:r w:rsidR="007E099A" w:rsidRPr="007E099A">
        <w:rPr>
          <w:lang w:val="ru-RU"/>
        </w:rPr>
        <w:t>преимущественно</w:t>
      </w:r>
      <w:r w:rsidRPr="007E099A">
        <w:rPr>
          <w:lang w:val="ru-RU"/>
        </w:rPr>
        <w:t xml:space="preserve">  в ВБС,</w:t>
      </w:r>
      <w:r w:rsidR="007E099A" w:rsidRPr="007E099A">
        <w:rPr>
          <w:lang w:val="ru-RU"/>
        </w:rPr>
        <w:t xml:space="preserve"> </w:t>
      </w:r>
      <w:r w:rsidRPr="007E099A">
        <w:rPr>
          <w:lang w:val="ru-RU"/>
        </w:rPr>
        <w:t xml:space="preserve">венозно-ликворная дисфункция. Патологическая извитость СА с 2-х сторон. Эмоционально-волевые расстройства.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04.02.15Окулист</w:t>
      </w:r>
      <w:r w:rsidRPr="007E099A">
        <w:rPr>
          <w:lang w:val="ru-RU"/>
        </w:rPr>
        <w:t xml:space="preserve">: </w:t>
      </w:r>
      <w:r w:rsidRPr="007E099A">
        <w:rPr>
          <w:lang w:val="en-US"/>
        </w:rPr>
        <w:t>VIS</w:t>
      </w:r>
      <w:r w:rsidRPr="007E099A">
        <w:rPr>
          <w:lang w:val="ru-RU"/>
        </w:rPr>
        <w:t xml:space="preserve"> </w:t>
      </w:r>
      <w:r w:rsidRPr="007E099A">
        <w:rPr>
          <w:lang w:val="en-US"/>
        </w:rPr>
        <w:t>OD</w:t>
      </w:r>
      <w:r w:rsidRPr="007E099A">
        <w:rPr>
          <w:lang w:val="ru-RU"/>
        </w:rPr>
        <w:t xml:space="preserve">=1,0   </w:t>
      </w:r>
      <w:r w:rsidRPr="007E099A">
        <w:rPr>
          <w:lang w:val="en-US"/>
        </w:rPr>
        <w:t>OS</w:t>
      </w:r>
      <w:r w:rsidRPr="007E099A">
        <w:rPr>
          <w:lang w:val="ru-RU"/>
        </w:rPr>
        <w:t xml:space="preserve">=0,07  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en-US"/>
        </w:rPr>
        <w:t>OS</w:t>
      </w:r>
      <w:r w:rsidRPr="007E099A">
        <w:rPr>
          <w:lang w:val="ru-RU"/>
        </w:rPr>
        <w:t xml:space="preserve"> отклонен кнаружи до 30°. 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Амблиопия О</w:t>
      </w:r>
      <w:r w:rsidRPr="007E099A">
        <w:rPr>
          <w:lang w:val="en-US"/>
        </w:rPr>
        <w:t>S</w:t>
      </w:r>
      <w:r w:rsidRPr="007E099A">
        <w:rPr>
          <w:lang w:val="ru-RU"/>
        </w:rPr>
        <w:t xml:space="preserve">. Расходящееся косоглазие OS.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lastRenderedPageBreak/>
        <w:t>04.02.15ЭКГ</w:t>
      </w:r>
      <w:r w:rsidRPr="007E099A">
        <w:rPr>
          <w:lang w:val="ru-RU"/>
        </w:rPr>
        <w:t xml:space="preserve">: ЧСС -92 уд/мин. Вольтаж снижен.  Ритм синусовый, тахикардия. Эл. ось не отклонена. Позиция промежуточная. Гипертрофия левого желудочка. </w:t>
      </w:r>
    </w:p>
    <w:p w:rsidR="00653020" w:rsidRPr="007E099A" w:rsidRDefault="00653020" w:rsidP="004D76EC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06.02.15Кардиолог</w:t>
      </w:r>
      <w:r w:rsidRPr="007E099A">
        <w:rPr>
          <w:lang w:val="ru-RU"/>
        </w:rPr>
        <w:t>: ИБС, стенокардия напряжения 1ст, диффузный кардиосклероз СН II А ф.кл. II. Гипертоническая болезнь II стадии III степени. Гипертензивное сердце. Риск 4.</w:t>
      </w:r>
    </w:p>
    <w:p w:rsidR="007E099A" w:rsidRPr="007E099A" w:rsidRDefault="007E099A" w:rsidP="004D76EC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18</w:t>
      </w:r>
      <w:r w:rsidRPr="007E099A">
        <w:rPr>
          <w:lang w:val="ru-RU"/>
        </w:rPr>
        <w:t>.02.15 ЭХОКС : Эхопризнаки гипертрофии ЛЖ, дилатации ПЖ, диастолическая дисфункция ЛЖ по 1 типу, регургитация на МК и ТК 1 ст, склеротических изменений створок АК и МК, стенок аорты.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05.02.15Ангиохирург</w:t>
      </w:r>
      <w:r w:rsidRPr="007E099A">
        <w:rPr>
          <w:lang w:val="ru-RU"/>
        </w:rPr>
        <w:t>: Диаб. ангиопатия артерий н/к.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06.02.15РВГ:</w:t>
      </w:r>
      <w:r w:rsidRPr="007E099A">
        <w:rPr>
          <w:lang w:val="ru-RU"/>
        </w:rPr>
        <w:t xml:space="preserve"> Нарушение кровообращения II-Ш ст. с обеих сторон, тонус сосудов повышен. </w:t>
      </w:r>
    </w:p>
    <w:p w:rsidR="00653020" w:rsidRPr="007E099A" w:rsidRDefault="00653020" w:rsidP="00FC5396">
      <w:pPr>
        <w:ind w:left="-567"/>
        <w:jc w:val="both"/>
        <w:rPr>
          <w:u w:val="single"/>
          <w:lang w:val="ru-RU"/>
        </w:rPr>
      </w:pPr>
      <w:r w:rsidRPr="007E099A">
        <w:rPr>
          <w:u w:val="single"/>
          <w:lang w:val="ru-RU"/>
        </w:rPr>
        <w:t xml:space="preserve">12.02.15 Дуплексное сканирование брахиоцефальных артерий: </w:t>
      </w:r>
      <w:r w:rsidRPr="007E099A">
        <w:rPr>
          <w:lang w:val="ru-RU"/>
        </w:rPr>
        <w:t>на руках</w:t>
      </w:r>
    </w:p>
    <w:p w:rsidR="00653020" w:rsidRPr="007E099A" w:rsidRDefault="00653020" w:rsidP="00FC5396">
      <w:pPr>
        <w:ind w:left="-567"/>
        <w:jc w:val="both"/>
        <w:rPr>
          <w:u w:val="single"/>
          <w:lang w:val="ru-RU"/>
        </w:rPr>
      </w:pPr>
      <w:r w:rsidRPr="007E099A">
        <w:rPr>
          <w:u w:val="single"/>
          <w:lang w:val="ru-RU"/>
        </w:rPr>
        <w:t xml:space="preserve">07.02.15 Дупл. сканирование артерий в/к: </w:t>
      </w:r>
      <w:r w:rsidRPr="007E099A">
        <w:rPr>
          <w:lang w:val="ru-RU"/>
        </w:rPr>
        <w:t>Эхопризнаки спастического кровотока по артериям предплечья с двух сторон.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06.02.15Дупл. сканирование артерий н/к</w:t>
      </w:r>
      <w:r w:rsidRPr="007E099A">
        <w:rPr>
          <w:lang w:val="ru-RU"/>
        </w:rPr>
        <w:t xml:space="preserve">: Заключение: Диаб. ангиопатия артерий н/к.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05</w:t>
      </w:r>
      <w:r w:rsidRPr="007E099A">
        <w:rPr>
          <w:lang w:val="ru-RU"/>
        </w:rPr>
        <w:t>.02.15 Гинеколог: Лейомиома матки небольших размеров.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18.02.15 УЗИ</w:t>
      </w:r>
      <w:r w:rsidRPr="007E099A">
        <w:rPr>
          <w:lang w:val="ru-RU"/>
        </w:rPr>
        <w:t xml:space="preserve">: Заключение: Эхопризнаки диффузных изменений паренхимы печени по типу жирового гепатоза, гепатомеглии, умеренных диффузных изменений паренхимы поджелудочной железы. Признаки кисты левого яичника, интрамурального миоматозного узла матки.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04.02.15УЗИ щит. железы</w:t>
      </w:r>
      <w:r w:rsidRPr="007E099A">
        <w:rPr>
          <w:lang w:val="ru-RU"/>
        </w:rPr>
        <w:t>: Пр д. V =10,4  см</w:t>
      </w:r>
      <w:r w:rsidRPr="007E099A">
        <w:rPr>
          <w:vertAlign w:val="superscript"/>
          <w:lang w:val="ru-RU"/>
        </w:rPr>
        <w:t>3</w:t>
      </w:r>
      <w:r w:rsidRPr="007E099A">
        <w:rPr>
          <w:lang w:val="ru-RU"/>
        </w:rPr>
        <w:t>; лев. д. V = 9,3 см</w:t>
      </w:r>
      <w:r w:rsidRPr="007E099A">
        <w:rPr>
          <w:vertAlign w:val="superscript"/>
          <w:lang w:val="ru-RU"/>
        </w:rPr>
        <w:t>3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lang w:val="ru-RU"/>
        </w:rPr>
        <w:t xml:space="preserve">Щит. железа увеличена, контуры неровные.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 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r w:rsidRPr="007E099A">
        <w:rPr>
          <w:u w:val="single"/>
          <w:lang w:val="ru-RU"/>
        </w:rPr>
        <w:t>Лечение:</w:t>
      </w:r>
      <w:r w:rsidRPr="007E099A">
        <w:rPr>
          <w:lang w:val="ru-RU"/>
        </w:rPr>
        <w:t xml:space="preserve"> Лозап, бисопролол, энап,  глюкофаж, Фармасулин НNР</w:t>
      </w:r>
    </w:p>
    <w:p w:rsidR="00653020" w:rsidRPr="007E099A" w:rsidRDefault="0065302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099A">
        <w:rPr>
          <w:u w:val="single"/>
          <w:lang w:val="ru-RU"/>
        </w:rPr>
        <w:t>Состояние больного при выписке</w:t>
      </w:r>
      <w:r w:rsidRPr="007E099A">
        <w:rPr>
          <w:lang w:val="ru-RU"/>
        </w:rPr>
        <w:t xml:space="preserve">: СД компенсирован, уменьшились боли в н/к. АД 120/80 мм рт. ст. </w:t>
      </w:r>
    </w:p>
    <w:p w:rsidR="00653020" w:rsidRPr="007E099A" w:rsidRDefault="00653020">
      <w:pPr>
        <w:jc w:val="both"/>
        <w:rPr>
          <w:u w:val="single"/>
          <w:lang w:val="ru-RU"/>
        </w:rPr>
      </w:pPr>
      <w:r w:rsidRPr="007E099A">
        <w:rPr>
          <w:u w:val="single"/>
          <w:lang w:val="ru-RU"/>
        </w:rPr>
        <w:t>Рекомендовано</w:t>
      </w:r>
      <w:r w:rsidRPr="007E099A">
        <w:rPr>
          <w:lang w:val="ru-RU"/>
        </w:rPr>
        <w:t>: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«Д» наблюдение эндокринолога, уч. терапевта, кардиолога ,невропатолога , окулиста  по м\жит.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 xml:space="preserve">Инсулинотерапия: Фармасулин НNР  п/з- 28-30ед., п/уж – 20-22ед.,  </w:t>
      </w:r>
    </w:p>
    <w:p w:rsidR="00653020" w:rsidRPr="007E099A" w:rsidRDefault="00653020" w:rsidP="007E6EDD">
      <w:pPr>
        <w:ind w:left="435"/>
        <w:jc w:val="both"/>
        <w:rPr>
          <w:lang w:val="ru-RU"/>
        </w:rPr>
      </w:pPr>
      <w:r w:rsidRPr="007E099A">
        <w:rPr>
          <w:lang w:val="ru-RU"/>
        </w:rPr>
        <w:t xml:space="preserve">диаформин (сиофор,  глюкофаж) 85 0 - 1т. *2р/сут. 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Контроль глик. гемоглобина 1 раз в 6 мес., микроальбуминурии 1р. в 6 мес.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53020" w:rsidRPr="007E099A" w:rsidRDefault="00653020" w:rsidP="00836E0A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Рек. кардиолога: кардиомагнил 75мг 1т. веч., клопидогрель 75мг 1т. веч, нолипрел форте 1т*утром, предуктал МR 1т. *2р/д.  1 мес., трифас 5 мг утром,</w:t>
      </w:r>
      <w:r w:rsidR="007E099A" w:rsidRPr="007E099A">
        <w:rPr>
          <w:lang w:val="ru-RU"/>
        </w:rPr>
        <w:t xml:space="preserve"> </w:t>
      </w:r>
      <w:r w:rsidRPr="007E099A">
        <w:rPr>
          <w:lang w:val="ru-RU"/>
        </w:rPr>
        <w:t xml:space="preserve">при болях в сердце изокет спрей. Контроль АД, ЭКГ. </w:t>
      </w:r>
    </w:p>
    <w:p w:rsidR="00653020" w:rsidRPr="007E099A" w:rsidRDefault="00653020" w:rsidP="00503C44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Берлитион 600 мг/сут. 2-3 мес., нейрорубин форте 1т./сут., 1 мес.</w:t>
      </w:r>
    </w:p>
    <w:p w:rsidR="00653020" w:rsidRPr="007E099A" w:rsidRDefault="00653020" w:rsidP="00E9696F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 xml:space="preserve">Рек. невропатолога: преп. а-липоевой к-ты 600 мг в/в кап., витамины гр В, </w:t>
      </w:r>
      <w:r w:rsidR="007E099A" w:rsidRPr="007E099A">
        <w:rPr>
          <w:lang w:val="ru-RU"/>
        </w:rPr>
        <w:t xml:space="preserve">L-лизин эсцинат 10,0 в/в стр на 100,0 физ р-ра № 5-7, </w:t>
      </w:r>
      <w:r w:rsidRPr="007E099A">
        <w:rPr>
          <w:lang w:val="ru-RU"/>
        </w:rPr>
        <w:t xml:space="preserve">актовегин 10,0 в/в № 10, глиятон 1000  в/м № 10, </w:t>
      </w:r>
      <w:r w:rsidR="007E099A" w:rsidRPr="007E099A">
        <w:rPr>
          <w:lang w:val="ru-RU"/>
        </w:rPr>
        <w:t xml:space="preserve">триттико 1/3 т веч через 5 дней 2-3 т веч, нормовен 2т утром 1 мес, массаж ШВЗ № 10. </w:t>
      </w:r>
    </w:p>
    <w:p w:rsidR="007E099A" w:rsidRPr="007E099A" w:rsidRDefault="00653020" w:rsidP="007E099A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УЗИ щит. железы 1р. в год.  Контроль ТТГ 1 р в 6 мес.</w:t>
      </w:r>
      <w:r w:rsidR="007E099A" w:rsidRPr="007E099A">
        <w:rPr>
          <w:lang w:val="ru-RU"/>
        </w:rPr>
        <w:t xml:space="preserve"> Йодная профилактика  - употребление в пищу йодированной соли и продуктов содержащих йод.</w:t>
      </w:r>
    </w:p>
    <w:p w:rsidR="00653020" w:rsidRPr="007E099A" w:rsidRDefault="00653020">
      <w:pPr>
        <w:numPr>
          <w:ilvl w:val="0"/>
          <w:numId w:val="2"/>
        </w:numPr>
        <w:jc w:val="both"/>
        <w:rPr>
          <w:lang w:val="ru-RU"/>
        </w:rPr>
      </w:pPr>
      <w:r w:rsidRPr="007E099A">
        <w:rPr>
          <w:lang w:val="ru-RU"/>
        </w:rPr>
        <w:t>Конс. гинеколога по м/ж.</w:t>
      </w:r>
    </w:p>
    <w:p w:rsidR="00653020" w:rsidRPr="007E099A" w:rsidRDefault="00653020" w:rsidP="00A9598B">
      <w:pPr>
        <w:ind w:left="435"/>
        <w:jc w:val="both"/>
        <w:rPr>
          <w:lang w:val="ru-RU"/>
        </w:rPr>
      </w:pPr>
    </w:p>
    <w:p w:rsidR="00653020" w:rsidRPr="007E099A" w:rsidRDefault="00653020">
      <w:pPr>
        <w:jc w:val="both"/>
        <w:rPr>
          <w:b/>
          <w:lang w:val="ru-RU"/>
        </w:rPr>
      </w:pPr>
    </w:p>
    <w:p w:rsidR="00653020" w:rsidRPr="007E099A" w:rsidRDefault="00653020" w:rsidP="004468E8">
      <w:pPr>
        <w:pStyle w:val="5"/>
        <w:rPr>
          <w:sz w:val="24"/>
          <w:szCs w:val="24"/>
        </w:rPr>
      </w:pPr>
      <w:bookmarkStart w:id="1" w:name="оо"/>
      <w:bookmarkEnd w:id="1"/>
      <w:r w:rsidRPr="007E099A">
        <w:rPr>
          <w:sz w:val="24"/>
          <w:szCs w:val="24"/>
        </w:rPr>
        <w:t xml:space="preserve">Леч. врач  Гура Э. Ю. </w:t>
      </w:r>
    </w:p>
    <w:p w:rsidR="00653020" w:rsidRPr="007E099A" w:rsidRDefault="00653020" w:rsidP="005604BC">
      <w:pPr>
        <w:jc w:val="both"/>
        <w:rPr>
          <w:lang w:val="ru-RU"/>
        </w:rPr>
      </w:pPr>
      <w:r w:rsidRPr="007E099A">
        <w:rPr>
          <w:lang w:val="ru-RU"/>
        </w:rPr>
        <w:t xml:space="preserve">и/о Зав. отд.  </w:t>
      </w:r>
      <w:r w:rsidRPr="007E099A">
        <w:t xml:space="preserve">Ермоленко В.А  </w:t>
      </w:r>
    </w:p>
    <w:p w:rsidR="00653020" w:rsidRPr="007E099A" w:rsidRDefault="00653020" w:rsidP="002811F2">
      <w:pPr>
        <w:jc w:val="both"/>
        <w:rPr>
          <w:lang w:val="ru-RU"/>
        </w:rPr>
      </w:pPr>
      <w:r w:rsidRPr="007E099A">
        <w:rPr>
          <w:lang w:val="ru-RU"/>
        </w:rPr>
        <w:t xml:space="preserve">Нач. мед. Костина Т.К. </w:t>
      </w:r>
    </w:p>
    <w:p w:rsidR="00653020" w:rsidRPr="007E099A" w:rsidRDefault="00653020" w:rsidP="00992792">
      <w:pPr>
        <w:jc w:val="both"/>
        <w:rPr>
          <w:lang w:val="ru-RU"/>
        </w:rPr>
      </w:pPr>
    </w:p>
    <w:sectPr w:rsidR="00653020" w:rsidRPr="007E099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58D" w:rsidRDefault="0058058D" w:rsidP="00080012">
      <w:r>
        <w:separator/>
      </w:r>
    </w:p>
  </w:endnote>
  <w:endnote w:type="continuationSeparator" w:id="1">
    <w:p w:rsidR="0058058D" w:rsidRDefault="005805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58D" w:rsidRDefault="0058058D" w:rsidP="00080012">
      <w:r>
        <w:separator/>
      </w:r>
    </w:p>
  </w:footnote>
  <w:footnote w:type="continuationSeparator" w:id="1">
    <w:p w:rsidR="0058058D" w:rsidRDefault="005805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5302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53020" w:rsidRPr="00244DF4" w:rsidRDefault="0065302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53020" w:rsidRPr="00244DF4" w:rsidRDefault="0065302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53020" w:rsidRPr="00244DF4" w:rsidRDefault="0065302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5302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53020" w:rsidRPr="00244DF4" w:rsidRDefault="0065302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53020" w:rsidRPr="00244DF4" w:rsidRDefault="0065302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53020" w:rsidRPr="00244DF4" w:rsidRDefault="0065302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5302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53020" w:rsidRPr="00244DF4" w:rsidRDefault="0065302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53020" w:rsidRPr="00244DF4" w:rsidRDefault="0065302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53020" w:rsidRPr="00244DF4" w:rsidRDefault="0065302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5302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53020" w:rsidRPr="00080012" w:rsidRDefault="0065302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53020" w:rsidRPr="00080012" w:rsidRDefault="0065302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53020" w:rsidRPr="00080012" w:rsidRDefault="0065302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53020" w:rsidRDefault="0065302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A56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D73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650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661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1F2"/>
    <w:rsid w:val="002812EA"/>
    <w:rsid w:val="002A19A6"/>
    <w:rsid w:val="002A20EE"/>
    <w:rsid w:val="002B3AC8"/>
    <w:rsid w:val="002C0E55"/>
    <w:rsid w:val="002C6BE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D11"/>
    <w:rsid w:val="003504F4"/>
    <w:rsid w:val="00357EBC"/>
    <w:rsid w:val="00360D88"/>
    <w:rsid w:val="00363AF6"/>
    <w:rsid w:val="00364723"/>
    <w:rsid w:val="00377594"/>
    <w:rsid w:val="00391045"/>
    <w:rsid w:val="003A207C"/>
    <w:rsid w:val="003A2600"/>
    <w:rsid w:val="003A52A7"/>
    <w:rsid w:val="003D541B"/>
    <w:rsid w:val="003E2857"/>
    <w:rsid w:val="003E3C1C"/>
    <w:rsid w:val="003E51AC"/>
    <w:rsid w:val="00400F4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E56"/>
    <w:rsid w:val="004D6418"/>
    <w:rsid w:val="004D76EC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639"/>
    <w:rsid w:val="005561A9"/>
    <w:rsid w:val="005604BC"/>
    <w:rsid w:val="00567B11"/>
    <w:rsid w:val="00574CED"/>
    <w:rsid w:val="00577CFF"/>
    <w:rsid w:val="00577E6E"/>
    <w:rsid w:val="0058058D"/>
    <w:rsid w:val="005867EC"/>
    <w:rsid w:val="005A159B"/>
    <w:rsid w:val="005A623A"/>
    <w:rsid w:val="005D6604"/>
    <w:rsid w:val="005D6A1F"/>
    <w:rsid w:val="005F2724"/>
    <w:rsid w:val="005F492A"/>
    <w:rsid w:val="00602CAC"/>
    <w:rsid w:val="006106A0"/>
    <w:rsid w:val="00627DEB"/>
    <w:rsid w:val="00634AB2"/>
    <w:rsid w:val="0064256F"/>
    <w:rsid w:val="006442F2"/>
    <w:rsid w:val="006452B0"/>
    <w:rsid w:val="00646B1E"/>
    <w:rsid w:val="00653020"/>
    <w:rsid w:val="00655FA0"/>
    <w:rsid w:val="0065697F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7CE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A2D"/>
    <w:rsid w:val="007710E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099A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45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3AF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FB7"/>
    <w:rsid w:val="008E07C3"/>
    <w:rsid w:val="008E14D6"/>
    <w:rsid w:val="008E4E81"/>
    <w:rsid w:val="008F4194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42F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01A3"/>
    <w:rsid w:val="00A13C11"/>
    <w:rsid w:val="00A1587F"/>
    <w:rsid w:val="00A27D45"/>
    <w:rsid w:val="00A368D2"/>
    <w:rsid w:val="00A42D89"/>
    <w:rsid w:val="00A6265A"/>
    <w:rsid w:val="00A6273A"/>
    <w:rsid w:val="00A64274"/>
    <w:rsid w:val="00A70DB5"/>
    <w:rsid w:val="00A73EC6"/>
    <w:rsid w:val="00A75F26"/>
    <w:rsid w:val="00A76202"/>
    <w:rsid w:val="00A76BAD"/>
    <w:rsid w:val="00A95232"/>
    <w:rsid w:val="00A9598B"/>
    <w:rsid w:val="00AA01EE"/>
    <w:rsid w:val="00AB156F"/>
    <w:rsid w:val="00AB300E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3EC3"/>
    <w:rsid w:val="00B76356"/>
    <w:rsid w:val="00B9380F"/>
    <w:rsid w:val="00B96092"/>
    <w:rsid w:val="00BA58E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9D0"/>
    <w:rsid w:val="00C01113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07CC"/>
    <w:rsid w:val="00CD2FA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DAA"/>
    <w:rsid w:val="00D56153"/>
    <w:rsid w:val="00D63879"/>
    <w:rsid w:val="00D71C56"/>
    <w:rsid w:val="00D756BE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590"/>
    <w:rsid w:val="00EF1913"/>
    <w:rsid w:val="00EF2A86"/>
    <w:rsid w:val="00EF67E8"/>
    <w:rsid w:val="00F039B2"/>
    <w:rsid w:val="00F054D9"/>
    <w:rsid w:val="00F26341"/>
    <w:rsid w:val="00F26651"/>
    <w:rsid w:val="00F32CDC"/>
    <w:rsid w:val="00F352A0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1161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161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942</Words>
  <Characters>5374</Characters>
  <Application>Microsoft Office Word</Application>
  <DocSecurity>0</DocSecurity>
  <Lines>44</Lines>
  <Paragraphs>12</Paragraphs>
  <ScaleCrop>false</ScaleCrop>
  <Company>ZOED</Company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2015-02-19T08:27:00Z</cp:lastPrinted>
  <dcterms:created xsi:type="dcterms:W3CDTF">2015-02-17T09:31:00Z</dcterms:created>
  <dcterms:modified xsi:type="dcterms:W3CDTF">2015-02-19T08:28:00Z</dcterms:modified>
</cp:coreProperties>
</file>