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92" w:rsidRPr="008E4E81" w:rsidRDefault="00632192" w:rsidP="0062738D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632192" w:rsidRPr="008E4E81" w:rsidRDefault="00632192" w:rsidP="0062738D">
      <w:pPr>
        <w:pStyle w:val="Heading5"/>
        <w:ind w:left="-567"/>
        <w:rPr>
          <w:b/>
        </w:rPr>
      </w:pPr>
      <w:r w:rsidRPr="008E4E81">
        <w:t xml:space="preserve">Из истории болезни №  </w:t>
      </w:r>
      <w:r>
        <w:t>699</w:t>
      </w:r>
    </w:p>
    <w:p w:rsidR="00632192" w:rsidRPr="008E4E81" w:rsidRDefault="00632192" w:rsidP="0062738D">
      <w:pPr>
        <w:pStyle w:val="Heading5"/>
        <w:ind w:left="-567"/>
      </w:pPr>
      <w:r w:rsidRPr="008E4E81">
        <w:t xml:space="preserve">Ф.И.О: </w:t>
      </w:r>
      <w:r>
        <w:t>Жемчугова Валентина Сергеевна</w:t>
      </w:r>
    </w:p>
    <w:p w:rsidR="00632192" w:rsidRPr="008E4E81" w:rsidRDefault="00632192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63</w:t>
      </w:r>
    </w:p>
    <w:p w:rsidR="00632192" w:rsidRPr="008E4E81" w:rsidRDefault="0063219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Запорожье ул. Стешенко 18- 7/1, прописана г. Донецк, ул. Куйбышева 254- 47</w:t>
      </w:r>
    </w:p>
    <w:p w:rsidR="00632192" w:rsidRPr="008E4E81" w:rsidRDefault="0063219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 xml:space="preserve"> инв  II гр. </w:t>
      </w:r>
    </w:p>
    <w:p w:rsidR="00632192" w:rsidRPr="008E4E81" w:rsidRDefault="0063219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02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06.16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14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06.16</w:t>
      </w:r>
      <w:r w:rsidRPr="008E4E81">
        <w:rPr>
          <w:sz w:val="28"/>
          <w:lang w:val="ru-RU"/>
        </w:rPr>
        <w:t xml:space="preserve"> в   энд. отд.</w:t>
      </w:r>
    </w:p>
    <w:p w:rsidR="00632192" w:rsidRPr="004468E8" w:rsidRDefault="00632192" w:rsidP="00490EDB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</w:t>
      </w:r>
      <w:r>
        <w:rPr>
          <w:sz w:val="28"/>
          <w:szCs w:val="28"/>
          <w:lang w:val="ru-RU"/>
        </w:rPr>
        <w:t>Диффузный токсический зоб 1 ст, тяжелая форма, суб</w:t>
      </w:r>
      <w:r w:rsidRPr="00DE288F">
        <w:rPr>
          <w:sz w:val="28"/>
          <w:szCs w:val="28"/>
          <w:lang w:val="ru-RU"/>
        </w:rPr>
        <w:t>компенсация.</w:t>
      </w:r>
      <w:r w:rsidRPr="00E539B1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Ангиопатия сосудов сетчатки ОИ.</w:t>
      </w:r>
      <w:r w:rsidRPr="00E539B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Метаболическая кардиомиопатия ,персистирующая форма  фибрилляции предсердий СН II А. ф. кл  II. САГ II ст.</w:t>
      </w:r>
      <w:r w:rsidRPr="00490E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Некалкогольная жировая болезнь печени 1 ст. гипомоторная дискинезия ЖВП. </w:t>
      </w:r>
      <w:r>
        <w:rPr>
          <w:sz w:val="28"/>
          <w:lang w:val="ru-RU"/>
        </w:rPr>
        <w:t>ЗЧМТ, ушиб головного мозга средней степени тяжести, (04.2016), цефалгчиеский с-м, с-м умеренной вестибулопатии.</w:t>
      </w:r>
      <w:r w:rsidRPr="00490EDB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Бронхиальная астма средней тяжести, персистирующее течение неконтролируемая, обострение , средней тяжести.</w:t>
      </w:r>
    </w:p>
    <w:p w:rsidR="00632192" w:rsidRPr="004468E8" w:rsidRDefault="00632192" w:rsidP="00FD6F9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>
        <w:rPr>
          <w:sz w:val="28"/>
          <w:lang w:val="ru-RU"/>
        </w:rPr>
        <w:t xml:space="preserve"> дрожь в теле, потливость, раздражительность,учащенное сердцебиение,  одышку при физ. нагрузке,сухой кашель, приступообразный, эмоциональную лабильность, слабость, утомляемость,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150/90 </w:t>
      </w:r>
      <w:r w:rsidRPr="004468E8">
        <w:rPr>
          <w:sz w:val="28"/>
          <w:lang w:val="ru-RU"/>
        </w:rPr>
        <w:t>мм рт.ст.</w:t>
      </w:r>
      <w:r w:rsidRPr="006A1107">
        <w:rPr>
          <w:sz w:val="28"/>
          <w:lang w:val="ru-RU"/>
        </w:rPr>
        <w:t xml:space="preserve"> </w:t>
      </w:r>
      <w:r>
        <w:rPr>
          <w:sz w:val="28"/>
          <w:lang w:val="ru-RU"/>
        </w:rPr>
        <w:t>головокружение,боли в прекардиальной области.</w:t>
      </w:r>
    </w:p>
    <w:p w:rsidR="00632192" w:rsidRPr="004468E8" w:rsidRDefault="00632192" w:rsidP="0088065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ДТЗ  с 2011 ( в 2011 впервые со слов больной пароксизм фибрилляции предсердий).Стац.лечение в энд.отделении города Донецка(в 2011,2012,2013 году.  Принимала тирозол по схеме неоднократно ,при улучшении состояния тиреостатики отменяла У эндокринолога систематически не наблюдается. В течении 2 лет  переселилась из оккупированной территории города Донецка в Запорожье, у эндокринолога не наблюдается. Ухудшение состояния с 02.2016 самостоятельно возобновила прием тирозола по схеме начиная с 30 мг в сутки. 15.02.16 Т4св – 28,2 ( 11,5-22,7) ТТГ - &lt; 0,01 ( 0,4-4,0) на 5 мг тирозола. В настоящее время принимает тирозол 5 мг по 1т 1р/д. 27.05.16 Т4св – 23,7 ( 11,5-22,7) бронхиальной астмой с 1998,принимает не регулярносимбикорт и вентолин.  </w:t>
      </w:r>
      <w:r w:rsidRPr="004468E8">
        <w:rPr>
          <w:sz w:val="28"/>
          <w:lang w:val="ru-RU"/>
        </w:rPr>
        <w:t>Госпитализирован</w:t>
      </w:r>
      <w:r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</w:t>
      </w:r>
      <w:r>
        <w:rPr>
          <w:sz w:val="28"/>
          <w:lang w:val="ru-RU"/>
        </w:rPr>
        <w:t>компенсации тиреотоксикоза,решения вопроса ог дальнейшем введении больной.</w:t>
      </w:r>
    </w:p>
    <w:p w:rsidR="00632192" w:rsidRPr="004468E8" w:rsidRDefault="0063219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632192" w:rsidRPr="004468E8" w:rsidRDefault="00632192" w:rsidP="0013013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03.06.16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130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8,0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мм/час   </w:t>
      </w:r>
    </w:p>
    <w:p w:rsidR="00632192" w:rsidRPr="004468E8" w:rsidRDefault="00632192" w:rsidP="0013013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632192" w:rsidRPr="004468E8" w:rsidRDefault="00632192" w:rsidP="0013013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07.06.16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126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7,5</w:t>
      </w:r>
      <w:r w:rsidRPr="004468E8">
        <w:rPr>
          <w:sz w:val="28"/>
          <w:lang w:val="ru-RU"/>
        </w:rPr>
        <w:t xml:space="preserve"> СОЭ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–  мм/час   </w:t>
      </w:r>
    </w:p>
    <w:p w:rsidR="00632192" w:rsidRPr="004468E8" w:rsidRDefault="00632192" w:rsidP="0013013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84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632192" w:rsidRPr="004468E8" w:rsidRDefault="00632192" w:rsidP="0088065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09.06.16 </w:t>
      </w:r>
      <w:r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>130</w:t>
      </w:r>
      <w:r w:rsidRPr="004468E8">
        <w:rPr>
          <w:sz w:val="28"/>
          <w:lang w:val="ru-RU"/>
        </w:rPr>
        <w:t>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12,1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мм/час   </w:t>
      </w:r>
    </w:p>
    <w:p w:rsidR="00632192" w:rsidRPr="004468E8" w:rsidRDefault="00632192" w:rsidP="0088065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64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 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632192" w:rsidRPr="004468E8" w:rsidRDefault="00632192" w:rsidP="0088065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10.06.16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130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7,7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мм/час   </w:t>
      </w:r>
    </w:p>
    <w:p w:rsidR="00632192" w:rsidRDefault="00632192" w:rsidP="0088065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%</w:t>
      </w:r>
      <w:r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   л-  </w:t>
      </w:r>
      <w:r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632192" w:rsidRDefault="00632192" w:rsidP="0088065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07.06.16 МНО – 1,4</w:t>
      </w:r>
    </w:p>
    <w:p w:rsidR="00632192" w:rsidRPr="004468E8" w:rsidRDefault="00632192" w:rsidP="0088065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10.6.16 МНО – 1,2</w:t>
      </w:r>
    </w:p>
    <w:p w:rsidR="00632192" w:rsidRDefault="0063219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03.06.16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66,7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3,41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0,64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0,85</w:t>
      </w:r>
      <w:r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</w:t>
      </w:r>
      <w:r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4,2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89,3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18,6</w:t>
      </w:r>
      <w:r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8,1</w:t>
      </w:r>
      <w:r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0,78</w:t>
      </w:r>
      <w:r w:rsidRPr="004468E8">
        <w:rPr>
          <w:sz w:val="28"/>
          <w:lang w:val="ru-RU"/>
        </w:rPr>
        <w:t xml:space="preserve"> АЛТ –   </w:t>
      </w:r>
      <w:r>
        <w:rPr>
          <w:sz w:val="28"/>
          <w:lang w:val="ru-RU"/>
        </w:rPr>
        <w:t>1,76</w:t>
      </w:r>
      <w:r w:rsidRPr="004468E8">
        <w:rPr>
          <w:sz w:val="28"/>
          <w:lang w:val="ru-RU"/>
        </w:rPr>
        <w:t xml:space="preserve">ммоль/л; </w:t>
      </w:r>
    </w:p>
    <w:p w:rsidR="00632192" w:rsidRPr="004468E8" w:rsidRDefault="0063219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07.06.16 тим – 4,59 АСТ 0,62 АЛТ 1,33</w:t>
      </w:r>
    </w:p>
    <w:p w:rsidR="00632192" w:rsidRPr="004468E8" w:rsidRDefault="00632192" w:rsidP="0088065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10.06.16</w:t>
      </w:r>
      <w:r w:rsidRPr="004468E8">
        <w:rPr>
          <w:sz w:val="28"/>
          <w:lang w:val="ru-RU"/>
        </w:rPr>
        <w:t xml:space="preserve">Св.Т4 -   </w:t>
      </w:r>
      <w:r>
        <w:rPr>
          <w:sz w:val="28"/>
          <w:lang w:val="ru-RU"/>
        </w:rPr>
        <w:t>14,0</w:t>
      </w:r>
      <w:r w:rsidRPr="004468E8">
        <w:rPr>
          <w:sz w:val="28"/>
          <w:lang w:val="ru-RU"/>
        </w:rPr>
        <w:t xml:space="preserve">  (10-25) ммоль/л; </w:t>
      </w:r>
    </w:p>
    <w:p w:rsidR="00632192" w:rsidRDefault="0063219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03.06.16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4,32</w:t>
      </w:r>
      <w:r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137 Са – 2,56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632192" w:rsidRDefault="00632192" w:rsidP="00D212E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Pr="00D212EE">
        <w:rPr>
          <w:sz w:val="28"/>
          <w:szCs w:val="28"/>
          <w:lang w:val="ru-RU"/>
        </w:rPr>
        <w:t>.05.16 НВsА</w:t>
      </w:r>
      <w:r>
        <w:rPr>
          <w:sz w:val="28"/>
          <w:szCs w:val="28"/>
          <w:lang w:val="ru-RU"/>
        </w:rPr>
        <w:t xml:space="preserve">g – не выявлен, Анти  НСV  - </w:t>
      </w:r>
      <w:r w:rsidRPr="00D212EE">
        <w:rPr>
          <w:sz w:val="28"/>
          <w:szCs w:val="28"/>
          <w:lang w:val="ru-RU"/>
        </w:rPr>
        <w:t>выявлен</w:t>
      </w:r>
    </w:p>
    <w:p w:rsidR="00632192" w:rsidRPr="00D212EE" w:rsidRDefault="00632192" w:rsidP="00D212E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06.06.16 АТрТТ – 1,9 МЕ/л</w:t>
      </w:r>
    </w:p>
    <w:p w:rsidR="00632192" w:rsidRPr="004468E8" w:rsidRDefault="0063219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03.06.16 </w:t>
      </w:r>
      <w:r w:rsidRPr="004468E8">
        <w:rPr>
          <w:sz w:val="28"/>
          <w:szCs w:val="28"/>
          <w:lang w:val="ru-RU"/>
        </w:rPr>
        <w:t xml:space="preserve">Коагулограмма: вр. сверт. –   мин.; ПТИ –  </w:t>
      </w:r>
      <w:r>
        <w:rPr>
          <w:sz w:val="28"/>
          <w:szCs w:val="28"/>
          <w:lang w:val="ru-RU"/>
        </w:rPr>
        <w:t>93,8</w:t>
      </w:r>
      <w:r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Pr="004468E8">
        <w:rPr>
          <w:sz w:val="28"/>
          <w:szCs w:val="28"/>
          <w:lang w:val="ru-RU"/>
        </w:rPr>
        <w:t xml:space="preserve"> г/л; фибр Б – отр; АКТ –</w:t>
      </w:r>
      <w:r>
        <w:rPr>
          <w:sz w:val="28"/>
          <w:szCs w:val="28"/>
          <w:lang w:val="ru-RU"/>
        </w:rPr>
        <w:t>70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20,</w:t>
      </w:r>
    </w:p>
    <w:p w:rsidR="00632192" w:rsidRPr="004468E8" w:rsidRDefault="00632192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03.06.16 </w:t>
      </w:r>
      <w:r w:rsidRPr="004468E8">
        <w:rPr>
          <w:b w:val="0"/>
        </w:rPr>
        <w:t>Общ. ан. мочи уд вес 10</w:t>
      </w:r>
      <w:r>
        <w:rPr>
          <w:b w:val="0"/>
        </w:rPr>
        <w:t>07</w:t>
      </w:r>
      <w:r w:rsidRPr="004468E8">
        <w:rPr>
          <w:b w:val="0"/>
        </w:rPr>
        <w:t xml:space="preserve">  лейк – </w:t>
      </w:r>
      <w:r>
        <w:rPr>
          <w:b w:val="0"/>
        </w:rPr>
        <w:t>0-1</w:t>
      </w:r>
      <w:r w:rsidRPr="004468E8">
        <w:rPr>
          <w:b w:val="0"/>
        </w:rPr>
        <w:t xml:space="preserve">  в п/зр белок – </w:t>
      </w:r>
      <w:r>
        <w:rPr>
          <w:b w:val="0"/>
        </w:rPr>
        <w:t>0,063</w:t>
      </w:r>
      <w:r w:rsidRPr="004468E8">
        <w:rPr>
          <w:b w:val="0"/>
        </w:rPr>
        <w:t xml:space="preserve">  ацетон –отр;  эпит. пл. </w:t>
      </w:r>
      <w:r>
        <w:rPr>
          <w:b w:val="0"/>
        </w:rPr>
        <w:t xml:space="preserve">–ум </w:t>
      </w:r>
      <w:r w:rsidRPr="004468E8">
        <w:rPr>
          <w:b w:val="0"/>
        </w:rPr>
        <w:t xml:space="preserve">  в п/зр</w:t>
      </w:r>
    </w:p>
    <w:p w:rsidR="00632192" w:rsidRDefault="00632192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07.06.16 </w:t>
      </w:r>
      <w:r w:rsidRPr="004468E8">
        <w:rPr>
          <w:sz w:val="28"/>
          <w:lang w:val="ru-RU"/>
        </w:rPr>
        <w:t xml:space="preserve">Анализ мочи по Нечипоренко лейк - 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>эритр -  белок – отр</w:t>
      </w:r>
    </w:p>
    <w:p w:rsidR="00632192" w:rsidRPr="004468E8" w:rsidRDefault="0063219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03.06.16 глюкоза крови – 5,0</w:t>
      </w:r>
    </w:p>
    <w:p w:rsidR="00632192" w:rsidRPr="004468E8" w:rsidRDefault="0063219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ЗЧМТ, ушиб головного мозга средней степени тяжести, (04.2016), цефалгчиеский с-м, с-м умеренной вестибулопатии. </w:t>
      </w:r>
    </w:p>
    <w:p w:rsidR="00632192" w:rsidRPr="005215E7" w:rsidRDefault="00632192" w:rsidP="00FC5396">
      <w:pPr>
        <w:ind w:left="-567"/>
        <w:jc w:val="both"/>
        <w:rPr>
          <w:sz w:val="28"/>
          <w:szCs w:val="20"/>
          <w:lang w:val="en-US"/>
        </w:rPr>
      </w:pPr>
      <w:r w:rsidRPr="00017613">
        <w:rPr>
          <w:sz w:val="28"/>
          <w:highlight w:val="yellow"/>
          <w:u w:val="single"/>
          <w:lang w:val="ru-RU"/>
        </w:rPr>
        <w:t>Окулист</w:t>
      </w:r>
      <w:r>
        <w:rPr>
          <w:sz w:val="28"/>
          <w:lang w:val="en-US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>
        <w:rPr>
          <w:sz w:val="28"/>
          <w:lang w:val="en-US"/>
        </w:rPr>
        <w:t xml:space="preserve"> OD=   OS=</w:t>
      </w:r>
      <w:r w:rsidRPr="005215E7">
        <w:rPr>
          <w:sz w:val="28"/>
          <w:lang w:val="en-US"/>
        </w:rPr>
        <w:t xml:space="preserve">  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632192" w:rsidRDefault="00632192" w:rsidP="005149E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>
        <w:rPr>
          <w:sz w:val="28"/>
          <w:lang w:val="ru-RU"/>
        </w:rPr>
        <w:t>.</w:t>
      </w:r>
      <w:r w:rsidRPr="00E539B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Ангиопатия сосудов сетчатки ОИ. Начальная катаракта ОИ. Непролиферативная  диабетическая  ретинопатия ОИ. </w:t>
      </w:r>
    </w:p>
    <w:p w:rsidR="00632192" w:rsidRPr="004468E8" w:rsidRDefault="00632192" w:rsidP="005149EA">
      <w:pPr>
        <w:ind w:left="-567"/>
        <w:jc w:val="both"/>
        <w:rPr>
          <w:sz w:val="28"/>
          <w:szCs w:val="20"/>
          <w:lang w:val="ru-RU"/>
        </w:rPr>
      </w:pPr>
      <w:r w:rsidRPr="0074586C">
        <w:rPr>
          <w:sz w:val="28"/>
          <w:u w:val="single"/>
          <w:lang w:val="ru-RU"/>
        </w:rPr>
        <w:t>06</w:t>
      </w:r>
      <w:r w:rsidRPr="0074586C">
        <w:rPr>
          <w:sz w:val="28"/>
          <w:szCs w:val="20"/>
          <w:u w:val="single"/>
          <w:lang w:val="ru-RU"/>
        </w:rPr>
        <w:t>.06.16 Аллерголог</w:t>
      </w:r>
      <w:r>
        <w:rPr>
          <w:sz w:val="28"/>
          <w:szCs w:val="20"/>
          <w:lang w:val="ru-RU"/>
        </w:rPr>
        <w:t>: бронхиальная астма средней тяжести, персистирующее течение неконтролируемая, обострение , средней тяжести.</w:t>
      </w:r>
    </w:p>
    <w:p w:rsidR="00632192" w:rsidRDefault="00632192" w:rsidP="005B0A7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03.06.16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низкий</w:t>
      </w:r>
      <w:r w:rsidRPr="004468E8">
        <w:rPr>
          <w:sz w:val="28"/>
          <w:lang w:val="ru-RU"/>
        </w:rPr>
        <w:t xml:space="preserve">.  Ритм </w:t>
      </w:r>
      <w:r>
        <w:rPr>
          <w:sz w:val="28"/>
          <w:lang w:val="ru-RU"/>
        </w:rPr>
        <w:t>фибрилляция предсердий</w:t>
      </w:r>
      <w:r w:rsidRPr="004468E8">
        <w:rPr>
          <w:sz w:val="28"/>
          <w:lang w:val="ru-RU"/>
        </w:rPr>
        <w:t xml:space="preserve">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Гипертрофия левого желудочка. Диффузные изменения миокарда. </w:t>
      </w:r>
    </w:p>
    <w:p w:rsidR="00632192" w:rsidRDefault="00632192" w:rsidP="0013013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08.06.16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150</w:t>
      </w:r>
      <w:r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низкий</w:t>
      </w:r>
      <w:r w:rsidRPr="004468E8">
        <w:rPr>
          <w:sz w:val="28"/>
          <w:lang w:val="ru-RU"/>
        </w:rPr>
        <w:t xml:space="preserve">.  Ритм </w:t>
      </w:r>
      <w:r>
        <w:rPr>
          <w:sz w:val="28"/>
          <w:lang w:val="ru-RU"/>
        </w:rPr>
        <w:t>фибрилляция предсердий</w:t>
      </w:r>
      <w:r w:rsidRPr="004468E8">
        <w:rPr>
          <w:sz w:val="28"/>
          <w:lang w:val="ru-RU"/>
        </w:rPr>
        <w:t xml:space="preserve">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632192" w:rsidRPr="004468E8" w:rsidRDefault="00632192" w:rsidP="0013013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10.06.16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632192" w:rsidRDefault="006321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10.06.16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>:</w:t>
      </w:r>
      <w:r w:rsidRPr="00110FD1">
        <w:rPr>
          <w:sz w:val="28"/>
          <w:lang w:val="ru-RU"/>
        </w:rPr>
        <w:t xml:space="preserve"> </w:t>
      </w:r>
      <w:r>
        <w:rPr>
          <w:sz w:val="28"/>
          <w:lang w:val="ru-RU"/>
        </w:rPr>
        <w:t>Метаболическая кардиомиопатия ,персистирующая форма  фибрилляции предсердий СН II А. ф. кл  II. САГ II ст</w:t>
      </w:r>
      <w:r w:rsidRPr="004468E8">
        <w:rPr>
          <w:sz w:val="28"/>
          <w:lang w:val="ru-RU"/>
        </w:rPr>
        <w:t xml:space="preserve"> </w:t>
      </w:r>
    </w:p>
    <w:p w:rsidR="00632192" w:rsidRDefault="0063219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10.6.16</w:t>
      </w: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Некалкогольная жировая болезнь печени 1 ст. гипомоторная дискинезия ЖВП. </w:t>
      </w:r>
    </w:p>
    <w:p w:rsidR="00632192" w:rsidRDefault="0063219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07.06.16</w:t>
      </w: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Pr="0062738D">
        <w:rPr>
          <w:lang w:val="ru-RU"/>
        </w:rPr>
        <w:t xml:space="preserve"> </w:t>
      </w:r>
      <w:r>
        <w:rPr>
          <w:lang w:val="ru-RU"/>
        </w:rPr>
        <w:t xml:space="preserve"> Диагноз см. выше.</w:t>
      </w:r>
    </w:p>
    <w:p w:rsidR="00632192" w:rsidRPr="0062738D" w:rsidRDefault="0063219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09</w:t>
      </w:r>
      <w:r w:rsidRPr="00130138">
        <w:rPr>
          <w:lang w:val="ru-RU"/>
        </w:rPr>
        <w:t>.</w:t>
      </w:r>
      <w:r>
        <w:rPr>
          <w:lang w:val="ru-RU"/>
        </w:rPr>
        <w:t>06.16 Осмотр к.м.н. Вильхового С.О. : диагноз см. выше.</w:t>
      </w:r>
    </w:p>
    <w:p w:rsidR="00632192" w:rsidRPr="004468E8" w:rsidRDefault="006321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06.06.16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11,1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12,2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</w:p>
    <w:p w:rsidR="00632192" w:rsidRPr="004468E8" w:rsidRDefault="0063219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ровные.  </w:t>
      </w:r>
      <w:r>
        <w:rPr>
          <w:sz w:val="28"/>
          <w:lang w:val="ru-RU"/>
        </w:rPr>
        <w:t>Эхогенность паренхимы обычная</w:t>
      </w:r>
      <w:r w:rsidRPr="004468E8">
        <w:rPr>
          <w:sz w:val="28"/>
          <w:lang w:val="ru-RU"/>
        </w:rPr>
        <w:t xml:space="preserve">. Эхоструктура  крупнозернистая, </w:t>
      </w:r>
      <w:r>
        <w:rPr>
          <w:sz w:val="28"/>
          <w:lang w:val="ru-RU"/>
        </w:rPr>
        <w:t xml:space="preserve"> несколько неоднородная,. В режиме ЦДК  ++ </w:t>
      </w:r>
      <w:r w:rsidRPr="004468E8">
        <w:rPr>
          <w:sz w:val="28"/>
          <w:lang w:val="ru-RU"/>
        </w:rPr>
        <w:t xml:space="preserve">. Регионарные л/узлы  не визуализируются. Закл.: Увеличение щит. железы. </w:t>
      </w:r>
      <w:r>
        <w:rPr>
          <w:sz w:val="28"/>
          <w:lang w:val="ru-RU"/>
        </w:rPr>
        <w:t>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632192" w:rsidRPr="006173C0" w:rsidRDefault="0063219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дексаметазон ,тирозол ,вентолин ,симбикорт ,предуктал  </w:t>
      </w:r>
      <w:r w:rsidRPr="004F6116">
        <w:rPr>
          <w:lang w:val="ru-RU"/>
        </w:rPr>
        <w:t>МR</w:t>
      </w:r>
      <w:r>
        <w:rPr>
          <w:lang w:val="ru-RU"/>
        </w:rPr>
        <w:t xml:space="preserve"> ,варфарин ,дигоксин ,триампур, верапамил, лесфаль,валериана,через небулайзер-пульмикорт,беродуал,</w:t>
      </w:r>
    </w:p>
    <w:p w:rsidR="00632192" w:rsidRPr="004468E8" w:rsidRDefault="00632192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:. СД компенсирован, уменьшились боли в н/к. АД  мм рт. ст. </w:t>
      </w:r>
    </w:p>
    <w:p w:rsidR="00632192" w:rsidRPr="004F6116" w:rsidRDefault="00632192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632192" w:rsidRDefault="006321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632192" w:rsidRPr="004F6116" w:rsidRDefault="00632192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632192" w:rsidRDefault="00632192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632192" w:rsidRPr="004F6116" w:rsidRDefault="00632192" w:rsidP="004A2B43">
      <w:pPr>
        <w:ind w:left="435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632192" w:rsidRPr="004F6116" w:rsidRDefault="00632192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632192" w:rsidRPr="004F6116" w:rsidRDefault="00632192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632192" w:rsidRPr="004F6116" w:rsidRDefault="0063219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632192" w:rsidRPr="004F6116" w:rsidRDefault="0063219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632192" w:rsidRPr="004F6116" w:rsidRDefault="00632192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632192" w:rsidRPr="004F6116" w:rsidRDefault="00632192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632192" w:rsidRPr="004F6116" w:rsidRDefault="0063219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632192" w:rsidRPr="004F6116" w:rsidRDefault="0063219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632192" w:rsidRPr="004F6116" w:rsidRDefault="0063219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632192" w:rsidRPr="00E9696F" w:rsidRDefault="00632192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>,</w:t>
      </w:r>
      <w:r w:rsidRPr="00586E71">
        <w:rPr>
          <w:lang w:val="ru-RU"/>
        </w:rPr>
        <w:t xml:space="preserve"> </w:t>
      </w:r>
      <w:r>
        <w:rPr>
          <w:lang w:val="ru-RU"/>
        </w:rPr>
        <w:t>вестибо 24 мг 2р\д,</w:t>
      </w:r>
      <w:r w:rsidRPr="004706D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632192" w:rsidRPr="004F6116" w:rsidRDefault="006321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Pr="004445E8">
        <w:rPr>
          <w:lang w:val="ru-RU"/>
        </w:rPr>
        <w:t>Контр ТТГ 1р в 6 мес.</w:t>
      </w:r>
      <w:r>
        <w:rPr>
          <w:lang w:val="ru-RU"/>
        </w:rPr>
        <w:t xml:space="preserve"> </w:t>
      </w:r>
      <w:r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632192" w:rsidRPr="004F6116" w:rsidRDefault="006321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</w:t>
      </w:r>
      <w:r w:rsidRPr="00A12328">
        <w:rPr>
          <w:highlight w:val="yellow"/>
          <w:lang w:val="ru-RU"/>
        </w:rPr>
        <w:t>окулиста</w:t>
      </w:r>
      <w:r w:rsidRPr="004F6116">
        <w:rPr>
          <w:lang w:val="ru-RU"/>
        </w:rPr>
        <w:t>: квинакс 2к.*3р/д. в ОИ, окювайт лютеин форте 1т.*1р/д., дицинон 1т. 3р/д., вазонит 1т.*2р/д., офтан катахром 2к. *3р/д, эмоксипин 2к. *3р/д. в ОИ, тауфон 2к.*3р/д. в ОИ, трайкор 1т 1р/д,,</w:t>
      </w:r>
      <w:r>
        <w:rPr>
          <w:lang w:val="ru-RU"/>
        </w:rPr>
        <w:t xml:space="preserve"> слезавит 1т.*1р/д. оптикс форте 1т 1р\д </w:t>
      </w:r>
      <w:r w:rsidRPr="004F6116">
        <w:rPr>
          <w:lang w:val="ru-RU"/>
        </w:rPr>
        <w:t xml:space="preserve"> конс. лазерного хирурга. </w:t>
      </w:r>
    </w:p>
    <w:p w:rsidR="00632192" w:rsidRPr="004F6116" w:rsidRDefault="00632192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гастроэнтеролога: стол №5, режим питания,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алмагель  по 1 д. л. *3р/д ч/з 1 час после еды 10 дней,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галстена по 10 кап. *3р/д. за 20 мин. до еды 1 мес.,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домизон по 1 т 3р/д – 10 дней,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маалокс 1 дес. л. *3р/д. ч/з 1ч. после еды,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мезим 10 тыс. 1т. *3р/д. во время еды 2 нед.,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омепразол 1к. *2р/сут. за 10 мин. до еды;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пангрол 25 тыс. по 1т. *3р/д. во время еды 2 недели;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рафахолин Ц по 1др. *3р/д. после еды 1 мес., </w:t>
      </w:r>
    </w:p>
    <w:p w:rsidR="00632192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>
        <w:rPr>
          <w:lang w:val="ru-RU"/>
        </w:rPr>
        <w:t xml:space="preserve">, </w:t>
      </w:r>
    </w:p>
    <w:p w:rsidR="00632192" w:rsidRPr="004F6116" w:rsidRDefault="00632192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632192" w:rsidRPr="004F6116" w:rsidRDefault="006321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32192" w:rsidRPr="004F6116" w:rsidRDefault="00632192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>
        <w:rPr>
          <w:lang w:val="ru-RU"/>
        </w:rPr>
        <w:t>2</w:t>
      </w:r>
      <w:r w:rsidRPr="004F6116">
        <w:rPr>
          <w:lang w:val="ru-RU"/>
        </w:rPr>
        <w:t xml:space="preserve">т./д. </w:t>
      </w:r>
      <w:r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 Контроль ч/з 2 мес. </w:t>
      </w:r>
    </w:p>
    <w:p w:rsidR="00632192" w:rsidRPr="004F6116" w:rsidRDefault="0063219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52</w:t>
      </w:r>
      <w:r w:rsidRPr="004F6116">
        <w:rPr>
          <w:lang w:val="ru-RU"/>
        </w:rPr>
        <w:t xml:space="preserve">     с  .</w:t>
      </w:r>
      <w:r>
        <w:rPr>
          <w:lang w:val="ru-RU"/>
        </w:rPr>
        <w:t>06.16</w:t>
      </w:r>
      <w:r w:rsidRPr="004F6116">
        <w:rPr>
          <w:lang w:val="ru-RU"/>
        </w:rPr>
        <w:t xml:space="preserve"> по  .</w:t>
      </w:r>
      <w:r>
        <w:rPr>
          <w:lang w:val="ru-RU"/>
        </w:rPr>
        <w:t>06.16</w:t>
      </w:r>
      <w:r w:rsidRPr="004F6116">
        <w:rPr>
          <w:lang w:val="ru-RU"/>
        </w:rPr>
        <w:t>. К труду  .</w:t>
      </w:r>
      <w:r>
        <w:rPr>
          <w:lang w:val="ru-RU"/>
        </w:rPr>
        <w:t>06.16</w:t>
      </w:r>
      <w:r w:rsidRPr="004F6116">
        <w:rPr>
          <w:lang w:val="ru-RU"/>
        </w:rPr>
        <w:t xml:space="preserve">. </w:t>
      </w:r>
    </w:p>
    <w:p w:rsidR="00632192" w:rsidRPr="004F6116" w:rsidRDefault="00632192" w:rsidP="00A9598B">
      <w:pPr>
        <w:ind w:left="435"/>
        <w:jc w:val="both"/>
        <w:rPr>
          <w:lang w:val="ru-RU"/>
        </w:rPr>
      </w:pPr>
    </w:p>
    <w:p w:rsidR="00632192" w:rsidRPr="004F6116" w:rsidRDefault="00632192">
      <w:pPr>
        <w:jc w:val="both"/>
        <w:rPr>
          <w:b/>
          <w:lang w:val="ru-RU"/>
        </w:rPr>
      </w:pPr>
    </w:p>
    <w:p w:rsidR="00632192" w:rsidRPr="004F6116" w:rsidRDefault="00632192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632192" w:rsidRDefault="00632192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632192" w:rsidRDefault="00632192" w:rsidP="00DD028B">
      <w:pPr>
        <w:jc w:val="both"/>
        <w:rPr>
          <w:lang w:val="ru-RU"/>
        </w:rPr>
      </w:pPr>
      <w:r>
        <w:rPr>
          <w:lang w:val="ru-RU"/>
        </w:rPr>
        <w:t>и/о Нач. мед. Гура  Н.Н.</w:t>
      </w:r>
    </w:p>
    <w:sectPr w:rsidR="0063219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192" w:rsidRDefault="00632192" w:rsidP="00080012">
      <w:r>
        <w:separator/>
      </w:r>
    </w:p>
  </w:endnote>
  <w:endnote w:type="continuationSeparator" w:id="1">
    <w:p w:rsidR="00632192" w:rsidRDefault="006321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192" w:rsidRDefault="00632192" w:rsidP="00080012">
      <w:r>
        <w:separator/>
      </w:r>
    </w:p>
  </w:footnote>
  <w:footnote w:type="continuationSeparator" w:id="1">
    <w:p w:rsidR="00632192" w:rsidRDefault="006321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3219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32192" w:rsidRPr="00244DF4" w:rsidRDefault="006321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32192" w:rsidRPr="00244DF4" w:rsidRDefault="006321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32192" w:rsidRPr="00244DF4" w:rsidRDefault="0063219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3219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32192" w:rsidRPr="00244DF4" w:rsidRDefault="00632192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32192" w:rsidRPr="00244DF4" w:rsidRDefault="006321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32192" w:rsidRPr="00244DF4" w:rsidRDefault="0063219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3219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32192" w:rsidRPr="00244DF4" w:rsidRDefault="0063219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32192" w:rsidRPr="00244DF4" w:rsidRDefault="0063219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32192" w:rsidRPr="00244DF4" w:rsidRDefault="0063219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3219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32192" w:rsidRPr="00080012" w:rsidRDefault="00632192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32192" w:rsidRPr="00080012" w:rsidRDefault="00632192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32192" w:rsidRPr="00080012" w:rsidRDefault="00632192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32192" w:rsidRDefault="0063219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12F"/>
    <w:rsid w:val="00017613"/>
    <w:rsid w:val="00017901"/>
    <w:rsid w:val="00021776"/>
    <w:rsid w:val="0003342B"/>
    <w:rsid w:val="00035129"/>
    <w:rsid w:val="00036272"/>
    <w:rsid w:val="00054D9D"/>
    <w:rsid w:val="00054FD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CDE"/>
    <w:rsid w:val="000C60ED"/>
    <w:rsid w:val="000D2119"/>
    <w:rsid w:val="000D2653"/>
    <w:rsid w:val="000D5582"/>
    <w:rsid w:val="000D6C46"/>
    <w:rsid w:val="000D7250"/>
    <w:rsid w:val="000E0F7A"/>
    <w:rsid w:val="00110FA9"/>
    <w:rsid w:val="00110FD1"/>
    <w:rsid w:val="00122448"/>
    <w:rsid w:val="001229C1"/>
    <w:rsid w:val="00123934"/>
    <w:rsid w:val="00127FBF"/>
    <w:rsid w:val="0013013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A26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A8D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CD7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1BB9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FD8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75823"/>
    <w:rsid w:val="00490057"/>
    <w:rsid w:val="00490EDB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9EA"/>
    <w:rsid w:val="00516AD2"/>
    <w:rsid w:val="00517EB0"/>
    <w:rsid w:val="005215E7"/>
    <w:rsid w:val="00523226"/>
    <w:rsid w:val="00525A9B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072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0A72"/>
    <w:rsid w:val="005D6604"/>
    <w:rsid w:val="005E47A1"/>
    <w:rsid w:val="005E5048"/>
    <w:rsid w:val="005F2724"/>
    <w:rsid w:val="005F492A"/>
    <w:rsid w:val="00602CAC"/>
    <w:rsid w:val="006106A0"/>
    <w:rsid w:val="006173C0"/>
    <w:rsid w:val="0062678E"/>
    <w:rsid w:val="0062738D"/>
    <w:rsid w:val="00632192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107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86C"/>
    <w:rsid w:val="00750426"/>
    <w:rsid w:val="0075108A"/>
    <w:rsid w:val="007516AE"/>
    <w:rsid w:val="007520C0"/>
    <w:rsid w:val="0076077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221"/>
    <w:rsid w:val="00863AA3"/>
    <w:rsid w:val="00864431"/>
    <w:rsid w:val="00864C00"/>
    <w:rsid w:val="0086526E"/>
    <w:rsid w:val="00867E71"/>
    <w:rsid w:val="00880658"/>
    <w:rsid w:val="00881DDD"/>
    <w:rsid w:val="008A368B"/>
    <w:rsid w:val="008A4F6F"/>
    <w:rsid w:val="008B2686"/>
    <w:rsid w:val="008B321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1B9"/>
    <w:rsid w:val="00912B9C"/>
    <w:rsid w:val="00914E6C"/>
    <w:rsid w:val="009230BA"/>
    <w:rsid w:val="00923621"/>
    <w:rsid w:val="00933D0F"/>
    <w:rsid w:val="00937450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328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3EB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C12"/>
    <w:rsid w:val="00B10582"/>
    <w:rsid w:val="00B16629"/>
    <w:rsid w:val="00B25968"/>
    <w:rsid w:val="00B315A2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E5E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363"/>
    <w:rsid w:val="00C8069D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0AA3"/>
    <w:rsid w:val="00D06E48"/>
    <w:rsid w:val="00D1120A"/>
    <w:rsid w:val="00D147C8"/>
    <w:rsid w:val="00D15250"/>
    <w:rsid w:val="00D15C5C"/>
    <w:rsid w:val="00D212EE"/>
    <w:rsid w:val="00D257A8"/>
    <w:rsid w:val="00D26C6C"/>
    <w:rsid w:val="00D27812"/>
    <w:rsid w:val="00D3141E"/>
    <w:rsid w:val="00D406E6"/>
    <w:rsid w:val="00D52376"/>
    <w:rsid w:val="00D550A3"/>
    <w:rsid w:val="00D56153"/>
    <w:rsid w:val="00D63879"/>
    <w:rsid w:val="00D71C56"/>
    <w:rsid w:val="00D97EAA"/>
    <w:rsid w:val="00DA26E1"/>
    <w:rsid w:val="00DA3786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6F2E"/>
    <w:rsid w:val="00DF5A7C"/>
    <w:rsid w:val="00E01E7C"/>
    <w:rsid w:val="00E03632"/>
    <w:rsid w:val="00E106B1"/>
    <w:rsid w:val="00E10CDA"/>
    <w:rsid w:val="00E11D51"/>
    <w:rsid w:val="00E22A41"/>
    <w:rsid w:val="00E23063"/>
    <w:rsid w:val="00E2458E"/>
    <w:rsid w:val="00E27DFC"/>
    <w:rsid w:val="00E345A8"/>
    <w:rsid w:val="00E43289"/>
    <w:rsid w:val="00E447D4"/>
    <w:rsid w:val="00E47C2A"/>
    <w:rsid w:val="00E539B1"/>
    <w:rsid w:val="00E553F8"/>
    <w:rsid w:val="00E615A4"/>
    <w:rsid w:val="00E61A4B"/>
    <w:rsid w:val="00E70C67"/>
    <w:rsid w:val="00E71563"/>
    <w:rsid w:val="00E75308"/>
    <w:rsid w:val="00E817E2"/>
    <w:rsid w:val="00E9142A"/>
    <w:rsid w:val="00E96768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A9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6F93"/>
    <w:rsid w:val="00FE3FC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3</Pages>
  <Words>1178</Words>
  <Characters>6716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2016-06-10T15:13:00Z</dcterms:created>
  <dcterms:modified xsi:type="dcterms:W3CDTF">2016-06-14T10:08:00Z</dcterms:modified>
</cp:coreProperties>
</file>