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23" w:rsidRPr="001B65BC" w:rsidRDefault="00150023" w:rsidP="0062738D">
      <w:pPr>
        <w:pStyle w:val="4"/>
        <w:ind w:left="-567" w:right="-58"/>
        <w:rPr>
          <w:b w:val="0"/>
          <w:sz w:val="24"/>
          <w:szCs w:val="24"/>
        </w:rPr>
      </w:pPr>
      <w:r w:rsidRPr="001B65BC">
        <w:rPr>
          <w:b w:val="0"/>
          <w:sz w:val="24"/>
          <w:szCs w:val="24"/>
        </w:rPr>
        <w:t>Выписной эпикриз</w:t>
      </w:r>
    </w:p>
    <w:p w:rsidR="00150023" w:rsidRPr="001B65BC" w:rsidRDefault="00150023" w:rsidP="0062738D">
      <w:pPr>
        <w:pStyle w:val="5"/>
        <w:ind w:left="-567"/>
        <w:rPr>
          <w:b/>
          <w:sz w:val="24"/>
          <w:szCs w:val="24"/>
        </w:rPr>
      </w:pPr>
      <w:r w:rsidRPr="001B65BC">
        <w:rPr>
          <w:sz w:val="24"/>
          <w:szCs w:val="24"/>
        </w:rPr>
        <w:t>Из истории болезни №  528</w:t>
      </w:r>
    </w:p>
    <w:p w:rsidR="00150023" w:rsidRPr="001B65BC" w:rsidRDefault="00150023" w:rsidP="0062738D">
      <w:pPr>
        <w:pStyle w:val="5"/>
        <w:ind w:left="-567"/>
        <w:rPr>
          <w:sz w:val="24"/>
          <w:szCs w:val="24"/>
        </w:rPr>
      </w:pPr>
      <w:r w:rsidRPr="001B65BC">
        <w:rPr>
          <w:sz w:val="24"/>
          <w:szCs w:val="24"/>
        </w:rPr>
        <w:t>Ф.И.О: Серенко Ирина Николаевна</w:t>
      </w:r>
    </w:p>
    <w:p w:rsidR="00150023" w:rsidRPr="001B65BC" w:rsidRDefault="00150023" w:rsidP="0062738D">
      <w:pPr>
        <w:ind w:left="-567"/>
        <w:jc w:val="both"/>
        <w:rPr>
          <w:lang w:val="ru-RU"/>
        </w:rPr>
      </w:pPr>
      <w:r w:rsidRPr="001B65BC">
        <w:rPr>
          <w:lang w:val="ru-RU"/>
        </w:rPr>
        <w:t>Год рождения: 1964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Место жительства: г. </w:t>
      </w:r>
      <w:r w:rsidR="008B0E66">
        <w:rPr>
          <w:lang w:val="ru-RU"/>
        </w:rPr>
        <w:t>Запорожье ул. Днепропетровское ш</w:t>
      </w:r>
      <w:r w:rsidRPr="001B65BC">
        <w:rPr>
          <w:lang w:val="ru-RU"/>
        </w:rPr>
        <w:t>ос</w:t>
      </w:r>
      <w:r w:rsidR="008B0E66">
        <w:rPr>
          <w:lang w:val="ru-RU"/>
        </w:rPr>
        <w:t>е</w:t>
      </w:r>
      <w:r w:rsidRPr="001B65BC">
        <w:rPr>
          <w:lang w:val="ru-RU"/>
        </w:rPr>
        <w:t>, 64 -44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lang w:val="ru-RU"/>
        </w:rPr>
        <w:t>Место работы: Запорожский филиал ПАО «Уктелеком» инженер</w:t>
      </w:r>
    </w:p>
    <w:p w:rsidR="00150023" w:rsidRPr="001B65BC" w:rsidRDefault="00150023" w:rsidP="00333F21">
      <w:pPr>
        <w:ind w:left="-567"/>
        <w:jc w:val="both"/>
        <w:rPr>
          <w:lang w:val="ru-RU"/>
        </w:rPr>
      </w:pPr>
      <w:r w:rsidRPr="001B65BC">
        <w:rPr>
          <w:lang w:val="ru-RU"/>
        </w:rPr>
        <w:t>Находился на лечении с   19.04.16 по   04.05.16 в  энд. отд.</w:t>
      </w:r>
    </w:p>
    <w:p w:rsidR="00150023" w:rsidRPr="001B65BC" w:rsidRDefault="00150023" w:rsidP="00333F21">
      <w:pPr>
        <w:ind w:left="-567"/>
        <w:jc w:val="both"/>
      </w:pPr>
      <w:r w:rsidRPr="001B65BC">
        <w:rPr>
          <w:u w:val="single"/>
          <w:lang w:val="ru-RU"/>
        </w:rPr>
        <w:t>Диагноз</w:t>
      </w:r>
      <w:r w:rsidRPr="001B65BC">
        <w:rPr>
          <w:lang w:val="ru-RU"/>
        </w:rPr>
        <w:t>:  Подострый тиреоидит. Метаболическая кардиомиопатия ПМК 1 ст. СН 1. САГ 1 ст. Миопия слабой степени ОИ.  Вертеброгенная  торакалгия, мышечно-тонический с-м умеренный болевой с-м.  Хр. субатрофический фаринголарингит. Реконвалесцент после перенесенной пневмонии.</w:t>
      </w:r>
    </w:p>
    <w:p w:rsidR="00150023" w:rsidRPr="001B65BC" w:rsidRDefault="00150023" w:rsidP="00563830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 xml:space="preserve">Жалобы при поступлении </w:t>
      </w:r>
      <w:r w:rsidRPr="001B65BC">
        <w:rPr>
          <w:lang w:val="ru-RU"/>
        </w:rPr>
        <w:t xml:space="preserve">на  головные боли, головокружения,  общую слабость, утомляемость, першение в горле, сухой кашель,  дискомфорт, болезненность в области щитовидной железы, повышение Т тела до 37,6 °С. 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Краткий анамнез</w:t>
      </w:r>
      <w:r w:rsidRPr="001B65BC">
        <w:rPr>
          <w:lang w:val="ru-RU"/>
        </w:rPr>
        <w:t xml:space="preserve">:  Ухудшении состояния в течении  месяца,  после  перенесенной пневмонии вирусного генеза. С 15.03.16  отмечает повышение Т тела до 38 °С,  болезненность в области щит. железы. Проходила лечение у терапевта по м/ж поводу остаточных явлений после  перенесенной пневмонии, получала а/б терапию. 18.04.16 консультирована эндокринологом ОКЭД (18.04.16 Общ. ан. крови лейк- 7,3  СОЭ -45) Д-з: подострый тиреоидит, назначен прием преднизолона 20 г\сут.  Госпитализирована  в обл. энд. диспансер для лечение подострого тиреодита.  </w:t>
      </w:r>
    </w:p>
    <w:p w:rsidR="00150023" w:rsidRPr="001B65BC" w:rsidRDefault="00150023" w:rsidP="00FC5396">
      <w:pPr>
        <w:ind w:left="-567"/>
        <w:jc w:val="both"/>
        <w:rPr>
          <w:u w:val="single"/>
          <w:lang w:val="ru-RU"/>
        </w:rPr>
      </w:pPr>
      <w:r w:rsidRPr="001B65BC">
        <w:rPr>
          <w:u w:val="single"/>
          <w:lang w:val="ru-RU"/>
        </w:rPr>
        <w:t>Данные лабораторных исследований.</w:t>
      </w:r>
    </w:p>
    <w:p w:rsidR="00150023" w:rsidRPr="001B65BC" w:rsidRDefault="00150023" w:rsidP="00B20282">
      <w:pPr>
        <w:ind w:left="-567"/>
        <w:jc w:val="both"/>
        <w:rPr>
          <w:lang w:val="ru-RU"/>
        </w:rPr>
      </w:pPr>
      <w:r w:rsidRPr="001B65BC">
        <w:rPr>
          <w:lang w:val="ru-RU"/>
        </w:rPr>
        <w:t>18.04.16 Общ. ан. крови лейк- 7,3  СОЭ -45</w:t>
      </w:r>
    </w:p>
    <w:p w:rsidR="00150023" w:rsidRPr="001B65BC" w:rsidRDefault="00150023" w:rsidP="00B20282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20.04.16 Общ. ан. крови Нв –  120г/л  эритр – 3,8 лейк – 6,4 СОЭ –18  мм/час   </w:t>
      </w:r>
    </w:p>
    <w:p w:rsidR="00150023" w:rsidRPr="001B65BC" w:rsidRDefault="00150023" w:rsidP="00B20282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э- 1%    п- 0%   с- 50%   л-  40%   м6- 9%  </w:t>
      </w:r>
    </w:p>
    <w:p w:rsidR="00150023" w:rsidRPr="001B65BC" w:rsidRDefault="00150023" w:rsidP="00B20282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25.04.16 Общ. ан. крови Нв –  131г/л  эритр – 4,0 лейк – 12,6 СОЭ –12  мм/час   </w:t>
      </w:r>
    </w:p>
    <w:p w:rsidR="00150023" w:rsidRPr="001B65BC" w:rsidRDefault="00150023" w:rsidP="00B20282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э- 0%    п- 0%   с- 53%   л-  41%   м6- %  </w:t>
      </w:r>
    </w:p>
    <w:p w:rsidR="00150023" w:rsidRPr="001B65BC" w:rsidRDefault="00150023" w:rsidP="00B20282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29.04.16 Общ. ан. крови Нв – 128 г/л  эритр –4,0  лейк – 8,6 СОЭ –11  мм/час   </w:t>
      </w:r>
    </w:p>
    <w:p w:rsidR="00150023" w:rsidRPr="001B65BC" w:rsidRDefault="00150023" w:rsidP="00B20282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э- 0%    п- 1%   с- 52%   л- 43 %   м- 4%  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20.04.16 Биохимия: хол –3,95 тригл -1,09 ХСЛПВП -1,54 ХСЛПНП – 1,91Катер -1,6 мочевина – 3,4 креатинин –80   бил общ – 9,8бил пр –2,4  тим –2,3  АСТ –0,34  АЛТ –  0,87 ммоль/л; 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lang w:val="ru-RU"/>
        </w:rPr>
        <w:t>22.04.16 К – 3,6  ; Nа –138 Са – 2,5   ммоль/л</w:t>
      </w:r>
    </w:p>
    <w:p w:rsidR="00150023" w:rsidRPr="001B65BC" w:rsidRDefault="001500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65BC">
        <w:rPr>
          <w:b w:val="0"/>
          <w:sz w:val="24"/>
          <w:szCs w:val="24"/>
        </w:rPr>
        <w:t>20.04.16 Общ. ан. мочи уд вес 1013  лейк – 4-6  в п/зр белок – отр  ацетон –отр;  эпит. пл. -ед ; эпит. перех. -  в п/зр</w:t>
      </w:r>
    </w:p>
    <w:p w:rsidR="00150023" w:rsidRPr="001B65BC" w:rsidRDefault="00150023" w:rsidP="00FC5396">
      <w:pPr>
        <w:ind w:left="-567"/>
        <w:rPr>
          <w:lang w:val="ru-RU"/>
        </w:rPr>
      </w:pPr>
      <w:r w:rsidRPr="001B65BC">
        <w:rPr>
          <w:lang w:val="ru-RU"/>
        </w:rPr>
        <w:t>22.04.16 Анализ мочи по Нечипоренко лейк - 1000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50023" w:rsidRPr="001B65BC" w:rsidTr="00B76356">
        <w:tc>
          <w:tcPr>
            <w:tcW w:w="2518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 xml:space="preserve">Гликемический </w:t>
            </w:r>
          </w:p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20.00</w:t>
            </w:r>
          </w:p>
        </w:tc>
      </w:tr>
      <w:tr w:rsidR="00150023" w:rsidRPr="001B65BC" w:rsidTr="00B76356">
        <w:tc>
          <w:tcPr>
            <w:tcW w:w="2518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50023" w:rsidRPr="001B65BC" w:rsidRDefault="001500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</w:p>
        </w:tc>
      </w:tr>
      <w:tr w:rsidR="00150023" w:rsidRPr="001B65BC" w:rsidTr="00B76356">
        <w:tc>
          <w:tcPr>
            <w:tcW w:w="2518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50023" w:rsidRPr="001B65BC" w:rsidRDefault="00150023" w:rsidP="00B76356">
            <w:pPr>
              <w:rPr>
                <w:lang w:val="ru-RU"/>
              </w:rPr>
            </w:pPr>
            <w:r w:rsidRPr="001B65BC">
              <w:rPr>
                <w:lang w:val="ru-RU"/>
              </w:rPr>
              <w:t>6,0</w:t>
            </w:r>
          </w:p>
        </w:tc>
      </w:tr>
    </w:tbl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18.04.16Невропатолог</w:t>
      </w:r>
      <w:r w:rsidRPr="001B65BC">
        <w:rPr>
          <w:lang w:val="ru-RU"/>
        </w:rPr>
        <w:t xml:space="preserve">:  Вертеброгенная  торакалгия, мышечно-тонический с-м умеренный болевой с-м. 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18.04.16Окулист</w:t>
      </w:r>
      <w:r w:rsidRPr="001B65BC">
        <w:rPr>
          <w:lang w:val="ru-RU"/>
        </w:rPr>
        <w:t xml:space="preserve">: </w:t>
      </w:r>
      <w:smartTag w:uri="urn:schemas-microsoft-com:office:smarttags" w:element="place">
        <w:r w:rsidRPr="001B65BC">
          <w:rPr>
            <w:lang w:val="en-US"/>
          </w:rPr>
          <w:t>VIS</w:t>
        </w:r>
      </w:smartTag>
      <w:r w:rsidRPr="001B65BC">
        <w:rPr>
          <w:lang w:val="ru-RU"/>
        </w:rPr>
        <w:t xml:space="preserve"> </w:t>
      </w:r>
      <w:r w:rsidRPr="001B65BC">
        <w:rPr>
          <w:lang w:val="en-US"/>
        </w:rPr>
        <w:t>OD</w:t>
      </w:r>
      <w:r w:rsidRPr="001B65BC">
        <w:rPr>
          <w:lang w:val="ru-RU"/>
        </w:rPr>
        <w:t xml:space="preserve">= 0,1-2,0=1,0 ОД   </w:t>
      </w:r>
      <w:r w:rsidRPr="001B65BC">
        <w:rPr>
          <w:lang w:val="en-US"/>
        </w:rPr>
        <w:t>OS</w:t>
      </w:r>
      <w:r w:rsidRPr="001B65BC">
        <w:rPr>
          <w:lang w:val="ru-RU"/>
        </w:rPr>
        <w:t xml:space="preserve">=  0,2-1,5 =1,0  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Гл. дно: ДЗН бледно-розовые. Границы четкие.  Артерии сужены, обычного калибра. Д-з: Миопия слабой степени ОИ. 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19.04.16ЭКГ</w:t>
      </w:r>
      <w:r w:rsidRPr="001B65BC">
        <w:rPr>
          <w:lang w:val="ru-RU"/>
        </w:rPr>
        <w:t xml:space="preserve">: ЧСС -109 уд/мин. Вольтаж сохранен.  Ритм синусовый, тахикардия. Эл. ось не отклонена. неполная блокада ПНПГ. Гипертрофия левого желудочка. С-м укороченного </w:t>
      </w:r>
      <w:r w:rsidRPr="001B65BC">
        <w:rPr>
          <w:lang w:val="en-US"/>
        </w:rPr>
        <w:t>PQ</w:t>
      </w:r>
      <w:r w:rsidRPr="001B65BC">
        <w:rPr>
          <w:lang w:val="ru-RU"/>
        </w:rPr>
        <w:t xml:space="preserve">. 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220.4.16Кардиолог</w:t>
      </w:r>
      <w:r w:rsidRPr="001B65BC">
        <w:rPr>
          <w:lang w:val="ru-RU"/>
        </w:rPr>
        <w:t>:  Метаболическая кардиомиопатия СН 1. ПМК 1 ст.. САГ 1 ст.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22.04.16ЛОР</w:t>
      </w:r>
      <w:r w:rsidRPr="001B65BC">
        <w:rPr>
          <w:lang w:val="ru-RU"/>
        </w:rPr>
        <w:t>:  Хр. субатрофический фаринголарингит.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26.04.16 Пульмонолог</w:t>
      </w:r>
      <w:r w:rsidRPr="001B65BC">
        <w:rPr>
          <w:lang w:val="ru-RU"/>
        </w:rPr>
        <w:t>: реконвалесцент после перенесенной пневмонии.</w:t>
      </w:r>
    </w:p>
    <w:p w:rsidR="00150023" w:rsidRPr="001B65BC" w:rsidRDefault="00150023" w:rsidP="00BB36D7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18.04.2016УЗИ щит. железы</w:t>
      </w:r>
      <w:r w:rsidRPr="001B65BC">
        <w:rPr>
          <w:lang w:val="ru-RU"/>
        </w:rPr>
        <w:t>: Пр д. V = 9,1 см</w:t>
      </w:r>
      <w:r w:rsidRPr="001B65BC">
        <w:rPr>
          <w:vertAlign w:val="superscript"/>
          <w:lang w:val="ru-RU"/>
        </w:rPr>
        <w:t>3</w:t>
      </w:r>
      <w:r w:rsidRPr="001B65BC">
        <w:rPr>
          <w:lang w:val="ru-RU"/>
        </w:rPr>
        <w:t>; лев. д. V = 5,2 см</w:t>
      </w:r>
      <w:r w:rsidRPr="001B65BC">
        <w:rPr>
          <w:vertAlign w:val="superscript"/>
          <w:lang w:val="ru-RU"/>
        </w:rPr>
        <w:t>3</w:t>
      </w:r>
    </w:p>
    <w:p w:rsidR="00150023" w:rsidRPr="001B65BC" w:rsidRDefault="00150023" w:rsidP="00BB36D7">
      <w:pPr>
        <w:ind w:left="-567"/>
        <w:jc w:val="both"/>
        <w:rPr>
          <w:u w:val="single"/>
          <w:lang w:val="ru-RU"/>
        </w:rPr>
      </w:pPr>
      <w:r w:rsidRPr="001B65BC">
        <w:rPr>
          <w:lang w:val="ru-RU"/>
        </w:rPr>
        <w:t>Перешеек –0,4 см. Эхоструктура нормальной эхоинтенсивности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с выраженной неравномерностью,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чередованием гипоэхогенных и гиперэхогенных участков,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мелкими фиброзными включениями. Справа обращает внимание наличие единичных увеличенных лимфоузлов 1,3*0,6см правильной формы Закл.: Эхопризнаки умеренной гиперплазии,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выраженных изменений диффузного типа в паренхиме щитовидной железы с наличием единичных увеличенных лимфоузлов справа от железы сохраненной структуры.</w:t>
      </w:r>
      <w:r w:rsidRPr="001B65BC">
        <w:rPr>
          <w:u w:val="single"/>
          <w:lang w:val="ru-RU"/>
        </w:rPr>
        <w:t xml:space="preserve"> </w:t>
      </w:r>
    </w:p>
    <w:p w:rsidR="00150023" w:rsidRPr="001B65BC" w:rsidRDefault="00150023" w:rsidP="00BB36D7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lastRenderedPageBreak/>
        <w:t>04.05.16УЗИ щит. железы</w:t>
      </w:r>
      <w:r w:rsidRPr="001B65BC">
        <w:rPr>
          <w:lang w:val="ru-RU"/>
        </w:rPr>
        <w:t>: Пр д. V =  4,5см</w:t>
      </w:r>
      <w:r w:rsidRPr="001B65BC">
        <w:rPr>
          <w:vertAlign w:val="superscript"/>
          <w:lang w:val="ru-RU"/>
        </w:rPr>
        <w:t>3</w:t>
      </w:r>
      <w:r w:rsidRPr="001B65BC">
        <w:rPr>
          <w:lang w:val="ru-RU"/>
        </w:rPr>
        <w:t>; лев. д. V =3,7  см</w:t>
      </w:r>
      <w:r w:rsidRPr="001B65BC">
        <w:rPr>
          <w:vertAlign w:val="superscript"/>
          <w:lang w:val="ru-RU"/>
        </w:rPr>
        <w:t>3</w:t>
      </w:r>
    </w:p>
    <w:p w:rsidR="00150023" w:rsidRPr="001B65BC" w:rsidRDefault="00150023" w:rsidP="00BB36D7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Перешеек – 0,26см. </w:t>
      </w:r>
    </w:p>
    <w:p w:rsidR="00150023" w:rsidRPr="001B65BC" w:rsidRDefault="00150023" w:rsidP="00BB36D7">
      <w:pPr>
        <w:ind w:left="-567"/>
        <w:jc w:val="both"/>
        <w:rPr>
          <w:lang w:val="ru-RU"/>
        </w:rPr>
      </w:pPr>
      <w:r w:rsidRPr="001B65BC">
        <w:rPr>
          <w:lang w:val="ru-RU"/>
        </w:rPr>
        <w:t xml:space="preserve">Щит. железа не увеличена, контуры неровные. Эхогенность паренхимы обычная. Эхоструктура крупнозернистая,  неоднородная В пр. доле   у переднего </w:t>
      </w:r>
      <w:r w:rsidR="008B0E66" w:rsidRPr="001B65BC">
        <w:rPr>
          <w:lang w:val="ru-RU"/>
        </w:rPr>
        <w:t>контура</w:t>
      </w:r>
      <w:r w:rsidRPr="001B65BC">
        <w:rPr>
          <w:lang w:val="ru-RU"/>
        </w:rPr>
        <w:t xml:space="preserve"> гипоэхогенный участок неправильной формы 1,18*0,65 см. (очаг тиреоидита). В левой доле у переднего контура такой же участок 0,7*0,58 см. Рядом гидрофильный очаг 0,65 см. Регионарные л/узлы  не визуализируются. Закл.: Подострый тиреоидит.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r w:rsidRPr="001B65BC">
        <w:rPr>
          <w:u w:val="single"/>
          <w:lang w:val="ru-RU"/>
        </w:rPr>
        <w:t>Лечение:</w:t>
      </w:r>
      <w:r w:rsidRPr="001B65BC">
        <w:rPr>
          <w:lang w:val="ru-RU"/>
        </w:rPr>
        <w:t xml:space="preserve">  бисопролол, преднизолон, ксефокам, индапрес, альмагель, мидостат, рибоксин.</w:t>
      </w:r>
    </w:p>
    <w:p w:rsidR="00150023" w:rsidRPr="001B65BC" w:rsidRDefault="0015002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65BC">
        <w:rPr>
          <w:u w:val="single"/>
          <w:lang w:val="ru-RU"/>
        </w:rPr>
        <w:t>Состояние больного при выписке</w:t>
      </w:r>
      <w:r w:rsidRPr="001B65BC">
        <w:rPr>
          <w:lang w:val="ru-RU"/>
        </w:rPr>
        <w:t>: болезненность в области щитовидной железы не беспокоит , нормализовалась температура тела до 36,4 ,показатели общего анализа крови , АД 120/70 мм рт. ст. ЧСС-70 уд.в мин.</w:t>
      </w:r>
    </w:p>
    <w:p w:rsidR="00150023" w:rsidRPr="001B65BC" w:rsidRDefault="00150023">
      <w:pPr>
        <w:jc w:val="both"/>
        <w:rPr>
          <w:u w:val="single"/>
          <w:lang w:val="ru-RU"/>
        </w:rPr>
      </w:pPr>
      <w:r w:rsidRPr="001B65BC">
        <w:rPr>
          <w:u w:val="single"/>
          <w:lang w:val="ru-RU"/>
        </w:rPr>
        <w:t>Рекомендовано</w:t>
      </w:r>
      <w:r w:rsidRPr="001B65BC">
        <w:rPr>
          <w:lang w:val="ru-RU"/>
        </w:rPr>
        <w:t>:</w:t>
      </w:r>
    </w:p>
    <w:p w:rsidR="00150023" w:rsidRPr="001B65BC" w:rsidRDefault="00150023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«Д» наблюдение эндокринолога, уч. терапевта по м\жит.</w:t>
      </w:r>
    </w:p>
    <w:p w:rsidR="00150023" w:rsidRPr="001B65BC" w:rsidRDefault="00150023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150023" w:rsidRPr="001B65BC" w:rsidRDefault="00150023">
      <w:pPr>
        <w:numPr>
          <w:ilvl w:val="0"/>
          <w:numId w:val="2"/>
        </w:numPr>
        <w:jc w:val="both"/>
        <w:rPr>
          <w:lang w:val="ru-RU"/>
        </w:rPr>
      </w:pPr>
    </w:p>
    <w:p w:rsidR="00150023" w:rsidRPr="001B65BC" w:rsidRDefault="00150023" w:rsidP="00836E0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Рек. кардиолога: бисопролол 5-10 мг 1 р/день . Контроль АД, ЭКГ. </w:t>
      </w:r>
    </w:p>
    <w:p w:rsidR="00150023" w:rsidRPr="001B65BC" w:rsidRDefault="008B0E6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щит. железы  в динамике</w:t>
      </w:r>
      <w:r w:rsidR="00150023" w:rsidRPr="001B65BC">
        <w:rPr>
          <w:lang w:val="ru-RU"/>
        </w:rPr>
        <w:t>.</w:t>
      </w:r>
      <w:r>
        <w:rPr>
          <w:lang w:val="ru-RU"/>
        </w:rPr>
        <w:t xml:space="preserve"> </w:t>
      </w:r>
      <w:r w:rsidR="00150023" w:rsidRPr="001B65BC">
        <w:rPr>
          <w:lang w:val="ru-RU"/>
        </w:rPr>
        <w:t>Определить ТТГ,</w:t>
      </w:r>
      <w:r>
        <w:rPr>
          <w:lang w:val="ru-RU"/>
        </w:rPr>
        <w:t xml:space="preserve"> св Т4</w:t>
      </w:r>
      <w:r w:rsidR="00150023" w:rsidRPr="001B65BC">
        <w:rPr>
          <w:lang w:val="ru-RU"/>
        </w:rPr>
        <w:t>,</w:t>
      </w:r>
      <w:r>
        <w:rPr>
          <w:lang w:val="ru-RU"/>
        </w:rPr>
        <w:t xml:space="preserve"> </w:t>
      </w:r>
      <w:r w:rsidR="00150023" w:rsidRPr="001B65BC">
        <w:rPr>
          <w:lang w:val="ru-RU"/>
        </w:rPr>
        <w:t>АТкТПО после отмены преднизолона.</w:t>
      </w:r>
    </w:p>
    <w:p w:rsidR="00150023" w:rsidRPr="001B65BC" w:rsidRDefault="00150023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Контроль показателей гликемии в динамике.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После отмены преднизолона проведение ОГТТ с 75 г глюкозы для уточнения диагноза.</w:t>
      </w:r>
    </w:p>
    <w:p w:rsidR="00150023" w:rsidRPr="001B65BC" w:rsidRDefault="00150023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Рекомендации пульмонолога –эреспал  по 1 табл 2 р/день –месяц,</w:t>
      </w:r>
      <w:r w:rsidRPr="001B65BC">
        <w:rPr>
          <w:lang w:val="en-US"/>
        </w:rPr>
        <w:t>R</w:t>
      </w:r>
      <w:r w:rsidRPr="001B65BC">
        <w:rPr>
          <w:lang w:val="ru-RU"/>
        </w:rPr>
        <w:t>-контроль ОГК через 1 месяц,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предусмотреть консультацию фтизиатра ЗОПТД .</w:t>
      </w:r>
    </w:p>
    <w:p w:rsidR="00150023" w:rsidRPr="001B65BC" w:rsidRDefault="00150023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>Рекомендации лор .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врача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-щадящая диета,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>маслянные капли в нос,</w:t>
      </w:r>
      <w:r w:rsidR="008B0E66">
        <w:rPr>
          <w:lang w:val="ru-RU"/>
        </w:rPr>
        <w:t xml:space="preserve"> </w:t>
      </w:r>
      <w:r w:rsidRPr="001B65BC">
        <w:rPr>
          <w:lang w:val="ru-RU"/>
        </w:rPr>
        <w:t xml:space="preserve">при </w:t>
      </w:r>
      <w:r w:rsidR="008B0E66" w:rsidRPr="001B65BC">
        <w:rPr>
          <w:lang w:val="ru-RU"/>
        </w:rPr>
        <w:t>обострении</w:t>
      </w:r>
      <w:r w:rsidRPr="001B65BC">
        <w:rPr>
          <w:lang w:val="ru-RU"/>
        </w:rPr>
        <w:t xml:space="preserve"> ингалипт 4 инг через рот 4 р/день 5 дней.</w:t>
      </w:r>
    </w:p>
    <w:p w:rsidR="00150023" w:rsidRPr="001B65BC" w:rsidRDefault="00150023" w:rsidP="00A9598B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Б/л серия. АГВ  №   235265     с 19 .04.16 по 04.05.16. К труду 05 .05.16. </w:t>
      </w:r>
    </w:p>
    <w:p w:rsidR="00150023" w:rsidRPr="001B65BC" w:rsidRDefault="00150023" w:rsidP="00A9598B">
      <w:pPr>
        <w:ind w:left="435"/>
        <w:jc w:val="both"/>
        <w:rPr>
          <w:lang w:val="ru-RU"/>
        </w:rPr>
      </w:pPr>
    </w:p>
    <w:p w:rsidR="00150023" w:rsidRPr="001B65BC" w:rsidRDefault="00150023">
      <w:pPr>
        <w:jc w:val="both"/>
        <w:rPr>
          <w:b/>
          <w:lang w:val="ru-RU"/>
        </w:rPr>
      </w:pPr>
    </w:p>
    <w:p w:rsidR="00150023" w:rsidRPr="001B65BC" w:rsidRDefault="00150023" w:rsidP="004468E8">
      <w:pPr>
        <w:pStyle w:val="5"/>
        <w:rPr>
          <w:sz w:val="24"/>
          <w:szCs w:val="24"/>
        </w:rPr>
      </w:pPr>
      <w:bookmarkStart w:id="1" w:name="оо"/>
      <w:bookmarkEnd w:id="1"/>
      <w:r w:rsidRPr="001B65BC">
        <w:rPr>
          <w:sz w:val="24"/>
          <w:szCs w:val="24"/>
        </w:rPr>
        <w:t xml:space="preserve">Леч. врач  Соловьюк Е.А. </w:t>
      </w:r>
    </w:p>
    <w:p w:rsidR="00150023" w:rsidRPr="001B65BC" w:rsidRDefault="00150023" w:rsidP="004468E8">
      <w:pPr>
        <w:jc w:val="both"/>
        <w:rPr>
          <w:lang w:val="ru-RU"/>
        </w:rPr>
      </w:pPr>
      <w:r w:rsidRPr="001B65BC">
        <w:rPr>
          <w:lang w:val="ru-RU"/>
        </w:rPr>
        <w:t>Зав. отд.  Фещук И.А.</w:t>
      </w:r>
    </w:p>
    <w:p w:rsidR="00150023" w:rsidRPr="001B65BC" w:rsidRDefault="00150023" w:rsidP="00DD028B">
      <w:pPr>
        <w:jc w:val="both"/>
        <w:rPr>
          <w:lang w:val="ru-RU"/>
        </w:rPr>
      </w:pPr>
      <w:r w:rsidRPr="001B65BC">
        <w:rPr>
          <w:lang w:val="ru-RU"/>
        </w:rPr>
        <w:t>Нач. мед. Костина Т.К.</w:t>
      </w:r>
    </w:p>
    <w:p w:rsidR="00150023" w:rsidRPr="001B65BC" w:rsidRDefault="00150023" w:rsidP="00992792">
      <w:pPr>
        <w:jc w:val="both"/>
        <w:rPr>
          <w:lang w:val="ru-RU"/>
        </w:rPr>
      </w:pPr>
    </w:p>
    <w:sectPr w:rsidR="00150023" w:rsidRPr="001B65B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771" w:rsidRDefault="00604771" w:rsidP="00080012">
      <w:r>
        <w:separator/>
      </w:r>
    </w:p>
  </w:endnote>
  <w:endnote w:type="continuationSeparator" w:id="1">
    <w:p w:rsidR="00604771" w:rsidRDefault="006047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771" w:rsidRDefault="00604771" w:rsidP="00080012">
      <w:r>
        <w:separator/>
      </w:r>
    </w:p>
  </w:footnote>
  <w:footnote w:type="continuationSeparator" w:id="1">
    <w:p w:rsidR="00604771" w:rsidRDefault="006047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5002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50023" w:rsidRPr="00244DF4" w:rsidRDefault="001500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50023" w:rsidRPr="00244DF4" w:rsidRDefault="001500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50023" w:rsidRPr="00244DF4" w:rsidRDefault="001500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5002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50023" w:rsidRPr="00244DF4" w:rsidRDefault="0015002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50023" w:rsidRPr="00244DF4" w:rsidRDefault="001500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50023" w:rsidRPr="00244DF4" w:rsidRDefault="001500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5002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50023" w:rsidRPr="00244DF4" w:rsidRDefault="001500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50023" w:rsidRPr="00244DF4" w:rsidRDefault="001500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50023" w:rsidRPr="00244DF4" w:rsidRDefault="0015002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5002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50023" w:rsidRPr="00080012" w:rsidRDefault="0015002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50023" w:rsidRPr="00080012" w:rsidRDefault="0015002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50023" w:rsidRPr="00080012" w:rsidRDefault="0015002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50023" w:rsidRDefault="0015002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1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4588"/>
    <w:rsid w:val="00150023"/>
    <w:rsid w:val="00150B5F"/>
    <w:rsid w:val="0015197A"/>
    <w:rsid w:val="00155517"/>
    <w:rsid w:val="00162C13"/>
    <w:rsid w:val="001646AD"/>
    <w:rsid w:val="00174CA5"/>
    <w:rsid w:val="0017603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5B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16C2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B9A"/>
    <w:rsid w:val="002712A5"/>
    <w:rsid w:val="0027197C"/>
    <w:rsid w:val="00272FD2"/>
    <w:rsid w:val="002812EA"/>
    <w:rsid w:val="0028585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FFB"/>
    <w:rsid w:val="0032006B"/>
    <w:rsid w:val="0032248E"/>
    <w:rsid w:val="00323604"/>
    <w:rsid w:val="00324419"/>
    <w:rsid w:val="0032501F"/>
    <w:rsid w:val="003306FD"/>
    <w:rsid w:val="00332D3C"/>
    <w:rsid w:val="00333F21"/>
    <w:rsid w:val="0034254C"/>
    <w:rsid w:val="00345E19"/>
    <w:rsid w:val="003504F4"/>
    <w:rsid w:val="0035197B"/>
    <w:rsid w:val="00355859"/>
    <w:rsid w:val="00357EBC"/>
    <w:rsid w:val="00360D88"/>
    <w:rsid w:val="00363AF6"/>
    <w:rsid w:val="00364723"/>
    <w:rsid w:val="00377594"/>
    <w:rsid w:val="00391045"/>
    <w:rsid w:val="003A207C"/>
    <w:rsid w:val="003A417B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2BAE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B7F"/>
    <w:rsid w:val="00507B30"/>
    <w:rsid w:val="00510791"/>
    <w:rsid w:val="00516AD2"/>
    <w:rsid w:val="00517EB0"/>
    <w:rsid w:val="005215E7"/>
    <w:rsid w:val="00523226"/>
    <w:rsid w:val="00525C14"/>
    <w:rsid w:val="0052757A"/>
    <w:rsid w:val="0053339A"/>
    <w:rsid w:val="0053429D"/>
    <w:rsid w:val="00534F7E"/>
    <w:rsid w:val="0054126F"/>
    <w:rsid w:val="005417C3"/>
    <w:rsid w:val="00546266"/>
    <w:rsid w:val="00551450"/>
    <w:rsid w:val="00554166"/>
    <w:rsid w:val="005561A9"/>
    <w:rsid w:val="005574B4"/>
    <w:rsid w:val="005604BC"/>
    <w:rsid w:val="00563830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1248"/>
    <w:rsid w:val="005E47A1"/>
    <w:rsid w:val="005E5048"/>
    <w:rsid w:val="005F2724"/>
    <w:rsid w:val="005F492A"/>
    <w:rsid w:val="00602CAC"/>
    <w:rsid w:val="00604771"/>
    <w:rsid w:val="006106A0"/>
    <w:rsid w:val="00622AE4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DDC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6A3"/>
    <w:rsid w:val="007168F0"/>
    <w:rsid w:val="00717078"/>
    <w:rsid w:val="007221AE"/>
    <w:rsid w:val="00722244"/>
    <w:rsid w:val="00724160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093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F1F"/>
    <w:rsid w:val="008A368B"/>
    <w:rsid w:val="008A4F6F"/>
    <w:rsid w:val="008B0E66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046"/>
    <w:rsid w:val="00933D0F"/>
    <w:rsid w:val="00940CE1"/>
    <w:rsid w:val="009420A6"/>
    <w:rsid w:val="0094460C"/>
    <w:rsid w:val="00946489"/>
    <w:rsid w:val="00947EC7"/>
    <w:rsid w:val="009514BD"/>
    <w:rsid w:val="009521D6"/>
    <w:rsid w:val="009559C4"/>
    <w:rsid w:val="00955A26"/>
    <w:rsid w:val="0096423D"/>
    <w:rsid w:val="0096615C"/>
    <w:rsid w:val="00967576"/>
    <w:rsid w:val="00976A6C"/>
    <w:rsid w:val="00982877"/>
    <w:rsid w:val="00984868"/>
    <w:rsid w:val="00991899"/>
    <w:rsid w:val="00992792"/>
    <w:rsid w:val="00992CB0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0F29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68FE"/>
    <w:rsid w:val="00B033E4"/>
    <w:rsid w:val="00B063AA"/>
    <w:rsid w:val="00B10582"/>
    <w:rsid w:val="00B16629"/>
    <w:rsid w:val="00B20282"/>
    <w:rsid w:val="00B25968"/>
    <w:rsid w:val="00B271D6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5E6B"/>
    <w:rsid w:val="00B76356"/>
    <w:rsid w:val="00B871F6"/>
    <w:rsid w:val="00B9380F"/>
    <w:rsid w:val="00B96092"/>
    <w:rsid w:val="00B97265"/>
    <w:rsid w:val="00BA69B3"/>
    <w:rsid w:val="00BB1B06"/>
    <w:rsid w:val="00BB36D7"/>
    <w:rsid w:val="00BB60ED"/>
    <w:rsid w:val="00BC1669"/>
    <w:rsid w:val="00BC1789"/>
    <w:rsid w:val="00BC6EA9"/>
    <w:rsid w:val="00BC75CD"/>
    <w:rsid w:val="00BD51C5"/>
    <w:rsid w:val="00BE0DA7"/>
    <w:rsid w:val="00BE39D6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2F2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81F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F11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C03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47D9"/>
    <w:rsid w:val="00F054D9"/>
    <w:rsid w:val="00F26341"/>
    <w:rsid w:val="00F31F7D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64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D48C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D48C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758</Words>
  <Characters>4323</Characters>
  <Application>Microsoft Office Word</Application>
  <DocSecurity>0</DocSecurity>
  <Lines>36</Lines>
  <Paragraphs>10</Paragraphs>
  <ScaleCrop>false</ScaleCrop>
  <Company>ZOED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14</cp:revision>
  <cp:lastPrinted>2016-05-04T08:47:00Z</cp:lastPrinted>
  <dcterms:created xsi:type="dcterms:W3CDTF">2016-05-04T06:16:00Z</dcterms:created>
  <dcterms:modified xsi:type="dcterms:W3CDTF">2016-05-04T08:47:00Z</dcterms:modified>
</cp:coreProperties>
</file>