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36AC8">
        <w:t>1116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36AC8">
        <w:t>Калитай Анастасия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36AC8">
        <w:rPr>
          <w:sz w:val="28"/>
          <w:lang w:val="ru-RU"/>
        </w:rPr>
        <w:t>86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36AC8">
        <w:rPr>
          <w:sz w:val="28"/>
          <w:lang w:val="ru-RU"/>
        </w:rPr>
        <w:t>Запорожский р-н, с. Степное ул. Первомайская 114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36AC8">
        <w:rPr>
          <w:sz w:val="28"/>
          <w:lang w:val="ru-RU"/>
        </w:rPr>
        <w:t xml:space="preserve">н/р, инв Ш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36AC8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336AC8">
        <w:rPr>
          <w:sz w:val="28"/>
          <w:lang w:val="ru-RU"/>
        </w:rPr>
        <w:t>09</w:t>
      </w:r>
      <w:r w:rsidR="00F414BD">
        <w:rPr>
          <w:sz w:val="28"/>
          <w:lang w:val="ru-RU"/>
        </w:rPr>
        <w:t>.16</w:t>
      </w:r>
      <w:r w:rsidR="00B65ED2" w:rsidRPr="008E4E81">
        <w:rPr>
          <w:sz w:val="28"/>
          <w:lang w:val="ru-RU"/>
        </w:rPr>
        <w:t xml:space="preserve"> по   </w:t>
      </w:r>
      <w:r w:rsidR="00336AC8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D74E7F">
        <w:rPr>
          <w:sz w:val="28"/>
          <w:lang w:val="ru-RU"/>
        </w:rPr>
        <w:t>09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336AC8" w:rsidRPr="00DE288F" w:rsidRDefault="00F7479F" w:rsidP="00336AC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336AC8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</w:t>
      </w:r>
      <w:r w:rsidR="00336AC8">
        <w:rPr>
          <w:sz w:val="28"/>
          <w:szCs w:val="28"/>
          <w:lang w:val="ru-RU"/>
        </w:rPr>
        <w:t xml:space="preserve"> и ацетонурии</w:t>
      </w:r>
      <w:r w:rsidR="00830303" w:rsidRPr="00DE288F">
        <w:rPr>
          <w:sz w:val="28"/>
          <w:szCs w:val="28"/>
          <w:lang w:val="ru-RU"/>
        </w:rPr>
        <w:t xml:space="preserve">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336AC8">
        <w:rPr>
          <w:sz w:val="28"/>
          <w:szCs w:val="28"/>
          <w:lang w:val="ru-RU"/>
        </w:rPr>
        <w:t xml:space="preserve"> </w:t>
      </w:r>
      <w:r w:rsidR="00336AC8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336AC8">
        <w:rPr>
          <w:sz w:val="28"/>
          <w:szCs w:val="28"/>
          <w:lang w:val="ru-RU"/>
        </w:rPr>
        <w:t xml:space="preserve">. </w:t>
      </w:r>
      <w:r w:rsidR="00336AC8" w:rsidRPr="00DE288F">
        <w:rPr>
          <w:sz w:val="28"/>
          <w:szCs w:val="28"/>
          <w:lang w:val="ru-RU"/>
        </w:rPr>
        <w:t xml:space="preserve">Диаб. ангиопатия артерий н/к. </w:t>
      </w:r>
      <w:r w:rsidR="0084251B" w:rsidRPr="004468E8">
        <w:rPr>
          <w:sz w:val="28"/>
          <w:lang w:val="ru-RU"/>
        </w:rPr>
        <w:t xml:space="preserve">Непролиферативная  диабетическая  ретинопатия ОИ. </w:t>
      </w:r>
      <w:r w:rsidR="0084251B">
        <w:rPr>
          <w:sz w:val="28"/>
          <w:lang w:val="ru-RU"/>
        </w:rPr>
        <w:t xml:space="preserve">Простой миопический астигматизм ОИ. Макулодистрофия OS. </w:t>
      </w:r>
      <w:r w:rsidR="00336AC8" w:rsidRPr="00DE288F">
        <w:rPr>
          <w:sz w:val="28"/>
          <w:szCs w:val="28"/>
          <w:lang w:val="ru-RU"/>
        </w:rPr>
        <w:t>ХБП II ст. Диабетическая нефропатия III ст. НЦД по смешанному типу.</w:t>
      </w:r>
      <w:r w:rsidR="00336AC8">
        <w:rPr>
          <w:sz w:val="28"/>
          <w:szCs w:val="28"/>
          <w:lang w:val="ru-RU"/>
        </w:rPr>
        <w:t xml:space="preserve"> Дополнительная хорда  левого желудочка. СН 0-1.</w:t>
      </w:r>
      <w:r w:rsidR="0084251B">
        <w:rPr>
          <w:sz w:val="28"/>
          <w:szCs w:val="28"/>
          <w:lang w:val="ru-RU"/>
        </w:rPr>
        <w:t xml:space="preserve"> </w:t>
      </w:r>
      <w:r w:rsidR="0084251B" w:rsidRPr="0084251B">
        <w:rPr>
          <w:sz w:val="28"/>
          <w:lang w:val="ru-RU"/>
        </w:rPr>
        <w:t>Вросшая ногтевая пластина 1п левой  стопы.</w:t>
      </w:r>
    </w:p>
    <w:p w:rsidR="001B3CF8" w:rsidRPr="004468E8" w:rsidRDefault="001B3CF8" w:rsidP="00336AC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гипогликемические состояния</w:t>
      </w:r>
      <w:r w:rsidR="00336AC8">
        <w:rPr>
          <w:sz w:val="28"/>
          <w:lang w:val="ru-RU"/>
        </w:rPr>
        <w:t xml:space="preserve"> в различное время суток, зябкость стоп, периодически боли в поясничной области,  боли в 1п левой стопы, изменения в цвете ногтевой пластины после травмы.</w:t>
      </w:r>
    </w:p>
    <w:p w:rsidR="001B3CF8" w:rsidRPr="004468E8" w:rsidRDefault="001B3CF8" w:rsidP="00336AC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36AC8">
        <w:rPr>
          <w:sz w:val="28"/>
          <w:lang w:val="ru-RU"/>
        </w:rPr>
        <w:t>1997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336AC8">
        <w:rPr>
          <w:sz w:val="28"/>
          <w:lang w:val="ru-RU"/>
        </w:rPr>
        <w:t>гипогликемические – 2002, 2007, периодически ацетонурия.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Постоянно инсулинотерапия.  В наст. время принимает:  </w:t>
      </w:r>
      <w:r w:rsidR="00336AC8" w:rsidRPr="004468E8">
        <w:rPr>
          <w:sz w:val="28"/>
          <w:lang w:val="ru-RU"/>
        </w:rPr>
        <w:t>Актрапид НМ</w:t>
      </w:r>
      <w:r w:rsidRPr="004468E8">
        <w:rPr>
          <w:sz w:val="28"/>
          <w:lang w:val="ru-RU"/>
        </w:rPr>
        <w:t>п/з-</w:t>
      </w:r>
      <w:r w:rsidR="00336AC8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п/о-</w:t>
      </w:r>
      <w:r w:rsidR="00336AC8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336AC8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r w:rsidR="00336AC8" w:rsidRPr="004468E8">
        <w:rPr>
          <w:sz w:val="28"/>
          <w:lang w:val="ru-RU"/>
        </w:rPr>
        <w:t>Протафан НМ</w:t>
      </w:r>
      <w:r w:rsidRPr="004468E8">
        <w:rPr>
          <w:sz w:val="28"/>
          <w:lang w:val="ru-RU"/>
        </w:rPr>
        <w:t>22.00</w:t>
      </w:r>
      <w:r w:rsidR="00336AC8">
        <w:rPr>
          <w:sz w:val="28"/>
          <w:lang w:val="ru-RU"/>
        </w:rPr>
        <w:t xml:space="preserve"> –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36AC8">
        <w:rPr>
          <w:sz w:val="28"/>
          <w:lang w:val="ru-RU"/>
        </w:rPr>
        <w:t>2,4-15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336AC8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336AC8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</w:t>
      </w:r>
      <w:r w:rsidR="00336AC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336AC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154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7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6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336AC8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336AC8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336AC8"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 %   л- </w:t>
      </w:r>
      <w:r w:rsidR="00336AC8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 %   м-</w:t>
      </w:r>
      <w:r w:rsidR="00336AC8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E8144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71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1,18</w:t>
      </w:r>
      <w:r w:rsidR="00F7479F" w:rsidRPr="004468E8">
        <w:rPr>
          <w:sz w:val="28"/>
          <w:lang w:val="ru-RU"/>
        </w:rPr>
        <w:t xml:space="preserve">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1,52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3,54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85,8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0,17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E814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E8144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E8144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D74E7F">
        <w:rPr>
          <w:b w:val="0"/>
        </w:rPr>
        <w:t>09.16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 ;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эпит. перех.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E8144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E8144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E81448" w:rsidP="00FC5396">
      <w:pPr>
        <w:pStyle w:val="5"/>
        <w:ind w:left="-567"/>
      </w:pPr>
      <w:r>
        <w:t>23</w:t>
      </w:r>
      <w:r w:rsidR="00B72843">
        <w:t>.</w:t>
      </w:r>
      <w:r w:rsidR="00D74E7F">
        <w:t>09.16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194,2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E8144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</w:tbl>
    <w:p w:rsidR="00F7479F" w:rsidRPr="004468E8" w:rsidRDefault="00E814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16.09.16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. </w:t>
      </w:r>
    </w:p>
    <w:p w:rsidR="001A6BA7" w:rsidRPr="005215E7" w:rsidRDefault="00E81448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19.09.16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0,1сф – 1,0Д=0,3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0,5СФ – 1,0Д=0,7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;</w:t>
      </w:r>
      <w:r>
        <w:rPr>
          <w:sz w:val="28"/>
          <w:lang w:val="ru-RU"/>
        </w:rPr>
        <w:t xml:space="preserve"> SCS OD  М2,5Д SCS OS  М1,5Д </w:t>
      </w:r>
    </w:p>
    <w:p w:rsidR="001A6BA7" w:rsidRPr="004468E8" w:rsidRDefault="00E814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 xml:space="preserve">Оптические среды прозрачны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>
        <w:rPr>
          <w:sz w:val="28"/>
          <w:lang w:val="ru-RU"/>
        </w:rPr>
        <w:t xml:space="preserve">а:в 2:3, сосуды сужены, извиты, вены полнокровны,  </w:t>
      </w:r>
      <w:r w:rsidR="001A6BA7" w:rsidRPr="004468E8">
        <w:rPr>
          <w:sz w:val="28"/>
          <w:lang w:val="ru-RU"/>
        </w:rPr>
        <w:t xml:space="preserve">микроаневризмы .  Салюс I. </w:t>
      </w:r>
      <w:r>
        <w:rPr>
          <w:sz w:val="28"/>
          <w:lang w:val="ru-RU"/>
        </w:rPr>
        <w:t xml:space="preserve"> В макулярной области  рефлекс сглажен, слева – дистрофические изменения. </w:t>
      </w:r>
      <w:r w:rsidR="001A6BA7" w:rsidRPr="004468E8">
        <w:rPr>
          <w:sz w:val="28"/>
          <w:lang w:val="ru-RU"/>
        </w:rPr>
        <w:t xml:space="preserve"> Д-з:  Непролиферативная  диабетическая  ретинопатия ОИ. </w:t>
      </w:r>
      <w:r w:rsidR="0084251B">
        <w:rPr>
          <w:sz w:val="28"/>
          <w:lang w:val="ru-RU"/>
        </w:rPr>
        <w:t xml:space="preserve">Простой миопический астигматизм ОИ. Макулодистрофия OS. </w:t>
      </w:r>
    </w:p>
    <w:p w:rsidR="00F7479F" w:rsidRPr="004468E8" w:rsidRDefault="008425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16.09.16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неполная блокада ПНПГ</w:t>
      </w:r>
      <w:r w:rsidR="00F7479F" w:rsidRPr="004468E8">
        <w:rPr>
          <w:sz w:val="28"/>
          <w:lang w:val="ru-RU"/>
        </w:rPr>
        <w:t xml:space="preserve">. Гипертрофия левого желудочка.  </w:t>
      </w:r>
    </w:p>
    <w:p w:rsidR="00E81448" w:rsidRPr="00DE288F" w:rsidRDefault="0084251B" w:rsidP="00E8144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26.09.16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E81448" w:rsidRPr="00DE288F">
        <w:rPr>
          <w:sz w:val="28"/>
          <w:szCs w:val="28"/>
          <w:lang w:val="ru-RU"/>
        </w:rPr>
        <w:t>НЦД по смешанному типу.</w:t>
      </w:r>
      <w:r w:rsidR="00E81448">
        <w:rPr>
          <w:sz w:val="28"/>
          <w:szCs w:val="28"/>
          <w:lang w:val="ru-RU"/>
        </w:rPr>
        <w:t xml:space="preserve"> Дополнительная хорда  левого желудочка. СН 0-1.</w:t>
      </w:r>
    </w:p>
    <w:p w:rsidR="00F7479F" w:rsidRPr="008E14D6" w:rsidRDefault="0084251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19.09.16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84251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22.09.16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 xml:space="preserve">справа </w:t>
      </w:r>
      <w:r w:rsidR="00110FA9" w:rsidRPr="004468E8">
        <w:rPr>
          <w:sz w:val="28"/>
          <w:lang w:val="ru-RU"/>
        </w:rPr>
        <w:t>I</w:t>
      </w:r>
      <w:r>
        <w:rPr>
          <w:sz w:val="28"/>
          <w:lang w:val="ru-RU"/>
        </w:rPr>
        <w:t xml:space="preserve"> ,слева </w:t>
      </w:r>
      <w:r w:rsidR="00110FA9" w:rsidRPr="004468E8">
        <w:rPr>
          <w:sz w:val="28"/>
          <w:lang w:val="ru-RU"/>
        </w:rPr>
        <w:t xml:space="preserve">II ст. , тонус сосудов N. </w:t>
      </w:r>
    </w:p>
    <w:p w:rsidR="001F6314" w:rsidRPr="004468E8" w:rsidRDefault="0084251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19.09.16 Хирург: </w:t>
      </w:r>
      <w:r w:rsidRPr="0084251B">
        <w:rPr>
          <w:sz w:val="28"/>
          <w:lang w:val="ru-RU"/>
        </w:rPr>
        <w:t>Вросшая ногтевая пластина 1п левой  стопы.</w:t>
      </w:r>
      <w:r>
        <w:rPr>
          <w:sz w:val="28"/>
          <w:lang w:val="ru-RU"/>
        </w:rPr>
        <w:t xml:space="preserve"> Произведено иссечение края ногтевой пластины, асептические повязки.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84251B" w:rsidRPr="004F6116">
        <w:rPr>
          <w:lang w:val="ru-RU"/>
        </w:rPr>
        <w:t>Актрапид НМ, Протафан НМ</w:t>
      </w:r>
      <w:r w:rsidR="0084251B">
        <w:rPr>
          <w:lang w:val="ru-RU"/>
        </w:rPr>
        <w:t>, тиогамма турбо тиворин, мильгамма,  перевязки с бетадином.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СД компенсирован, уменьшились боли в н/к</w:t>
      </w:r>
      <w:r w:rsidR="0056594F">
        <w:rPr>
          <w:sz w:val="28"/>
          <w:lang w:val="ru-RU"/>
        </w:rPr>
        <w:t>, воспалительных явлений в области ногтевой пластины нет</w:t>
      </w:r>
      <w:r w:rsidRPr="004468E8">
        <w:rPr>
          <w:sz w:val="28"/>
          <w:lang w:val="ru-RU"/>
        </w:rPr>
        <w:t xml:space="preserve">. АД </w:t>
      </w:r>
      <w:r w:rsidR="0056594F">
        <w:rPr>
          <w:sz w:val="28"/>
          <w:lang w:val="ru-RU"/>
        </w:rPr>
        <w:t>120/70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56594F" w:rsidRPr="004F6116">
        <w:rPr>
          <w:lang w:val="ru-RU"/>
        </w:rPr>
        <w:t>Актрапид НМ</w:t>
      </w:r>
      <w:r w:rsidRPr="004F6116">
        <w:rPr>
          <w:lang w:val="ru-RU"/>
        </w:rPr>
        <w:t>п/з-</w:t>
      </w:r>
      <w:r w:rsidR="0056594F">
        <w:rPr>
          <w:lang w:val="ru-RU"/>
        </w:rPr>
        <w:t>18-20</w:t>
      </w:r>
      <w:r w:rsidRPr="004F6116">
        <w:rPr>
          <w:lang w:val="ru-RU"/>
        </w:rPr>
        <w:t xml:space="preserve"> ед., п/о- </w:t>
      </w:r>
      <w:r w:rsidR="0056594F">
        <w:rPr>
          <w:lang w:val="ru-RU"/>
        </w:rPr>
        <w:t>12-14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56594F">
        <w:rPr>
          <w:lang w:val="ru-RU"/>
        </w:rPr>
        <w:t>6-8</w:t>
      </w:r>
      <w:r w:rsidRPr="004F6116">
        <w:rPr>
          <w:lang w:val="ru-RU"/>
        </w:rPr>
        <w:t xml:space="preserve"> ед.,  </w:t>
      </w:r>
      <w:r w:rsidR="0056594F" w:rsidRPr="004F6116">
        <w:rPr>
          <w:lang w:val="ru-RU"/>
        </w:rPr>
        <w:t>Протафан НМ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</w:t>
      </w:r>
      <w:r w:rsidR="0056594F">
        <w:rPr>
          <w:lang w:val="ru-RU"/>
        </w:rPr>
        <w:t>28-30</w:t>
      </w:r>
      <w:r w:rsidR="00054D9D">
        <w:rPr>
          <w:lang w:val="ru-RU"/>
        </w:rPr>
        <w:t>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5659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594F">
        <w:rPr>
          <w:lang w:val="ru-RU"/>
        </w:rPr>
        <w:t xml:space="preserve">Рек. кардиолога: </w:t>
      </w:r>
      <w:r w:rsidR="0056594F" w:rsidRPr="0056594F">
        <w:rPr>
          <w:lang w:val="ru-RU"/>
        </w:rPr>
        <w:t>кардонат 1т. *3р/д.</w:t>
      </w:r>
      <w:r w:rsidRPr="0056594F">
        <w:rPr>
          <w:lang w:val="ru-RU"/>
        </w:rPr>
        <w:t xml:space="preserve"> </w:t>
      </w:r>
      <w:r w:rsidR="00CB5FA2" w:rsidRPr="0056594F">
        <w:rPr>
          <w:lang w:val="ru-RU"/>
        </w:rPr>
        <w:t xml:space="preserve">Контроль АД, ЭКГ. </w:t>
      </w:r>
      <w:r w:rsidR="0015197A" w:rsidRPr="0056594F">
        <w:rPr>
          <w:lang w:val="ru-RU"/>
        </w:rPr>
        <w:t>Дообследование: ЭХО КС</w:t>
      </w:r>
      <w:r w:rsidR="00502CA2" w:rsidRPr="0056594F">
        <w:rPr>
          <w:lang w:val="ru-RU"/>
        </w:rPr>
        <w:t xml:space="preserve"> по м/ж</w:t>
      </w:r>
      <w:r w:rsidR="0015197A" w:rsidRPr="0056594F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56594F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Тиогамма  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r>
        <w:rPr>
          <w:lang w:val="ru-RU"/>
        </w:rPr>
        <w:t xml:space="preserve">Тивортин 1 л 2р\д 1 мес. </w:t>
      </w:r>
      <w:r w:rsidR="00503C44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56594F">
        <w:rPr>
          <w:lang w:val="ru-RU"/>
        </w:rPr>
        <w:t>нутроф тотал  1к в день 1 мес 2р/ год. очковая коррекция зрения</w:t>
      </w:r>
      <w:r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6DB" w:rsidRDefault="00B756DB" w:rsidP="00080012">
      <w:r>
        <w:separator/>
      </w:r>
    </w:p>
  </w:endnote>
  <w:endnote w:type="continuationSeparator" w:id="1">
    <w:p w:rsidR="00B756DB" w:rsidRDefault="00B756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6DB" w:rsidRDefault="00B756DB" w:rsidP="00080012">
      <w:r>
        <w:separator/>
      </w:r>
    </w:p>
  </w:footnote>
  <w:footnote w:type="continuationSeparator" w:id="1">
    <w:p w:rsidR="00B756DB" w:rsidRDefault="00B756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3304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AC8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594F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51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6DB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44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2016-09-28T08:49:00Z</dcterms:created>
  <dcterms:modified xsi:type="dcterms:W3CDTF">2016-09-28T08:49:00Z</dcterms:modified>
</cp:coreProperties>
</file>