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6D7942">
        <w:rPr>
          <w:b w:val="0"/>
        </w:rPr>
        <w:t>173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6D7942">
        <w:t xml:space="preserve"> Василенко Анна Ивановна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D7942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D7942">
        <w:rPr>
          <w:sz w:val="28"/>
          <w:lang w:val="ru-RU"/>
        </w:rPr>
        <w:t>Ореховский р-н, с. Н-Троицкое ул. Ленина 67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D7942">
        <w:rPr>
          <w:sz w:val="28"/>
          <w:lang w:val="ru-RU"/>
        </w:rPr>
        <w:t>пенсионер, инв Шгр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D7942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3D0B73">
        <w:rPr>
          <w:sz w:val="28"/>
          <w:lang w:val="ru-RU"/>
        </w:rPr>
        <w:t>02.16</w:t>
      </w:r>
      <w:r w:rsidR="00B65ED2" w:rsidRPr="008E4E81">
        <w:rPr>
          <w:sz w:val="28"/>
          <w:lang w:val="ru-RU"/>
        </w:rPr>
        <w:t xml:space="preserve"> по  </w:t>
      </w:r>
      <w:r w:rsidR="006D7942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0B60B3">
        <w:rPr>
          <w:sz w:val="28"/>
          <w:lang w:val="ru-RU"/>
        </w:rPr>
        <w:t>02</w:t>
      </w:r>
      <w:r w:rsidR="004F121F">
        <w:rPr>
          <w:sz w:val="28"/>
          <w:lang w:val="ru-RU"/>
        </w:rPr>
        <w:t>.</w:t>
      </w:r>
      <w:r w:rsidR="00AB22EE">
        <w:rPr>
          <w:sz w:val="28"/>
          <w:lang w:val="ru-RU"/>
        </w:rPr>
        <w:t>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6D7942" w:rsidRPr="00DE288F" w:rsidRDefault="00F7479F" w:rsidP="006D7942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6D7942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6D7942">
        <w:rPr>
          <w:sz w:val="28"/>
          <w:szCs w:val="28"/>
          <w:highlight w:val="yellow"/>
          <w:lang w:val="ru-RU"/>
        </w:rPr>
        <w:t>средней</w:t>
      </w:r>
      <w:r w:rsidR="001B3CF8" w:rsidRPr="00DE288F">
        <w:rPr>
          <w:sz w:val="28"/>
          <w:szCs w:val="28"/>
          <w:lang w:val="ru-RU"/>
        </w:rPr>
        <w:t xml:space="preserve"> тяжести, </w:t>
      </w:r>
      <w:r w:rsidR="00DF5A7C" w:rsidRPr="00DE288F">
        <w:rPr>
          <w:sz w:val="28"/>
          <w:szCs w:val="28"/>
          <w:lang w:val="ru-RU"/>
        </w:rPr>
        <w:t>тяжелая форма</w:t>
      </w:r>
      <w:r w:rsidR="00830303" w:rsidRPr="00DE288F">
        <w:rPr>
          <w:sz w:val="28"/>
          <w:szCs w:val="28"/>
          <w:lang w:val="ru-RU"/>
        </w:rPr>
        <w:t xml:space="preserve">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6D7942" w:rsidRPr="006D7942">
        <w:rPr>
          <w:sz w:val="28"/>
          <w:szCs w:val="28"/>
          <w:lang w:val="ru-RU"/>
        </w:rPr>
        <w:t xml:space="preserve"> </w:t>
      </w:r>
      <w:r w:rsidR="006D7942" w:rsidRPr="00DE288F">
        <w:rPr>
          <w:sz w:val="28"/>
          <w:szCs w:val="28"/>
          <w:lang w:val="ru-RU"/>
        </w:rPr>
        <w:t>Начальная катаракта ОИ.  Непролиферативная  диабетическая ретинопатия ОИ.</w:t>
      </w:r>
      <w:r w:rsidR="006D7942" w:rsidRPr="006D7942">
        <w:rPr>
          <w:sz w:val="28"/>
          <w:szCs w:val="28"/>
          <w:lang w:val="ru-RU"/>
        </w:rPr>
        <w:t xml:space="preserve"> </w:t>
      </w:r>
      <w:r w:rsidR="006D7942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6D7942">
        <w:rPr>
          <w:sz w:val="28"/>
          <w:szCs w:val="28"/>
          <w:lang w:val="ru-RU"/>
        </w:rPr>
        <w:t>.</w:t>
      </w:r>
      <w:r w:rsidR="006D7942" w:rsidRPr="006D7942">
        <w:rPr>
          <w:sz w:val="28"/>
          <w:szCs w:val="28"/>
          <w:lang w:val="ru-RU"/>
        </w:rPr>
        <w:t xml:space="preserve"> </w:t>
      </w:r>
      <w:r w:rsidR="006D7942" w:rsidRPr="00DE288F">
        <w:rPr>
          <w:sz w:val="28"/>
          <w:szCs w:val="28"/>
          <w:lang w:val="ru-RU"/>
        </w:rPr>
        <w:t xml:space="preserve">ХБП II ст. </w:t>
      </w:r>
      <w:r w:rsidR="006D7942">
        <w:rPr>
          <w:sz w:val="28"/>
          <w:szCs w:val="28"/>
          <w:lang w:val="ru-RU"/>
        </w:rPr>
        <w:t>Диабетическая нефропатия III</w:t>
      </w:r>
      <w:r w:rsidR="006D7942" w:rsidRPr="00DE288F">
        <w:rPr>
          <w:sz w:val="28"/>
          <w:szCs w:val="28"/>
          <w:lang w:val="ru-RU"/>
        </w:rPr>
        <w:t xml:space="preserve"> ст. </w:t>
      </w:r>
      <w:r w:rsidR="00D95E20">
        <w:rPr>
          <w:sz w:val="28"/>
          <w:szCs w:val="28"/>
          <w:lang w:val="ru-RU"/>
        </w:rPr>
        <w:t xml:space="preserve"> в сочетани</w:t>
      </w:r>
      <w:r w:rsidR="006D7942">
        <w:rPr>
          <w:sz w:val="28"/>
          <w:szCs w:val="28"/>
          <w:lang w:val="ru-RU"/>
        </w:rPr>
        <w:t>и</w:t>
      </w:r>
      <w:r w:rsidR="00D95E20">
        <w:rPr>
          <w:sz w:val="28"/>
          <w:szCs w:val="28"/>
          <w:lang w:val="ru-RU"/>
        </w:rPr>
        <w:t xml:space="preserve"> </w:t>
      </w:r>
      <w:r w:rsidR="006D7942">
        <w:rPr>
          <w:sz w:val="28"/>
          <w:szCs w:val="28"/>
          <w:lang w:val="ru-RU"/>
        </w:rPr>
        <w:t>с инфекцией  мочевыводящих путей.</w:t>
      </w:r>
    </w:p>
    <w:p w:rsidR="006D7942" w:rsidRPr="00DE288F" w:rsidRDefault="006D7942" w:rsidP="006D7942">
      <w:pPr>
        <w:ind w:left="-567"/>
        <w:jc w:val="both"/>
        <w:rPr>
          <w:sz w:val="28"/>
          <w:szCs w:val="28"/>
          <w:lang w:val="ru-RU"/>
        </w:rPr>
      </w:pPr>
    </w:p>
    <w:p w:rsidR="006D7942" w:rsidRPr="00DE288F" w:rsidRDefault="006D7942" w:rsidP="006D7942">
      <w:pPr>
        <w:ind w:left="-567"/>
        <w:jc w:val="both"/>
        <w:rPr>
          <w:sz w:val="28"/>
          <w:szCs w:val="28"/>
          <w:lang w:val="ru-RU"/>
        </w:rPr>
      </w:pPr>
    </w:p>
    <w:p w:rsidR="008C6955" w:rsidRPr="00DE288F" w:rsidRDefault="008C6955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6D7942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6D7942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D7942">
        <w:rPr>
          <w:sz w:val="28"/>
          <w:lang w:val="ru-RU"/>
        </w:rPr>
        <w:t>180/90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6D7942">
        <w:rPr>
          <w:sz w:val="28"/>
          <w:lang w:val="ru-RU"/>
        </w:rPr>
        <w:t xml:space="preserve">шум в глове, приступы сердцебиения,  </w:t>
      </w:r>
      <w:r w:rsidRPr="004468E8">
        <w:rPr>
          <w:sz w:val="28"/>
          <w:lang w:val="ru-RU"/>
        </w:rPr>
        <w:t xml:space="preserve"> </w:t>
      </w:r>
      <w:r w:rsidR="006D7942">
        <w:rPr>
          <w:sz w:val="28"/>
          <w:lang w:val="ru-RU"/>
        </w:rPr>
        <w:t>общую слабость, быструю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D7942">
        <w:rPr>
          <w:sz w:val="28"/>
          <w:lang w:val="ru-RU"/>
        </w:rPr>
        <w:t>1997</w:t>
      </w:r>
      <w:r w:rsidRPr="004468E8">
        <w:rPr>
          <w:sz w:val="28"/>
          <w:lang w:val="ru-RU"/>
        </w:rPr>
        <w:t>г.. Комы отри</w:t>
      </w:r>
      <w:r w:rsidR="006D7942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6D7942">
        <w:rPr>
          <w:sz w:val="28"/>
          <w:lang w:val="ru-RU"/>
        </w:rPr>
        <w:t>2002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r w:rsidR="006D7942" w:rsidRPr="004468E8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 xml:space="preserve">п/з- </w:t>
      </w:r>
      <w:r w:rsidR="006D7942"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ед., п/о- </w:t>
      </w:r>
      <w:r w:rsidR="006D7942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п/у- </w:t>
      </w:r>
      <w:r w:rsidR="006D7942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ед., </w:t>
      </w:r>
      <w:r w:rsidR="006D7942" w:rsidRPr="004468E8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>22.00</w:t>
      </w:r>
      <w:r w:rsidR="006D7942">
        <w:rPr>
          <w:sz w:val="28"/>
          <w:lang w:val="ru-RU"/>
        </w:rPr>
        <w:t xml:space="preserve"> 35 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D7942">
        <w:rPr>
          <w:sz w:val="28"/>
          <w:lang w:val="ru-RU"/>
        </w:rPr>
        <w:t>3,6-13,0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6D7942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6D7942">
        <w:rPr>
          <w:sz w:val="28"/>
          <w:lang w:val="ru-RU"/>
        </w:rPr>
        <w:t>19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D7942">
        <w:rPr>
          <w:sz w:val="28"/>
          <w:lang w:val="ru-RU"/>
        </w:rPr>
        <w:t xml:space="preserve"> эналазид 1т утром, кардиомагнил 75 мг </w:t>
      </w:r>
      <w:r w:rsidR="006D7942">
        <w:rPr>
          <w:sz w:val="28"/>
          <w:lang w:val="ru-RU"/>
        </w:rPr>
        <w:lastRenderedPageBreak/>
        <w:t xml:space="preserve">веч. </w:t>
      </w:r>
      <w:r w:rsidR="00447E7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447E7F" w:rsidRPr="004468E8" w:rsidRDefault="00447E7F" w:rsidP="00447E7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10.02.16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156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4,7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9,2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19</w:t>
      </w:r>
      <w:r w:rsidRPr="004468E8">
        <w:rPr>
          <w:sz w:val="28"/>
          <w:lang w:val="ru-RU"/>
        </w:rPr>
        <w:t xml:space="preserve">  мм/час   </w:t>
      </w:r>
    </w:p>
    <w:p w:rsidR="00447E7F" w:rsidRPr="004468E8" w:rsidRDefault="00447E7F" w:rsidP="00447E7F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66</w:t>
      </w:r>
      <w:r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 %   м-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447E7F" w:rsidRPr="004468E8" w:rsidRDefault="00447E7F" w:rsidP="00447E7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15.02.16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140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>5,2</w:t>
      </w:r>
      <w:r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мм/час   </w:t>
      </w:r>
    </w:p>
    <w:p w:rsidR="00447E7F" w:rsidRPr="004468E8" w:rsidRDefault="00447E7F" w:rsidP="00447E7F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26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447E7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3D0B73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66,4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1,32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3,08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116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0,52</w:t>
      </w:r>
      <w:r w:rsidR="00F7479F" w:rsidRPr="004468E8">
        <w:rPr>
          <w:sz w:val="28"/>
          <w:lang w:val="ru-RU"/>
        </w:rPr>
        <w:t xml:space="preserve">  ммоль/л; </w:t>
      </w:r>
    </w:p>
    <w:p w:rsidR="00017901" w:rsidRPr="004468E8" w:rsidRDefault="00447E7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B72843">
        <w:rPr>
          <w:sz w:val="28"/>
          <w:szCs w:val="28"/>
          <w:lang w:val="ru-RU"/>
        </w:rPr>
        <w:t>.</w:t>
      </w:r>
      <w:r w:rsidR="003D0B73">
        <w:rPr>
          <w:sz w:val="28"/>
          <w:szCs w:val="28"/>
          <w:lang w:val="ru-RU"/>
        </w:rPr>
        <w:t>02.16</w:t>
      </w:r>
      <w:r w:rsidR="00017901" w:rsidRPr="004468E8">
        <w:rPr>
          <w:sz w:val="28"/>
          <w:szCs w:val="28"/>
          <w:lang w:val="ru-RU"/>
        </w:rPr>
        <w:t xml:space="preserve">; К – </w:t>
      </w:r>
      <w:r>
        <w:rPr>
          <w:sz w:val="28"/>
          <w:szCs w:val="28"/>
          <w:lang w:val="ru-RU"/>
        </w:rPr>
        <w:t>3,9</w:t>
      </w:r>
      <w:r w:rsidR="00017901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132 Са – 2,09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47E7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3D0B73">
        <w:rPr>
          <w:b w:val="0"/>
        </w:rPr>
        <w:t>02.16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2-5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447E7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3D0B73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5000</w:t>
      </w:r>
      <w:r w:rsidR="00F7479F" w:rsidRPr="004468E8">
        <w:rPr>
          <w:sz w:val="28"/>
          <w:lang w:val="ru-RU"/>
        </w:rPr>
        <w:t xml:space="preserve"> эритр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447E7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3D0B73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0,76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3D0B73">
        <w:t>02.16</w:t>
      </w:r>
      <w:r w:rsidR="00A6265A">
        <w:t xml:space="preserve"> </w:t>
      </w:r>
      <w:r w:rsidR="00F7479F" w:rsidRPr="00447E7F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47E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4468E8" w:rsidRDefault="00447E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D95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95E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09.02.16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. Дисциркуляторная энцефалопатия </w:t>
      </w:r>
      <w:r w:rsidRPr="00DE288F">
        <w:rPr>
          <w:sz w:val="28"/>
          <w:szCs w:val="28"/>
          <w:lang w:val="ru-RU"/>
        </w:rPr>
        <w:t>II сочетанного генеза</w:t>
      </w:r>
      <w:r>
        <w:rPr>
          <w:sz w:val="28"/>
          <w:szCs w:val="28"/>
          <w:lang w:val="ru-RU"/>
        </w:rPr>
        <w:t xml:space="preserve">, преимущественно  в ВББ,  алый мозговой ишемический инсульт ( 2002) с обратимым неврологическим дефицитом, с-м вестибулопатии. </w:t>
      </w:r>
    </w:p>
    <w:p w:rsidR="001A6BA7" w:rsidRPr="00D95E20" w:rsidRDefault="00D95E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10.2.16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>
        <w:rPr>
          <w:sz w:val="28"/>
          <w:lang w:val="ru-RU"/>
        </w:rPr>
        <w:t>(осмотр в палате)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 Артерии сужены, склерозированы.  Салюс I-II. Вены неравномерно расширены. </w:t>
      </w:r>
      <w:r w:rsidR="00D95E20">
        <w:rPr>
          <w:sz w:val="28"/>
          <w:lang w:val="ru-RU"/>
        </w:rPr>
        <w:t xml:space="preserve">Единичные микроаневризмы, </w:t>
      </w:r>
      <w:r w:rsidRPr="004468E8">
        <w:rPr>
          <w:sz w:val="28"/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4468E8" w:rsidRDefault="00D95E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09.02.16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сохранен.  Ритм синусов</w:t>
      </w:r>
      <w:r>
        <w:rPr>
          <w:sz w:val="28"/>
          <w:lang w:val="ru-RU"/>
        </w:rPr>
        <w:t>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D95E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10.2.16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ИБС, стенокардия напряжения,  II ф.кл. СН II А ф.кл. II. Гипертоническая болезнь III стадии </w:t>
      </w:r>
      <w:r>
        <w:rPr>
          <w:sz w:val="28"/>
          <w:szCs w:val="28"/>
          <w:lang w:val="ru-RU"/>
        </w:rPr>
        <w:t>3</w:t>
      </w:r>
      <w:r w:rsidRPr="00DE288F">
        <w:rPr>
          <w:sz w:val="28"/>
          <w:szCs w:val="28"/>
          <w:lang w:val="ru-RU"/>
        </w:rPr>
        <w:t xml:space="preserve"> степени. Гипертензивное сердце. Риск 4.</w:t>
      </w:r>
    </w:p>
    <w:p w:rsidR="00F7479F" w:rsidRPr="008E14D6" w:rsidRDefault="00D95E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17.02.16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D95E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15.02.16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</w:t>
      </w:r>
      <w:r>
        <w:rPr>
          <w:sz w:val="28"/>
          <w:lang w:val="ru-RU"/>
        </w:rPr>
        <w:t xml:space="preserve"> с обеих сторон, тонус сосудов  повышен. Затруднение венозного оттока справа.</w:t>
      </w:r>
      <w:r w:rsidR="00110FA9" w:rsidRPr="004468E8">
        <w:rPr>
          <w:sz w:val="28"/>
          <w:lang w:val="ru-RU"/>
        </w:rPr>
        <w:t xml:space="preserve"> </w:t>
      </w:r>
    </w:p>
    <w:p w:rsidR="00A9598B" w:rsidRDefault="00D95E2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18.02.16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 1 ст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>конкремента в желчном пузыре.</w:t>
      </w:r>
    </w:p>
    <w:p w:rsidR="00D95E20" w:rsidRDefault="00D95E20" w:rsidP="00FC5396">
      <w:pPr>
        <w:ind w:left="-567"/>
        <w:jc w:val="both"/>
        <w:rPr>
          <w:sz w:val="28"/>
          <w:szCs w:val="28"/>
          <w:lang w:val="ru-RU"/>
        </w:rPr>
      </w:pPr>
      <w:r w:rsidRPr="00D95E20">
        <w:rPr>
          <w:sz w:val="28"/>
          <w:u w:val="single"/>
          <w:lang w:val="ru-RU"/>
        </w:rPr>
        <w:t>17</w:t>
      </w:r>
      <w:r w:rsidRPr="00D95E20">
        <w:rPr>
          <w:sz w:val="28"/>
          <w:szCs w:val="28"/>
          <w:u w:val="single"/>
          <w:lang w:val="ru-RU"/>
        </w:rPr>
        <w:t>.02.16 Р-гр ОГК :</w:t>
      </w:r>
      <w:r>
        <w:rPr>
          <w:sz w:val="28"/>
          <w:szCs w:val="28"/>
          <w:lang w:val="ru-RU"/>
        </w:rPr>
        <w:t xml:space="preserve"> Легкие без инфильтрации, сердце увеличен лев. желудочек.</w:t>
      </w:r>
    </w:p>
    <w:p w:rsidR="00F7479F" w:rsidRPr="004468E8" w:rsidRDefault="00D95E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17.02.16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D95E20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D95E20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D95E20" w:rsidRPr="004F6116">
        <w:rPr>
          <w:lang w:val="ru-RU"/>
        </w:rPr>
        <w:t>Хумодар Р100Р, Хумодар Б100Р</w:t>
      </w:r>
      <w:r w:rsidR="00D95E20">
        <w:rPr>
          <w:lang w:val="ru-RU"/>
        </w:rPr>
        <w:t xml:space="preserve">, эналазид, аторвастатин, индапрес, бисопролол, ципрофлоксацин, офлоксацин,  бисопролол,  индапрес, диалипон, тивортин, ноотропил, 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D95E2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95E20">
        <w:rPr>
          <w:lang w:val="ru-RU"/>
        </w:rPr>
        <w:t>Рек. окулиста: офтан катахром 2к. *3р/</w:t>
      </w:r>
      <w:r w:rsidR="00D95E20" w:rsidRPr="00D95E20">
        <w:rPr>
          <w:lang w:val="ru-RU"/>
        </w:rPr>
        <w:t>д</w:t>
      </w:r>
      <w:r w:rsidR="001A3809" w:rsidRPr="00D95E20">
        <w:rPr>
          <w:lang w:val="ru-RU"/>
        </w:rPr>
        <w:t xml:space="preserve"> трайкор 1т 1р/д,</w:t>
      </w:r>
      <w:r w:rsidRPr="00D95E20">
        <w:rPr>
          <w:lang w:val="ru-RU"/>
        </w:rPr>
        <w:t>,</w:t>
      </w:r>
      <w:r w:rsidR="004A3000" w:rsidRPr="00D95E20">
        <w:rPr>
          <w:lang w:val="ru-RU"/>
        </w:rPr>
        <w:t xml:space="preserve"> </w:t>
      </w:r>
      <w:r w:rsidR="0078638D" w:rsidRPr="00D95E20">
        <w:rPr>
          <w:lang w:val="ru-RU"/>
        </w:rPr>
        <w:t xml:space="preserve">оптикс </w:t>
      </w:r>
      <w:r w:rsidR="00692F9E" w:rsidRPr="00D95E20">
        <w:rPr>
          <w:lang w:val="ru-RU"/>
        </w:rPr>
        <w:t xml:space="preserve">форте </w:t>
      </w:r>
      <w:r w:rsidR="0078638D" w:rsidRPr="00D95E20">
        <w:rPr>
          <w:lang w:val="ru-RU"/>
        </w:rPr>
        <w:t>1т 1р\</w:t>
      </w:r>
      <w:r w:rsidR="00D95E20">
        <w:rPr>
          <w:lang w:val="ru-RU"/>
        </w:rPr>
        <w:t>д.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95E20">
        <w:rPr>
          <w:lang w:val="ru-RU"/>
        </w:rPr>
        <w:t>Б/л с</w:t>
      </w:r>
      <w:r w:rsidR="009C5E53" w:rsidRPr="00D95E20">
        <w:rPr>
          <w:lang w:val="ru-RU"/>
        </w:rPr>
        <w:t>ерия</w:t>
      </w:r>
      <w:r w:rsidRPr="00D95E20">
        <w:rPr>
          <w:lang w:val="ru-RU"/>
        </w:rPr>
        <w:t xml:space="preserve">. </w:t>
      </w:r>
      <w:r w:rsidR="001229C1" w:rsidRPr="00D95E20">
        <w:rPr>
          <w:lang w:val="ru-RU"/>
        </w:rPr>
        <w:t xml:space="preserve">АГВ </w:t>
      </w:r>
      <w:r w:rsidRPr="00D95E20">
        <w:rPr>
          <w:lang w:val="ru-RU"/>
        </w:rPr>
        <w:t xml:space="preserve"> №   </w:t>
      </w:r>
      <w:r w:rsidR="001229C1" w:rsidRPr="00D95E20">
        <w:rPr>
          <w:lang w:val="ru-RU"/>
        </w:rPr>
        <w:t>23</w:t>
      </w:r>
      <w:r w:rsidR="0074562C" w:rsidRPr="00D95E20">
        <w:rPr>
          <w:lang w:val="ru-RU"/>
        </w:rPr>
        <w:t>5</w:t>
      </w:r>
      <w:r w:rsidR="00DE288F" w:rsidRPr="00D95E20">
        <w:rPr>
          <w:lang w:val="ru-RU"/>
        </w:rPr>
        <w:t>1</w:t>
      </w:r>
      <w:r w:rsidR="001229C1" w:rsidRPr="00D95E20">
        <w:rPr>
          <w:lang w:val="ru-RU"/>
        </w:rPr>
        <w:t xml:space="preserve">     </w:t>
      </w:r>
      <w:r w:rsidRPr="00D95E20">
        <w:rPr>
          <w:lang w:val="ru-RU"/>
        </w:rPr>
        <w:t>с  .</w:t>
      </w:r>
      <w:r w:rsidR="003D0B73" w:rsidRPr="00D95E20">
        <w:rPr>
          <w:lang w:val="ru-RU"/>
        </w:rPr>
        <w:t>02.16</w:t>
      </w:r>
      <w:r w:rsidR="00E447D4" w:rsidRPr="00D95E20">
        <w:rPr>
          <w:lang w:val="ru-RU"/>
        </w:rPr>
        <w:t xml:space="preserve"> по  .</w:t>
      </w:r>
      <w:r w:rsidR="000B60B3" w:rsidRPr="00D95E20">
        <w:rPr>
          <w:lang w:val="ru-RU"/>
        </w:rPr>
        <w:t>02</w:t>
      </w:r>
      <w:r w:rsidR="00AB22EE" w:rsidRPr="00D95E20">
        <w:rPr>
          <w:lang w:val="ru-RU"/>
        </w:rPr>
        <w:t>.</w:t>
      </w:r>
      <w:r w:rsidR="004F121F" w:rsidRPr="00D95E20">
        <w:rPr>
          <w:lang w:val="ru-RU"/>
        </w:rPr>
        <w:t>1</w:t>
      </w:r>
      <w:r w:rsidR="00AB22EE" w:rsidRPr="00D95E20">
        <w:rPr>
          <w:lang w:val="ru-RU"/>
        </w:rPr>
        <w:t>6</w:t>
      </w:r>
      <w:r w:rsidR="002712A5" w:rsidRPr="00D95E20">
        <w:rPr>
          <w:lang w:val="ru-RU"/>
        </w:rPr>
        <w:t>. К труду  .</w:t>
      </w:r>
      <w:r w:rsidR="000B60B3" w:rsidRPr="00D95E20">
        <w:rPr>
          <w:lang w:val="ru-RU"/>
        </w:rPr>
        <w:t>02</w:t>
      </w:r>
      <w:r w:rsidR="004F121F" w:rsidRPr="00D95E20">
        <w:rPr>
          <w:lang w:val="ru-RU"/>
        </w:rPr>
        <w:t>.</w:t>
      </w:r>
      <w:r w:rsidR="00AB22EE" w:rsidRPr="00D95E20">
        <w:rPr>
          <w:lang w:val="ru-RU"/>
        </w:rPr>
        <w:t>16</w:t>
      </w:r>
      <w:r w:rsidR="002712A5" w:rsidRPr="00D95E20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sectPr w:rsidR="007241FA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3E9" w:rsidRDefault="00C763E9" w:rsidP="00080012">
      <w:r>
        <w:separator/>
      </w:r>
    </w:p>
  </w:endnote>
  <w:endnote w:type="continuationSeparator" w:id="1">
    <w:p w:rsidR="00C763E9" w:rsidRDefault="00C763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3E9" w:rsidRDefault="00C763E9" w:rsidP="00080012">
      <w:r>
        <w:separator/>
      </w:r>
    </w:p>
  </w:footnote>
  <w:footnote w:type="continuationSeparator" w:id="1">
    <w:p w:rsidR="00C763E9" w:rsidRDefault="00C763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447E7F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447E7F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447E7F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47E7F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447E7F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447E7F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47E7F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47E7F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447E7F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447E7F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47E7F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47E7F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447E7F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447E7F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447E7F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447E7F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5E90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47E7F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942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763E9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E2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2012-08-17T08:39:00Z</cp:lastPrinted>
  <dcterms:created xsi:type="dcterms:W3CDTF">2016-02-15T08:48:00Z</dcterms:created>
  <dcterms:modified xsi:type="dcterms:W3CDTF">2016-02-19T09:58:00Z</dcterms:modified>
</cp:coreProperties>
</file>