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275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7557">
        <w:rPr>
          <w:b w:val="0"/>
          <w:sz w:val="24"/>
          <w:szCs w:val="24"/>
        </w:rPr>
        <w:t>Выписной эпикриз</w:t>
      </w:r>
    </w:p>
    <w:p w:rsidR="00F7479F" w:rsidRPr="00027557" w:rsidRDefault="00F7479F" w:rsidP="0062738D">
      <w:pPr>
        <w:pStyle w:val="5"/>
        <w:ind w:left="-567"/>
        <w:rPr>
          <w:b/>
          <w:sz w:val="24"/>
          <w:szCs w:val="24"/>
        </w:rPr>
      </w:pPr>
      <w:r w:rsidRPr="00027557">
        <w:rPr>
          <w:sz w:val="24"/>
          <w:szCs w:val="24"/>
        </w:rPr>
        <w:t xml:space="preserve">Из истории болезни № </w:t>
      </w:r>
      <w:r w:rsidR="00FC2904" w:rsidRPr="00027557">
        <w:rPr>
          <w:sz w:val="24"/>
          <w:szCs w:val="24"/>
        </w:rPr>
        <w:t xml:space="preserve"> </w:t>
      </w:r>
      <w:r w:rsidR="008F5DF4" w:rsidRPr="00027557">
        <w:rPr>
          <w:sz w:val="24"/>
          <w:szCs w:val="24"/>
        </w:rPr>
        <w:t>1732</w:t>
      </w:r>
    </w:p>
    <w:p w:rsidR="00F7479F" w:rsidRPr="00027557" w:rsidRDefault="00F7479F" w:rsidP="0062738D">
      <w:pPr>
        <w:pStyle w:val="5"/>
        <w:ind w:left="-567"/>
        <w:rPr>
          <w:sz w:val="24"/>
          <w:szCs w:val="24"/>
        </w:rPr>
      </w:pPr>
      <w:r w:rsidRPr="00027557">
        <w:rPr>
          <w:sz w:val="24"/>
          <w:szCs w:val="24"/>
        </w:rPr>
        <w:t xml:space="preserve">Ф.И.О: </w:t>
      </w:r>
      <w:r w:rsidR="008F5DF4" w:rsidRPr="00027557">
        <w:rPr>
          <w:sz w:val="24"/>
          <w:szCs w:val="24"/>
        </w:rPr>
        <w:t>Борцов Юрий Анатольевич</w:t>
      </w:r>
    </w:p>
    <w:p w:rsidR="00F7479F" w:rsidRPr="00027557" w:rsidRDefault="00F7479F" w:rsidP="0062738D">
      <w:pPr>
        <w:ind w:left="-567"/>
        <w:jc w:val="both"/>
        <w:rPr>
          <w:lang w:val="ru-RU"/>
        </w:rPr>
      </w:pPr>
      <w:r w:rsidRPr="00027557">
        <w:rPr>
          <w:lang w:val="ru-RU"/>
        </w:rPr>
        <w:t>Год рождения:</w:t>
      </w:r>
      <w:r w:rsidR="00923621" w:rsidRPr="00027557">
        <w:rPr>
          <w:lang w:val="ru-RU"/>
        </w:rPr>
        <w:t xml:space="preserve"> </w:t>
      </w:r>
      <w:r w:rsidR="00495B23" w:rsidRPr="00027557">
        <w:rPr>
          <w:lang w:val="ru-RU"/>
        </w:rPr>
        <w:t>19</w:t>
      </w:r>
      <w:r w:rsidR="008F5DF4" w:rsidRPr="00027557">
        <w:rPr>
          <w:lang w:val="ru-RU"/>
        </w:rPr>
        <w:t>54</w:t>
      </w:r>
    </w:p>
    <w:p w:rsidR="00F7479F" w:rsidRPr="00027557" w:rsidRDefault="00F7479F" w:rsidP="00FC5396">
      <w:pPr>
        <w:ind w:left="-567"/>
        <w:jc w:val="both"/>
        <w:rPr>
          <w:lang w:val="ru-RU"/>
        </w:rPr>
      </w:pPr>
      <w:r w:rsidRPr="00027557">
        <w:rPr>
          <w:lang w:val="ru-RU"/>
        </w:rPr>
        <w:t xml:space="preserve">Место жительства: </w:t>
      </w:r>
      <w:proofErr w:type="spellStart"/>
      <w:r w:rsidR="008F5DF4" w:rsidRPr="00027557">
        <w:rPr>
          <w:lang w:val="ru-RU"/>
        </w:rPr>
        <w:t>Акимовский</w:t>
      </w:r>
      <w:proofErr w:type="spellEnd"/>
      <w:r w:rsidR="008F5DF4" w:rsidRPr="00027557">
        <w:rPr>
          <w:lang w:val="ru-RU"/>
        </w:rPr>
        <w:t xml:space="preserve"> р-н, </w:t>
      </w:r>
      <w:proofErr w:type="spellStart"/>
      <w:r w:rsidR="008F5DF4" w:rsidRPr="00027557">
        <w:rPr>
          <w:lang w:val="ru-RU"/>
        </w:rPr>
        <w:t>пгт</w:t>
      </w:r>
      <w:proofErr w:type="spellEnd"/>
      <w:r w:rsidR="008F5DF4" w:rsidRPr="00027557">
        <w:rPr>
          <w:lang w:val="ru-RU"/>
        </w:rPr>
        <w:t xml:space="preserve"> ул. Суворова 4</w:t>
      </w:r>
    </w:p>
    <w:p w:rsidR="00F7479F" w:rsidRPr="00027557" w:rsidRDefault="00F7479F" w:rsidP="00FC5396">
      <w:pPr>
        <w:ind w:left="-567"/>
        <w:jc w:val="both"/>
        <w:rPr>
          <w:lang w:val="ru-RU"/>
        </w:rPr>
      </w:pPr>
      <w:r w:rsidRPr="00027557">
        <w:rPr>
          <w:lang w:val="ru-RU"/>
        </w:rPr>
        <w:t xml:space="preserve">Место работы: </w:t>
      </w:r>
      <w:r w:rsidR="008F5DF4" w:rsidRPr="00027557">
        <w:rPr>
          <w:lang w:val="ru-RU"/>
        </w:rPr>
        <w:t>н/</w:t>
      </w:r>
      <w:proofErr w:type="gramStart"/>
      <w:r w:rsidR="008F5DF4" w:rsidRPr="00027557">
        <w:rPr>
          <w:lang w:val="ru-RU"/>
        </w:rPr>
        <w:t>р</w:t>
      </w:r>
      <w:proofErr w:type="gramEnd"/>
      <w:r w:rsidR="008F5DF4" w:rsidRPr="00027557">
        <w:rPr>
          <w:lang w:val="ru-RU"/>
        </w:rPr>
        <w:t>, н/</w:t>
      </w:r>
      <w:proofErr w:type="spellStart"/>
      <w:r w:rsidR="008F5DF4" w:rsidRPr="00027557">
        <w:rPr>
          <w:lang w:val="ru-RU"/>
        </w:rPr>
        <w:t>р,инв</w:t>
      </w:r>
      <w:proofErr w:type="spellEnd"/>
      <w:r w:rsidR="008F5DF4" w:rsidRPr="00027557">
        <w:rPr>
          <w:lang w:val="ru-RU"/>
        </w:rPr>
        <w:t xml:space="preserve">  Ш </w:t>
      </w:r>
      <w:proofErr w:type="spellStart"/>
      <w:r w:rsidR="008F5DF4" w:rsidRPr="00027557">
        <w:rPr>
          <w:lang w:val="ru-RU"/>
        </w:rPr>
        <w:t>гр</w:t>
      </w:r>
      <w:proofErr w:type="spellEnd"/>
      <w:r w:rsidR="008F5DF4" w:rsidRPr="00027557">
        <w:rPr>
          <w:lang w:val="ru-RU"/>
        </w:rPr>
        <w:t xml:space="preserve"> </w:t>
      </w:r>
    </w:p>
    <w:p w:rsidR="00F7479F" w:rsidRPr="00027557" w:rsidRDefault="00D37D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27557">
            <w:rPr>
              <w:lang w:val="ru-RU"/>
            </w:rPr>
            <w:t xml:space="preserve">Находился </w:t>
          </w:r>
        </w:sdtContent>
      </w:sdt>
      <w:r w:rsidR="00F7479F" w:rsidRPr="00027557">
        <w:rPr>
          <w:lang w:val="ru-RU"/>
        </w:rPr>
        <w:t xml:space="preserve"> на лечении с </w:t>
      </w:r>
      <w:r w:rsidR="00737DBB" w:rsidRPr="00027557">
        <w:rPr>
          <w:lang w:val="ru-RU"/>
        </w:rPr>
        <w:t xml:space="preserve">  </w:t>
      </w:r>
      <w:r w:rsidR="008F5DF4" w:rsidRPr="00027557">
        <w:rPr>
          <w:lang w:val="ru-RU"/>
        </w:rPr>
        <w:t>08</w:t>
      </w:r>
      <w:r w:rsidR="00737DBB" w:rsidRPr="00027557">
        <w:rPr>
          <w:lang w:val="ru-RU"/>
        </w:rPr>
        <w:t>.</w:t>
      </w:r>
      <w:r w:rsidR="000C203B" w:rsidRPr="00027557">
        <w:rPr>
          <w:lang w:val="ru-RU"/>
        </w:rPr>
        <w:t>12.17</w:t>
      </w:r>
      <w:r w:rsidR="00B65ED2" w:rsidRPr="00027557">
        <w:rPr>
          <w:lang w:val="ru-RU"/>
        </w:rPr>
        <w:t xml:space="preserve"> по   </w:t>
      </w:r>
      <w:r w:rsidR="00B91EF5" w:rsidRPr="00027557">
        <w:rPr>
          <w:lang w:val="ru-RU"/>
        </w:rPr>
        <w:t>19</w:t>
      </w:r>
      <w:r w:rsidR="00B65ED2" w:rsidRPr="00027557">
        <w:rPr>
          <w:lang w:val="ru-RU"/>
        </w:rPr>
        <w:t>.</w:t>
      </w:r>
      <w:r w:rsidR="000C203B" w:rsidRPr="00027557">
        <w:rPr>
          <w:lang w:val="ru-RU"/>
        </w:rPr>
        <w:t>12.17</w:t>
      </w:r>
      <w:r w:rsidR="002433BD" w:rsidRPr="0002755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91EF5" w:rsidRPr="00027557">
            <w:rPr>
              <w:lang w:val="ru-RU"/>
            </w:rPr>
            <w:t>диаб</w:t>
          </w:r>
          <w:proofErr w:type="spellEnd"/>
          <w:r w:rsidR="00B91EF5" w:rsidRPr="00027557">
            <w:rPr>
              <w:lang w:val="ru-RU"/>
            </w:rPr>
            <w:t>.</w:t>
          </w:r>
        </w:sdtContent>
      </w:sdt>
      <w:r w:rsidR="008C6955" w:rsidRPr="00027557">
        <w:rPr>
          <w:lang w:val="ru-RU"/>
        </w:rPr>
        <w:t xml:space="preserve">  отд.</w:t>
      </w:r>
    </w:p>
    <w:p w:rsidR="00B91EF5" w:rsidRPr="00027557" w:rsidRDefault="00F7479F" w:rsidP="00B91EF5">
      <w:pPr>
        <w:ind w:left="-567"/>
        <w:jc w:val="both"/>
      </w:pPr>
      <w:r w:rsidRPr="00027557">
        <w:rPr>
          <w:u w:val="single"/>
          <w:lang w:val="ru-RU"/>
        </w:rPr>
        <w:t>Диагноз</w:t>
      </w:r>
      <w:r w:rsidRPr="00027557">
        <w:rPr>
          <w:lang w:val="ru-RU"/>
        </w:rPr>
        <w:t>:</w:t>
      </w:r>
      <w:bookmarkStart w:id="0" w:name="дз"/>
      <w:bookmarkEnd w:id="0"/>
      <w:r w:rsidRPr="00027557">
        <w:rPr>
          <w:lang w:val="ru-RU"/>
        </w:rPr>
        <w:t xml:space="preserve">  Сахарный диабет, тип </w:t>
      </w:r>
      <w:r w:rsidR="00B91EF5" w:rsidRPr="00027557">
        <w:rPr>
          <w:lang w:val="ru-RU"/>
        </w:rPr>
        <w:t>2</w:t>
      </w:r>
      <w:r w:rsidRPr="00027557">
        <w:rPr>
          <w:lang w:val="ru-RU"/>
        </w:rPr>
        <w:t xml:space="preserve">, </w:t>
      </w:r>
      <w:r w:rsidR="003E51AC" w:rsidRPr="00027557">
        <w:rPr>
          <w:lang w:val="ru-RU"/>
        </w:rPr>
        <w:t>вторичноинсулинзависимый</w:t>
      </w:r>
      <w:r w:rsidR="00127FBF" w:rsidRPr="0002755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27557">
            <w:rPr>
              <w:lang w:val="ru-RU"/>
            </w:rPr>
            <w:t xml:space="preserve">тяжелая форма, </w:t>
          </w:r>
        </w:sdtContent>
      </w:sdt>
      <w:r w:rsidR="00830303" w:rsidRPr="00027557">
        <w:rPr>
          <w:lang w:val="ru-RU"/>
        </w:rPr>
        <w:t xml:space="preserve"> </w:t>
      </w:r>
      <w:r w:rsidR="00241352" w:rsidRPr="000275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27557">
            <w:rPr>
              <w:lang w:val="ru-RU"/>
            </w:rPr>
            <w:t>декомпенсации.</w:t>
          </w:r>
        </w:sdtContent>
      </w:sdt>
      <w:proofErr w:type="gramStart"/>
      <w:r w:rsidR="005A12C5" w:rsidRPr="00027557">
        <w:rPr>
          <w:lang w:val="ru-RU"/>
        </w:rPr>
        <w:t xml:space="preserve">  </w:t>
      </w:r>
      <w:r w:rsidR="007D170C" w:rsidRPr="00027557">
        <w:rPr>
          <w:lang w:val="ru-RU"/>
        </w:rPr>
        <w:t xml:space="preserve"> </w:t>
      </w:r>
      <w:r w:rsidR="00B91EF5" w:rsidRPr="00027557">
        <w:rPr>
          <w:lang w:val="ru-RU"/>
        </w:rPr>
        <w:t>.</w:t>
      </w:r>
      <w:proofErr w:type="gramEnd"/>
      <w:r w:rsidR="00B91EF5" w:rsidRPr="00027557">
        <w:rPr>
          <w:lang w:val="ru-RU"/>
        </w:rPr>
        <w:t xml:space="preserve"> </w:t>
      </w:r>
      <w:sdt>
        <w:sdtPr>
          <w:rPr>
            <w:lang w:val="ru-RU"/>
          </w:rPr>
          <w:id w:val="1628204486"/>
          <w:placeholder>
            <w:docPart w:val="11388743637D436FAA538BD33EDF62F1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B91EF5" w:rsidRPr="0002755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B91EF5" w:rsidRPr="00027557">
            <w:rPr>
              <w:lang w:val="ru-RU"/>
            </w:rPr>
            <w:t>IIcт</w:t>
          </w:r>
          <w:proofErr w:type="spellEnd"/>
          <w:r w:rsidR="00B91EF5" w:rsidRPr="00027557">
            <w:rPr>
              <w:lang w:val="ru-RU"/>
            </w:rPr>
            <w:t xml:space="preserve">. </w:t>
          </w:r>
        </w:sdtContent>
      </w:sdt>
      <w:r w:rsidR="00B91EF5" w:rsidRPr="00027557">
        <w:rPr>
          <w:lang w:val="ru-RU"/>
        </w:rPr>
        <w:t xml:space="preserve"> С-м диабетической стопы 0 </w:t>
      </w:r>
      <w:proofErr w:type="spellStart"/>
      <w:r w:rsidR="00B91EF5" w:rsidRPr="00027557">
        <w:rPr>
          <w:lang w:val="ru-RU"/>
        </w:rPr>
        <w:t>ст</w:t>
      </w:r>
      <w:proofErr w:type="gramStart"/>
      <w:r w:rsidR="00B91EF5" w:rsidRPr="00027557">
        <w:rPr>
          <w:lang w:val="ru-RU"/>
        </w:rPr>
        <w:t>,с</w:t>
      </w:r>
      <w:proofErr w:type="gramEnd"/>
      <w:r w:rsidR="00B91EF5" w:rsidRPr="00027557">
        <w:rPr>
          <w:lang w:val="ru-RU"/>
        </w:rPr>
        <w:t>мешанная</w:t>
      </w:r>
      <w:proofErr w:type="spellEnd"/>
      <w:r w:rsidR="00B91EF5" w:rsidRPr="00027557">
        <w:rPr>
          <w:lang w:val="ru-RU"/>
        </w:rPr>
        <w:t xml:space="preserve"> форма. СПО (2016) ампутация  II п. обеих стоп.</w:t>
      </w:r>
      <w:sdt>
        <w:sdtPr>
          <w:rPr>
            <w:lang w:val="ru-RU"/>
          </w:rPr>
          <w:id w:val="2106999437"/>
          <w:placeholder>
            <w:docPart w:val="D3AF0E259D5941F990D0862C6FDBED81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B91EF5" w:rsidRPr="00027557">
            <w:rPr>
              <w:lang w:val="ru-RU"/>
            </w:rPr>
            <w:t xml:space="preserve"> </w:t>
          </w:r>
        </w:sdtContent>
      </w:sdt>
      <w:r w:rsidR="00B91EF5" w:rsidRPr="00027557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="00B91EF5" w:rsidRPr="00027557">
        <w:rPr>
          <w:lang w:val="ru-RU"/>
        </w:rPr>
        <w:t>к</w:t>
      </w:r>
      <w:proofErr w:type="gramEnd"/>
      <w:r w:rsidR="00B91EF5" w:rsidRPr="00027557">
        <w:rPr>
          <w:lang w:val="ru-RU"/>
        </w:rPr>
        <w:t xml:space="preserve">, сенсомоторная форма (NSS </w:t>
      </w:r>
      <w:r w:rsidR="00B91EF5" w:rsidRPr="00027557">
        <w:rPr>
          <w:lang w:val="ru-RU"/>
        </w:rPr>
        <w:t>6</w:t>
      </w:r>
      <w:r w:rsidR="00B91EF5" w:rsidRPr="00027557">
        <w:rPr>
          <w:lang w:val="ru-RU"/>
        </w:rPr>
        <w:t xml:space="preserve">, NDS </w:t>
      </w:r>
      <w:r w:rsidR="00B91EF5" w:rsidRPr="00027557">
        <w:rPr>
          <w:lang w:val="ru-RU"/>
        </w:rPr>
        <w:t>6</w:t>
      </w:r>
      <w:r w:rsidR="00B91EF5" w:rsidRPr="00027557">
        <w:rPr>
          <w:lang w:val="ru-RU"/>
        </w:rPr>
        <w:t xml:space="preserve">). ХБП II ст. Диабетическая нефропатия </w:t>
      </w:r>
      <w:r w:rsidR="00652408" w:rsidRPr="00027557">
        <w:rPr>
          <w:lang w:val="ru-RU"/>
        </w:rPr>
        <w:t>III</w:t>
      </w:r>
      <w:r w:rsidR="00B91EF5" w:rsidRPr="00027557">
        <w:rPr>
          <w:lang w:val="ru-RU"/>
        </w:rPr>
        <w:t xml:space="preserve"> ст. </w:t>
      </w:r>
      <w:r w:rsidR="00652408" w:rsidRPr="00027557">
        <w:rPr>
          <w:lang w:val="ru-RU"/>
        </w:rPr>
        <w:t xml:space="preserve">Непролиферативная  диабетическая  ретинопатия ОИ. Артифакия ОИ. </w:t>
      </w:r>
      <w:r w:rsidR="00652408" w:rsidRPr="00027557">
        <w:rPr>
          <w:lang w:val="ru-RU"/>
        </w:rPr>
        <w:t xml:space="preserve"> Аутоиммунный тиреоидит без увеличения объема щит железы. Эутиреоидное состояние. </w:t>
      </w:r>
      <w:r w:rsidR="00B91EF5" w:rsidRPr="00027557">
        <w:rPr>
          <w:lang w:val="ru-RU"/>
        </w:rPr>
        <w:t xml:space="preserve">Энцефалопатия 1, сочетанного характера, цереброастенический </w:t>
      </w:r>
      <w:proofErr w:type="gramStart"/>
      <w:r w:rsidR="00B91EF5" w:rsidRPr="00027557">
        <w:rPr>
          <w:lang w:val="ru-RU"/>
        </w:rPr>
        <w:t>с-м</w:t>
      </w:r>
      <w:proofErr w:type="gramEnd"/>
      <w:r w:rsidR="00B91EF5" w:rsidRPr="00027557">
        <w:rPr>
          <w:lang w:val="ru-RU"/>
        </w:rPr>
        <w:t xml:space="preserve">. ИБС, стенокардия напряжения 1 ф. </w:t>
      </w:r>
      <w:proofErr w:type="spellStart"/>
      <w:r w:rsidR="00B91EF5" w:rsidRPr="00027557">
        <w:rPr>
          <w:lang w:val="ru-RU"/>
        </w:rPr>
        <w:t>кл</w:t>
      </w:r>
      <w:proofErr w:type="spellEnd"/>
      <w:r w:rsidR="00B91EF5" w:rsidRPr="00027557">
        <w:rPr>
          <w:lang w:val="ru-RU"/>
        </w:rPr>
        <w:t xml:space="preserve">. СН I. Гипертоническая болезнь II стадии 2 степени. Гипертензивное сердце. Риск 4.  </w:t>
      </w:r>
    </w:p>
    <w:p w:rsidR="001B3CF8" w:rsidRPr="0002755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027557">
        <w:rPr>
          <w:u w:val="single"/>
          <w:lang w:val="ru-RU"/>
        </w:rPr>
        <w:t xml:space="preserve">Жалобы при поступлении </w:t>
      </w:r>
      <w:r w:rsidRPr="00027557">
        <w:rPr>
          <w:lang w:val="ru-RU"/>
        </w:rPr>
        <w:t xml:space="preserve">на </w:t>
      </w:r>
      <w:r w:rsidR="00FA6AFC" w:rsidRPr="00027557">
        <w:rPr>
          <w:lang w:val="ru-RU"/>
        </w:rPr>
        <w:t xml:space="preserve">сухость во рту, </w:t>
      </w:r>
      <w:r w:rsidRPr="00027557">
        <w:rPr>
          <w:lang w:val="ru-RU"/>
        </w:rPr>
        <w:t>жажду,</w:t>
      </w:r>
      <w:r w:rsidR="005215E7" w:rsidRPr="0002755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27557">
            <w:rPr>
              <w:lang w:val="ru-RU"/>
            </w:rPr>
            <w:t xml:space="preserve">увеличение </w:t>
          </w:r>
        </w:sdtContent>
      </w:sdt>
      <w:r w:rsidRPr="00027557">
        <w:rPr>
          <w:lang w:val="ru-RU"/>
        </w:rPr>
        <w:t xml:space="preserve"> веса на </w:t>
      </w:r>
      <w:r w:rsidR="0050021F" w:rsidRPr="00027557">
        <w:rPr>
          <w:lang w:val="ru-RU"/>
        </w:rPr>
        <w:t>5</w:t>
      </w:r>
      <w:r w:rsidRPr="00027557">
        <w:rPr>
          <w:lang w:val="ru-RU"/>
        </w:rPr>
        <w:t xml:space="preserve"> кг</w:t>
      </w:r>
      <w:r w:rsidR="00B72843" w:rsidRPr="00027557">
        <w:rPr>
          <w:lang w:val="ru-RU"/>
        </w:rPr>
        <w:t xml:space="preserve"> за год</w:t>
      </w:r>
      <w:r w:rsidRPr="00027557">
        <w:rPr>
          <w:lang w:val="ru-RU"/>
        </w:rPr>
        <w:t>, ухудшение зрения,</w:t>
      </w:r>
      <w:r w:rsidR="005215E7" w:rsidRPr="00027557">
        <w:rPr>
          <w:lang w:val="ru-RU"/>
        </w:rPr>
        <w:t xml:space="preserve"> </w:t>
      </w:r>
      <w:r w:rsidRPr="00027557">
        <w:rPr>
          <w:lang w:val="ru-RU"/>
        </w:rPr>
        <w:t xml:space="preserve"> </w:t>
      </w:r>
      <w:r w:rsidR="006442F2" w:rsidRPr="00027557">
        <w:rPr>
          <w:lang w:val="ru-RU"/>
        </w:rPr>
        <w:t xml:space="preserve">боли  в н/к, </w:t>
      </w:r>
      <w:r w:rsidRPr="00027557">
        <w:rPr>
          <w:lang w:val="ru-RU"/>
        </w:rPr>
        <w:t>судороги,</w:t>
      </w:r>
      <w:r w:rsidR="00364723" w:rsidRPr="00027557">
        <w:rPr>
          <w:lang w:val="ru-RU"/>
        </w:rPr>
        <w:t xml:space="preserve"> онемение ног</w:t>
      </w:r>
      <w:r w:rsidR="00652408" w:rsidRPr="00027557">
        <w:rPr>
          <w:lang w:val="ru-RU"/>
        </w:rPr>
        <w:t xml:space="preserve">, снижение чувствительности,  </w:t>
      </w:r>
      <w:r w:rsidR="00652408" w:rsidRPr="00027557">
        <w:rPr>
          <w:lang w:val="ru-RU"/>
        </w:rPr>
        <w:t xml:space="preserve">боли при ходьбе, </w:t>
      </w:r>
      <w:proofErr w:type="spellStart"/>
      <w:r w:rsidR="00652408" w:rsidRPr="00027557">
        <w:rPr>
          <w:lang w:val="ru-RU"/>
        </w:rPr>
        <w:t>парастезии</w:t>
      </w:r>
      <w:proofErr w:type="spellEnd"/>
      <w:r w:rsidR="00652408" w:rsidRPr="00027557">
        <w:rPr>
          <w:lang w:val="ru-RU"/>
        </w:rPr>
        <w:t>,</w:t>
      </w:r>
      <w:r w:rsidR="005215E7" w:rsidRPr="00027557">
        <w:rPr>
          <w:lang w:val="ru-RU"/>
        </w:rPr>
        <w:t xml:space="preserve"> </w:t>
      </w:r>
      <w:r w:rsidR="00652408" w:rsidRPr="00027557">
        <w:rPr>
          <w:lang w:val="ru-RU"/>
        </w:rPr>
        <w:t xml:space="preserve">колебания </w:t>
      </w:r>
      <w:r w:rsidR="00062453" w:rsidRPr="00027557">
        <w:rPr>
          <w:lang w:val="ru-RU"/>
        </w:rPr>
        <w:t xml:space="preserve">АД макс. </w:t>
      </w:r>
      <w:r w:rsidR="00652408" w:rsidRPr="00027557">
        <w:rPr>
          <w:lang w:val="ru-RU"/>
        </w:rPr>
        <w:t>90/50-</w:t>
      </w:r>
      <w:r w:rsidR="0050021F" w:rsidRPr="00027557">
        <w:rPr>
          <w:lang w:val="ru-RU"/>
        </w:rPr>
        <w:t>160/100</w:t>
      </w:r>
      <w:r w:rsidR="007F1CDE" w:rsidRPr="00027557">
        <w:rPr>
          <w:lang w:val="ru-RU"/>
        </w:rPr>
        <w:t xml:space="preserve"> </w:t>
      </w:r>
      <w:r w:rsidR="00062453" w:rsidRPr="00027557">
        <w:rPr>
          <w:lang w:val="ru-RU"/>
        </w:rPr>
        <w:t xml:space="preserve">мм </w:t>
      </w:r>
      <w:proofErr w:type="spellStart"/>
      <w:r w:rsidR="00062453" w:rsidRPr="00027557">
        <w:rPr>
          <w:lang w:val="ru-RU"/>
        </w:rPr>
        <w:t>рт.</w:t>
      </w:r>
      <w:r w:rsidR="002A19A6" w:rsidRPr="00027557">
        <w:rPr>
          <w:lang w:val="ru-RU"/>
        </w:rPr>
        <w:t>ст</w:t>
      </w:r>
      <w:proofErr w:type="spellEnd"/>
      <w:r w:rsidR="002A19A6" w:rsidRPr="00027557">
        <w:rPr>
          <w:lang w:val="ru-RU"/>
        </w:rPr>
        <w:t>.</w:t>
      </w:r>
      <w:r w:rsidR="00062453" w:rsidRPr="00027557">
        <w:rPr>
          <w:lang w:val="ru-RU"/>
        </w:rPr>
        <w:t>,</w:t>
      </w:r>
      <w:r w:rsidR="00652408" w:rsidRPr="00027557">
        <w:rPr>
          <w:lang w:val="ru-RU"/>
        </w:rPr>
        <w:t xml:space="preserve"> </w:t>
      </w:r>
      <w:r w:rsidRPr="00027557">
        <w:rPr>
          <w:lang w:val="ru-RU"/>
        </w:rPr>
        <w:t>головные боли,</w:t>
      </w:r>
      <w:r w:rsidR="00652408" w:rsidRPr="00027557">
        <w:rPr>
          <w:lang w:val="ru-RU"/>
        </w:rPr>
        <w:t xml:space="preserve"> головокружение, </w:t>
      </w:r>
      <w:r w:rsidR="0050021F" w:rsidRPr="00027557">
        <w:rPr>
          <w:lang w:val="ru-RU"/>
        </w:rPr>
        <w:t xml:space="preserve"> боли в</w:t>
      </w:r>
      <w:r w:rsidR="00B91EF5" w:rsidRPr="00027557">
        <w:rPr>
          <w:lang w:val="ru-RU"/>
        </w:rPr>
        <w:t xml:space="preserve"> поясничном </w:t>
      </w:r>
      <w:r w:rsidR="0050021F" w:rsidRPr="00027557">
        <w:rPr>
          <w:lang w:val="ru-RU"/>
        </w:rPr>
        <w:t xml:space="preserve">отделе, боли  и ограничение подвижности в </w:t>
      </w:r>
      <w:r w:rsidR="00652408" w:rsidRPr="00027557">
        <w:rPr>
          <w:lang w:val="ru-RU"/>
        </w:rPr>
        <w:t xml:space="preserve"> плечевых </w:t>
      </w:r>
      <w:r w:rsidR="0050021F" w:rsidRPr="00027557">
        <w:rPr>
          <w:lang w:val="ru-RU"/>
        </w:rPr>
        <w:t xml:space="preserve">суставах. </w:t>
      </w:r>
      <w:r w:rsidRPr="00027557">
        <w:rPr>
          <w:lang w:val="ru-RU"/>
        </w:rPr>
        <w:t xml:space="preserve"> </w:t>
      </w:r>
      <w:proofErr w:type="gramEnd"/>
    </w:p>
    <w:p w:rsidR="00652408" w:rsidRPr="00027557" w:rsidRDefault="001B3CF8" w:rsidP="00FC5396">
      <w:pPr>
        <w:ind w:left="-567"/>
        <w:jc w:val="both"/>
        <w:rPr>
          <w:lang w:val="ru-RU"/>
        </w:rPr>
      </w:pPr>
      <w:r w:rsidRPr="00027557">
        <w:rPr>
          <w:u w:val="single"/>
          <w:lang w:val="ru-RU"/>
        </w:rPr>
        <w:t>Краткий анамнез</w:t>
      </w:r>
      <w:r w:rsidRPr="00027557">
        <w:rPr>
          <w:lang w:val="ru-RU"/>
        </w:rPr>
        <w:t xml:space="preserve">: СД </w:t>
      </w:r>
      <w:proofErr w:type="gramStart"/>
      <w:r w:rsidR="00867E71" w:rsidRPr="00027557">
        <w:rPr>
          <w:lang w:val="ru-RU"/>
        </w:rPr>
        <w:t>выявлен</w:t>
      </w:r>
      <w:proofErr w:type="gramEnd"/>
      <w:r w:rsidR="00867E71" w:rsidRPr="00027557">
        <w:rPr>
          <w:lang w:val="ru-RU"/>
        </w:rPr>
        <w:t xml:space="preserve"> в</w:t>
      </w:r>
      <w:r w:rsidRPr="00027557">
        <w:rPr>
          <w:lang w:val="ru-RU"/>
        </w:rPr>
        <w:t xml:space="preserve"> </w:t>
      </w:r>
      <w:r w:rsidR="0050021F" w:rsidRPr="00027557">
        <w:rPr>
          <w:lang w:val="ru-RU"/>
        </w:rPr>
        <w:t>1996</w:t>
      </w:r>
      <w:r w:rsidRPr="00027557">
        <w:rPr>
          <w:lang w:val="ru-RU"/>
        </w:rPr>
        <w:t>г.</w:t>
      </w:r>
      <w:r w:rsidR="0050021F" w:rsidRPr="00027557">
        <w:rPr>
          <w:lang w:val="ru-RU"/>
        </w:rPr>
        <w:t xml:space="preserve"> выявлен </w:t>
      </w:r>
      <w:r w:rsidR="00316C52" w:rsidRPr="00027557">
        <w:rPr>
          <w:lang w:val="ru-RU"/>
        </w:rPr>
        <w:t>амбулаторно</w:t>
      </w:r>
      <w:r w:rsidR="0050021F" w:rsidRPr="00027557">
        <w:rPr>
          <w:lang w:val="ru-RU"/>
        </w:rPr>
        <w:t xml:space="preserve"> п</w:t>
      </w:r>
      <w:r w:rsidR="00316C52" w:rsidRPr="00027557">
        <w:rPr>
          <w:lang w:val="ru-RU"/>
        </w:rPr>
        <w:t>р</w:t>
      </w:r>
      <w:r w:rsidR="0050021F" w:rsidRPr="00027557">
        <w:rPr>
          <w:lang w:val="ru-RU"/>
        </w:rPr>
        <w:t>и</w:t>
      </w:r>
      <w:r w:rsidR="00316C52" w:rsidRPr="00027557">
        <w:rPr>
          <w:lang w:val="ru-RU"/>
        </w:rPr>
        <w:t xml:space="preserve"> самообращении</w:t>
      </w:r>
      <w:r w:rsidR="0050021F" w:rsidRPr="00027557">
        <w:rPr>
          <w:lang w:val="ru-RU"/>
        </w:rPr>
        <w:t>. С начала заболевания принимал ССТ. В связи с неэффективностью ССТ в ЗОЕД в 2005 был переведен на комбинированную терапию</w:t>
      </w:r>
      <w:r w:rsidR="00652408" w:rsidRPr="00027557">
        <w:rPr>
          <w:lang w:val="ru-RU"/>
        </w:rPr>
        <w:t>:</w:t>
      </w:r>
      <w:r w:rsidR="0050021F" w:rsidRPr="00027557">
        <w:rPr>
          <w:lang w:val="ru-RU"/>
        </w:rPr>
        <w:t xml:space="preserve"> </w:t>
      </w:r>
      <w:proofErr w:type="spellStart"/>
      <w:r w:rsidR="0050021F" w:rsidRPr="00027557">
        <w:rPr>
          <w:lang w:val="ru-RU"/>
        </w:rPr>
        <w:t>Фармасулин</w:t>
      </w:r>
      <w:proofErr w:type="spellEnd"/>
      <w:r w:rsidR="0050021F" w:rsidRPr="00027557">
        <w:rPr>
          <w:lang w:val="ru-RU"/>
        </w:rPr>
        <w:t xml:space="preserve"> НNP </w:t>
      </w:r>
      <w:r w:rsidR="00316C52" w:rsidRPr="00027557">
        <w:rPr>
          <w:lang w:val="ru-RU"/>
        </w:rPr>
        <w:t xml:space="preserve"> </w:t>
      </w:r>
      <w:bookmarkStart w:id="2" w:name="_GoBack"/>
      <w:bookmarkEnd w:id="2"/>
      <w:proofErr w:type="gramStart"/>
      <w:r w:rsidR="00316C52" w:rsidRPr="00027557">
        <w:rPr>
          <w:lang w:val="ru-RU"/>
        </w:rPr>
        <w:t>п</w:t>
      </w:r>
      <w:proofErr w:type="gramEnd"/>
      <w:r w:rsidR="00316C52" w:rsidRPr="00027557">
        <w:rPr>
          <w:lang w:val="ru-RU"/>
        </w:rPr>
        <w:t xml:space="preserve">/з 28 </w:t>
      </w:r>
      <w:proofErr w:type="spellStart"/>
      <w:r w:rsidR="00316C52" w:rsidRPr="00027557">
        <w:rPr>
          <w:lang w:val="ru-RU"/>
        </w:rPr>
        <w:t>ед</w:t>
      </w:r>
      <w:proofErr w:type="spellEnd"/>
      <w:r w:rsidR="00316C52" w:rsidRPr="00027557">
        <w:rPr>
          <w:lang w:val="ru-RU"/>
        </w:rPr>
        <w:t xml:space="preserve"> </w:t>
      </w:r>
      <w:r w:rsidR="0050021F" w:rsidRPr="00027557">
        <w:rPr>
          <w:lang w:val="ru-RU"/>
        </w:rPr>
        <w:t xml:space="preserve"> +</w:t>
      </w:r>
      <w:r w:rsidR="00316C52" w:rsidRPr="00027557">
        <w:rPr>
          <w:lang w:val="ru-RU"/>
        </w:rPr>
        <w:t xml:space="preserve"> </w:t>
      </w:r>
      <w:r w:rsidR="0050021F" w:rsidRPr="00027557">
        <w:rPr>
          <w:lang w:val="ru-RU"/>
        </w:rPr>
        <w:t>сиофор 850 1т 2р/д. В течение 3х лет сиофор не принимал. В последующем эндокринологом по м/ж был назначен</w:t>
      </w:r>
      <w:r w:rsidR="00316C52" w:rsidRPr="00027557">
        <w:rPr>
          <w:lang w:val="ru-RU"/>
        </w:rPr>
        <w:t xml:space="preserve">  </w:t>
      </w:r>
      <w:proofErr w:type="spellStart"/>
      <w:r w:rsidR="00316C52" w:rsidRPr="00027557">
        <w:rPr>
          <w:lang w:val="ru-RU"/>
        </w:rPr>
        <w:t>Фармасулин</w:t>
      </w:r>
      <w:proofErr w:type="spellEnd"/>
      <w:r w:rsidR="00316C52" w:rsidRPr="00027557">
        <w:rPr>
          <w:lang w:val="ru-RU"/>
        </w:rPr>
        <w:t xml:space="preserve"> </w:t>
      </w:r>
      <w:proofErr w:type="gramStart"/>
      <w:r w:rsidR="00316C52" w:rsidRPr="00027557">
        <w:rPr>
          <w:lang w:val="ru-RU"/>
        </w:rPr>
        <w:t>Н</w:t>
      </w:r>
      <w:proofErr w:type="gramEnd"/>
      <w:r w:rsidR="00316C52" w:rsidRPr="00027557">
        <w:rPr>
          <w:lang w:val="ru-RU"/>
        </w:rPr>
        <w:t>NP</w:t>
      </w:r>
      <w:r w:rsidR="00652408" w:rsidRPr="00027557">
        <w:rPr>
          <w:lang w:val="ru-RU"/>
        </w:rPr>
        <w:t xml:space="preserve"> 2р/</w:t>
      </w:r>
      <w:proofErr w:type="spellStart"/>
      <w:r w:rsidR="00652408" w:rsidRPr="00027557">
        <w:rPr>
          <w:lang w:val="ru-RU"/>
        </w:rPr>
        <w:t>сут</w:t>
      </w:r>
      <w:proofErr w:type="spellEnd"/>
      <w:r w:rsidR="00B91EF5" w:rsidRPr="00027557">
        <w:rPr>
          <w:lang w:val="ru-RU"/>
        </w:rPr>
        <w:t>.</w:t>
      </w:r>
      <w:r w:rsidR="00652408" w:rsidRPr="00027557">
        <w:rPr>
          <w:lang w:val="ru-RU"/>
        </w:rPr>
        <w:t xml:space="preserve"> Ухудшение состояния 04.12.17 отмечалась потеря сознания на фоне гипергликемии (</w:t>
      </w:r>
      <w:proofErr w:type="spellStart"/>
      <w:r w:rsidR="00652408" w:rsidRPr="00027557">
        <w:rPr>
          <w:lang w:val="ru-RU"/>
        </w:rPr>
        <w:t>эписиндром</w:t>
      </w:r>
      <w:proofErr w:type="spellEnd"/>
      <w:r w:rsidR="00652408" w:rsidRPr="00027557">
        <w:rPr>
          <w:lang w:val="ru-RU"/>
        </w:rPr>
        <w:t xml:space="preserve">?) накануне пропустил 2 инъекции инсулина. </w:t>
      </w:r>
      <w:r w:rsidR="00B91EF5" w:rsidRPr="00027557">
        <w:rPr>
          <w:lang w:val="ru-RU"/>
        </w:rPr>
        <w:t xml:space="preserve"> </w:t>
      </w:r>
      <w:r w:rsidRPr="00027557">
        <w:rPr>
          <w:lang w:val="ru-RU"/>
        </w:rPr>
        <w:t>В наст</w:t>
      </w:r>
      <w:proofErr w:type="gramStart"/>
      <w:r w:rsidRPr="00027557">
        <w:rPr>
          <w:lang w:val="ru-RU"/>
        </w:rPr>
        <w:t>.</w:t>
      </w:r>
      <w:proofErr w:type="gramEnd"/>
      <w:r w:rsidRPr="00027557">
        <w:rPr>
          <w:lang w:val="ru-RU"/>
        </w:rPr>
        <w:t xml:space="preserve"> </w:t>
      </w:r>
      <w:proofErr w:type="gramStart"/>
      <w:r w:rsidRPr="00027557">
        <w:rPr>
          <w:lang w:val="ru-RU"/>
        </w:rPr>
        <w:t>в</w:t>
      </w:r>
      <w:proofErr w:type="gramEnd"/>
      <w:r w:rsidRPr="00027557">
        <w:rPr>
          <w:lang w:val="ru-RU"/>
        </w:rPr>
        <w:t xml:space="preserve">ремя принимает: </w:t>
      </w:r>
      <w:proofErr w:type="spellStart"/>
      <w:r w:rsidR="00B91EF5" w:rsidRPr="00027557">
        <w:rPr>
          <w:lang w:val="ru-RU"/>
        </w:rPr>
        <w:t>Фармасулин</w:t>
      </w:r>
      <w:proofErr w:type="spellEnd"/>
      <w:r w:rsidR="00B91EF5" w:rsidRPr="00027557">
        <w:rPr>
          <w:lang w:val="ru-RU"/>
        </w:rPr>
        <w:t xml:space="preserve"> НNP </w:t>
      </w:r>
      <w:r w:rsidRPr="00027557">
        <w:rPr>
          <w:lang w:val="ru-RU"/>
        </w:rPr>
        <w:t xml:space="preserve"> </w:t>
      </w:r>
      <w:proofErr w:type="gramStart"/>
      <w:r w:rsidRPr="00027557">
        <w:rPr>
          <w:lang w:val="ru-RU"/>
        </w:rPr>
        <w:t>п</w:t>
      </w:r>
      <w:proofErr w:type="gramEnd"/>
      <w:r w:rsidRPr="00027557">
        <w:rPr>
          <w:lang w:val="ru-RU"/>
        </w:rPr>
        <w:t>/з-</w:t>
      </w:r>
      <w:r w:rsidR="00B91EF5" w:rsidRPr="00027557">
        <w:rPr>
          <w:lang w:val="ru-RU"/>
        </w:rPr>
        <w:t>26</w:t>
      </w:r>
      <w:r w:rsidRPr="00027557">
        <w:rPr>
          <w:lang w:val="ru-RU"/>
        </w:rPr>
        <w:t xml:space="preserve"> ед., п/у-</w:t>
      </w:r>
      <w:r w:rsidR="00B91EF5" w:rsidRPr="00027557">
        <w:rPr>
          <w:lang w:val="ru-RU"/>
        </w:rPr>
        <w:t xml:space="preserve">22ед. </w:t>
      </w:r>
      <w:r w:rsidRPr="00027557">
        <w:rPr>
          <w:lang w:val="ru-RU"/>
        </w:rPr>
        <w:t xml:space="preserve">Гликемия </w:t>
      </w:r>
      <w:r w:rsidR="00955A26" w:rsidRPr="00027557">
        <w:rPr>
          <w:lang w:val="ru-RU"/>
        </w:rPr>
        <w:t>–</w:t>
      </w:r>
      <w:r w:rsidR="00652408" w:rsidRPr="00027557">
        <w:rPr>
          <w:lang w:val="ru-RU"/>
        </w:rPr>
        <w:t>8-11,0</w:t>
      </w:r>
      <w:r w:rsidR="00B91EF5" w:rsidRPr="00027557">
        <w:rPr>
          <w:lang w:val="ru-RU"/>
        </w:rPr>
        <w:t xml:space="preserve"> </w:t>
      </w:r>
      <w:r w:rsidR="00955A26" w:rsidRPr="00027557">
        <w:rPr>
          <w:lang w:val="ru-RU"/>
        </w:rPr>
        <w:t xml:space="preserve"> ммоль/л</w:t>
      </w:r>
      <w:r w:rsidR="006442F2" w:rsidRPr="00027557">
        <w:rPr>
          <w:lang w:val="ru-RU"/>
        </w:rPr>
        <w:t xml:space="preserve">. </w:t>
      </w:r>
      <w:r w:rsidRPr="00027557">
        <w:rPr>
          <w:lang w:val="ru-RU"/>
        </w:rPr>
        <w:t xml:space="preserve">Последнее </w:t>
      </w:r>
      <w:proofErr w:type="spellStart"/>
      <w:r w:rsidRPr="00027557">
        <w:rPr>
          <w:lang w:val="ru-RU"/>
        </w:rPr>
        <w:t>стац</w:t>
      </w:r>
      <w:proofErr w:type="spellEnd"/>
      <w:r w:rsidRPr="00027557">
        <w:rPr>
          <w:lang w:val="ru-RU"/>
        </w:rPr>
        <w:t xml:space="preserve">. лечение  в </w:t>
      </w:r>
      <w:r w:rsidR="00B91EF5" w:rsidRPr="00027557">
        <w:rPr>
          <w:lang w:val="ru-RU"/>
        </w:rPr>
        <w:t>2012</w:t>
      </w:r>
      <w:r w:rsidRPr="00027557">
        <w:rPr>
          <w:lang w:val="ru-RU"/>
        </w:rPr>
        <w:t>г</w:t>
      </w:r>
      <w:proofErr w:type="gramStart"/>
      <w:r w:rsidRPr="00027557">
        <w:rPr>
          <w:lang w:val="ru-RU"/>
        </w:rPr>
        <w:t>.</w:t>
      </w:r>
      <w:r w:rsidR="00652408" w:rsidRPr="00027557">
        <w:rPr>
          <w:lang w:val="ru-RU"/>
        </w:rPr>
        <w:t>В</w:t>
      </w:r>
      <w:proofErr w:type="gramEnd"/>
      <w:r w:rsidR="00652408" w:rsidRPr="00027557">
        <w:rPr>
          <w:lang w:val="ru-RU"/>
        </w:rPr>
        <w:t xml:space="preserve"> 10.2016  в третей </w:t>
      </w:r>
      <w:proofErr w:type="spellStart"/>
      <w:r w:rsidR="00652408" w:rsidRPr="00027557">
        <w:rPr>
          <w:lang w:val="ru-RU"/>
        </w:rPr>
        <w:t>горбольницы</w:t>
      </w:r>
      <w:proofErr w:type="spellEnd"/>
      <w:r w:rsidR="00652408" w:rsidRPr="00027557">
        <w:rPr>
          <w:lang w:val="ru-RU"/>
        </w:rPr>
        <w:t xml:space="preserve"> ампутация 2п левой стопы, затем в х/о по м/ж ампутация  II п правой стопы.  </w:t>
      </w:r>
      <w:r w:rsidR="00652408" w:rsidRPr="0002755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1B3CF8" w:rsidRPr="00027557" w:rsidRDefault="00652408" w:rsidP="00FC5396">
      <w:pPr>
        <w:ind w:left="-567"/>
        <w:jc w:val="both"/>
        <w:rPr>
          <w:lang w:val="ru-RU"/>
        </w:rPr>
      </w:pPr>
      <w:r w:rsidRPr="00027557">
        <w:rPr>
          <w:u w:val="single"/>
          <w:lang w:val="ru-RU"/>
        </w:rPr>
        <w:t>Анамнез жизни</w:t>
      </w:r>
      <w:r w:rsidRPr="00027557">
        <w:rPr>
          <w:lang w:val="ru-RU"/>
        </w:rPr>
        <w:t xml:space="preserve">: повышение АД с 2010, принимает карведилол 12,5 мг утром, лоспирин 75 мг 1т </w:t>
      </w:r>
      <w:proofErr w:type="spellStart"/>
      <w:r w:rsidRPr="00027557">
        <w:rPr>
          <w:lang w:val="ru-RU"/>
        </w:rPr>
        <w:t>веч</w:t>
      </w:r>
      <w:proofErr w:type="spellEnd"/>
      <w:r w:rsidRPr="00027557">
        <w:rPr>
          <w:lang w:val="ru-RU"/>
        </w:rPr>
        <w:t>.  12.2016 ФЕ</w:t>
      </w:r>
      <w:r w:rsidR="00B245D9" w:rsidRPr="00027557">
        <w:rPr>
          <w:lang w:val="ru-RU"/>
        </w:rPr>
        <w:t>К</w:t>
      </w:r>
      <w:r w:rsidRPr="00027557">
        <w:rPr>
          <w:lang w:val="ru-RU"/>
        </w:rPr>
        <w:t xml:space="preserve"> + ИОЛ на ОИ. 2010 –вскрытие флегмоны </w:t>
      </w:r>
      <w:proofErr w:type="spellStart"/>
      <w:r w:rsidRPr="00027557">
        <w:rPr>
          <w:lang w:val="ru-RU"/>
        </w:rPr>
        <w:t>пр</w:t>
      </w:r>
      <w:proofErr w:type="gramStart"/>
      <w:r w:rsidRPr="00027557">
        <w:rPr>
          <w:lang w:val="ru-RU"/>
        </w:rPr>
        <w:t>.с</w:t>
      </w:r>
      <w:proofErr w:type="gramEnd"/>
      <w:r w:rsidRPr="00027557">
        <w:rPr>
          <w:lang w:val="ru-RU"/>
        </w:rPr>
        <w:t>топы</w:t>
      </w:r>
      <w:proofErr w:type="spellEnd"/>
      <w:r w:rsidRPr="00027557">
        <w:rPr>
          <w:lang w:val="ru-RU"/>
        </w:rPr>
        <w:t>.</w:t>
      </w:r>
    </w:p>
    <w:p w:rsidR="00F7479F" w:rsidRPr="00027557" w:rsidRDefault="00F7479F" w:rsidP="00FC5396">
      <w:pPr>
        <w:ind w:left="-567"/>
        <w:jc w:val="both"/>
        <w:rPr>
          <w:u w:val="single"/>
          <w:lang w:val="ru-RU"/>
        </w:rPr>
      </w:pPr>
      <w:r w:rsidRPr="00027557">
        <w:rPr>
          <w:u w:val="single"/>
          <w:lang w:val="ru-RU"/>
        </w:rPr>
        <w:t>Данные лабораторных исследований.</w:t>
      </w:r>
    </w:p>
    <w:p w:rsidR="0088459A" w:rsidRPr="000275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27557" w:rsidRPr="00027557" w:rsidTr="00B52965">
        <w:tc>
          <w:tcPr>
            <w:tcW w:w="1028" w:type="dxa"/>
          </w:tcPr>
          <w:p w:rsidR="00E940E0" w:rsidRPr="0002755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275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7557">
              <w:rPr>
                <w:lang w:val="ru-RU"/>
              </w:rPr>
              <w:t>Нв</w:t>
            </w:r>
            <w:proofErr w:type="spellEnd"/>
            <w:r w:rsidRPr="000275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75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7557">
              <w:rPr>
                <w:lang w:val="ru-RU"/>
              </w:rPr>
              <w:t>эритр</w:t>
            </w:r>
            <w:proofErr w:type="spellEnd"/>
            <w:r w:rsidRPr="000275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75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7557">
              <w:rPr>
                <w:lang w:val="ru-RU"/>
              </w:rPr>
              <w:t>лейк</w:t>
            </w:r>
            <w:proofErr w:type="spellEnd"/>
            <w:r w:rsidRPr="000275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7557" w:rsidRDefault="00E940E0" w:rsidP="00FC5396">
            <w:pPr>
              <w:jc w:val="both"/>
              <w:rPr>
                <w:u w:val="single"/>
                <w:lang w:val="ru-RU"/>
              </w:rPr>
            </w:pPr>
            <w:r w:rsidRPr="0002755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27557" w:rsidRDefault="00E940E0" w:rsidP="00E940E0">
            <w:r w:rsidRPr="0002755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27557" w:rsidRDefault="00E940E0" w:rsidP="00E940E0">
            <w:r w:rsidRPr="00027557">
              <w:rPr>
                <w:lang w:val="ru-RU"/>
              </w:rPr>
              <w:t xml:space="preserve">    </w:t>
            </w:r>
            <w:proofErr w:type="gramStart"/>
            <w:r w:rsidRPr="00027557">
              <w:rPr>
                <w:lang w:val="ru-RU"/>
              </w:rPr>
              <w:t>п</w:t>
            </w:r>
            <w:proofErr w:type="gramEnd"/>
            <w:r w:rsidRPr="000275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7557" w:rsidRDefault="00E940E0" w:rsidP="00E940E0">
            <w:r w:rsidRPr="0002755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27557" w:rsidRDefault="00E940E0" w:rsidP="00E940E0">
            <w:r w:rsidRPr="00027557">
              <w:rPr>
                <w:lang w:val="ru-RU"/>
              </w:rPr>
              <w:t xml:space="preserve"> </w:t>
            </w:r>
            <w:proofErr w:type="gramStart"/>
            <w:r w:rsidRPr="00027557">
              <w:rPr>
                <w:lang w:val="ru-RU"/>
              </w:rPr>
              <w:t>л</w:t>
            </w:r>
            <w:proofErr w:type="gramEnd"/>
            <w:r w:rsidRPr="0002755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27557" w:rsidRDefault="00E940E0" w:rsidP="00E940E0">
            <w:r w:rsidRPr="00027557">
              <w:rPr>
                <w:lang w:val="ru-RU"/>
              </w:rPr>
              <w:t xml:space="preserve">  </w:t>
            </w:r>
            <w:proofErr w:type="gramStart"/>
            <w:r w:rsidRPr="00027557">
              <w:rPr>
                <w:lang w:val="ru-RU"/>
              </w:rPr>
              <w:t>м</w:t>
            </w:r>
            <w:proofErr w:type="gramEnd"/>
            <w:r w:rsidRPr="00027557">
              <w:rPr>
                <w:lang w:val="ru-RU"/>
              </w:rPr>
              <w:t xml:space="preserve">   </w:t>
            </w:r>
          </w:p>
        </w:tc>
      </w:tr>
      <w:tr w:rsidR="00027557" w:rsidRPr="00027557" w:rsidTr="00B52965"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027557" w:rsidRDefault="0019439E" w:rsidP="00FC5396">
            <w:pPr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2</w:t>
            </w:r>
          </w:p>
        </w:tc>
      </w:tr>
    </w:tbl>
    <w:p w:rsidR="00E940E0" w:rsidRPr="0002755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27557" w:rsidRPr="0002755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27557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027557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027557">
              <w:rPr>
                <w:lang w:val="ru-RU"/>
              </w:rPr>
              <w:t>тригл</w:t>
            </w:r>
            <w:proofErr w:type="spellEnd"/>
            <w:r w:rsidRPr="00027557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бил </w:t>
            </w:r>
            <w:proofErr w:type="gramStart"/>
            <w:r w:rsidRPr="00027557">
              <w:rPr>
                <w:lang w:val="ru-RU"/>
              </w:rPr>
              <w:t>общ</w:t>
            </w:r>
            <w:proofErr w:type="gramEnd"/>
            <w:r w:rsidRPr="0002755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027557">
              <w:rPr>
                <w:lang w:val="ru-RU"/>
              </w:rPr>
              <w:t>пр</w:t>
            </w:r>
            <w:proofErr w:type="spellEnd"/>
            <w:proofErr w:type="gramEnd"/>
            <w:r w:rsidRPr="0002755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027557">
              <w:rPr>
                <w:lang w:val="ru-RU"/>
              </w:rPr>
              <w:t>тим</w:t>
            </w:r>
            <w:proofErr w:type="spellEnd"/>
            <w:r w:rsidRPr="0002755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2755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 xml:space="preserve">АЛТ </w:t>
            </w:r>
          </w:p>
        </w:tc>
      </w:tr>
      <w:tr w:rsidR="00027557" w:rsidRPr="00027557" w:rsidTr="00B52965">
        <w:trPr>
          <w:cantSplit/>
          <w:trHeight w:val="283"/>
        </w:trPr>
        <w:tc>
          <w:tcPr>
            <w:tcW w:w="734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58,3</w:t>
            </w:r>
          </w:p>
        </w:tc>
        <w:tc>
          <w:tcPr>
            <w:tcW w:w="734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027557" w:rsidRDefault="0019439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27557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027557" w:rsidRDefault="0019439E" w:rsidP="00B52965">
            <w:pPr>
              <w:spacing w:line="216" w:lineRule="auto"/>
              <w:contextualSpacing/>
              <w:rPr>
                <w:lang w:val="ru-RU"/>
              </w:rPr>
            </w:pPr>
            <w:r w:rsidRPr="0002755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8,0</w:t>
            </w:r>
          </w:p>
        </w:tc>
        <w:tc>
          <w:tcPr>
            <w:tcW w:w="734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027557" w:rsidRDefault="001943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7557">
              <w:rPr>
                <w:lang w:val="ru-RU"/>
              </w:rPr>
              <w:t>0,05</w:t>
            </w:r>
          </w:p>
        </w:tc>
      </w:tr>
    </w:tbl>
    <w:p w:rsidR="00E940E0" w:rsidRPr="00027557" w:rsidRDefault="00E940E0" w:rsidP="00FC5396">
      <w:pPr>
        <w:ind w:left="-567"/>
        <w:jc w:val="both"/>
        <w:rPr>
          <w:lang w:val="ru-RU"/>
        </w:rPr>
      </w:pPr>
    </w:p>
    <w:p w:rsidR="00F7479F" w:rsidRPr="00027557" w:rsidRDefault="0019439E" w:rsidP="00FC5396">
      <w:pPr>
        <w:ind w:left="-567"/>
        <w:jc w:val="both"/>
        <w:rPr>
          <w:lang w:val="ru-RU"/>
        </w:rPr>
      </w:pPr>
      <w:r w:rsidRPr="00027557">
        <w:rPr>
          <w:lang w:val="ru-RU"/>
        </w:rPr>
        <w:t>11</w:t>
      </w:r>
      <w:r w:rsidR="00B72843" w:rsidRPr="00027557">
        <w:rPr>
          <w:lang w:val="ru-RU"/>
        </w:rPr>
        <w:t>.</w:t>
      </w:r>
      <w:r w:rsidR="000C203B" w:rsidRPr="00027557">
        <w:rPr>
          <w:lang w:val="ru-RU"/>
        </w:rPr>
        <w:t>12.17</w:t>
      </w:r>
      <w:r w:rsidR="00A6265A" w:rsidRPr="00027557">
        <w:rPr>
          <w:lang w:val="ru-RU"/>
        </w:rPr>
        <w:t xml:space="preserve"> </w:t>
      </w:r>
      <w:proofErr w:type="spellStart"/>
      <w:r w:rsidR="00F7479F" w:rsidRPr="00027557">
        <w:rPr>
          <w:lang w:val="ru-RU"/>
        </w:rPr>
        <w:t>Глик</w:t>
      </w:r>
      <w:proofErr w:type="spellEnd"/>
      <w:r w:rsidR="00F7479F" w:rsidRPr="00027557">
        <w:rPr>
          <w:lang w:val="ru-RU"/>
        </w:rPr>
        <w:t xml:space="preserve">. гемоглобин </w:t>
      </w:r>
      <w:r w:rsidRPr="00027557">
        <w:rPr>
          <w:lang w:val="ru-RU"/>
        </w:rPr>
        <w:t>–</w:t>
      </w:r>
      <w:r w:rsidR="00F7479F" w:rsidRPr="00027557">
        <w:rPr>
          <w:lang w:val="ru-RU"/>
        </w:rPr>
        <w:t xml:space="preserve"> </w:t>
      </w:r>
      <w:r w:rsidRPr="00027557">
        <w:rPr>
          <w:lang w:val="ru-RU"/>
        </w:rPr>
        <w:t>7,7</w:t>
      </w:r>
      <w:r w:rsidR="00F7479F" w:rsidRPr="00027557">
        <w:rPr>
          <w:lang w:val="ru-RU"/>
        </w:rPr>
        <w:t>%</w:t>
      </w:r>
    </w:p>
    <w:p w:rsidR="00BB60ED" w:rsidRPr="00027557" w:rsidRDefault="0019439E" w:rsidP="0019439E">
      <w:pPr>
        <w:ind w:left="-567"/>
        <w:jc w:val="both"/>
        <w:rPr>
          <w:lang w:val="ru-RU"/>
        </w:rPr>
      </w:pPr>
      <w:r w:rsidRPr="00027557">
        <w:rPr>
          <w:lang w:val="ru-RU"/>
        </w:rPr>
        <w:t xml:space="preserve">15.12.17 </w:t>
      </w:r>
      <w:r w:rsidR="00BB60ED" w:rsidRPr="00027557">
        <w:rPr>
          <w:lang w:val="ru-RU"/>
        </w:rPr>
        <w:t xml:space="preserve">ТТГ </w:t>
      </w:r>
      <w:r w:rsidR="00834365" w:rsidRPr="00027557">
        <w:rPr>
          <w:lang w:val="ru-RU"/>
        </w:rPr>
        <w:t>–</w:t>
      </w:r>
      <w:r w:rsidR="00DB03E4" w:rsidRPr="00027557">
        <w:rPr>
          <w:lang w:val="ru-RU"/>
        </w:rPr>
        <w:t xml:space="preserve"> </w:t>
      </w:r>
      <w:r w:rsidRPr="00027557">
        <w:rPr>
          <w:lang w:val="ru-RU"/>
        </w:rPr>
        <w:t>1,3</w:t>
      </w:r>
      <w:r w:rsidR="00834365" w:rsidRPr="00027557">
        <w:rPr>
          <w:lang w:val="ru-RU"/>
        </w:rPr>
        <w:t xml:space="preserve"> </w:t>
      </w:r>
      <w:r w:rsidR="006442F2" w:rsidRPr="00027557">
        <w:rPr>
          <w:lang w:val="ru-RU"/>
        </w:rPr>
        <w:t xml:space="preserve"> </w:t>
      </w:r>
      <w:r w:rsidR="00834365" w:rsidRPr="00027557">
        <w:rPr>
          <w:lang w:val="ru-RU"/>
        </w:rPr>
        <w:t xml:space="preserve">(0,3-4,0) </w:t>
      </w:r>
      <w:proofErr w:type="spellStart"/>
      <w:r w:rsidR="00834365" w:rsidRPr="00027557">
        <w:rPr>
          <w:lang w:val="ru-RU"/>
        </w:rPr>
        <w:t>Мме</w:t>
      </w:r>
      <w:proofErr w:type="spellEnd"/>
      <w:r w:rsidR="00834365" w:rsidRPr="00027557">
        <w:rPr>
          <w:lang w:val="ru-RU"/>
        </w:rPr>
        <w:t>/</w:t>
      </w:r>
      <w:r w:rsidR="00AD0324" w:rsidRPr="00027557">
        <w:rPr>
          <w:lang w:val="ru-RU"/>
        </w:rPr>
        <w:t>м</w:t>
      </w:r>
      <w:r w:rsidR="00834365" w:rsidRPr="00027557">
        <w:rPr>
          <w:lang w:val="ru-RU"/>
        </w:rPr>
        <w:t>л</w:t>
      </w:r>
      <w:r w:rsidR="00BB60ED" w:rsidRPr="00027557">
        <w:rPr>
          <w:lang w:val="ru-RU"/>
        </w:rPr>
        <w:t xml:space="preserve">; АТ ТПО </w:t>
      </w:r>
      <w:r w:rsidR="00834365" w:rsidRPr="00027557">
        <w:rPr>
          <w:lang w:val="ru-RU"/>
        </w:rPr>
        <w:t>–</w:t>
      </w:r>
      <w:r w:rsidR="00BB60ED" w:rsidRPr="00027557">
        <w:rPr>
          <w:lang w:val="ru-RU"/>
        </w:rPr>
        <w:t xml:space="preserve"> </w:t>
      </w:r>
      <w:r w:rsidRPr="00027557">
        <w:rPr>
          <w:lang w:val="ru-RU"/>
        </w:rPr>
        <w:t>92,4</w:t>
      </w:r>
      <w:r w:rsidR="006442F2" w:rsidRPr="00027557">
        <w:rPr>
          <w:lang w:val="ru-RU"/>
        </w:rPr>
        <w:t xml:space="preserve"> </w:t>
      </w:r>
      <w:r w:rsidR="00834365" w:rsidRPr="00027557">
        <w:rPr>
          <w:lang w:val="ru-RU"/>
        </w:rPr>
        <w:t>(0-30) МЕ/мл</w:t>
      </w:r>
    </w:p>
    <w:p w:rsidR="00871EA5" w:rsidRPr="00027557" w:rsidRDefault="0019439E" w:rsidP="00871EA5">
      <w:pPr>
        <w:ind w:left="-567"/>
        <w:jc w:val="both"/>
        <w:rPr>
          <w:lang w:val="ru-RU"/>
        </w:rPr>
      </w:pPr>
      <w:r w:rsidRPr="00027557">
        <w:rPr>
          <w:lang w:val="ru-RU"/>
        </w:rPr>
        <w:t>11</w:t>
      </w:r>
      <w:r w:rsidR="00871EA5" w:rsidRPr="00027557">
        <w:rPr>
          <w:lang w:val="ru-RU"/>
        </w:rPr>
        <w:t>.</w:t>
      </w:r>
      <w:r w:rsidR="000C203B" w:rsidRPr="00027557">
        <w:rPr>
          <w:lang w:val="ru-RU"/>
        </w:rPr>
        <w:t>12.17</w:t>
      </w:r>
      <w:r w:rsidR="00871EA5" w:rsidRPr="00027557">
        <w:rPr>
          <w:lang w:val="ru-RU"/>
        </w:rPr>
        <w:t xml:space="preserve"> К –</w:t>
      </w:r>
      <w:r w:rsidRPr="00027557">
        <w:rPr>
          <w:lang w:val="ru-RU"/>
        </w:rPr>
        <w:t>5,1</w:t>
      </w:r>
      <w:proofErr w:type="gramStart"/>
      <w:r w:rsidR="00871EA5" w:rsidRPr="00027557">
        <w:rPr>
          <w:lang w:val="ru-RU"/>
        </w:rPr>
        <w:t xml:space="preserve">   ;</w:t>
      </w:r>
      <w:proofErr w:type="gramEnd"/>
      <w:r w:rsidR="00871EA5" w:rsidRPr="00027557">
        <w:rPr>
          <w:lang w:val="ru-RU"/>
        </w:rPr>
        <w:t xml:space="preserve"> Nа </w:t>
      </w:r>
      <w:r w:rsidRPr="00027557">
        <w:rPr>
          <w:lang w:val="ru-RU"/>
        </w:rPr>
        <w:t>134</w:t>
      </w:r>
      <w:r w:rsidR="00871EA5" w:rsidRPr="00027557">
        <w:rPr>
          <w:lang w:val="ru-RU"/>
        </w:rPr>
        <w:t xml:space="preserve">  </w:t>
      </w:r>
      <w:proofErr w:type="spellStart"/>
      <w:r w:rsidR="00871EA5" w:rsidRPr="00027557">
        <w:rPr>
          <w:lang w:val="ru-RU"/>
        </w:rPr>
        <w:t>Са</w:t>
      </w:r>
      <w:proofErr w:type="spellEnd"/>
      <w:r w:rsidR="00871EA5" w:rsidRPr="00027557">
        <w:rPr>
          <w:vertAlign w:val="superscript"/>
          <w:lang w:val="ru-RU"/>
        </w:rPr>
        <w:t>++</w:t>
      </w:r>
      <w:r w:rsidR="00871EA5" w:rsidRPr="00027557">
        <w:rPr>
          <w:lang w:val="ru-RU"/>
        </w:rPr>
        <w:t xml:space="preserve"> - </w:t>
      </w:r>
      <w:r w:rsidRPr="00027557">
        <w:rPr>
          <w:lang w:val="ru-RU"/>
        </w:rPr>
        <w:t>1,15</w:t>
      </w:r>
      <w:r w:rsidR="00871EA5" w:rsidRPr="00027557">
        <w:rPr>
          <w:lang w:val="ru-RU"/>
        </w:rPr>
        <w:t xml:space="preserve">С1 -  </w:t>
      </w:r>
      <w:r w:rsidRPr="00027557">
        <w:rPr>
          <w:lang w:val="ru-RU"/>
        </w:rPr>
        <w:t>100,7</w:t>
      </w:r>
      <w:r w:rsidR="00871EA5" w:rsidRPr="00027557">
        <w:rPr>
          <w:lang w:val="ru-RU"/>
        </w:rPr>
        <w:t xml:space="preserve"> ммоль/л</w:t>
      </w:r>
    </w:p>
    <w:p w:rsidR="00722244" w:rsidRPr="00027557" w:rsidRDefault="0019439E" w:rsidP="00FC5396">
      <w:pPr>
        <w:ind w:left="-567"/>
        <w:jc w:val="both"/>
        <w:rPr>
          <w:lang w:val="ru-RU"/>
        </w:rPr>
      </w:pPr>
      <w:r w:rsidRPr="00027557">
        <w:rPr>
          <w:lang w:val="ru-RU"/>
        </w:rPr>
        <w:t>13</w:t>
      </w:r>
      <w:r w:rsidR="00B72843" w:rsidRPr="00027557">
        <w:rPr>
          <w:lang w:val="ru-RU"/>
        </w:rPr>
        <w:t>.</w:t>
      </w:r>
      <w:r w:rsidR="000C203B" w:rsidRPr="00027557">
        <w:rPr>
          <w:lang w:val="ru-RU"/>
        </w:rPr>
        <w:t>12.17</w:t>
      </w:r>
      <w:r w:rsidR="00A6265A" w:rsidRPr="00027557">
        <w:rPr>
          <w:lang w:val="ru-RU"/>
        </w:rPr>
        <w:t xml:space="preserve"> </w:t>
      </w:r>
      <w:r w:rsidR="00722244" w:rsidRPr="00027557">
        <w:rPr>
          <w:lang w:val="ru-RU"/>
        </w:rPr>
        <w:t xml:space="preserve">Коагулограмма: </w:t>
      </w:r>
      <w:proofErr w:type="spellStart"/>
      <w:r w:rsidR="00722244" w:rsidRPr="00027557">
        <w:rPr>
          <w:lang w:val="ru-RU"/>
        </w:rPr>
        <w:t>вр</w:t>
      </w:r>
      <w:proofErr w:type="spellEnd"/>
      <w:r w:rsidR="00722244" w:rsidRPr="00027557">
        <w:rPr>
          <w:lang w:val="ru-RU"/>
        </w:rPr>
        <w:t xml:space="preserve">. </w:t>
      </w:r>
      <w:proofErr w:type="spellStart"/>
      <w:r w:rsidR="00722244" w:rsidRPr="00027557">
        <w:rPr>
          <w:lang w:val="ru-RU"/>
        </w:rPr>
        <w:t>сверт</w:t>
      </w:r>
      <w:proofErr w:type="spellEnd"/>
      <w:r w:rsidR="00722244" w:rsidRPr="00027557">
        <w:rPr>
          <w:lang w:val="ru-RU"/>
        </w:rPr>
        <w:t xml:space="preserve">. –   мин.; ПТИ –   %; фибр –  </w:t>
      </w:r>
      <w:proofErr w:type="gramStart"/>
      <w:r w:rsidR="00722244" w:rsidRPr="00027557">
        <w:rPr>
          <w:lang w:val="ru-RU"/>
        </w:rPr>
        <w:t>г</w:t>
      </w:r>
      <w:proofErr w:type="gramEnd"/>
      <w:r w:rsidR="00722244" w:rsidRPr="00027557">
        <w:rPr>
          <w:lang w:val="ru-RU"/>
        </w:rPr>
        <w:t xml:space="preserve">/л; фибр Б – </w:t>
      </w:r>
      <w:proofErr w:type="spellStart"/>
      <w:r w:rsidR="00722244" w:rsidRPr="00027557">
        <w:rPr>
          <w:lang w:val="ru-RU"/>
        </w:rPr>
        <w:t>отр</w:t>
      </w:r>
      <w:proofErr w:type="spellEnd"/>
      <w:r w:rsidR="00722244" w:rsidRPr="00027557">
        <w:rPr>
          <w:lang w:val="ru-RU"/>
        </w:rPr>
        <w:t xml:space="preserve">; АКТ – %; св. гепарин – </w:t>
      </w:r>
    </w:p>
    <w:p w:rsidR="00F7479F" w:rsidRPr="00027557" w:rsidRDefault="0019439E" w:rsidP="00FC5396">
      <w:pPr>
        <w:ind w:left="-567"/>
        <w:jc w:val="both"/>
        <w:rPr>
          <w:bCs/>
          <w:lang w:val="ru-RU"/>
        </w:rPr>
      </w:pPr>
      <w:r w:rsidRPr="00027557">
        <w:rPr>
          <w:bCs/>
          <w:lang w:val="ru-RU"/>
        </w:rPr>
        <w:t>13</w:t>
      </w:r>
      <w:r w:rsidR="00B72843" w:rsidRPr="00027557">
        <w:rPr>
          <w:bCs/>
          <w:lang w:val="ru-RU"/>
        </w:rPr>
        <w:t>.</w:t>
      </w:r>
      <w:r w:rsidR="000C203B" w:rsidRPr="00027557">
        <w:rPr>
          <w:bCs/>
          <w:lang w:val="ru-RU"/>
        </w:rPr>
        <w:t>12.17</w:t>
      </w:r>
      <w:r w:rsidR="00A6265A" w:rsidRPr="00027557">
        <w:rPr>
          <w:bCs/>
          <w:lang w:val="ru-RU"/>
        </w:rPr>
        <w:t xml:space="preserve"> </w:t>
      </w:r>
      <w:r w:rsidR="00F7479F" w:rsidRPr="00027557">
        <w:rPr>
          <w:bCs/>
          <w:lang w:val="ru-RU"/>
        </w:rPr>
        <w:t>Проба Реберга: креатинин крови-</w:t>
      </w:r>
      <w:r w:rsidRPr="00027557">
        <w:rPr>
          <w:bCs/>
          <w:lang w:val="ru-RU"/>
        </w:rPr>
        <w:t>124</w:t>
      </w:r>
      <w:r w:rsidR="00F7479F" w:rsidRPr="00027557">
        <w:rPr>
          <w:bCs/>
          <w:lang w:val="ru-RU"/>
        </w:rPr>
        <w:t xml:space="preserve"> </w:t>
      </w:r>
      <w:proofErr w:type="spellStart"/>
      <w:r w:rsidR="00F7479F" w:rsidRPr="00027557">
        <w:rPr>
          <w:bCs/>
          <w:lang w:val="ru-RU"/>
        </w:rPr>
        <w:t>мкмоль</w:t>
      </w:r>
      <w:proofErr w:type="spellEnd"/>
      <w:r w:rsidR="00F7479F" w:rsidRPr="00027557">
        <w:rPr>
          <w:bCs/>
          <w:lang w:val="ru-RU"/>
        </w:rPr>
        <w:t xml:space="preserve">/л;  креатинин мочи- </w:t>
      </w:r>
      <w:r w:rsidRPr="00027557">
        <w:rPr>
          <w:bCs/>
          <w:lang w:val="ru-RU"/>
        </w:rPr>
        <w:t>6820</w:t>
      </w:r>
      <w:r w:rsidR="00F7479F" w:rsidRPr="00027557">
        <w:rPr>
          <w:bCs/>
          <w:lang w:val="ru-RU"/>
        </w:rPr>
        <w:t xml:space="preserve"> </w:t>
      </w:r>
      <w:proofErr w:type="spellStart"/>
      <w:r w:rsidR="00F7479F" w:rsidRPr="00027557">
        <w:rPr>
          <w:bCs/>
          <w:lang w:val="ru-RU"/>
        </w:rPr>
        <w:t>мкмоль</w:t>
      </w:r>
      <w:proofErr w:type="spellEnd"/>
      <w:r w:rsidR="00F7479F" w:rsidRPr="00027557">
        <w:rPr>
          <w:bCs/>
          <w:lang w:val="ru-RU"/>
        </w:rPr>
        <w:t xml:space="preserve">/л;  КФ- </w:t>
      </w:r>
      <w:r w:rsidRPr="00027557">
        <w:rPr>
          <w:bCs/>
          <w:lang w:val="ru-RU"/>
        </w:rPr>
        <w:t>82,37</w:t>
      </w:r>
      <w:r w:rsidR="00F7479F" w:rsidRPr="00027557">
        <w:rPr>
          <w:bCs/>
          <w:lang w:val="ru-RU"/>
        </w:rPr>
        <w:t xml:space="preserve">мл/мин;  </w:t>
      </w:r>
      <w:proofErr w:type="gramStart"/>
      <w:r w:rsidR="00F7479F" w:rsidRPr="00027557">
        <w:rPr>
          <w:bCs/>
          <w:lang w:val="ru-RU"/>
        </w:rPr>
        <w:t>КР</w:t>
      </w:r>
      <w:proofErr w:type="gramEnd"/>
      <w:r w:rsidR="00F7479F" w:rsidRPr="00027557">
        <w:rPr>
          <w:bCs/>
          <w:lang w:val="ru-RU"/>
        </w:rPr>
        <w:t xml:space="preserve">-  </w:t>
      </w:r>
      <w:r w:rsidRPr="00027557">
        <w:rPr>
          <w:bCs/>
          <w:lang w:val="ru-RU"/>
        </w:rPr>
        <w:t>97,9</w:t>
      </w:r>
      <w:r w:rsidR="00F7479F" w:rsidRPr="00027557">
        <w:rPr>
          <w:bCs/>
          <w:lang w:val="ru-RU"/>
        </w:rPr>
        <w:t>%</w:t>
      </w:r>
    </w:p>
    <w:p w:rsidR="00F7479F" w:rsidRPr="00027557" w:rsidRDefault="001943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7557">
        <w:rPr>
          <w:b w:val="0"/>
          <w:sz w:val="24"/>
          <w:szCs w:val="24"/>
        </w:rPr>
        <w:t>12</w:t>
      </w:r>
      <w:r w:rsidR="00B72843" w:rsidRPr="00027557">
        <w:rPr>
          <w:b w:val="0"/>
          <w:sz w:val="24"/>
          <w:szCs w:val="24"/>
        </w:rPr>
        <w:t>.</w:t>
      </w:r>
      <w:r w:rsidR="000C203B" w:rsidRPr="00027557">
        <w:rPr>
          <w:b w:val="0"/>
          <w:sz w:val="24"/>
          <w:szCs w:val="24"/>
        </w:rPr>
        <w:t>12.17</w:t>
      </w:r>
      <w:r w:rsidR="00A6265A" w:rsidRPr="00027557">
        <w:rPr>
          <w:b w:val="0"/>
          <w:sz w:val="24"/>
          <w:szCs w:val="24"/>
        </w:rPr>
        <w:t xml:space="preserve"> </w:t>
      </w:r>
      <w:r w:rsidR="00F7479F" w:rsidRPr="00027557">
        <w:rPr>
          <w:b w:val="0"/>
          <w:sz w:val="24"/>
          <w:szCs w:val="24"/>
        </w:rPr>
        <w:t>Общ. а</w:t>
      </w:r>
      <w:r w:rsidR="0052757A" w:rsidRPr="00027557">
        <w:rPr>
          <w:b w:val="0"/>
          <w:sz w:val="24"/>
          <w:szCs w:val="24"/>
        </w:rPr>
        <w:t>н. мочи уд вес 10</w:t>
      </w:r>
      <w:r w:rsidRPr="00027557">
        <w:rPr>
          <w:b w:val="0"/>
          <w:sz w:val="24"/>
          <w:szCs w:val="24"/>
        </w:rPr>
        <w:t>09</w:t>
      </w:r>
      <w:r w:rsidR="0052757A" w:rsidRPr="00027557">
        <w:rPr>
          <w:b w:val="0"/>
          <w:sz w:val="24"/>
          <w:szCs w:val="24"/>
        </w:rPr>
        <w:t xml:space="preserve">  </w:t>
      </w:r>
      <w:proofErr w:type="spellStart"/>
      <w:r w:rsidR="0052757A" w:rsidRPr="00027557">
        <w:rPr>
          <w:b w:val="0"/>
          <w:sz w:val="24"/>
          <w:szCs w:val="24"/>
        </w:rPr>
        <w:t>лейк</w:t>
      </w:r>
      <w:proofErr w:type="spellEnd"/>
      <w:r w:rsidR="0052757A" w:rsidRPr="00027557">
        <w:rPr>
          <w:b w:val="0"/>
          <w:sz w:val="24"/>
          <w:szCs w:val="24"/>
        </w:rPr>
        <w:t xml:space="preserve"> –   в </w:t>
      </w:r>
      <w:proofErr w:type="gramStart"/>
      <w:r w:rsidR="0052757A" w:rsidRPr="00027557">
        <w:rPr>
          <w:b w:val="0"/>
          <w:sz w:val="24"/>
          <w:szCs w:val="24"/>
        </w:rPr>
        <w:t>п</w:t>
      </w:r>
      <w:proofErr w:type="gramEnd"/>
      <w:r w:rsidR="0052757A" w:rsidRPr="00027557">
        <w:rPr>
          <w:b w:val="0"/>
          <w:sz w:val="24"/>
          <w:szCs w:val="24"/>
        </w:rPr>
        <w:t>/</w:t>
      </w:r>
      <w:proofErr w:type="spellStart"/>
      <w:r w:rsidR="00F7479F" w:rsidRPr="00027557">
        <w:rPr>
          <w:b w:val="0"/>
          <w:sz w:val="24"/>
          <w:szCs w:val="24"/>
        </w:rPr>
        <w:t>зр</w:t>
      </w:r>
      <w:proofErr w:type="spellEnd"/>
      <w:r w:rsidR="00F7479F" w:rsidRPr="00027557">
        <w:rPr>
          <w:b w:val="0"/>
          <w:sz w:val="24"/>
          <w:szCs w:val="24"/>
        </w:rPr>
        <w:t xml:space="preserve"> белок – </w:t>
      </w:r>
      <w:proofErr w:type="spellStart"/>
      <w:r w:rsidR="00F7479F" w:rsidRPr="00027557">
        <w:rPr>
          <w:b w:val="0"/>
          <w:sz w:val="24"/>
          <w:szCs w:val="24"/>
        </w:rPr>
        <w:t>отр</w:t>
      </w:r>
      <w:proofErr w:type="spellEnd"/>
      <w:r w:rsidR="00F7479F" w:rsidRPr="000275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027557">
        <w:rPr>
          <w:b w:val="0"/>
          <w:sz w:val="24"/>
          <w:szCs w:val="24"/>
        </w:rPr>
        <w:t>отр</w:t>
      </w:r>
      <w:proofErr w:type="spellEnd"/>
      <w:r w:rsidR="001C28C0" w:rsidRPr="00027557">
        <w:rPr>
          <w:b w:val="0"/>
          <w:sz w:val="24"/>
          <w:szCs w:val="24"/>
        </w:rPr>
        <w:t xml:space="preserve">; </w:t>
      </w:r>
      <w:r w:rsidR="003E51AC" w:rsidRPr="00027557">
        <w:rPr>
          <w:b w:val="0"/>
          <w:sz w:val="24"/>
          <w:szCs w:val="24"/>
        </w:rPr>
        <w:t xml:space="preserve"> </w:t>
      </w:r>
      <w:proofErr w:type="spellStart"/>
      <w:r w:rsidR="003E51AC" w:rsidRPr="00027557">
        <w:rPr>
          <w:b w:val="0"/>
          <w:sz w:val="24"/>
          <w:szCs w:val="24"/>
        </w:rPr>
        <w:t>эпит</w:t>
      </w:r>
      <w:proofErr w:type="spellEnd"/>
      <w:r w:rsidR="001C28C0" w:rsidRPr="00027557">
        <w:rPr>
          <w:b w:val="0"/>
          <w:sz w:val="24"/>
          <w:szCs w:val="24"/>
        </w:rPr>
        <w:t xml:space="preserve">. пл. - ; </w:t>
      </w:r>
      <w:proofErr w:type="spellStart"/>
      <w:r w:rsidR="001C28C0" w:rsidRPr="00027557">
        <w:rPr>
          <w:b w:val="0"/>
          <w:sz w:val="24"/>
          <w:szCs w:val="24"/>
        </w:rPr>
        <w:t>эпит</w:t>
      </w:r>
      <w:proofErr w:type="spellEnd"/>
      <w:r w:rsidR="001C28C0" w:rsidRPr="00027557">
        <w:rPr>
          <w:b w:val="0"/>
          <w:sz w:val="24"/>
          <w:szCs w:val="24"/>
        </w:rPr>
        <w:t xml:space="preserve">. </w:t>
      </w:r>
      <w:proofErr w:type="spellStart"/>
      <w:r w:rsidR="001C28C0" w:rsidRPr="00027557">
        <w:rPr>
          <w:b w:val="0"/>
          <w:sz w:val="24"/>
          <w:szCs w:val="24"/>
        </w:rPr>
        <w:t>перех</w:t>
      </w:r>
      <w:proofErr w:type="spellEnd"/>
      <w:r w:rsidR="001C28C0" w:rsidRPr="00027557">
        <w:rPr>
          <w:b w:val="0"/>
          <w:sz w:val="24"/>
          <w:szCs w:val="24"/>
        </w:rPr>
        <w:t xml:space="preserve">. - </w:t>
      </w:r>
      <w:r w:rsidR="000B278F" w:rsidRPr="00027557">
        <w:rPr>
          <w:b w:val="0"/>
          <w:sz w:val="24"/>
          <w:szCs w:val="24"/>
        </w:rPr>
        <w:t xml:space="preserve"> в п/</w:t>
      </w:r>
      <w:proofErr w:type="spellStart"/>
      <w:r w:rsidR="000B278F" w:rsidRPr="00027557">
        <w:rPr>
          <w:b w:val="0"/>
          <w:sz w:val="24"/>
          <w:szCs w:val="24"/>
        </w:rPr>
        <w:t>зр</w:t>
      </w:r>
      <w:proofErr w:type="spellEnd"/>
    </w:p>
    <w:p w:rsidR="00F7479F" w:rsidRPr="00027557" w:rsidRDefault="0019439E" w:rsidP="00FC5396">
      <w:pPr>
        <w:ind w:left="-567"/>
        <w:rPr>
          <w:lang w:val="ru-RU"/>
        </w:rPr>
      </w:pPr>
      <w:r w:rsidRPr="00027557">
        <w:rPr>
          <w:lang w:val="ru-RU"/>
        </w:rPr>
        <w:t>14</w:t>
      </w:r>
      <w:r w:rsidR="00B72843" w:rsidRPr="00027557">
        <w:rPr>
          <w:lang w:val="ru-RU"/>
        </w:rPr>
        <w:t>.</w:t>
      </w:r>
      <w:r w:rsidR="000C203B" w:rsidRPr="00027557">
        <w:rPr>
          <w:lang w:val="ru-RU"/>
        </w:rPr>
        <w:t>12.17</w:t>
      </w:r>
      <w:r w:rsidR="00A6265A" w:rsidRPr="00027557">
        <w:rPr>
          <w:lang w:val="ru-RU"/>
        </w:rPr>
        <w:t xml:space="preserve"> </w:t>
      </w:r>
      <w:r w:rsidR="00F7479F" w:rsidRPr="00027557">
        <w:rPr>
          <w:lang w:val="ru-RU"/>
        </w:rPr>
        <w:t xml:space="preserve">Анализ мочи по Нечипоренко </w:t>
      </w:r>
      <w:proofErr w:type="spellStart"/>
      <w:r w:rsidR="00F7479F" w:rsidRPr="00027557">
        <w:rPr>
          <w:lang w:val="ru-RU"/>
        </w:rPr>
        <w:t>лейк</w:t>
      </w:r>
      <w:proofErr w:type="spellEnd"/>
      <w:r w:rsidR="00F7479F" w:rsidRPr="00027557">
        <w:rPr>
          <w:lang w:val="ru-RU"/>
        </w:rPr>
        <w:t xml:space="preserve"> - </w:t>
      </w:r>
      <w:r w:rsidRPr="00027557">
        <w:rPr>
          <w:lang w:val="ru-RU"/>
        </w:rPr>
        <w:t>1000</w:t>
      </w:r>
      <w:r w:rsidR="00F7479F" w:rsidRPr="00027557">
        <w:rPr>
          <w:lang w:val="ru-RU"/>
        </w:rPr>
        <w:t xml:space="preserve"> </w:t>
      </w:r>
      <w:proofErr w:type="spellStart"/>
      <w:r w:rsidR="00F7479F" w:rsidRPr="00027557">
        <w:rPr>
          <w:lang w:val="ru-RU"/>
        </w:rPr>
        <w:t>эритр</w:t>
      </w:r>
      <w:proofErr w:type="spellEnd"/>
      <w:r w:rsidR="00F7479F" w:rsidRPr="00027557">
        <w:rPr>
          <w:lang w:val="ru-RU"/>
        </w:rPr>
        <w:t xml:space="preserve"> -  белок – </w:t>
      </w:r>
      <w:proofErr w:type="spellStart"/>
      <w:r w:rsidR="00F7479F" w:rsidRPr="00027557">
        <w:rPr>
          <w:lang w:val="ru-RU"/>
        </w:rPr>
        <w:t>отр</w:t>
      </w:r>
      <w:proofErr w:type="spellEnd"/>
    </w:p>
    <w:p w:rsidR="00F7479F" w:rsidRPr="00027557" w:rsidRDefault="0019439E" w:rsidP="00FC5396">
      <w:pPr>
        <w:ind w:left="-567"/>
        <w:rPr>
          <w:lang w:val="ru-RU"/>
        </w:rPr>
      </w:pPr>
      <w:r w:rsidRPr="00027557">
        <w:rPr>
          <w:lang w:val="ru-RU"/>
        </w:rPr>
        <w:t>11</w:t>
      </w:r>
      <w:r w:rsidR="00B72843" w:rsidRPr="00027557">
        <w:rPr>
          <w:lang w:val="ru-RU"/>
        </w:rPr>
        <w:t>.</w:t>
      </w:r>
      <w:r w:rsidR="000C203B" w:rsidRPr="00027557">
        <w:rPr>
          <w:lang w:val="ru-RU"/>
        </w:rPr>
        <w:t>12.17</w:t>
      </w:r>
      <w:r w:rsidR="00A6265A" w:rsidRPr="00027557">
        <w:rPr>
          <w:lang w:val="ru-RU"/>
        </w:rPr>
        <w:t xml:space="preserve"> </w:t>
      </w:r>
      <w:r w:rsidR="00F7479F" w:rsidRPr="00027557">
        <w:rPr>
          <w:lang w:val="ru-RU"/>
        </w:rPr>
        <w:t xml:space="preserve">Суточная глюкозурия –  </w:t>
      </w:r>
      <w:r w:rsidRPr="00027557">
        <w:rPr>
          <w:lang w:val="ru-RU"/>
        </w:rPr>
        <w:t>0,6</w:t>
      </w:r>
      <w:r w:rsidR="00F7479F" w:rsidRPr="00027557">
        <w:rPr>
          <w:lang w:val="ru-RU"/>
        </w:rPr>
        <w:t>%</w:t>
      </w:r>
      <w:r w:rsidR="00A073DB" w:rsidRPr="00027557">
        <w:rPr>
          <w:lang w:val="ru-RU"/>
        </w:rPr>
        <w:t xml:space="preserve">;   Суточная протеинурия –  </w:t>
      </w:r>
      <w:proofErr w:type="spellStart"/>
      <w:r w:rsidR="00A073DB" w:rsidRPr="00027557">
        <w:rPr>
          <w:lang w:val="ru-RU"/>
        </w:rPr>
        <w:t>отр</w:t>
      </w:r>
      <w:proofErr w:type="spellEnd"/>
    </w:p>
    <w:p w:rsidR="00F7479F" w:rsidRPr="00027557" w:rsidRDefault="0019439E" w:rsidP="00FC5396">
      <w:pPr>
        <w:pStyle w:val="5"/>
        <w:ind w:left="-567"/>
        <w:rPr>
          <w:sz w:val="24"/>
          <w:szCs w:val="24"/>
        </w:rPr>
      </w:pPr>
      <w:r w:rsidRPr="00027557">
        <w:rPr>
          <w:sz w:val="24"/>
          <w:szCs w:val="24"/>
        </w:rPr>
        <w:t>17</w:t>
      </w:r>
      <w:r w:rsidR="00B72843" w:rsidRPr="00027557">
        <w:rPr>
          <w:sz w:val="24"/>
          <w:szCs w:val="24"/>
        </w:rPr>
        <w:t>.</w:t>
      </w:r>
      <w:r w:rsidR="000C203B" w:rsidRPr="00027557">
        <w:rPr>
          <w:sz w:val="24"/>
          <w:szCs w:val="24"/>
        </w:rPr>
        <w:t>12.17</w:t>
      </w:r>
      <w:r w:rsidR="00A6265A" w:rsidRPr="00027557">
        <w:rPr>
          <w:sz w:val="24"/>
          <w:szCs w:val="24"/>
        </w:rPr>
        <w:t xml:space="preserve"> </w:t>
      </w:r>
      <w:r w:rsidR="00F7479F" w:rsidRPr="00027557">
        <w:rPr>
          <w:sz w:val="24"/>
          <w:szCs w:val="24"/>
        </w:rPr>
        <w:t xml:space="preserve">Микроальбуминурия </w:t>
      </w:r>
      <w:r w:rsidR="00B76356" w:rsidRPr="00027557">
        <w:rPr>
          <w:sz w:val="24"/>
          <w:szCs w:val="24"/>
        </w:rPr>
        <w:t>–</w:t>
      </w:r>
      <w:r w:rsidRPr="00027557">
        <w:rPr>
          <w:sz w:val="24"/>
          <w:szCs w:val="24"/>
        </w:rPr>
        <w:t>52,2</w:t>
      </w:r>
      <w:r w:rsidR="00F7479F" w:rsidRPr="00027557">
        <w:rPr>
          <w:sz w:val="24"/>
          <w:szCs w:val="24"/>
        </w:rPr>
        <w:t xml:space="preserve"> </w:t>
      </w:r>
      <w:r w:rsidR="000B278F" w:rsidRPr="00027557">
        <w:rPr>
          <w:sz w:val="24"/>
          <w:szCs w:val="24"/>
        </w:rPr>
        <w:t>мг/</w:t>
      </w:r>
      <w:proofErr w:type="spellStart"/>
      <w:r w:rsidR="000B278F" w:rsidRPr="000275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27557" w:rsidRPr="00027557" w:rsidTr="00B76356">
        <w:tc>
          <w:tcPr>
            <w:tcW w:w="2518" w:type="dxa"/>
          </w:tcPr>
          <w:p w:rsidR="00B76356" w:rsidRPr="00027557" w:rsidRDefault="00B76356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 xml:space="preserve">Гликемический </w:t>
            </w:r>
          </w:p>
          <w:p w:rsidR="00B76356" w:rsidRPr="00027557" w:rsidRDefault="00B76356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7557" w:rsidRDefault="00B76356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22.00</w:t>
            </w:r>
          </w:p>
        </w:tc>
      </w:tr>
      <w:tr w:rsidR="00027557" w:rsidRPr="00027557" w:rsidTr="00B76356">
        <w:tc>
          <w:tcPr>
            <w:tcW w:w="2518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</w:p>
        </w:tc>
      </w:tr>
      <w:tr w:rsidR="00027557" w:rsidRPr="00027557" w:rsidTr="00B76356">
        <w:tc>
          <w:tcPr>
            <w:tcW w:w="2518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lastRenderedPageBreak/>
              <w:t>13.12</w:t>
            </w:r>
          </w:p>
        </w:tc>
        <w:tc>
          <w:tcPr>
            <w:tcW w:w="992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27557" w:rsidRDefault="001407EF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</w:p>
        </w:tc>
      </w:tr>
      <w:tr w:rsidR="00027557" w:rsidRPr="00027557" w:rsidTr="00B76356">
        <w:tc>
          <w:tcPr>
            <w:tcW w:w="2518" w:type="dxa"/>
          </w:tcPr>
          <w:p w:rsidR="00B76356" w:rsidRPr="00027557" w:rsidRDefault="0019439E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7557" w:rsidRDefault="0019439E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7557" w:rsidRDefault="00B76356" w:rsidP="00B76356">
            <w:pPr>
              <w:rPr>
                <w:lang w:val="ru-RU"/>
              </w:rPr>
            </w:pPr>
          </w:p>
        </w:tc>
      </w:tr>
      <w:tr w:rsidR="00027557" w:rsidRPr="00027557" w:rsidTr="00B76356">
        <w:tc>
          <w:tcPr>
            <w:tcW w:w="2518" w:type="dxa"/>
          </w:tcPr>
          <w:p w:rsidR="00B245D9" w:rsidRPr="00027557" w:rsidRDefault="00B245D9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245D9" w:rsidRPr="00027557" w:rsidRDefault="00B245D9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245D9" w:rsidRPr="00027557" w:rsidRDefault="00B245D9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245D9" w:rsidRPr="00027557" w:rsidRDefault="00B245D9" w:rsidP="00B76356">
            <w:pPr>
              <w:rPr>
                <w:lang w:val="ru-RU"/>
              </w:rPr>
            </w:pPr>
            <w:r w:rsidRPr="0002755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245D9" w:rsidRPr="00027557" w:rsidRDefault="00B245D9" w:rsidP="00D34D41">
            <w:pPr>
              <w:rPr>
                <w:lang w:val="ru-RU"/>
              </w:rPr>
            </w:pPr>
            <w:r w:rsidRPr="0002755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245D9" w:rsidRPr="00027557" w:rsidRDefault="00B245D9" w:rsidP="00D34D41">
            <w:pPr>
              <w:rPr>
                <w:lang w:val="ru-RU"/>
              </w:rPr>
            </w:pPr>
            <w:r w:rsidRPr="00027557">
              <w:rPr>
                <w:lang w:val="ru-RU"/>
              </w:rPr>
              <w:t>7,3</w:t>
            </w:r>
          </w:p>
        </w:tc>
      </w:tr>
    </w:tbl>
    <w:p w:rsidR="00F7479F" w:rsidRPr="00027557" w:rsidRDefault="001407EF" w:rsidP="00FC5396">
      <w:pPr>
        <w:ind w:left="-567"/>
        <w:jc w:val="both"/>
        <w:rPr>
          <w:lang w:val="ru-RU"/>
        </w:rPr>
      </w:pPr>
      <w:r w:rsidRPr="00027557">
        <w:rPr>
          <w:u w:val="single"/>
          <w:lang w:val="ru-RU"/>
        </w:rPr>
        <w:t>12.12.17</w:t>
      </w:r>
      <w:r w:rsidR="00F7479F" w:rsidRPr="00027557">
        <w:rPr>
          <w:u w:val="single"/>
          <w:lang w:val="ru-RU"/>
        </w:rPr>
        <w:t>Невропатолог</w:t>
      </w:r>
      <w:r w:rsidR="00F7479F" w:rsidRPr="0002755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27557">
            <w:rPr>
              <w:lang w:val="ru-RU"/>
            </w:rPr>
            <w:t xml:space="preserve"> </w:t>
          </w:r>
        </w:sdtContent>
      </w:sdt>
      <w:r w:rsidR="00045532" w:rsidRPr="00027557">
        <w:rPr>
          <w:lang w:val="ru-RU"/>
        </w:rPr>
        <w:t xml:space="preserve"> </w:t>
      </w:r>
      <w:r w:rsidRPr="0002755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27557">
        <w:rPr>
          <w:lang w:val="ru-RU"/>
        </w:rPr>
        <w:t>к</w:t>
      </w:r>
      <w:proofErr w:type="gramEnd"/>
      <w:r w:rsidRPr="00027557">
        <w:rPr>
          <w:lang w:val="ru-RU"/>
        </w:rPr>
        <w:t xml:space="preserve">, сенсомоторная форма (NSS </w:t>
      </w:r>
      <w:r w:rsidR="00B245D9" w:rsidRPr="00027557">
        <w:rPr>
          <w:lang w:val="ru-RU"/>
        </w:rPr>
        <w:t>6, NDS 6</w:t>
      </w:r>
      <w:r w:rsidRPr="00027557">
        <w:rPr>
          <w:lang w:val="ru-RU"/>
        </w:rPr>
        <w:t xml:space="preserve">). Энцефалопатия 1, сочетанного характера, цереброастенический </w:t>
      </w:r>
      <w:proofErr w:type="gramStart"/>
      <w:r w:rsidRPr="00027557">
        <w:rPr>
          <w:lang w:val="ru-RU"/>
        </w:rPr>
        <w:t>с-м</w:t>
      </w:r>
      <w:proofErr w:type="gramEnd"/>
      <w:r w:rsidRPr="00027557">
        <w:rPr>
          <w:lang w:val="ru-RU"/>
        </w:rPr>
        <w:t xml:space="preserve">.  </w:t>
      </w:r>
      <w:r w:rsidR="00B245D9" w:rsidRPr="00027557">
        <w:rPr>
          <w:lang w:val="ru-RU"/>
        </w:rPr>
        <w:t>рек: УЗДС МАГ, нуклео ЦМФ 1т 2р/д, нейрокобал 1т  3р/д, нейромидин 1т 2р/д</w:t>
      </w:r>
      <w:r w:rsidR="00027557" w:rsidRPr="00027557">
        <w:rPr>
          <w:lang w:val="ru-RU"/>
        </w:rPr>
        <w:t xml:space="preserve"> 1мес. </w:t>
      </w:r>
      <w:r w:rsidR="00B245D9" w:rsidRPr="00027557">
        <w:rPr>
          <w:lang w:val="ru-RU"/>
        </w:rPr>
        <w:t xml:space="preserve"> </w:t>
      </w:r>
      <w:proofErr w:type="spellStart"/>
      <w:r w:rsidR="00B245D9" w:rsidRPr="00027557">
        <w:rPr>
          <w:lang w:val="ru-RU"/>
        </w:rPr>
        <w:t>липоевая</w:t>
      </w:r>
      <w:proofErr w:type="spellEnd"/>
      <w:r w:rsidR="00B245D9" w:rsidRPr="00027557">
        <w:rPr>
          <w:lang w:val="ru-RU"/>
        </w:rPr>
        <w:t xml:space="preserve"> кислота 600 мг/</w:t>
      </w:r>
      <w:proofErr w:type="spellStart"/>
      <w:r w:rsidR="00B245D9" w:rsidRPr="00027557">
        <w:rPr>
          <w:lang w:val="ru-RU"/>
        </w:rPr>
        <w:t>сут</w:t>
      </w:r>
      <w:proofErr w:type="spellEnd"/>
      <w:r w:rsidR="00B245D9" w:rsidRPr="00027557">
        <w:rPr>
          <w:lang w:val="ru-RU"/>
        </w:rPr>
        <w:t xml:space="preserve">. </w:t>
      </w:r>
    </w:p>
    <w:p w:rsidR="001A6BA7" w:rsidRPr="00027557" w:rsidRDefault="001407EF" w:rsidP="00FC5396">
      <w:pPr>
        <w:ind w:left="-567"/>
        <w:jc w:val="both"/>
        <w:rPr>
          <w:lang w:val="ru-RU"/>
        </w:rPr>
      </w:pPr>
      <w:r w:rsidRPr="00027557">
        <w:rPr>
          <w:u w:val="single"/>
          <w:lang w:val="ru-RU"/>
        </w:rPr>
        <w:t xml:space="preserve">15.12.17 </w:t>
      </w:r>
      <w:r w:rsidR="001A6BA7" w:rsidRPr="00027557">
        <w:rPr>
          <w:u w:val="single"/>
          <w:lang w:val="ru-RU"/>
        </w:rPr>
        <w:t>Окулист</w:t>
      </w:r>
      <w:r w:rsidR="005215E7" w:rsidRPr="00027557">
        <w:rPr>
          <w:lang w:val="ru-RU"/>
        </w:rPr>
        <w:t>:</w:t>
      </w:r>
      <w:r w:rsidRPr="00027557">
        <w:rPr>
          <w:lang w:val="ru-RU"/>
        </w:rPr>
        <w:t xml:space="preserve"> ОИ Артифакия</w:t>
      </w:r>
      <w:proofErr w:type="gramStart"/>
      <w:r w:rsidRPr="00027557">
        <w:rPr>
          <w:lang w:val="ru-RU"/>
        </w:rPr>
        <w:t xml:space="preserve"> .</w:t>
      </w:r>
      <w:proofErr w:type="gramEnd"/>
      <w:r w:rsidRPr="00027557">
        <w:rPr>
          <w:lang w:val="ru-RU"/>
        </w:rPr>
        <w:t xml:space="preserve"> </w:t>
      </w:r>
      <w:r w:rsidR="001A6BA7" w:rsidRPr="00027557">
        <w:rPr>
          <w:lang w:val="ru-RU"/>
        </w:rPr>
        <w:t xml:space="preserve">Гл. дно: </w:t>
      </w:r>
      <w:r w:rsidRPr="00027557">
        <w:rPr>
          <w:lang w:val="ru-RU"/>
        </w:rPr>
        <w:t xml:space="preserve"> сосуды умеренно сужены, извиты, не выраженный </w:t>
      </w:r>
      <w:r w:rsidR="00B245D9" w:rsidRPr="00027557">
        <w:rPr>
          <w:lang w:val="ru-RU"/>
        </w:rPr>
        <w:t>ангиосклероз</w:t>
      </w:r>
      <w:r w:rsidRPr="00027557">
        <w:rPr>
          <w:lang w:val="ru-RU"/>
        </w:rPr>
        <w:t xml:space="preserve">. </w:t>
      </w:r>
      <w:proofErr w:type="gramStart"/>
      <w:r w:rsidRPr="00027557">
        <w:rPr>
          <w:lang w:val="ru-RU"/>
        </w:rPr>
        <w:t>С-м</w:t>
      </w:r>
      <w:proofErr w:type="gramEnd"/>
      <w:r w:rsidRPr="00027557">
        <w:rPr>
          <w:lang w:val="ru-RU"/>
        </w:rPr>
        <w:t xml:space="preserve"> </w:t>
      </w:r>
      <w:proofErr w:type="spellStart"/>
      <w:r w:rsidRPr="00027557">
        <w:rPr>
          <w:lang w:val="ru-RU"/>
        </w:rPr>
        <w:t>Салюс</w:t>
      </w:r>
      <w:proofErr w:type="spellEnd"/>
      <w:r w:rsidRPr="00027557">
        <w:rPr>
          <w:lang w:val="ru-RU"/>
        </w:rPr>
        <w:t xml:space="preserve"> 1 ст. ед. Микроаневризмы. </w:t>
      </w:r>
      <w:r w:rsidR="001A6BA7" w:rsidRPr="00027557">
        <w:rPr>
          <w:lang w:val="ru-RU"/>
        </w:rPr>
        <w:t xml:space="preserve">Д-з: Непролиферативная  диабетическая  ретинопатия ОИ. </w:t>
      </w:r>
    </w:p>
    <w:p w:rsidR="00F7479F" w:rsidRPr="00027557" w:rsidRDefault="001407EF" w:rsidP="00FC5396">
      <w:pPr>
        <w:ind w:left="-567"/>
        <w:jc w:val="both"/>
        <w:rPr>
          <w:lang w:val="ru-RU"/>
        </w:rPr>
      </w:pPr>
      <w:r w:rsidRPr="00027557">
        <w:rPr>
          <w:u w:val="single"/>
          <w:lang w:val="ru-RU"/>
        </w:rPr>
        <w:t xml:space="preserve">08.12.17 </w:t>
      </w:r>
      <w:r w:rsidR="00F7479F" w:rsidRPr="00027557">
        <w:rPr>
          <w:u w:val="single"/>
          <w:lang w:val="ru-RU"/>
        </w:rPr>
        <w:t>ЭКГ</w:t>
      </w:r>
      <w:r w:rsidR="00F7479F" w:rsidRPr="00027557">
        <w:rPr>
          <w:lang w:val="ru-RU"/>
        </w:rPr>
        <w:t>:</w:t>
      </w:r>
      <w:r w:rsidR="00634AB2" w:rsidRPr="00027557">
        <w:rPr>
          <w:lang w:val="ru-RU"/>
        </w:rPr>
        <w:t xml:space="preserve"> </w:t>
      </w:r>
      <w:r w:rsidR="00F7479F" w:rsidRPr="00027557">
        <w:rPr>
          <w:lang w:val="ru-RU"/>
        </w:rPr>
        <w:t>ЧСС -</w:t>
      </w:r>
      <w:r w:rsidRPr="00027557">
        <w:rPr>
          <w:lang w:val="ru-RU"/>
        </w:rPr>
        <w:t>70</w:t>
      </w:r>
      <w:r w:rsidR="00F7479F" w:rsidRPr="0002755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B245D9" w:rsidRPr="00027557">
            <w:rPr>
              <w:lang w:val="ru-RU"/>
            </w:rPr>
            <w:t>снижен.</w:t>
          </w:r>
        </w:sdtContent>
      </w:sdt>
      <w:r w:rsidRPr="00027557">
        <w:rPr>
          <w:lang w:val="ru-RU"/>
        </w:rPr>
        <w:t xml:space="preserve">  Ритм синусовый</w:t>
      </w:r>
      <w:r w:rsidR="00F7479F" w:rsidRPr="00027557">
        <w:rPr>
          <w:lang w:val="ru-RU"/>
        </w:rPr>
        <w:t>. Эл</w:t>
      </w:r>
      <w:proofErr w:type="gramStart"/>
      <w:r w:rsidR="00F7479F" w:rsidRPr="00027557">
        <w:rPr>
          <w:lang w:val="ru-RU"/>
        </w:rPr>
        <w:t>.</w:t>
      </w:r>
      <w:proofErr w:type="gramEnd"/>
      <w:r w:rsidR="00F7479F" w:rsidRPr="00027557">
        <w:rPr>
          <w:lang w:val="ru-RU"/>
        </w:rPr>
        <w:t xml:space="preserve"> </w:t>
      </w:r>
      <w:proofErr w:type="gramStart"/>
      <w:r w:rsidR="00F7479F" w:rsidRPr="00027557">
        <w:rPr>
          <w:lang w:val="ru-RU"/>
        </w:rPr>
        <w:t>о</w:t>
      </w:r>
      <w:proofErr w:type="gramEnd"/>
      <w:r w:rsidR="00F7479F" w:rsidRPr="00027557">
        <w:rPr>
          <w:lang w:val="ru-RU"/>
        </w:rPr>
        <w:t xml:space="preserve">сь </w:t>
      </w:r>
      <w:r w:rsidR="0053339A" w:rsidRPr="00027557">
        <w:rPr>
          <w:lang w:val="ru-RU"/>
        </w:rPr>
        <w:t>не</w:t>
      </w:r>
      <w:r w:rsidR="00F7479F" w:rsidRPr="00027557">
        <w:rPr>
          <w:lang w:val="ru-RU"/>
        </w:rPr>
        <w:t xml:space="preserve"> отклонена.  Гипертрофия левого желудочка. </w:t>
      </w:r>
    </w:p>
    <w:p w:rsidR="00F7479F" w:rsidRPr="00027557" w:rsidRDefault="001407EF" w:rsidP="00FC5396">
      <w:pPr>
        <w:ind w:left="-567"/>
        <w:jc w:val="both"/>
        <w:rPr>
          <w:lang w:val="ru-RU"/>
        </w:rPr>
      </w:pPr>
      <w:r w:rsidRPr="00027557">
        <w:rPr>
          <w:u w:val="single"/>
          <w:lang w:val="ru-RU"/>
        </w:rPr>
        <w:t>13.12.17</w:t>
      </w:r>
      <w:r w:rsidR="00F7479F" w:rsidRPr="00027557">
        <w:rPr>
          <w:u w:val="single"/>
          <w:lang w:val="ru-RU"/>
        </w:rPr>
        <w:t>Кардиолог</w:t>
      </w:r>
      <w:r w:rsidR="00F7479F" w:rsidRPr="00027557">
        <w:rPr>
          <w:lang w:val="ru-RU"/>
        </w:rPr>
        <w:t xml:space="preserve">: </w:t>
      </w:r>
      <w:r w:rsidRPr="00027557">
        <w:rPr>
          <w:lang w:val="ru-RU"/>
        </w:rPr>
        <w:t xml:space="preserve"> ИБС, стенокардия напряжения 1 ф. </w:t>
      </w:r>
      <w:proofErr w:type="spellStart"/>
      <w:r w:rsidRPr="00027557">
        <w:rPr>
          <w:lang w:val="ru-RU"/>
        </w:rPr>
        <w:t>кл</w:t>
      </w:r>
      <w:proofErr w:type="spellEnd"/>
      <w:r w:rsidRPr="00027557">
        <w:rPr>
          <w:lang w:val="ru-RU"/>
        </w:rPr>
        <w:t xml:space="preserve">. СН I. Гипертоническая болезнь II стадии 2 степени. Гипертензивное сердце СН I. Риск 4.  </w:t>
      </w:r>
    </w:p>
    <w:p w:rsidR="00B52965" w:rsidRPr="00027557" w:rsidRDefault="00B52965" w:rsidP="00B52965">
      <w:pPr>
        <w:ind w:left="-567"/>
        <w:jc w:val="both"/>
        <w:rPr>
          <w:lang w:val="ru-RU"/>
        </w:rPr>
      </w:pPr>
      <w:r w:rsidRPr="00027557">
        <w:rPr>
          <w:lang w:val="ru-RU"/>
        </w:rPr>
        <w:t>Рек</w:t>
      </w:r>
      <w:proofErr w:type="gramStart"/>
      <w:r w:rsidRPr="00027557">
        <w:rPr>
          <w:lang w:val="ru-RU"/>
        </w:rPr>
        <w:t>.</w:t>
      </w:r>
      <w:proofErr w:type="gramEnd"/>
      <w:r w:rsidRPr="00027557">
        <w:rPr>
          <w:lang w:val="ru-RU"/>
        </w:rPr>
        <w:t xml:space="preserve"> </w:t>
      </w:r>
      <w:proofErr w:type="gramStart"/>
      <w:r w:rsidRPr="00027557">
        <w:rPr>
          <w:lang w:val="ru-RU"/>
        </w:rPr>
        <w:t>к</w:t>
      </w:r>
      <w:proofErr w:type="gramEnd"/>
      <w:r w:rsidRPr="00027557">
        <w:rPr>
          <w:lang w:val="ru-RU"/>
        </w:rPr>
        <w:t>ардиолога: аспирин кардио 100 мг 1р\д</w:t>
      </w:r>
      <w:r w:rsidR="00951F38" w:rsidRPr="00027557">
        <w:rPr>
          <w:lang w:val="ru-RU"/>
        </w:rPr>
        <w:t>, предуктал MR 1т 2р/д, карведилол 12,5 2р/д</w:t>
      </w:r>
      <w:r w:rsidRPr="00027557">
        <w:rPr>
          <w:lang w:val="ru-RU"/>
        </w:rPr>
        <w:t>. Контроль АД, ЭКГ. Дообследование: ЭХО КС</w:t>
      </w:r>
      <w:r w:rsidR="00B245D9" w:rsidRPr="00027557">
        <w:rPr>
          <w:lang w:val="ru-RU"/>
        </w:rPr>
        <w:t>, суточный мониторинг ЭКГ, АД</w:t>
      </w:r>
      <w:r w:rsidRPr="00027557">
        <w:rPr>
          <w:lang w:val="ru-RU"/>
        </w:rPr>
        <w:t xml:space="preserve"> по </w:t>
      </w:r>
      <w:proofErr w:type="gramStart"/>
      <w:r w:rsidRPr="00027557">
        <w:rPr>
          <w:lang w:val="ru-RU"/>
        </w:rPr>
        <w:t>м/ж</w:t>
      </w:r>
      <w:proofErr w:type="gramEnd"/>
      <w:r w:rsidRPr="00027557">
        <w:rPr>
          <w:lang w:val="ru-RU"/>
        </w:rPr>
        <w:t xml:space="preserve">. </w:t>
      </w:r>
    </w:p>
    <w:p w:rsidR="006C6222" w:rsidRPr="00027557" w:rsidRDefault="001407EF" w:rsidP="006C6222">
      <w:pPr>
        <w:ind w:left="-567"/>
        <w:jc w:val="both"/>
        <w:rPr>
          <w:lang w:val="ru-RU"/>
        </w:rPr>
      </w:pPr>
      <w:r w:rsidRPr="00027557">
        <w:rPr>
          <w:u w:val="single"/>
          <w:lang w:val="ru-RU"/>
        </w:rPr>
        <w:t xml:space="preserve">12.12.17. </w:t>
      </w:r>
      <w:r w:rsidR="006C6222" w:rsidRPr="00027557">
        <w:rPr>
          <w:u w:val="single"/>
          <w:lang w:val="ru-RU"/>
        </w:rPr>
        <w:t>Хирург</w:t>
      </w:r>
      <w:r w:rsidR="006C6222" w:rsidRPr="00027557">
        <w:rPr>
          <w:lang w:val="ru-RU"/>
        </w:rPr>
        <w:t xml:space="preserve">: </w:t>
      </w:r>
      <w:r w:rsidR="00E26D70" w:rsidRPr="0002755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2755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27557">
            <w:rPr>
              <w:lang w:val="ru-RU"/>
            </w:rPr>
            <w:t>IIc</w:t>
          </w:r>
          <w:proofErr w:type="gramStart"/>
          <w:r w:rsidR="00C70C13" w:rsidRPr="00027557">
            <w:rPr>
              <w:lang w:val="ru-RU"/>
            </w:rPr>
            <w:t>т</w:t>
          </w:r>
          <w:proofErr w:type="spellEnd"/>
          <w:proofErr w:type="gramEnd"/>
          <w:r w:rsidR="00C70C13" w:rsidRPr="00027557">
            <w:rPr>
              <w:lang w:val="ru-RU"/>
            </w:rPr>
            <w:t xml:space="preserve">. </w:t>
          </w:r>
        </w:sdtContent>
      </w:sdt>
      <w:r w:rsidR="00E26D70" w:rsidRPr="00027557">
        <w:rPr>
          <w:lang w:val="ru-RU"/>
        </w:rPr>
        <w:t xml:space="preserve"> </w:t>
      </w:r>
      <w:r w:rsidRPr="00027557">
        <w:rPr>
          <w:lang w:val="ru-RU"/>
        </w:rPr>
        <w:t xml:space="preserve">С-м диабетической стопы 0 </w:t>
      </w:r>
      <w:proofErr w:type="spellStart"/>
      <w:proofErr w:type="gramStart"/>
      <w:r w:rsidRPr="00027557">
        <w:rPr>
          <w:lang w:val="ru-RU"/>
        </w:rPr>
        <w:t>ст</w:t>
      </w:r>
      <w:proofErr w:type="spellEnd"/>
      <w:proofErr w:type="gramEnd"/>
      <w:r w:rsidRPr="00027557">
        <w:rPr>
          <w:lang w:val="ru-RU"/>
        </w:rPr>
        <w:t>,</w:t>
      </w:r>
      <w:r w:rsidR="00B245D9" w:rsidRPr="00027557">
        <w:rPr>
          <w:lang w:val="ru-RU"/>
        </w:rPr>
        <w:t xml:space="preserve"> </w:t>
      </w:r>
      <w:r w:rsidRPr="00027557">
        <w:rPr>
          <w:lang w:val="ru-RU"/>
        </w:rPr>
        <w:t>смешанная форма. СПО (2016) ампутация  II п. обеих стоп</w:t>
      </w:r>
      <w:proofErr w:type="gramStart"/>
      <w:r w:rsidRPr="00027557">
        <w:rPr>
          <w:lang w:val="ru-RU"/>
        </w:rPr>
        <w:t>.</w:t>
      </w:r>
      <w:proofErr w:type="gramEnd"/>
      <w:r w:rsidRPr="00027557">
        <w:rPr>
          <w:lang w:val="ru-RU"/>
        </w:rPr>
        <w:t xml:space="preserve"> </w:t>
      </w:r>
      <w:r w:rsidR="00B245D9" w:rsidRPr="00027557">
        <w:rPr>
          <w:lang w:val="ru-RU"/>
        </w:rPr>
        <w:t xml:space="preserve"> </w:t>
      </w:r>
      <w:proofErr w:type="gramStart"/>
      <w:r w:rsidR="00B245D9" w:rsidRPr="00027557">
        <w:rPr>
          <w:lang w:val="ru-RU"/>
        </w:rPr>
        <w:t>р</w:t>
      </w:r>
      <w:proofErr w:type="gramEnd"/>
      <w:r w:rsidR="00B245D9" w:rsidRPr="00027557">
        <w:rPr>
          <w:lang w:val="ru-RU"/>
        </w:rPr>
        <w:t>ек: Дуплекс н/</w:t>
      </w:r>
      <w:proofErr w:type="gramStart"/>
      <w:r w:rsidR="00B245D9" w:rsidRPr="00027557">
        <w:rPr>
          <w:lang w:val="ru-RU"/>
        </w:rPr>
        <w:t>к</w:t>
      </w:r>
      <w:proofErr w:type="gramEnd"/>
      <w:r w:rsidR="00B245D9" w:rsidRPr="00027557">
        <w:rPr>
          <w:lang w:val="ru-RU"/>
        </w:rPr>
        <w:t xml:space="preserve">, физиотерапия, </w:t>
      </w:r>
      <w:proofErr w:type="spellStart"/>
      <w:r w:rsidR="00B245D9" w:rsidRPr="00027557">
        <w:rPr>
          <w:lang w:val="ru-RU"/>
        </w:rPr>
        <w:t>апартная</w:t>
      </w:r>
      <w:proofErr w:type="spellEnd"/>
      <w:r w:rsidR="00B245D9" w:rsidRPr="00027557">
        <w:rPr>
          <w:lang w:val="ru-RU"/>
        </w:rPr>
        <w:t xml:space="preserve"> обработка стоп,  «</w:t>
      </w:r>
      <w:proofErr w:type="spellStart"/>
      <w:r w:rsidR="00B245D9" w:rsidRPr="00027557">
        <w:rPr>
          <w:lang w:val="ru-RU"/>
        </w:rPr>
        <w:t>Re</w:t>
      </w:r>
      <w:proofErr w:type="spellEnd"/>
      <w:r w:rsidR="00B245D9" w:rsidRPr="00027557">
        <w:rPr>
          <w:lang w:val="en-US"/>
        </w:rPr>
        <w:t>Vita</w:t>
      </w:r>
      <w:r w:rsidR="00B245D9" w:rsidRPr="00027557">
        <w:rPr>
          <w:lang w:val="ru-RU"/>
        </w:rPr>
        <w:t xml:space="preserve">» </w:t>
      </w:r>
      <w:r w:rsidR="00B245D9" w:rsidRPr="00027557">
        <w:rPr>
          <w:lang w:val="en-US"/>
        </w:rPr>
        <w:t>Pic</w:t>
      </w:r>
      <w:r w:rsidR="00B245D9" w:rsidRPr="00027557">
        <w:rPr>
          <w:lang w:val="ru-RU"/>
        </w:rPr>
        <w:t xml:space="preserve"> </w:t>
      </w:r>
      <w:r w:rsidR="00B245D9" w:rsidRPr="00027557">
        <w:rPr>
          <w:lang w:val="en-US"/>
        </w:rPr>
        <w:t>solution</w:t>
      </w:r>
      <w:r w:rsidR="00B245D9" w:rsidRPr="00027557">
        <w:rPr>
          <w:lang w:val="ru-RU"/>
        </w:rPr>
        <w:t xml:space="preserve">   для обработки  кожи стоп.</w:t>
      </w:r>
    </w:p>
    <w:p w:rsidR="00F7479F" w:rsidRPr="00027557" w:rsidRDefault="001407EF" w:rsidP="00FC5396">
      <w:pPr>
        <w:ind w:left="-567"/>
        <w:jc w:val="both"/>
        <w:rPr>
          <w:lang w:val="ru-RU"/>
        </w:rPr>
      </w:pPr>
      <w:r w:rsidRPr="00027557">
        <w:rPr>
          <w:u w:val="single"/>
          <w:lang w:val="ru-RU"/>
        </w:rPr>
        <w:t xml:space="preserve">08.12.17 </w:t>
      </w:r>
      <w:r w:rsidR="00F7479F" w:rsidRPr="00027557">
        <w:rPr>
          <w:u w:val="single"/>
          <w:lang w:val="ru-RU"/>
        </w:rPr>
        <w:t>УЗИ щит</w:t>
      </w:r>
      <w:proofErr w:type="gramStart"/>
      <w:r w:rsidR="00F7479F" w:rsidRPr="00027557">
        <w:rPr>
          <w:u w:val="single"/>
          <w:lang w:val="ru-RU"/>
        </w:rPr>
        <w:t>.</w:t>
      </w:r>
      <w:proofErr w:type="gramEnd"/>
      <w:r w:rsidR="00F7479F" w:rsidRPr="00027557">
        <w:rPr>
          <w:u w:val="single"/>
          <w:lang w:val="ru-RU"/>
        </w:rPr>
        <w:t xml:space="preserve"> </w:t>
      </w:r>
      <w:proofErr w:type="gramStart"/>
      <w:r w:rsidR="00F7479F" w:rsidRPr="00027557">
        <w:rPr>
          <w:u w:val="single"/>
          <w:lang w:val="ru-RU"/>
        </w:rPr>
        <w:t>ж</w:t>
      </w:r>
      <w:proofErr w:type="gramEnd"/>
      <w:r w:rsidR="00F7479F" w:rsidRPr="00027557">
        <w:rPr>
          <w:u w:val="single"/>
          <w:lang w:val="ru-RU"/>
        </w:rPr>
        <w:t>елезы</w:t>
      </w:r>
      <w:r w:rsidR="00F7479F" w:rsidRPr="00027557">
        <w:rPr>
          <w:lang w:val="ru-RU"/>
        </w:rPr>
        <w:t xml:space="preserve">: </w:t>
      </w:r>
      <w:proofErr w:type="spellStart"/>
      <w:proofErr w:type="gramStart"/>
      <w:r w:rsidR="00F7479F" w:rsidRPr="00027557">
        <w:rPr>
          <w:lang w:val="ru-RU"/>
        </w:rPr>
        <w:t>Пр</w:t>
      </w:r>
      <w:proofErr w:type="spellEnd"/>
      <w:proofErr w:type="gramEnd"/>
      <w:r w:rsidR="00F7479F" w:rsidRPr="00027557">
        <w:rPr>
          <w:lang w:val="ru-RU"/>
        </w:rPr>
        <w:t xml:space="preserve"> д. V = </w:t>
      </w:r>
      <w:r w:rsidRPr="00027557">
        <w:rPr>
          <w:lang w:val="ru-RU"/>
        </w:rPr>
        <w:t>4,3</w:t>
      </w:r>
      <w:r w:rsidR="00F7479F" w:rsidRPr="00027557">
        <w:rPr>
          <w:lang w:val="ru-RU"/>
        </w:rPr>
        <w:t xml:space="preserve"> см</w:t>
      </w:r>
      <w:r w:rsidR="00F7479F" w:rsidRPr="00027557">
        <w:rPr>
          <w:vertAlign w:val="superscript"/>
          <w:lang w:val="ru-RU"/>
        </w:rPr>
        <w:t>3</w:t>
      </w:r>
      <w:r w:rsidR="00F7479F" w:rsidRPr="00027557">
        <w:rPr>
          <w:lang w:val="ru-RU"/>
        </w:rPr>
        <w:t xml:space="preserve">; лев. д. V =  </w:t>
      </w:r>
      <w:r w:rsidRPr="00027557">
        <w:rPr>
          <w:lang w:val="ru-RU"/>
        </w:rPr>
        <w:t>4,4</w:t>
      </w:r>
      <w:r w:rsidR="00F7479F" w:rsidRPr="00027557">
        <w:rPr>
          <w:lang w:val="ru-RU"/>
        </w:rPr>
        <w:t>см</w:t>
      </w:r>
      <w:r w:rsidR="00F7479F" w:rsidRPr="00027557">
        <w:rPr>
          <w:vertAlign w:val="superscript"/>
          <w:lang w:val="ru-RU"/>
        </w:rPr>
        <w:t>3</w:t>
      </w:r>
    </w:p>
    <w:p w:rsidR="00F7479F" w:rsidRPr="00027557" w:rsidRDefault="00834365" w:rsidP="00FC5396">
      <w:pPr>
        <w:ind w:left="-567"/>
        <w:jc w:val="both"/>
        <w:rPr>
          <w:lang w:val="ru-RU"/>
        </w:rPr>
      </w:pPr>
      <w:r w:rsidRPr="00027557">
        <w:rPr>
          <w:lang w:val="ru-RU"/>
        </w:rPr>
        <w:t>Щит</w:t>
      </w:r>
      <w:proofErr w:type="gramStart"/>
      <w:r w:rsidRPr="00027557">
        <w:rPr>
          <w:lang w:val="ru-RU"/>
        </w:rPr>
        <w:t>.</w:t>
      </w:r>
      <w:proofErr w:type="gramEnd"/>
      <w:r w:rsidRPr="00027557">
        <w:rPr>
          <w:lang w:val="ru-RU"/>
        </w:rPr>
        <w:t xml:space="preserve"> </w:t>
      </w:r>
      <w:proofErr w:type="gramStart"/>
      <w:r w:rsidRPr="00027557">
        <w:rPr>
          <w:lang w:val="ru-RU"/>
        </w:rPr>
        <w:t>ж</w:t>
      </w:r>
      <w:proofErr w:type="gramEnd"/>
      <w:r w:rsidR="00F7479F" w:rsidRPr="00027557">
        <w:rPr>
          <w:lang w:val="ru-RU"/>
        </w:rPr>
        <w:t>елеза</w:t>
      </w:r>
      <w:r w:rsidRPr="00027557">
        <w:rPr>
          <w:lang w:val="ru-RU"/>
        </w:rPr>
        <w:t xml:space="preserve"> </w:t>
      </w:r>
      <w:r w:rsidR="00F7479F" w:rsidRPr="00027557">
        <w:rPr>
          <w:lang w:val="ru-RU"/>
        </w:rPr>
        <w:t>не увеличена, контуры ровные.</w:t>
      </w:r>
      <w:r w:rsidR="001407EF" w:rsidRPr="00027557">
        <w:rPr>
          <w:lang w:val="ru-RU"/>
        </w:rPr>
        <w:t xml:space="preserve"> </w:t>
      </w:r>
      <w:r w:rsidR="00B245D9" w:rsidRPr="00027557">
        <w:rPr>
          <w:lang w:val="ru-RU"/>
        </w:rPr>
        <w:t>Контуры</w:t>
      </w:r>
      <w:r w:rsidR="001407EF" w:rsidRPr="00027557">
        <w:rPr>
          <w:lang w:val="ru-RU"/>
        </w:rPr>
        <w:t xml:space="preserve"> неровные. </w:t>
      </w:r>
      <w:r w:rsidR="00B245D9" w:rsidRPr="00027557">
        <w:rPr>
          <w:lang w:val="ru-RU"/>
        </w:rPr>
        <w:t>Эхогенность</w:t>
      </w:r>
      <w:r w:rsidR="001407EF" w:rsidRPr="00027557">
        <w:rPr>
          <w:lang w:val="ru-RU"/>
        </w:rPr>
        <w:t xml:space="preserve"> паренхимы, </w:t>
      </w:r>
      <w:proofErr w:type="gramStart"/>
      <w:r w:rsidR="001407EF" w:rsidRPr="00027557">
        <w:rPr>
          <w:lang w:val="ru-RU"/>
        </w:rPr>
        <w:t>снижена</w:t>
      </w:r>
      <w:proofErr w:type="gramEnd"/>
      <w:r w:rsidR="001407EF" w:rsidRPr="00027557">
        <w:rPr>
          <w:lang w:val="ru-RU"/>
        </w:rPr>
        <w:t xml:space="preserve">, эхоструктура. </w:t>
      </w:r>
      <w:proofErr w:type="gramStart"/>
      <w:r w:rsidR="001407EF" w:rsidRPr="00027557">
        <w:rPr>
          <w:lang w:val="ru-RU"/>
        </w:rPr>
        <w:t>Крупнозернистая</w:t>
      </w:r>
      <w:proofErr w:type="gramEnd"/>
      <w:r w:rsidR="001407EF" w:rsidRPr="00027557">
        <w:rPr>
          <w:lang w:val="ru-RU"/>
        </w:rPr>
        <w:t xml:space="preserve"> однородная </w:t>
      </w:r>
      <w:r w:rsidR="00F7479F" w:rsidRPr="00027557">
        <w:rPr>
          <w:lang w:val="ru-RU"/>
        </w:rPr>
        <w:t xml:space="preserve">  </w:t>
      </w:r>
      <w:r w:rsidR="00B063AA" w:rsidRPr="00027557">
        <w:rPr>
          <w:lang w:val="ru-RU"/>
        </w:rPr>
        <w:t>Р</w:t>
      </w:r>
      <w:r w:rsidRPr="00027557">
        <w:rPr>
          <w:lang w:val="ru-RU"/>
        </w:rPr>
        <w:t>егионарны</w:t>
      </w:r>
      <w:r w:rsidR="00B063AA" w:rsidRPr="00027557">
        <w:rPr>
          <w:lang w:val="ru-RU"/>
        </w:rPr>
        <w:t>е</w:t>
      </w:r>
      <w:r w:rsidRPr="00027557">
        <w:rPr>
          <w:lang w:val="ru-RU"/>
        </w:rPr>
        <w:t xml:space="preserve"> л/узл</w:t>
      </w:r>
      <w:r w:rsidR="00B063AA" w:rsidRPr="00027557">
        <w:rPr>
          <w:lang w:val="ru-RU"/>
        </w:rPr>
        <w:t>ы</w:t>
      </w:r>
      <w:r w:rsidRPr="00027557">
        <w:rPr>
          <w:lang w:val="ru-RU"/>
        </w:rPr>
        <w:t xml:space="preserve"> </w:t>
      </w:r>
      <w:r w:rsidR="00F7479F" w:rsidRPr="00027557">
        <w:rPr>
          <w:lang w:val="ru-RU"/>
        </w:rPr>
        <w:t xml:space="preserve"> </w:t>
      </w:r>
      <w:r w:rsidRPr="00027557">
        <w:rPr>
          <w:lang w:val="ru-RU"/>
        </w:rPr>
        <w:t xml:space="preserve">не </w:t>
      </w:r>
      <w:r w:rsidR="00F7479F" w:rsidRPr="00027557">
        <w:rPr>
          <w:lang w:val="ru-RU"/>
        </w:rPr>
        <w:t xml:space="preserve">визуализируются. </w:t>
      </w:r>
      <w:proofErr w:type="spellStart"/>
      <w:r w:rsidR="00F7479F" w:rsidRPr="00027557">
        <w:rPr>
          <w:lang w:val="ru-RU"/>
        </w:rPr>
        <w:t>Закл</w:t>
      </w:r>
      <w:proofErr w:type="spellEnd"/>
      <w:r w:rsidR="00F7479F" w:rsidRPr="00027557">
        <w:rPr>
          <w:lang w:val="ru-RU"/>
        </w:rPr>
        <w:t xml:space="preserve">.: </w:t>
      </w:r>
      <w:r w:rsidR="006442F2" w:rsidRPr="00027557">
        <w:rPr>
          <w:lang w:val="ru-RU"/>
        </w:rPr>
        <w:t xml:space="preserve">Незначительные </w:t>
      </w:r>
      <w:r w:rsidR="00F7479F" w:rsidRPr="00027557">
        <w:rPr>
          <w:lang w:val="ru-RU"/>
        </w:rPr>
        <w:t xml:space="preserve">диффузные изменения паренхимы. </w:t>
      </w:r>
    </w:p>
    <w:p w:rsidR="00F7479F" w:rsidRPr="00027557" w:rsidRDefault="00F7479F" w:rsidP="00FC5396">
      <w:pPr>
        <w:ind w:left="-567"/>
        <w:jc w:val="both"/>
        <w:rPr>
          <w:lang w:val="ru-RU"/>
        </w:rPr>
      </w:pPr>
      <w:r w:rsidRPr="00027557">
        <w:rPr>
          <w:u w:val="single"/>
          <w:lang w:val="ru-RU"/>
        </w:rPr>
        <w:t>Лечение:</w:t>
      </w:r>
      <w:bookmarkStart w:id="3" w:name="лн"/>
      <w:bookmarkEnd w:id="3"/>
      <w:r w:rsidRPr="00027557">
        <w:rPr>
          <w:lang w:val="ru-RU"/>
        </w:rPr>
        <w:t xml:space="preserve"> </w:t>
      </w:r>
      <w:proofErr w:type="spellStart"/>
      <w:r w:rsidR="00B245D9" w:rsidRPr="00027557">
        <w:rPr>
          <w:lang w:val="ru-RU"/>
        </w:rPr>
        <w:t>Фармасулин</w:t>
      </w:r>
      <w:proofErr w:type="spellEnd"/>
      <w:r w:rsidR="00B245D9" w:rsidRPr="00027557">
        <w:rPr>
          <w:lang w:val="ru-RU"/>
        </w:rPr>
        <w:t xml:space="preserve"> </w:t>
      </w:r>
      <w:proofErr w:type="gramStart"/>
      <w:r w:rsidR="00B245D9" w:rsidRPr="00027557">
        <w:rPr>
          <w:lang w:val="ru-RU"/>
        </w:rPr>
        <w:t>Н</w:t>
      </w:r>
      <w:proofErr w:type="gramEnd"/>
      <w:r w:rsidR="00B245D9" w:rsidRPr="00027557">
        <w:rPr>
          <w:lang w:val="ru-RU"/>
        </w:rPr>
        <w:t xml:space="preserve">NP, карведилол 12,5, лоспирин, тиогамма турбо, </w:t>
      </w:r>
      <w:proofErr w:type="spellStart"/>
      <w:r w:rsidR="00B245D9" w:rsidRPr="00027557">
        <w:rPr>
          <w:lang w:val="ru-RU"/>
        </w:rPr>
        <w:t>кокарнит</w:t>
      </w:r>
      <w:proofErr w:type="spellEnd"/>
      <w:r w:rsidR="00B245D9" w:rsidRPr="00027557">
        <w:rPr>
          <w:lang w:val="ru-RU"/>
        </w:rPr>
        <w:t xml:space="preserve">, армадин,  келтикан, </w:t>
      </w:r>
      <w:proofErr w:type="spellStart"/>
      <w:r w:rsidR="00B245D9" w:rsidRPr="00027557">
        <w:rPr>
          <w:lang w:val="ru-RU"/>
        </w:rPr>
        <w:t>альгерика</w:t>
      </w:r>
      <w:proofErr w:type="spellEnd"/>
      <w:r w:rsidR="00B245D9" w:rsidRPr="00027557">
        <w:rPr>
          <w:lang w:val="ru-RU"/>
        </w:rPr>
        <w:t xml:space="preserve"> 75 мг </w:t>
      </w:r>
      <w:proofErr w:type="spellStart"/>
      <w:r w:rsidR="00B245D9" w:rsidRPr="00027557">
        <w:rPr>
          <w:lang w:val="ru-RU"/>
        </w:rPr>
        <w:t>веч</w:t>
      </w:r>
      <w:proofErr w:type="spellEnd"/>
      <w:r w:rsidR="00B245D9" w:rsidRPr="00027557">
        <w:rPr>
          <w:lang w:val="ru-RU"/>
        </w:rPr>
        <w:t xml:space="preserve">. </w:t>
      </w:r>
    </w:p>
    <w:p w:rsidR="005F2F38" w:rsidRPr="0002755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27557">
        <w:rPr>
          <w:u w:val="single"/>
          <w:lang w:val="ru-RU"/>
        </w:rPr>
        <w:t>Состояние больного при выписке</w:t>
      </w:r>
      <w:r w:rsidRPr="00027557">
        <w:rPr>
          <w:lang w:val="ru-RU"/>
        </w:rPr>
        <w:t xml:space="preserve">:  </w:t>
      </w:r>
      <w:r w:rsidR="00B245D9" w:rsidRPr="00027557">
        <w:rPr>
          <w:lang w:val="ru-RU"/>
        </w:rPr>
        <w:t xml:space="preserve">гликемия и цифры АД в пределах целевого уровня, </w:t>
      </w:r>
      <w:proofErr w:type="spellStart"/>
      <w:r w:rsidR="00B245D9" w:rsidRPr="00027557">
        <w:rPr>
          <w:lang w:val="ru-RU"/>
        </w:rPr>
        <w:t>сухост</w:t>
      </w:r>
      <w:proofErr w:type="spellEnd"/>
      <w:r w:rsidR="00B245D9" w:rsidRPr="00027557">
        <w:rPr>
          <w:lang w:val="ru-RU"/>
        </w:rPr>
        <w:t xml:space="preserve"> во рту не беспокоит, боли в  стопах несколько уменьшились. </w:t>
      </w:r>
    </w:p>
    <w:p w:rsidR="005F2F38" w:rsidRPr="00027557" w:rsidRDefault="005F2F38" w:rsidP="00FC5396">
      <w:pPr>
        <w:ind w:left="-567"/>
        <w:jc w:val="both"/>
        <w:rPr>
          <w:lang w:val="ru-RU"/>
        </w:rPr>
      </w:pPr>
    </w:p>
    <w:p w:rsidR="00F7479F" w:rsidRPr="00027557" w:rsidRDefault="00F7479F">
      <w:pPr>
        <w:jc w:val="both"/>
        <w:rPr>
          <w:u w:val="single"/>
          <w:lang w:val="ru-RU"/>
        </w:rPr>
      </w:pPr>
      <w:r w:rsidRPr="00027557">
        <w:rPr>
          <w:u w:val="single"/>
          <w:lang w:val="ru-RU"/>
        </w:rPr>
        <w:t>Рекомендовано</w:t>
      </w:r>
      <w:r w:rsidRPr="00027557">
        <w:rPr>
          <w:lang w:val="ru-RU"/>
        </w:rPr>
        <w:t>:</w:t>
      </w:r>
    </w:p>
    <w:p w:rsidR="00F7479F" w:rsidRPr="0002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27557">
        <w:rPr>
          <w:lang w:val="ru-RU"/>
        </w:rPr>
        <w:t xml:space="preserve">«Д» наблюдение </w:t>
      </w:r>
      <w:r w:rsidR="00F21970" w:rsidRPr="00027557">
        <w:rPr>
          <w:lang w:val="ru-RU"/>
        </w:rPr>
        <w:t xml:space="preserve">семейного врача, </w:t>
      </w:r>
      <w:r w:rsidRPr="00027557">
        <w:rPr>
          <w:lang w:val="ru-RU"/>
        </w:rPr>
        <w:t xml:space="preserve">эндокринолога, по </w:t>
      </w:r>
      <w:proofErr w:type="gramStart"/>
      <w:r w:rsidRPr="00027557">
        <w:rPr>
          <w:lang w:val="ru-RU"/>
        </w:rPr>
        <w:t>м</w:t>
      </w:r>
      <w:proofErr w:type="gramEnd"/>
      <w:r w:rsidRPr="00027557">
        <w:rPr>
          <w:lang w:val="ru-RU"/>
        </w:rPr>
        <w:t>\жит.</w:t>
      </w:r>
    </w:p>
    <w:p w:rsidR="00F7479F" w:rsidRPr="0002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27557">
        <w:rPr>
          <w:lang w:val="ru-RU"/>
        </w:rPr>
        <w:t xml:space="preserve">Диета № 9, </w:t>
      </w:r>
      <w:r w:rsidR="008E14D6" w:rsidRPr="00027557">
        <w:rPr>
          <w:lang w:val="ru-RU"/>
        </w:rPr>
        <w:t xml:space="preserve">умеренное </w:t>
      </w:r>
      <w:r w:rsidRPr="00027557">
        <w:rPr>
          <w:lang w:val="ru-RU"/>
        </w:rPr>
        <w:t xml:space="preserve">ограничение животного белка в </w:t>
      </w:r>
      <w:proofErr w:type="spellStart"/>
      <w:r w:rsidRPr="00027557">
        <w:rPr>
          <w:lang w:val="ru-RU"/>
        </w:rPr>
        <w:t>сут</w:t>
      </w:r>
      <w:proofErr w:type="spellEnd"/>
      <w:r w:rsidRPr="00027557">
        <w:rPr>
          <w:lang w:val="ru-RU"/>
        </w:rPr>
        <w:t>. рационе</w:t>
      </w:r>
      <w:r w:rsidR="00554166" w:rsidRPr="00027557">
        <w:rPr>
          <w:lang w:val="ru-RU"/>
        </w:rPr>
        <w:t>, гипохолестеринемическая диета.</w:t>
      </w:r>
    </w:p>
    <w:p w:rsidR="00F7479F" w:rsidRPr="00027557" w:rsidRDefault="00F7479F" w:rsidP="00B245D9">
      <w:pPr>
        <w:numPr>
          <w:ilvl w:val="0"/>
          <w:numId w:val="2"/>
        </w:numPr>
        <w:jc w:val="both"/>
        <w:rPr>
          <w:lang w:val="ru-RU"/>
        </w:rPr>
      </w:pPr>
      <w:r w:rsidRPr="00027557">
        <w:rPr>
          <w:lang w:val="ru-RU"/>
        </w:rPr>
        <w:t xml:space="preserve">Инсулинотерапия:  </w:t>
      </w:r>
      <w:proofErr w:type="spellStart"/>
      <w:r w:rsidR="00B245D9" w:rsidRPr="00027557">
        <w:rPr>
          <w:lang w:val="ru-RU"/>
        </w:rPr>
        <w:t>Фармасулин</w:t>
      </w:r>
      <w:proofErr w:type="spellEnd"/>
      <w:r w:rsidR="00B245D9" w:rsidRPr="00027557">
        <w:rPr>
          <w:lang w:val="ru-RU"/>
        </w:rPr>
        <w:t xml:space="preserve"> НNP </w:t>
      </w:r>
      <w:r w:rsidRPr="00027557">
        <w:rPr>
          <w:lang w:val="ru-RU"/>
        </w:rPr>
        <w:t xml:space="preserve"> </w:t>
      </w:r>
      <w:proofErr w:type="gramStart"/>
      <w:r w:rsidRPr="00027557">
        <w:rPr>
          <w:lang w:val="ru-RU"/>
        </w:rPr>
        <w:t>п</w:t>
      </w:r>
      <w:proofErr w:type="gramEnd"/>
      <w:r w:rsidRPr="00027557">
        <w:rPr>
          <w:lang w:val="ru-RU"/>
        </w:rPr>
        <w:t>/з-</w:t>
      </w:r>
      <w:r w:rsidR="00B245D9" w:rsidRPr="00027557">
        <w:rPr>
          <w:lang w:val="ru-RU"/>
        </w:rPr>
        <w:t>28-30</w:t>
      </w:r>
      <w:r w:rsidRPr="00027557">
        <w:rPr>
          <w:lang w:val="ru-RU"/>
        </w:rPr>
        <w:t xml:space="preserve"> ед., п/у</w:t>
      </w:r>
      <w:r w:rsidR="004A3000" w:rsidRPr="00027557">
        <w:rPr>
          <w:lang w:val="ru-RU"/>
        </w:rPr>
        <w:t xml:space="preserve">ж </w:t>
      </w:r>
      <w:r w:rsidRPr="00027557">
        <w:rPr>
          <w:lang w:val="ru-RU"/>
        </w:rPr>
        <w:t>-</w:t>
      </w:r>
      <w:r w:rsidR="00B245D9" w:rsidRPr="00027557">
        <w:rPr>
          <w:lang w:val="ru-RU"/>
        </w:rPr>
        <w:t>22 ед.</w:t>
      </w:r>
    </w:p>
    <w:p w:rsidR="00F7479F" w:rsidRPr="0002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27557">
        <w:rPr>
          <w:lang w:val="ru-RU"/>
        </w:rPr>
        <w:t>Конт</w:t>
      </w:r>
      <w:r w:rsidR="004A4A54" w:rsidRPr="00027557">
        <w:rPr>
          <w:lang w:val="ru-RU"/>
        </w:rPr>
        <w:t xml:space="preserve">роль </w:t>
      </w:r>
      <w:proofErr w:type="spellStart"/>
      <w:r w:rsidR="004A4A54" w:rsidRPr="00027557">
        <w:rPr>
          <w:lang w:val="ru-RU"/>
        </w:rPr>
        <w:t>глик</w:t>
      </w:r>
      <w:proofErr w:type="spellEnd"/>
      <w:r w:rsidR="004A4A54" w:rsidRPr="00027557">
        <w:rPr>
          <w:lang w:val="ru-RU"/>
        </w:rPr>
        <w:t xml:space="preserve">. гемоглобина 1 раз в </w:t>
      </w:r>
      <w:r w:rsidR="00E9696F" w:rsidRPr="00027557">
        <w:rPr>
          <w:lang w:val="ru-RU"/>
        </w:rPr>
        <w:t>6</w:t>
      </w:r>
      <w:r w:rsidRPr="0002755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27557">
            <w:rPr>
              <w:lang w:val="ru-RU"/>
            </w:rPr>
            <w:t>микроальбуминурии</w:t>
          </w:r>
        </w:sdtContent>
      </w:sdt>
      <w:r w:rsidRPr="00027557">
        <w:rPr>
          <w:lang w:val="ru-RU"/>
        </w:rPr>
        <w:t xml:space="preserve"> 1р. в 6 мес.</w:t>
      </w:r>
    </w:p>
    <w:p w:rsidR="00F7479F" w:rsidRPr="0002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27557">
        <w:rPr>
          <w:lang w:val="ru-RU"/>
        </w:rPr>
        <w:t>Гиполипидемическая терапия</w:t>
      </w:r>
      <w:r w:rsidR="00F21970" w:rsidRPr="00027557">
        <w:rPr>
          <w:lang w:val="ru-RU"/>
        </w:rPr>
        <w:t>:</w:t>
      </w:r>
      <w:r w:rsidRPr="00027557">
        <w:rPr>
          <w:lang w:val="ru-RU"/>
        </w:rPr>
        <w:t xml:space="preserve"> </w:t>
      </w:r>
      <w:r w:rsidR="00B245D9" w:rsidRPr="00027557">
        <w:rPr>
          <w:lang w:val="ru-RU"/>
        </w:rPr>
        <w:t>аторвастатин, (</w:t>
      </w:r>
      <w:proofErr w:type="spellStart"/>
      <w:r w:rsidR="00B245D9" w:rsidRPr="00027557">
        <w:rPr>
          <w:lang w:val="ru-RU"/>
        </w:rPr>
        <w:t>этсет</w:t>
      </w:r>
      <w:proofErr w:type="spellEnd"/>
      <w:r w:rsidR="00B245D9" w:rsidRPr="00027557">
        <w:rPr>
          <w:lang w:val="ru-RU"/>
        </w:rPr>
        <w:t xml:space="preserve"> 20 мг) </w:t>
      </w:r>
      <w:r w:rsidR="004C3E21" w:rsidRPr="00027557">
        <w:rPr>
          <w:lang w:val="ru-RU"/>
        </w:rPr>
        <w:t xml:space="preserve">1т </w:t>
      </w:r>
      <w:proofErr w:type="spellStart"/>
      <w:r w:rsidR="004C3E21" w:rsidRPr="00027557">
        <w:rPr>
          <w:lang w:val="ru-RU"/>
        </w:rPr>
        <w:t>веч</w:t>
      </w:r>
      <w:proofErr w:type="spellEnd"/>
      <w:r w:rsidR="004C3E21" w:rsidRPr="00027557">
        <w:rPr>
          <w:lang w:val="ru-RU"/>
        </w:rPr>
        <w:t xml:space="preserve"> </w:t>
      </w:r>
      <w:r w:rsidRPr="00027557">
        <w:rPr>
          <w:lang w:val="ru-RU"/>
        </w:rPr>
        <w:t>с контр</w:t>
      </w:r>
      <w:proofErr w:type="gramStart"/>
      <w:r w:rsidR="004C3E21" w:rsidRPr="00027557">
        <w:rPr>
          <w:lang w:val="ru-RU"/>
        </w:rPr>
        <w:t>.</w:t>
      </w:r>
      <w:proofErr w:type="gramEnd"/>
      <w:r w:rsidRPr="00027557">
        <w:rPr>
          <w:lang w:val="ru-RU"/>
        </w:rPr>
        <w:t xml:space="preserve"> </w:t>
      </w:r>
      <w:proofErr w:type="gramStart"/>
      <w:r w:rsidRPr="00027557">
        <w:rPr>
          <w:lang w:val="ru-RU"/>
        </w:rPr>
        <w:t>л</w:t>
      </w:r>
      <w:proofErr w:type="gramEnd"/>
      <w:r w:rsidRPr="00027557">
        <w:rPr>
          <w:lang w:val="ru-RU"/>
        </w:rPr>
        <w:t>ипидограммы</w:t>
      </w:r>
      <w:r w:rsidR="00F21970" w:rsidRPr="00027557">
        <w:rPr>
          <w:lang w:val="ru-RU"/>
        </w:rPr>
        <w:t xml:space="preserve"> </w:t>
      </w:r>
      <w:r w:rsidR="004C3E21" w:rsidRPr="00027557">
        <w:rPr>
          <w:lang w:val="ru-RU"/>
        </w:rPr>
        <w:t>через 3 мес.</w:t>
      </w:r>
    </w:p>
    <w:p w:rsidR="00B245D9" w:rsidRPr="00027557" w:rsidRDefault="00B245D9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027557">
        <w:rPr>
          <w:lang w:val="ru-RU"/>
        </w:rPr>
        <w:t>Соблюдении</w:t>
      </w:r>
      <w:proofErr w:type="gramEnd"/>
      <w:r w:rsidRPr="00027557">
        <w:rPr>
          <w:lang w:val="ru-RU"/>
        </w:rPr>
        <w:t xml:space="preserve"> рекомендаций хирурга (см. выше), </w:t>
      </w:r>
    </w:p>
    <w:p w:rsidR="00F7479F" w:rsidRPr="00027557" w:rsidRDefault="00D37D9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27557">
            <w:rPr>
              <w:lang w:val="ru-RU"/>
            </w:rPr>
            <w:t>Гипотензивная терапия:</w:t>
          </w:r>
        </w:sdtContent>
      </w:sdt>
      <w:r w:rsidR="00D77197" w:rsidRPr="00027557">
        <w:rPr>
          <w:lang w:val="ru-RU"/>
        </w:rPr>
        <w:t xml:space="preserve"> </w:t>
      </w:r>
      <w:r w:rsidR="00B245D9" w:rsidRPr="00027557">
        <w:rPr>
          <w:lang w:val="ru-RU"/>
        </w:rPr>
        <w:t xml:space="preserve">карведилол 12,5  1/2т 2р/д,  лоспирин 75 мг </w:t>
      </w:r>
      <w:proofErr w:type="spellStart"/>
      <w:r w:rsidR="00B245D9" w:rsidRPr="00027557">
        <w:rPr>
          <w:lang w:val="ru-RU"/>
        </w:rPr>
        <w:t>веч</w:t>
      </w:r>
      <w:proofErr w:type="spellEnd"/>
      <w:r w:rsidR="00B245D9" w:rsidRPr="00027557">
        <w:rPr>
          <w:lang w:val="ru-RU"/>
        </w:rPr>
        <w:t xml:space="preserve"> </w:t>
      </w:r>
      <w:r w:rsidR="00F7479F" w:rsidRPr="00027557">
        <w:rPr>
          <w:lang w:val="ru-RU"/>
        </w:rPr>
        <w:t xml:space="preserve">р. Контр. АД. </w:t>
      </w:r>
    </w:p>
    <w:p w:rsidR="00F7479F" w:rsidRPr="00027557" w:rsidRDefault="00D37D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245D9" w:rsidRPr="00027557">
            <w:rPr>
              <w:lang w:val="ru-RU"/>
            </w:rPr>
            <w:t>Тиогамма</w:t>
          </w:r>
        </w:sdtContent>
      </w:sdt>
      <w:r w:rsidR="00F7479F" w:rsidRPr="00027557">
        <w:rPr>
          <w:lang w:val="ru-RU"/>
        </w:rPr>
        <w:t xml:space="preserve"> 600 мг/</w:t>
      </w:r>
      <w:proofErr w:type="spellStart"/>
      <w:r w:rsidR="00F7479F" w:rsidRPr="00027557">
        <w:rPr>
          <w:lang w:val="ru-RU"/>
        </w:rPr>
        <w:t>сут</w:t>
      </w:r>
      <w:proofErr w:type="spellEnd"/>
      <w:r w:rsidR="00F7479F" w:rsidRPr="00027557">
        <w:rPr>
          <w:lang w:val="ru-RU"/>
        </w:rPr>
        <w:t xml:space="preserve">. </w:t>
      </w:r>
      <w:r w:rsidR="00577CFF" w:rsidRPr="00027557">
        <w:rPr>
          <w:lang w:val="ru-RU"/>
        </w:rPr>
        <w:t>2-3</w:t>
      </w:r>
      <w:r w:rsidR="00F7479F" w:rsidRPr="00027557">
        <w:rPr>
          <w:lang w:val="ru-RU"/>
        </w:rPr>
        <w:t xml:space="preserve"> мес., </w:t>
      </w:r>
      <w:r w:rsidR="00027557" w:rsidRPr="00027557">
        <w:rPr>
          <w:lang w:val="ru-RU"/>
        </w:rPr>
        <w:t>келтикан 1т 3р/д</w:t>
      </w:r>
      <w:r w:rsidR="00027557" w:rsidRPr="00027557">
        <w:rPr>
          <w:lang w:val="ru-RU"/>
        </w:rPr>
        <w:t>, нейрокобал 1т  3р/д, нейромидин 1т 2р/д 1мес.</w:t>
      </w:r>
      <w:r w:rsidR="00027557" w:rsidRPr="00027557">
        <w:rPr>
          <w:lang w:val="ru-RU"/>
        </w:rPr>
        <w:t xml:space="preserve"> </w:t>
      </w:r>
      <w:proofErr w:type="spellStart"/>
      <w:r w:rsidR="00027557" w:rsidRPr="00027557">
        <w:rPr>
          <w:lang w:val="ru-RU"/>
        </w:rPr>
        <w:t>альгерика</w:t>
      </w:r>
      <w:proofErr w:type="spellEnd"/>
      <w:r w:rsidR="00027557" w:rsidRPr="00027557">
        <w:rPr>
          <w:lang w:val="ru-RU"/>
        </w:rPr>
        <w:t xml:space="preserve"> 75 мг 1т 2р/д 1 </w:t>
      </w:r>
      <w:proofErr w:type="spellStart"/>
      <w:proofErr w:type="gramStart"/>
      <w:r w:rsidR="00027557" w:rsidRPr="00027557">
        <w:rPr>
          <w:lang w:val="ru-RU"/>
        </w:rPr>
        <w:t>мес</w:t>
      </w:r>
      <w:proofErr w:type="spellEnd"/>
      <w:proofErr w:type="gramEnd"/>
      <w:r w:rsidR="00027557" w:rsidRPr="00027557">
        <w:rPr>
          <w:lang w:val="ru-RU"/>
        </w:rPr>
        <w:t xml:space="preserve">, предуктал MR 1т 2р/д 1мес. </w:t>
      </w:r>
    </w:p>
    <w:p w:rsidR="00027557" w:rsidRPr="00027557" w:rsidRDefault="00027557" w:rsidP="00503C44">
      <w:pPr>
        <w:numPr>
          <w:ilvl w:val="0"/>
          <w:numId w:val="2"/>
        </w:numPr>
        <w:jc w:val="both"/>
        <w:rPr>
          <w:lang w:val="ru-RU"/>
        </w:rPr>
      </w:pPr>
      <w:r w:rsidRPr="00027557">
        <w:rPr>
          <w:lang w:val="ru-RU"/>
        </w:rPr>
        <w:t xml:space="preserve">УЗДС МАГ в плановом порядке  с </w:t>
      </w:r>
      <w:proofErr w:type="gramStart"/>
      <w:r w:rsidRPr="00027557">
        <w:rPr>
          <w:lang w:val="ru-RU"/>
        </w:rPr>
        <w:t>последующей</w:t>
      </w:r>
      <w:proofErr w:type="gramEnd"/>
      <w:r w:rsidRPr="00027557">
        <w:rPr>
          <w:lang w:val="ru-RU"/>
        </w:rPr>
        <w:t xml:space="preserve"> </w:t>
      </w:r>
      <w:proofErr w:type="spellStart"/>
      <w:r w:rsidRPr="00027557">
        <w:rPr>
          <w:lang w:val="ru-RU"/>
        </w:rPr>
        <w:t>конс</w:t>
      </w:r>
      <w:proofErr w:type="spellEnd"/>
      <w:r w:rsidRPr="00027557">
        <w:rPr>
          <w:lang w:val="ru-RU"/>
        </w:rPr>
        <w:t>. невролога по м/ж.</w:t>
      </w:r>
    </w:p>
    <w:p w:rsidR="00027557" w:rsidRPr="00027557" w:rsidRDefault="00027557">
      <w:pPr>
        <w:numPr>
          <w:ilvl w:val="0"/>
          <w:numId w:val="2"/>
        </w:numPr>
        <w:jc w:val="both"/>
        <w:rPr>
          <w:lang w:val="ru-RU"/>
        </w:rPr>
      </w:pPr>
      <w:r w:rsidRPr="00027557">
        <w:rPr>
          <w:lang w:val="ru-RU"/>
        </w:rPr>
        <w:t xml:space="preserve">ЭХО КС, суточный мониторинг ЭКГ, АД </w:t>
      </w:r>
      <w:r w:rsidRPr="00027557">
        <w:rPr>
          <w:lang w:val="ru-RU"/>
        </w:rPr>
        <w:t xml:space="preserve"> </w:t>
      </w:r>
      <w:proofErr w:type="gramStart"/>
      <w:r w:rsidRPr="00027557">
        <w:rPr>
          <w:lang w:val="ru-RU"/>
        </w:rPr>
        <w:t>в</w:t>
      </w:r>
      <w:proofErr w:type="gramEnd"/>
      <w:r w:rsidRPr="00027557">
        <w:rPr>
          <w:lang w:val="ru-RU"/>
        </w:rPr>
        <w:t xml:space="preserve"> </w:t>
      </w:r>
      <w:proofErr w:type="gramStart"/>
      <w:r w:rsidRPr="00027557">
        <w:rPr>
          <w:lang w:val="ru-RU"/>
        </w:rPr>
        <w:t>планом</w:t>
      </w:r>
      <w:proofErr w:type="gramEnd"/>
      <w:r w:rsidRPr="00027557">
        <w:rPr>
          <w:lang w:val="ru-RU"/>
        </w:rPr>
        <w:t xml:space="preserve"> порядке  с послед </w:t>
      </w:r>
      <w:proofErr w:type="spellStart"/>
      <w:r w:rsidRPr="00027557">
        <w:rPr>
          <w:lang w:val="ru-RU"/>
        </w:rPr>
        <w:t>конс</w:t>
      </w:r>
      <w:proofErr w:type="spellEnd"/>
      <w:r w:rsidRPr="00027557">
        <w:rPr>
          <w:lang w:val="ru-RU"/>
        </w:rPr>
        <w:t>. кардиолога</w:t>
      </w:r>
      <w:r w:rsidRPr="00027557">
        <w:rPr>
          <w:lang w:val="ru-RU"/>
        </w:rPr>
        <w:t xml:space="preserve">. </w:t>
      </w:r>
    </w:p>
    <w:p w:rsidR="00027557" w:rsidRPr="00027557" w:rsidRDefault="00F7479F">
      <w:pPr>
        <w:numPr>
          <w:ilvl w:val="0"/>
          <w:numId w:val="2"/>
        </w:numPr>
        <w:jc w:val="both"/>
        <w:rPr>
          <w:lang w:val="ru-RU"/>
        </w:rPr>
      </w:pPr>
      <w:r w:rsidRPr="00027557">
        <w:rPr>
          <w:lang w:val="ru-RU"/>
        </w:rPr>
        <w:t>УЗИ щит</w:t>
      </w:r>
      <w:proofErr w:type="gramStart"/>
      <w:r w:rsidRPr="00027557">
        <w:rPr>
          <w:lang w:val="ru-RU"/>
        </w:rPr>
        <w:t>.</w:t>
      </w:r>
      <w:proofErr w:type="gramEnd"/>
      <w:r w:rsidRPr="00027557">
        <w:rPr>
          <w:lang w:val="ru-RU"/>
        </w:rPr>
        <w:t xml:space="preserve"> </w:t>
      </w:r>
      <w:proofErr w:type="gramStart"/>
      <w:r w:rsidRPr="00027557">
        <w:rPr>
          <w:lang w:val="ru-RU"/>
        </w:rPr>
        <w:t>ж</w:t>
      </w:r>
      <w:proofErr w:type="gramEnd"/>
      <w:r w:rsidRPr="00027557">
        <w:rPr>
          <w:lang w:val="ru-RU"/>
        </w:rPr>
        <w:t xml:space="preserve">елезы 1р. в год. </w:t>
      </w:r>
      <w:r w:rsidR="00586E71" w:rsidRPr="00027557">
        <w:rPr>
          <w:lang w:val="ru-RU"/>
        </w:rPr>
        <w:t xml:space="preserve">Контр ТТГ 1р в </w:t>
      </w:r>
      <w:proofErr w:type="spellStart"/>
      <w:proofErr w:type="gramStart"/>
      <w:r w:rsidR="00027557" w:rsidRPr="00027557">
        <w:rPr>
          <w:lang w:val="ru-RU"/>
        </w:rPr>
        <w:t>в</w:t>
      </w:r>
      <w:proofErr w:type="spellEnd"/>
      <w:proofErr w:type="gramEnd"/>
      <w:r w:rsidR="00027557" w:rsidRPr="00027557">
        <w:rPr>
          <w:lang w:val="ru-RU"/>
        </w:rPr>
        <w:t xml:space="preserve"> год.</w:t>
      </w:r>
    </w:p>
    <w:p w:rsidR="00A9598B" w:rsidRPr="00027557" w:rsidRDefault="00A9598B" w:rsidP="00A9598B">
      <w:pPr>
        <w:ind w:left="435"/>
        <w:jc w:val="both"/>
        <w:rPr>
          <w:lang w:val="ru-RU"/>
        </w:rPr>
      </w:pPr>
    </w:p>
    <w:p w:rsidR="00BD7E20" w:rsidRPr="00027557" w:rsidRDefault="00BD7E20" w:rsidP="00BD7E20">
      <w:pPr>
        <w:jc w:val="both"/>
        <w:rPr>
          <w:lang w:val="ru-RU"/>
        </w:rPr>
      </w:pPr>
      <w:proofErr w:type="spellStart"/>
      <w:r w:rsidRPr="00027557">
        <w:rPr>
          <w:lang w:val="ru-RU"/>
        </w:rPr>
        <w:t>Леч</w:t>
      </w:r>
      <w:proofErr w:type="spellEnd"/>
      <w:r w:rsidRPr="000275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0021F" w:rsidRPr="00027557">
            <w:rPr>
              <w:lang w:val="ru-RU"/>
            </w:rPr>
            <w:t>Севумян К.Ю.</w:t>
          </w:r>
        </w:sdtContent>
      </w:sdt>
    </w:p>
    <w:p w:rsidR="00BD7E20" w:rsidRPr="00027557" w:rsidRDefault="00D37D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27557">
            <w:rPr>
              <w:lang w:val="ru-RU"/>
            </w:rPr>
            <w:t xml:space="preserve">Зав. отд.  </w:t>
          </w:r>
        </w:sdtContent>
      </w:sdt>
      <w:r w:rsidR="00BD7E20" w:rsidRPr="0002755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0021F" w:rsidRPr="00027557">
            <w:t>Еременко</w:t>
          </w:r>
          <w:proofErr w:type="spellEnd"/>
          <w:r w:rsidR="0050021F" w:rsidRPr="00027557">
            <w:t xml:space="preserve"> Н.В.</w:t>
          </w:r>
        </w:sdtContent>
      </w:sdt>
    </w:p>
    <w:p w:rsidR="008A368B" w:rsidRPr="00027557" w:rsidRDefault="00BD7E20" w:rsidP="00992792">
      <w:pPr>
        <w:jc w:val="both"/>
        <w:rPr>
          <w:lang w:val="ru-RU"/>
        </w:rPr>
      </w:pPr>
      <w:r w:rsidRPr="00027557">
        <w:rPr>
          <w:lang w:val="ru-RU"/>
        </w:rPr>
        <w:t>Нач. мед. Карпенко И.В</w:t>
      </w:r>
      <w:r w:rsidR="00C25BF2" w:rsidRPr="00027557">
        <w:rPr>
          <w:lang w:val="ru-RU"/>
        </w:rPr>
        <w:t>.</w:t>
      </w:r>
      <w:r w:rsidR="0050021F" w:rsidRPr="00027557">
        <w:rPr>
          <w:lang w:val="ru-RU"/>
        </w:rPr>
        <w:t xml:space="preserve"> </w:t>
      </w:r>
    </w:p>
    <w:sectPr w:rsidR="008A368B" w:rsidRPr="000275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D9B" w:rsidRDefault="00D37D9B" w:rsidP="00080012">
      <w:r>
        <w:separator/>
      </w:r>
    </w:p>
  </w:endnote>
  <w:endnote w:type="continuationSeparator" w:id="0">
    <w:p w:rsidR="00D37D9B" w:rsidRDefault="00D37D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D9B" w:rsidRDefault="00D37D9B" w:rsidP="00080012">
      <w:r>
        <w:separator/>
      </w:r>
    </w:p>
  </w:footnote>
  <w:footnote w:type="continuationSeparator" w:id="0">
    <w:p w:rsidR="00D37D9B" w:rsidRDefault="00D37D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557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7E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39E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6C52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21F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2408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D96"/>
    <w:rsid w:val="007B5788"/>
    <w:rsid w:val="007B6BE6"/>
    <w:rsid w:val="007B724D"/>
    <w:rsid w:val="007C2618"/>
    <w:rsid w:val="007C7896"/>
    <w:rsid w:val="007D170C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5DF4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F38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45D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1EF5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D9B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3AF0E259D5941F990D0862C6FDBE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54E79-0504-4623-8B84-154F6BF32BB8}"/>
      </w:docPartPr>
      <w:docPartBody>
        <w:p w:rsidR="00000000" w:rsidRDefault="008771CC" w:rsidP="008771CC">
          <w:pPr>
            <w:pStyle w:val="D3AF0E259D5941F990D0862C6FDBED8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388743637D436FAA538BD33EDF62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5A074-93ED-4B05-91E2-84D309C67185}"/>
      </w:docPartPr>
      <w:docPartBody>
        <w:p w:rsidR="00000000" w:rsidRDefault="008771CC" w:rsidP="008771CC">
          <w:pPr>
            <w:pStyle w:val="11388743637D436FAA538BD33EDF62F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771CC"/>
    <w:rsid w:val="008A549D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71C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3AF0E259D5941F990D0862C6FDBED81">
    <w:name w:val="D3AF0E259D5941F990D0862C6FDBED81"/>
    <w:rsid w:val="008771CC"/>
  </w:style>
  <w:style w:type="paragraph" w:customStyle="1" w:styleId="12C090D601FB4C59ABF549AA8B1179E3">
    <w:name w:val="12C090D601FB4C59ABF549AA8B1179E3"/>
    <w:rsid w:val="008771CC"/>
  </w:style>
  <w:style w:type="paragraph" w:customStyle="1" w:styleId="11388743637D436FAA538BD33EDF62F1">
    <w:name w:val="11388743637D436FAA538BD33EDF62F1"/>
    <w:rsid w:val="008771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E4F26-AD05-4809-B8F4-5D5661F9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2017-12-19T09:54:00Z</cp:lastPrinted>
  <dcterms:created xsi:type="dcterms:W3CDTF">2017-12-18T14:04:00Z</dcterms:created>
  <dcterms:modified xsi:type="dcterms:W3CDTF">2017-12-19T09:55:00Z</dcterms:modified>
</cp:coreProperties>
</file>