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D2B8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D2B85">
        <w:rPr>
          <w:b w:val="0"/>
          <w:sz w:val="24"/>
          <w:szCs w:val="24"/>
        </w:rPr>
        <w:t>Выписной эпикриз</w:t>
      </w:r>
    </w:p>
    <w:p w:rsidR="00F7479F" w:rsidRPr="00AD2B85" w:rsidRDefault="00F7479F" w:rsidP="0062738D">
      <w:pPr>
        <w:pStyle w:val="5"/>
        <w:ind w:left="-567"/>
        <w:rPr>
          <w:b/>
          <w:sz w:val="24"/>
          <w:szCs w:val="24"/>
        </w:rPr>
      </w:pPr>
      <w:r w:rsidRPr="00AD2B85">
        <w:rPr>
          <w:sz w:val="24"/>
          <w:szCs w:val="24"/>
        </w:rPr>
        <w:t xml:space="preserve">Из истории болезни № </w:t>
      </w:r>
      <w:r w:rsidR="007A738F" w:rsidRPr="00AD2B85">
        <w:rPr>
          <w:sz w:val="24"/>
          <w:szCs w:val="24"/>
        </w:rPr>
        <w:t xml:space="preserve"> </w:t>
      </w:r>
      <w:r w:rsidR="005E2EE4" w:rsidRPr="00AD2B85">
        <w:rPr>
          <w:sz w:val="24"/>
          <w:szCs w:val="24"/>
        </w:rPr>
        <w:t>674</w:t>
      </w:r>
    </w:p>
    <w:p w:rsidR="00F7479F" w:rsidRPr="00AD2B85" w:rsidRDefault="00F7479F" w:rsidP="0062738D">
      <w:pPr>
        <w:pStyle w:val="5"/>
        <w:ind w:left="-567"/>
        <w:rPr>
          <w:sz w:val="24"/>
          <w:szCs w:val="24"/>
        </w:rPr>
      </w:pPr>
      <w:r w:rsidRPr="00AD2B85">
        <w:rPr>
          <w:sz w:val="24"/>
          <w:szCs w:val="24"/>
        </w:rPr>
        <w:t xml:space="preserve">Ф.И.О: </w:t>
      </w:r>
      <w:r w:rsidR="005E2EE4" w:rsidRPr="00AD2B85">
        <w:rPr>
          <w:sz w:val="24"/>
          <w:szCs w:val="24"/>
        </w:rPr>
        <w:t>Виговская Валентина Ильинична</w:t>
      </w:r>
    </w:p>
    <w:p w:rsidR="00F7479F" w:rsidRPr="00AD2B85" w:rsidRDefault="00F7479F" w:rsidP="0062738D">
      <w:pPr>
        <w:ind w:left="-567"/>
        <w:jc w:val="both"/>
        <w:rPr>
          <w:lang w:val="ru-RU"/>
        </w:rPr>
      </w:pPr>
      <w:r w:rsidRPr="00AD2B85">
        <w:rPr>
          <w:lang w:val="ru-RU"/>
        </w:rPr>
        <w:t>Год рождения:</w:t>
      </w:r>
      <w:r w:rsidR="00923621" w:rsidRPr="00AD2B85">
        <w:rPr>
          <w:lang w:val="ru-RU"/>
        </w:rPr>
        <w:t xml:space="preserve"> </w:t>
      </w:r>
      <w:r w:rsidR="00495B23" w:rsidRPr="00AD2B85">
        <w:rPr>
          <w:lang w:val="ru-RU"/>
        </w:rPr>
        <w:t>19</w:t>
      </w:r>
      <w:r w:rsidR="005E2EE4" w:rsidRPr="00AD2B85">
        <w:rPr>
          <w:lang w:val="ru-RU"/>
        </w:rPr>
        <w:t>57</w:t>
      </w:r>
    </w:p>
    <w:p w:rsidR="00F7479F" w:rsidRPr="00AD2B85" w:rsidRDefault="00F7479F" w:rsidP="00FC5396">
      <w:pPr>
        <w:ind w:left="-567"/>
        <w:jc w:val="both"/>
        <w:rPr>
          <w:lang w:val="ru-RU"/>
        </w:rPr>
      </w:pPr>
      <w:r w:rsidRPr="00AD2B85">
        <w:rPr>
          <w:lang w:val="ru-RU"/>
        </w:rPr>
        <w:t xml:space="preserve">Место жительства: </w:t>
      </w:r>
      <w:r w:rsidR="005E2EE4" w:rsidRPr="00AD2B85">
        <w:rPr>
          <w:lang w:val="ru-RU"/>
        </w:rPr>
        <w:t>г. Запорожье ул. Комарова 23а-96</w:t>
      </w:r>
    </w:p>
    <w:p w:rsidR="00F7479F" w:rsidRPr="00AD2B85" w:rsidRDefault="00F7479F" w:rsidP="00FC5396">
      <w:pPr>
        <w:ind w:left="-567"/>
        <w:jc w:val="both"/>
        <w:rPr>
          <w:lang w:val="ru-RU"/>
        </w:rPr>
      </w:pPr>
      <w:r w:rsidRPr="00AD2B85">
        <w:rPr>
          <w:lang w:val="ru-RU"/>
        </w:rPr>
        <w:t xml:space="preserve">Место работы: </w:t>
      </w:r>
      <w:r w:rsidR="005E2EE4" w:rsidRPr="00AD2B85">
        <w:rPr>
          <w:lang w:val="ru-RU"/>
        </w:rPr>
        <w:t xml:space="preserve">пенсионер </w:t>
      </w:r>
    </w:p>
    <w:p w:rsidR="00F7479F" w:rsidRPr="00AD2B85" w:rsidRDefault="00F7479F" w:rsidP="00FC5396">
      <w:pPr>
        <w:ind w:left="-567"/>
        <w:jc w:val="both"/>
        <w:rPr>
          <w:lang w:val="ru-RU"/>
        </w:rPr>
      </w:pPr>
      <w:r w:rsidRPr="00AD2B85">
        <w:rPr>
          <w:lang w:val="ru-RU"/>
        </w:rPr>
        <w:t xml:space="preserve">Находился на лечении с </w:t>
      </w:r>
      <w:r w:rsidR="00737DBB" w:rsidRPr="00AD2B85">
        <w:rPr>
          <w:lang w:val="ru-RU"/>
        </w:rPr>
        <w:t xml:space="preserve"> </w:t>
      </w:r>
      <w:r w:rsidR="004F0540" w:rsidRPr="00AD2B85">
        <w:rPr>
          <w:lang w:val="ru-RU"/>
        </w:rPr>
        <w:t>05</w:t>
      </w:r>
      <w:r w:rsidR="00737DBB" w:rsidRPr="00AD2B85">
        <w:rPr>
          <w:lang w:val="ru-RU"/>
        </w:rPr>
        <w:t>.</w:t>
      </w:r>
      <w:r w:rsidR="004F0540" w:rsidRPr="00AD2B85">
        <w:rPr>
          <w:lang w:val="ru-RU"/>
        </w:rPr>
        <w:t>05</w:t>
      </w:r>
      <w:r w:rsidR="000F3E05" w:rsidRPr="00AD2B85">
        <w:rPr>
          <w:lang w:val="ru-RU"/>
        </w:rPr>
        <w:t>.17</w:t>
      </w:r>
      <w:r w:rsidR="00B65ED2" w:rsidRPr="00AD2B85">
        <w:rPr>
          <w:lang w:val="ru-RU"/>
        </w:rPr>
        <w:t xml:space="preserve"> по  </w:t>
      </w:r>
      <w:r w:rsidR="004F0540" w:rsidRPr="00AD2B85">
        <w:rPr>
          <w:lang w:val="ru-RU"/>
        </w:rPr>
        <w:t>16</w:t>
      </w:r>
      <w:r w:rsidR="00B65ED2" w:rsidRPr="00AD2B85">
        <w:rPr>
          <w:lang w:val="ru-RU"/>
        </w:rPr>
        <w:t xml:space="preserve"> .</w:t>
      </w:r>
      <w:r w:rsidR="000F3E05" w:rsidRPr="00AD2B85">
        <w:rPr>
          <w:lang w:val="ru-RU"/>
        </w:rPr>
        <w:t>05</w:t>
      </w:r>
      <w:r w:rsidR="006C6222" w:rsidRPr="00AD2B85">
        <w:rPr>
          <w:lang w:val="ru-RU"/>
        </w:rPr>
        <w:t>.17</w:t>
      </w:r>
      <w:r w:rsidR="002433BD" w:rsidRPr="00AD2B85">
        <w:rPr>
          <w:lang w:val="ru-RU"/>
        </w:rPr>
        <w:t xml:space="preserve"> в </w:t>
      </w:r>
      <w:r w:rsidR="008C6955" w:rsidRPr="00AD2B85">
        <w:rPr>
          <w:lang w:val="ru-RU"/>
        </w:rPr>
        <w:t xml:space="preserve"> энд.</w:t>
      </w:r>
      <w:r w:rsidR="002433BD" w:rsidRPr="00AD2B85">
        <w:rPr>
          <w:lang w:val="ru-RU"/>
        </w:rPr>
        <w:t xml:space="preserve"> </w:t>
      </w:r>
      <w:r w:rsidR="008C6955" w:rsidRPr="00AD2B85">
        <w:rPr>
          <w:lang w:val="ru-RU"/>
        </w:rPr>
        <w:t>отд.</w:t>
      </w:r>
    </w:p>
    <w:p w:rsidR="005E2EE4" w:rsidRPr="00AD2B85" w:rsidRDefault="00F7479F" w:rsidP="005E2EE4">
      <w:pPr>
        <w:ind w:left="-567"/>
        <w:jc w:val="both"/>
        <w:rPr>
          <w:lang w:val="ru-RU"/>
        </w:rPr>
      </w:pPr>
      <w:r w:rsidRPr="00AD2B85">
        <w:rPr>
          <w:u w:val="single"/>
          <w:lang w:val="ru-RU"/>
        </w:rPr>
        <w:t>Диагноз</w:t>
      </w:r>
      <w:r w:rsidRPr="00AD2B85">
        <w:rPr>
          <w:lang w:val="ru-RU"/>
        </w:rPr>
        <w:t>:</w:t>
      </w:r>
      <w:bookmarkStart w:id="0" w:name="дз"/>
      <w:bookmarkEnd w:id="0"/>
      <w:r w:rsidRPr="00AD2B85">
        <w:rPr>
          <w:lang w:val="ru-RU"/>
        </w:rPr>
        <w:t xml:space="preserve">  </w:t>
      </w:r>
      <w:r w:rsidR="005E2EE4" w:rsidRPr="00AD2B85">
        <w:rPr>
          <w:lang w:val="ru-RU"/>
        </w:rPr>
        <w:t>Подострый тиреоидит. Метаболическая кардиомиопатия СН 1. Симптоматическая  артериальная гипертензия 1ст.</w:t>
      </w:r>
      <w:r w:rsidR="005E3CB9" w:rsidRPr="00AD2B85">
        <w:t xml:space="preserve"> </w:t>
      </w:r>
      <w:r w:rsidR="005E3CB9" w:rsidRPr="00AD2B85">
        <w:rPr>
          <w:lang w:val="ru-RU"/>
        </w:rPr>
        <w:t>Ангиопатия сосудов сетчатки ОИ. Начальная катаракта ОИ. Дисметаболическая энцефалопатия 1, астеноневротический синдром.</w:t>
      </w:r>
      <w:r w:rsidR="005E2EE4" w:rsidRPr="00AD2B85">
        <w:rPr>
          <w:lang w:val="ru-RU"/>
        </w:rPr>
        <w:t xml:space="preserve"> Смешанное заболевание  </w:t>
      </w:r>
      <w:r w:rsidR="00A24355" w:rsidRPr="00AD2B85">
        <w:rPr>
          <w:lang w:val="ru-RU"/>
        </w:rPr>
        <w:t xml:space="preserve">соединительной </w:t>
      </w:r>
      <w:r w:rsidR="005E2EE4" w:rsidRPr="00AD2B85">
        <w:rPr>
          <w:lang w:val="ru-RU"/>
        </w:rPr>
        <w:t xml:space="preserve"> ткани. Ожирение II ст. (ИМТ 31кг/м</w:t>
      </w:r>
      <w:proofErr w:type="gramStart"/>
      <w:r w:rsidR="005E2EE4" w:rsidRPr="00AD2B85">
        <w:rPr>
          <w:lang w:val="ru-RU"/>
        </w:rPr>
        <w:t>2</w:t>
      </w:r>
      <w:proofErr w:type="gramEnd"/>
      <w:r w:rsidR="005E2EE4" w:rsidRPr="00AD2B85">
        <w:rPr>
          <w:lang w:val="ru-RU"/>
        </w:rPr>
        <w:t xml:space="preserve">) алим.-конституционального генеза, стабильное течение.  </w:t>
      </w:r>
    </w:p>
    <w:p w:rsidR="001B3CF8" w:rsidRPr="00AD2B85" w:rsidRDefault="001B3CF8" w:rsidP="008F16FC">
      <w:pPr>
        <w:ind w:left="-567"/>
        <w:jc w:val="both"/>
        <w:rPr>
          <w:lang w:val="ru-RU"/>
        </w:rPr>
      </w:pPr>
      <w:bookmarkStart w:id="1" w:name="дк"/>
      <w:bookmarkEnd w:id="1"/>
      <w:r w:rsidRPr="00AD2B85">
        <w:rPr>
          <w:u w:val="single"/>
          <w:lang w:val="ru-RU"/>
        </w:rPr>
        <w:t xml:space="preserve">Жалобы при поступлении </w:t>
      </w:r>
      <w:r w:rsidRPr="00AD2B85">
        <w:rPr>
          <w:lang w:val="ru-RU"/>
        </w:rPr>
        <w:t xml:space="preserve">на </w:t>
      </w:r>
      <w:r w:rsidR="004F0540" w:rsidRPr="00AD2B85">
        <w:rPr>
          <w:lang w:val="ru-RU"/>
        </w:rPr>
        <w:t>дискомфорт</w:t>
      </w:r>
      <w:r w:rsidR="008F16FC" w:rsidRPr="00AD2B85">
        <w:rPr>
          <w:lang w:val="ru-RU"/>
        </w:rPr>
        <w:t xml:space="preserve"> в области щит. железы</w:t>
      </w:r>
      <w:r w:rsidR="004F0540" w:rsidRPr="00AD2B85">
        <w:rPr>
          <w:lang w:val="ru-RU"/>
        </w:rPr>
        <w:t>,</w:t>
      </w:r>
      <w:r w:rsidR="008F16FC" w:rsidRPr="00AD2B85">
        <w:rPr>
          <w:lang w:val="ru-RU"/>
        </w:rPr>
        <w:t xml:space="preserve"> дрожь в теле, потливость, раздражительность,  снижение веса на 3 кг  за 2 </w:t>
      </w:r>
      <w:proofErr w:type="spellStart"/>
      <w:proofErr w:type="gramStart"/>
      <w:r w:rsidR="008F16FC" w:rsidRPr="00AD2B85">
        <w:rPr>
          <w:lang w:val="ru-RU"/>
        </w:rPr>
        <w:t>мес</w:t>
      </w:r>
      <w:proofErr w:type="spellEnd"/>
      <w:proofErr w:type="gramEnd"/>
      <w:r w:rsidR="008F16FC" w:rsidRPr="00AD2B85">
        <w:rPr>
          <w:lang w:val="ru-RU"/>
        </w:rPr>
        <w:t>,  слабость, утомляемость</w:t>
      </w:r>
      <w:r w:rsidR="004F0540" w:rsidRPr="00AD2B85">
        <w:rPr>
          <w:lang w:val="ru-RU"/>
        </w:rPr>
        <w:t xml:space="preserve"> ,учащенные сердцебиения.</w:t>
      </w:r>
    </w:p>
    <w:p w:rsidR="00A24355" w:rsidRPr="00AD2B85" w:rsidRDefault="001B3CF8" w:rsidP="00FC5396">
      <w:pPr>
        <w:ind w:left="-567"/>
        <w:jc w:val="both"/>
        <w:rPr>
          <w:lang w:val="ru-RU"/>
        </w:rPr>
      </w:pPr>
      <w:r w:rsidRPr="00AD2B85">
        <w:rPr>
          <w:u w:val="single"/>
          <w:lang w:val="ru-RU"/>
        </w:rPr>
        <w:t>Краткий анамнез</w:t>
      </w:r>
      <w:r w:rsidRPr="00AD2B85">
        <w:rPr>
          <w:lang w:val="ru-RU"/>
        </w:rPr>
        <w:t xml:space="preserve">: </w:t>
      </w:r>
      <w:r w:rsidR="00A24355" w:rsidRPr="00AD2B85">
        <w:rPr>
          <w:lang w:val="ru-RU"/>
        </w:rPr>
        <w:t>Ухудшении</w:t>
      </w:r>
      <w:r w:rsidR="008F16FC" w:rsidRPr="00AD2B85">
        <w:rPr>
          <w:lang w:val="ru-RU"/>
        </w:rPr>
        <w:t xml:space="preserve"> состояния с 03.2017 после перенесенной вирусной инфекции, отмечала повышение Т тела до 39°, само</w:t>
      </w:r>
      <w:r w:rsidR="004F0540" w:rsidRPr="00AD2B85">
        <w:rPr>
          <w:lang w:val="ru-RU"/>
        </w:rPr>
        <w:t>стоятельно сдала ОАК (СОЭ -60) С</w:t>
      </w:r>
      <w:r w:rsidR="008F16FC" w:rsidRPr="00AD2B85">
        <w:rPr>
          <w:lang w:val="ru-RU"/>
        </w:rPr>
        <w:t>-</w:t>
      </w:r>
      <w:proofErr w:type="spellStart"/>
      <w:r w:rsidR="008F16FC" w:rsidRPr="00AD2B85">
        <w:rPr>
          <w:lang w:val="ru-RU"/>
        </w:rPr>
        <w:t>реакт</w:t>
      </w:r>
      <w:proofErr w:type="spellEnd"/>
      <w:r w:rsidR="008F16FC" w:rsidRPr="00AD2B85">
        <w:rPr>
          <w:lang w:val="ru-RU"/>
        </w:rPr>
        <w:t xml:space="preserve"> белок +</w:t>
      </w:r>
      <w:proofErr w:type="gramStart"/>
      <w:r w:rsidR="004F0540" w:rsidRPr="00AD2B85">
        <w:rPr>
          <w:lang w:val="ru-RU"/>
        </w:rPr>
        <w:t xml:space="preserve"> .</w:t>
      </w:r>
      <w:proofErr w:type="gramEnd"/>
      <w:r w:rsidR="004F0540" w:rsidRPr="00AD2B85">
        <w:rPr>
          <w:lang w:val="ru-RU"/>
        </w:rPr>
        <w:t>П</w:t>
      </w:r>
      <w:r w:rsidR="008F16FC" w:rsidRPr="00AD2B85">
        <w:rPr>
          <w:lang w:val="ru-RU"/>
        </w:rPr>
        <w:t xml:space="preserve">ринимала а/б препараты  с временным эффектом. С 09.07.16 – 19 04.17 </w:t>
      </w:r>
      <w:proofErr w:type="gramStart"/>
      <w:r w:rsidR="008F16FC" w:rsidRPr="00AD2B85">
        <w:rPr>
          <w:lang w:val="ru-RU"/>
        </w:rPr>
        <w:t>госпитализирована</w:t>
      </w:r>
      <w:proofErr w:type="gramEnd"/>
      <w:r w:rsidR="008F16FC" w:rsidRPr="00AD2B85">
        <w:rPr>
          <w:lang w:val="ru-RU"/>
        </w:rPr>
        <w:t xml:space="preserve"> в обл. инфекционную</w:t>
      </w:r>
      <w:r w:rsidR="00A24355" w:rsidRPr="00AD2B85">
        <w:rPr>
          <w:lang w:val="ru-RU"/>
        </w:rPr>
        <w:t xml:space="preserve"> больницу</w:t>
      </w:r>
      <w:r w:rsidR="008F16FC" w:rsidRPr="00AD2B85">
        <w:rPr>
          <w:lang w:val="ru-RU"/>
        </w:rPr>
        <w:t xml:space="preserve"> с</w:t>
      </w:r>
      <w:r w:rsidR="00A24355" w:rsidRPr="00AD2B85">
        <w:rPr>
          <w:lang w:val="ru-RU"/>
        </w:rPr>
        <w:t xml:space="preserve"> </w:t>
      </w:r>
      <w:r w:rsidR="008F16FC" w:rsidRPr="00AD2B85">
        <w:rPr>
          <w:lang w:val="ru-RU"/>
        </w:rPr>
        <w:t>диагнозом полиартрит неуточн</w:t>
      </w:r>
      <w:r w:rsidR="00A24355" w:rsidRPr="00AD2B85">
        <w:rPr>
          <w:lang w:val="ru-RU"/>
        </w:rPr>
        <w:t>енн</w:t>
      </w:r>
      <w:r w:rsidR="008F16FC" w:rsidRPr="00AD2B85">
        <w:rPr>
          <w:lang w:val="ru-RU"/>
        </w:rPr>
        <w:t>ого генеза.</w:t>
      </w:r>
      <w:r w:rsidR="00A24355" w:rsidRPr="00AD2B85">
        <w:rPr>
          <w:lang w:val="ru-RU"/>
        </w:rPr>
        <w:t xml:space="preserve"> </w:t>
      </w:r>
      <w:r w:rsidR="004F0540" w:rsidRPr="00AD2B85">
        <w:rPr>
          <w:lang w:val="ru-RU"/>
        </w:rPr>
        <w:t>Х</w:t>
      </w:r>
      <w:r w:rsidR="008F16FC" w:rsidRPr="00AD2B85">
        <w:rPr>
          <w:lang w:val="ru-RU"/>
        </w:rPr>
        <w:t>ронический вирусный гепатит</w:t>
      </w:r>
      <w:proofErr w:type="gramStart"/>
      <w:r w:rsidR="008F16FC" w:rsidRPr="00AD2B85">
        <w:rPr>
          <w:lang w:val="ru-RU"/>
        </w:rPr>
        <w:t xml:space="preserve"> С</w:t>
      </w:r>
      <w:proofErr w:type="gramEnd"/>
      <w:r w:rsidR="008F16FC" w:rsidRPr="00AD2B85">
        <w:rPr>
          <w:lang w:val="ru-RU"/>
        </w:rPr>
        <w:t xml:space="preserve"> (</w:t>
      </w:r>
      <w:r w:rsidR="00A24355" w:rsidRPr="00AD2B85">
        <w:rPr>
          <w:lang w:val="ru-RU"/>
        </w:rPr>
        <w:t>выписной</w:t>
      </w:r>
      <w:r w:rsidR="008F16FC" w:rsidRPr="00AD2B85">
        <w:rPr>
          <w:lang w:val="ru-RU"/>
        </w:rPr>
        <w:t xml:space="preserve"> эпикриз прилагается).</w:t>
      </w:r>
      <w:r w:rsidR="00A24355" w:rsidRPr="00AD2B85">
        <w:rPr>
          <w:lang w:val="ru-RU"/>
        </w:rPr>
        <w:t xml:space="preserve"> В</w:t>
      </w:r>
      <w:r w:rsidR="004F0540" w:rsidRPr="00AD2B85">
        <w:rPr>
          <w:lang w:val="ru-RU"/>
        </w:rPr>
        <w:t>о</w:t>
      </w:r>
      <w:r w:rsidR="00A24355" w:rsidRPr="00AD2B85">
        <w:rPr>
          <w:lang w:val="ru-RU"/>
        </w:rPr>
        <w:t xml:space="preserve"> время </w:t>
      </w:r>
      <w:proofErr w:type="spellStart"/>
      <w:r w:rsidR="00A24355" w:rsidRPr="00AD2B85">
        <w:rPr>
          <w:lang w:val="ru-RU"/>
        </w:rPr>
        <w:t>стац</w:t>
      </w:r>
      <w:proofErr w:type="spellEnd"/>
      <w:r w:rsidR="00A24355" w:rsidRPr="00AD2B85">
        <w:rPr>
          <w:lang w:val="ru-RU"/>
        </w:rPr>
        <w:t xml:space="preserve"> лечения отмечала болезнен</w:t>
      </w:r>
      <w:r w:rsidR="004F0540" w:rsidRPr="00AD2B85">
        <w:rPr>
          <w:lang w:val="ru-RU"/>
        </w:rPr>
        <w:t>н</w:t>
      </w:r>
      <w:r w:rsidR="00A24355" w:rsidRPr="00AD2B85">
        <w:rPr>
          <w:lang w:val="ru-RU"/>
        </w:rPr>
        <w:t xml:space="preserve">ость в </w:t>
      </w:r>
      <w:proofErr w:type="spellStart"/>
      <w:proofErr w:type="gramStart"/>
      <w:r w:rsidR="00A24355" w:rsidRPr="00AD2B85">
        <w:rPr>
          <w:lang w:val="ru-RU"/>
        </w:rPr>
        <w:t>обл</w:t>
      </w:r>
      <w:proofErr w:type="spellEnd"/>
      <w:proofErr w:type="gramEnd"/>
      <w:r w:rsidR="00A24355" w:rsidRPr="00AD2B85">
        <w:rPr>
          <w:lang w:val="ru-RU"/>
        </w:rPr>
        <w:t xml:space="preserve"> щит. железы </w:t>
      </w:r>
      <w:r w:rsidR="008F16FC" w:rsidRPr="00AD2B85">
        <w:rPr>
          <w:lang w:val="ru-RU"/>
        </w:rPr>
        <w:t xml:space="preserve"> 24.04.17 проведено УЗИ щит  </w:t>
      </w:r>
      <w:r w:rsidR="00A24355" w:rsidRPr="00AD2B85">
        <w:rPr>
          <w:lang w:val="ru-RU"/>
        </w:rPr>
        <w:t>железы</w:t>
      </w:r>
      <w:r w:rsidR="008F16FC" w:rsidRPr="00AD2B85">
        <w:rPr>
          <w:lang w:val="ru-RU"/>
        </w:rPr>
        <w:t xml:space="preserve"> </w:t>
      </w:r>
      <w:r w:rsidR="004F0540" w:rsidRPr="00AD2B85">
        <w:rPr>
          <w:lang w:val="ru-RU"/>
        </w:rPr>
        <w:t xml:space="preserve">-перешеек 9,4мм </w:t>
      </w:r>
      <w:proofErr w:type="spellStart"/>
      <w:r w:rsidR="004F0540" w:rsidRPr="00AD2B85">
        <w:rPr>
          <w:lang w:val="ru-RU"/>
        </w:rPr>
        <w:t>П</w:t>
      </w:r>
      <w:r w:rsidR="008F16FC" w:rsidRPr="00AD2B85">
        <w:rPr>
          <w:lang w:val="ru-RU"/>
        </w:rPr>
        <w:t>р</w:t>
      </w:r>
      <w:proofErr w:type="spellEnd"/>
      <w:r w:rsidR="008F16FC" w:rsidRPr="00AD2B85">
        <w:rPr>
          <w:lang w:val="ru-RU"/>
        </w:rPr>
        <w:t xml:space="preserve"> доля – 16,5 кон</w:t>
      </w:r>
      <w:r w:rsidR="004F0540" w:rsidRPr="00AD2B85">
        <w:rPr>
          <w:lang w:val="ru-RU"/>
        </w:rPr>
        <w:t>ту</w:t>
      </w:r>
      <w:r w:rsidR="008F16FC" w:rsidRPr="00AD2B85">
        <w:rPr>
          <w:lang w:val="ru-RU"/>
        </w:rPr>
        <w:t>ры неровные эхогенность снижена</w:t>
      </w:r>
      <w:r w:rsidR="004F0540" w:rsidRPr="00AD2B85">
        <w:rPr>
          <w:lang w:val="ru-RU"/>
        </w:rPr>
        <w:t>,</w:t>
      </w:r>
      <w:r w:rsidR="008F16FC" w:rsidRPr="00AD2B85">
        <w:rPr>
          <w:lang w:val="ru-RU"/>
        </w:rPr>
        <w:t xml:space="preserve"> структура неоднородная за счет </w:t>
      </w:r>
      <w:proofErr w:type="spellStart"/>
      <w:r w:rsidR="008F16FC" w:rsidRPr="00AD2B85">
        <w:rPr>
          <w:lang w:val="ru-RU"/>
        </w:rPr>
        <w:t>гипоэхогенных</w:t>
      </w:r>
      <w:proofErr w:type="spellEnd"/>
      <w:r w:rsidR="008F16FC" w:rsidRPr="00AD2B85">
        <w:rPr>
          <w:lang w:val="ru-RU"/>
        </w:rPr>
        <w:t xml:space="preserve"> участков, линейных фиброзных включений, </w:t>
      </w:r>
      <w:proofErr w:type="spellStart"/>
      <w:r w:rsidR="00A24355" w:rsidRPr="00AD2B85">
        <w:rPr>
          <w:lang w:val="ru-RU"/>
        </w:rPr>
        <w:t>изоэхогенные</w:t>
      </w:r>
      <w:proofErr w:type="spellEnd"/>
      <w:r w:rsidR="008F16FC" w:rsidRPr="00AD2B85">
        <w:rPr>
          <w:lang w:val="ru-RU"/>
        </w:rPr>
        <w:t xml:space="preserve"> образования в диамет</w:t>
      </w:r>
      <w:r w:rsidR="004F0540" w:rsidRPr="00AD2B85">
        <w:rPr>
          <w:lang w:val="ru-RU"/>
        </w:rPr>
        <w:t xml:space="preserve">ре 12мм и 7 мм с неровными </w:t>
      </w:r>
      <w:r w:rsidR="008F16FC" w:rsidRPr="00AD2B85">
        <w:rPr>
          <w:lang w:val="ru-RU"/>
        </w:rPr>
        <w:t xml:space="preserve"> </w:t>
      </w:r>
      <w:r w:rsidR="00A24355" w:rsidRPr="00AD2B85">
        <w:rPr>
          <w:lang w:val="ru-RU"/>
        </w:rPr>
        <w:t>контурами</w:t>
      </w:r>
      <w:r w:rsidR="004F0540" w:rsidRPr="00AD2B85">
        <w:rPr>
          <w:lang w:val="ru-RU"/>
        </w:rPr>
        <w:t>. Л</w:t>
      </w:r>
      <w:r w:rsidR="008F16FC" w:rsidRPr="00AD2B85">
        <w:rPr>
          <w:lang w:val="ru-RU"/>
        </w:rPr>
        <w:t>евая доля – 10,9 контуры неровные, капсула уплотнена</w:t>
      </w:r>
      <w:proofErr w:type="gramStart"/>
      <w:r w:rsidR="008F16FC" w:rsidRPr="00AD2B85">
        <w:rPr>
          <w:lang w:val="ru-RU"/>
        </w:rPr>
        <w:t xml:space="preserve"> .</w:t>
      </w:r>
      <w:proofErr w:type="gramEnd"/>
      <w:r w:rsidR="008F16FC" w:rsidRPr="00AD2B85">
        <w:rPr>
          <w:lang w:val="ru-RU"/>
        </w:rPr>
        <w:t xml:space="preserve">эхогенность снижена, структура неоднородная,  </w:t>
      </w:r>
      <w:r w:rsidR="00A24355" w:rsidRPr="00AD2B85">
        <w:rPr>
          <w:lang w:val="ru-RU"/>
        </w:rPr>
        <w:t>объёмные</w:t>
      </w:r>
      <w:r w:rsidR="008F16FC" w:rsidRPr="00AD2B85">
        <w:rPr>
          <w:lang w:val="ru-RU"/>
        </w:rPr>
        <w:t xml:space="preserve"> образования не обнаружены </w:t>
      </w:r>
      <w:proofErr w:type="spellStart"/>
      <w:r w:rsidR="008F16FC" w:rsidRPr="00AD2B85">
        <w:rPr>
          <w:lang w:val="ru-RU"/>
        </w:rPr>
        <w:t>Закл</w:t>
      </w:r>
      <w:proofErr w:type="spellEnd"/>
      <w:r w:rsidR="008F16FC" w:rsidRPr="00AD2B85">
        <w:rPr>
          <w:lang w:val="ru-RU"/>
        </w:rPr>
        <w:t xml:space="preserve">: </w:t>
      </w:r>
      <w:r w:rsidR="00A24355" w:rsidRPr="00AD2B85">
        <w:rPr>
          <w:lang w:val="ru-RU"/>
        </w:rPr>
        <w:t>Эхопризнаки</w:t>
      </w:r>
      <w:r w:rsidR="008F16FC" w:rsidRPr="00AD2B85">
        <w:rPr>
          <w:lang w:val="ru-RU"/>
        </w:rPr>
        <w:t xml:space="preserve">  хр. </w:t>
      </w:r>
      <w:r w:rsidR="00A24355" w:rsidRPr="00AD2B85">
        <w:rPr>
          <w:lang w:val="ru-RU"/>
        </w:rPr>
        <w:t>аутоиммунного</w:t>
      </w:r>
      <w:r w:rsidR="008F16FC" w:rsidRPr="00AD2B85">
        <w:rPr>
          <w:lang w:val="ru-RU"/>
        </w:rPr>
        <w:t xml:space="preserve"> </w:t>
      </w:r>
      <w:proofErr w:type="spellStart"/>
      <w:r w:rsidR="008F16FC" w:rsidRPr="00AD2B85">
        <w:rPr>
          <w:lang w:val="ru-RU"/>
        </w:rPr>
        <w:t>тиреоид</w:t>
      </w:r>
      <w:r w:rsidR="004F0540" w:rsidRPr="00AD2B85">
        <w:rPr>
          <w:lang w:val="ru-RU"/>
        </w:rPr>
        <w:t>ит</w:t>
      </w:r>
      <w:r w:rsidR="008F16FC" w:rsidRPr="00AD2B85">
        <w:rPr>
          <w:lang w:val="ru-RU"/>
        </w:rPr>
        <w:t>а</w:t>
      </w:r>
      <w:proofErr w:type="spellEnd"/>
      <w:r w:rsidR="008F16FC" w:rsidRPr="00AD2B85">
        <w:rPr>
          <w:lang w:val="ru-RU"/>
        </w:rPr>
        <w:t xml:space="preserve"> с </w:t>
      </w:r>
      <w:proofErr w:type="spellStart"/>
      <w:r w:rsidR="008F16FC" w:rsidRPr="00AD2B85">
        <w:rPr>
          <w:lang w:val="ru-RU"/>
        </w:rPr>
        <w:t>у</w:t>
      </w:r>
      <w:r w:rsidR="00A24355" w:rsidRPr="00AD2B85">
        <w:rPr>
          <w:lang w:val="ru-RU"/>
        </w:rPr>
        <w:t>з</w:t>
      </w:r>
      <w:r w:rsidR="008F16FC" w:rsidRPr="00AD2B85">
        <w:rPr>
          <w:lang w:val="ru-RU"/>
        </w:rPr>
        <w:t>лообразовнием</w:t>
      </w:r>
      <w:proofErr w:type="spellEnd"/>
      <w:r w:rsidR="008F16FC" w:rsidRPr="00AD2B85">
        <w:rPr>
          <w:lang w:val="ru-RU"/>
        </w:rPr>
        <w:t xml:space="preserve"> в правой доле. </w:t>
      </w:r>
      <w:r w:rsidR="00A24355" w:rsidRPr="00AD2B85">
        <w:rPr>
          <w:lang w:val="ru-RU"/>
        </w:rPr>
        <w:t xml:space="preserve"> 28.04.17 самостоятельно обратился  на обследование к терапевту</w:t>
      </w:r>
      <w:r w:rsidR="008F16FC" w:rsidRPr="00AD2B85">
        <w:rPr>
          <w:lang w:val="ru-RU"/>
        </w:rPr>
        <w:t xml:space="preserve">  </w:t>
      </w:r>
      <w:r w:rsidR="00A24355" w:rsidRPr="00AD2B85">
        <w:rPr>
          <w:lang w:val="ru-RU"/>
        </w:rPr>
        <w:t xml:space="preserve"> мед. центр г. Кривой Ро</w:t>
      </w:r>
      <w:proofErr w:type="gramStart"/>
      <w:r w:rsidR="00A24355" w:rsidRPr="00AD2B85">
        <w:rPr>
          <w:lang w:val="ru-RU"/>
        </w:rPr>
        <w:t>г</w:t>
      </w:r>
      <w:r w:rsidR="004F0540" w:rsidRPr="00AD2B85">
        <w:rPr>
          <w:lang w:val="ru-RU"/>
        </w:rPr>
        <w:t>-</w:t>
      </w:r>
      <w:proofErr w:type="gramEnd"/>
      <w:r w:rsidR="00A24355" w:rsidRPr="00AD2B85">
        <w:rPr>
          <w:lang w:val="ru-RU"/>
        </w:rPr>
        <w:t xml:space="preserve"> диагностировано см</w:t>
      </w:r>
      <w:r w:rsidR="004F0540" w:rsidRPr="00AD2B85">
        <w:rPr>
          <w:lang w:val="ru-RU"/>
        </w:rPr>
        <w:t>ешное заболевания  соеди</w:t>
      </w:r>
      <w:r w:rsidR="00A24355" w:rsidRPr="00AD2B85">
        <w:rPr>
          <w:lang w:val="ru-RU"/>
        </w:rPr>
        <w:t>нительной ткани, хр. вирусный гепатит С. Хр. аутоиммунный тире</w:t>
      </w:r>
      <w:r w:rsidR="004F0540" w:rsidRPr="00AD2B85">
        <w:rPr>
          <w:lang w:val="ru-RU"/>
        </w:rPr>
        <w:t>ои</w:t>
      </w:r>
      <w:r w:rsidR="00A24355" w:rsidRPr="00AD2B85">
        <w:rPr>
          <w:lang w:val="ru-RU"/>
        </w:rPr>
        <w:t xml:space="preserve">дит с </w:t>
      </w:r>
      <w:proofErr w:type="spellStart"/>
      <w:r w:rsidR="00A24355" w:rsidRPr="00AD2B85">
        <w:rPr>
          <w:lang w:val="ru-RU"/>
        </w:rPr>
        <w:t>узлообразованием</w:t>
      </w:r>
      <w:proofErr w:type="spellEnd"/>
      <w:r w:rsidR="00A24355" w:rsidRPr="00AD2B85">
        <w:rPr>
          <w:lang w:val="ru-RU"/>
        </w:rPr>
        <w:t xml:space="preserve"> в пр. доле.  Провед</w:t>
      </w:r>
      <w:r w:rsidR="004F0540" w:rsidRPr="00AD2B85">
        <w:rPr>
          <w:lang w:val="ru-RU"/>
        </w:rPr>
        <w:t>е</w:t>
      </w:r>
      <w:r w:rsidR="00A24355" w:rsidRPr="00AD2B85">
        <w:rPr>
          <w:lang w:val="ru-RU"/>
        </w:rPr>
        <w:t xml:space="preserve">ны дообследование получала лечение </w:t>
      </w:r>
      <w:proofErr w:type="spellStart"/>
      <w:r w:rsidR="00A24355" w:rsidRPr="00AD2B85">
        <w:rPr>
          <w:lang w:val="ru-RU"/>
        </w:rPr>
        <w:t>дексаметазоном</w:t>
      </w:r>
      <w:proofErr w:type="spellEnd"/>
      <w:r w:rsidR="004F0540" w:rsidRPr="00AD2B85">
        <w:rPr>
          <w:lang w:val="ru-RU"/>
        </w:rPr>
        <w:t xml:space="preserve"> 4,0</w:t>
      </w:r>
      <w:r w:rsidR="00A24355" w:rsidRPr="00AD2B85">
        <w:rPr>
          <w:lang w:val="ru-RU"/>
        </w:rPr>
        <w:t xml:space="preserve"> в/в кап</w:t>
      </w:r>
      <w:r w:rsidR="004F0540" w:rsidRPr="00AD2B85">
        <w:rPr>
          <w:lang w:val="ru-RU"/>
        </w:rPr>
        <w:t xml:space="preserve"> </w:t>
      </w:r>
      <w:r w:rsidR="004F0540" w:rsidRPr="00AD2B85">
        <w:rPr>
          <w:lang w:val="en-US"/>
        </w:rPr>
        <w:t>N</w:t>
      </w:r>
      <w:r w:rsidR="004F0540" w:rsidRPr="00AD2B85">
        <w:rPr>
          <w:lang w:val="ru-RU"/>
        </w:rPr>
        <w:t xml:space="preserve">-5 </w:t>
      </w:r>
      <w:r w:rsidR="00A24355" w:rsidRPr="00AD2B85">
        <w:rPr>
          <w:lang w:val="ru-RU"/>
        </w:rPr>
        <w:t xml:space="preserve"> </w:t>
      </w:r>
      <w:proofErr w:type="spellStart"/>
      <w:r w:rsidR="00A24355" w:rsidRPr="00AD2B85">
        <w:rPr>
          <w:lang w:val="ru-RU"/>
        </w:rPr>
        <w:t>азитросандос</w:t>
      </w:r>
      <w:proofErr w:type="spellEnd"/>
      <w:r w:rsidR="00A24355" w:rsidRPr="00AD2B85">
        <w:rPr>
          <w:lang w:val="ru-RU"/>
        </w:rPr>
        <w:t xml:space="preserve">, </w:t>
      </w:r>
      <w:proofErr w:type="spellStart"/>
      <w:r w:rsidR="00A24355" w:rsidRPr="00AD2B85">
        <w:rPr>
          <w:lang w:val="ru-RU"/>
        </w:rPr>
        <w:t>левофлоксацн</w:t>
      </w:r>
      <w:r w:rsidR="004F0540" w:rsidRPr="00AD2B85">
        <w:rPr>
          <w:lang w:val="ru-RU"/>
        </w:rPr>
        <w:t>н</w:t>
      </w:r>
      <w:proofErr w:type="spellEnd"/>
      <w:proofErr w:type="gramStart"/>
      <w:r w:rsidR="004F0540" w:rsidRPr="00AD2B85">
        <w:rPr>
          <w:lang w:val="ru-RU"/>
        </w:rPr>
        <w:t xml:space="preserve"> </w:t>
      </w:r>
      <w:r w:rsidR="00A24355" w:rsidRPr="00AD2B85">
        <w:rPr>
          <w:lang w:val="ru-RU"/>
        </w:rPr>
        <w:t>,</w:t>
      </w:r>
      <w:proofErr w:type="spellStart"/>
      <w:proofErr w:type="gramEnd"/>
      <w:r w:rsidR="00A24355" w:rsidRPr="00AD2B85">
        <w:rPr>
          <w:lang w:val="ru-RU"/>
        </w:rPr>
        <w:t>диклоберл</w:t>
      </w:r>
      <w:proofErr w:type="spellEnd"/>
      <w:r w:rsidR="00A24355" w:rsidRPr="00AD2B85">
        <w:rPr>
          <w:lang w:val="ru-RU"/>
        </w:rPr>
        <w:t xml:space="preserve">., назначен прием преднизолона 10 мг утром. </w:t>
      </w:r>
    </w:p>
    <w:p w:rsidR="001B3CF8" w:rsidRPr="00AD2B85" w:rsidRDefault="001B3CF8" w:rsidP="00A24355">
      <w:pPr>
        <w:ind w:left="-567"/>
        <w:jc w:val="both"/>
        <w:rPr>
          <w:lang w:val="ru-RU"/>
        </w:rPr>
      </w:pPr>
      <w:r w:rsidRPr="00AD2B85">
        <w:rPr>
          <w:lang w:val="ru-RU"/>
        </w:rPr>
        <w:t xml:space="preserve">В наст. время принимает: </w:t>
      </w:r>
      <w:r w:rsidR="00A24355" w:rsidRPr="00AD2B85">
        <w:rPr>
          <w:lang w:val="ru-RU"/>
        </w:rPr>
        <w:t>преднизолон 10 мг\</w:t>
      </w:r>
      <w:proofErr w:type="spellStart"/>
      <w:r w:rsidR="00A24355" w:rsidRPr="00AD2B85">
        <w:rPr>
          <w:lang w:val="ru-RU"/>
        </w:rPr>
        <w:t>сут</w:t>
      </w:r>
      <w:proofErr w:type="spellEnd"/>
      <w:r w:rsidR="00A24355" w:rsidRPr="00AD2B85">
        <w:rPr>
          <w:lang w:val="ru-RU"/>
        </w:rPr>
        <w:t>.  24.04.17 ТТГ – 0,002 ( 0,24-4,2) Т4св – 2,15 ( 0,93-1,7), АТТПО – 16,5 ( 0-34)  Госпитализирована в</w:t>
      </w:r>
      <w:r w:rsidR="004F0540" w:rsidRPr="00AD2B85">
        <w:rPr>
          <w:lang w:val="ru-RU"/>
        </w:rPr>
        <w:t xml:space="preserve"> </w:t>
      </w:r>
      <w:r w:rsidR="005E3CB9" w:rsidRPr="00AD2B85">
        <w:rPr>
          <w:lang w:val="ru-RU"/>
        </w:rPr>
        <w:t>эндокриндиспансер для уточнен</w:t>
      </w:r>
      <w:r w:rsidR="00A24355" w:rsidRPr="00AD2B85">
        <w:rPr>
          <w:lang w:val="ru-RU"/>
        </w:rPr>
        <w:t>ия диа</w:t>
      </w:r>
      <w:r w:rsidR="004F0540" w:rsidRPr="00AD2B85">
        <w:rPr>
          <w:lang w:val="ru-RU"/>
        </w:rPr>
        <w:t>г</w:t>
      </w:r>
      <w:r w:rsidR="00A24355" w:rsidRPr="00AD2B85">
        <w:rPr>
          <w:lang w:val="ru-RU"/>
        </w:rPr>
        <w:t>ноза, назначения лечения</w:t>
      </w:r>
      <w:proofErr w:type="gramStart"/>
      <w:r w:rsidR="00A24355" w:rsidRPr="00AD2B85">
        <w:rPr>
          <w:lang w:val="ru-RU"/>
        </w:rPr>
        <w:t xml:space="preserve"> .</w:t>
      </w:r>
      <w:proofErr w:type="gramEnd"/>
      <w:r w:rsidR="00A24355" w:rsidRPr="00AD2B85">
        <w:rPr>
          <w:lang w:val="ru-RU"/>
        </w:rPr>
        <w:t xml:space="preserve"> </w:t>
      </w:r>
      <w:r w:rsidR="00AD0324" w:rsidRPr="00AD2B85">
        <w:rPr>
          <w:lang w:val="ru-RU"/>
        </w:rPr>
        <w:t xml:space="preserve"> </w:t>
      </w:r>
    </w:p>
    <w:p w:rsidR="00F7479F" w:rsidRPr="00AD2B85" w:rsidRDefault="00F7479F" w:rsidP="00FC5396">
      <w:pPr>
        <w:ind w:left="-567"/>
        <w:jc w:val="both"/>
        <w:rPr>
          <w:u w:val="single"/>
          <w:lang w:val="ru-RU"/>
        </w:rPr>
      </w:pPr>
      <w:r w:rsidRPr="00AD2B85">
        <w:rPr>
          <w:u w:val="single"/>
          <w:lang w:val="ru-RU"/>
        </w:rPr>
        <w:t>Данные лабораторных исследований.</w:t>
      </w:r>
    </w:p>
    <w:p w:rsidR="0088459A" w:rsidRPr="00AD2B8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D2B85" w:rsidTr="00B52965">
        <w:tc>
          <w:tcPr>
            <w:tcW w:w="1028" w:type="dxa"/>
          </w:tcPr>
          <w:p w:rsidR="00E940E0" w:rsidRPr="00AD2B8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D2B8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D2B8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D2B85">
              <w:rPr>
                <w:lang w:val="ru-RU"/>
              </w:rPr>
              <w:t>Нв</w:t>
            </w:r>
            <w:proofErr w:type="spellEnd"/>
            <w:r w:rsidRPr="00AD2B8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D2B8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D2B85">
              <w:rPr>
                <w:lang w:val="ru-RU"/>
              </w:rPr>
              <w:t>эритр</w:t>
            </w:r>
            <w:proofErr w:type="spellEnd"/>
            <w:r w:rsidRPr="00AD2B8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D2B8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D2B85">
              <w:rPr>
                <w:lang w:val="ru-RU"/>
              </w:rPr>
              <w:t>лейк</w:t>
            </w:r>
            <w:proofErr w:type="spellEnd"/>
            <w:r w:rsidRPr="00AD2B8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D2B85" w:rsidRDefault="00E940E0" w:rsidP="00FC5396">
            <w:pPr>
              <w:jc w:val="both"/>
              <w:rPr>
                <w:u w:val="single"/>
                <w:lang w:val="ru-RU"/>
              </w:rPr>
            </w:pPr>
            <w:r w:rsidRPr="00AD2B8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D2B85" w:rsidRDefault="00E940E0" w:rsidP="00E940E0">
            <w:r w:rsidRPr="00AD2B8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D2B85" w:rsidRDefault="00E940E0" w:rsidP="00E940E0">
            <w:r w:rsidRPr="00AD2B85">
              <w:rPr>
                <w:lang w:val="ru-RU"/>
              </w:rPr>
              <w:t xml:space="preserve">    </w:t>
            </w:r>
            <w:proofErr w:type="gramStart"/>
            <w:r w:rsidRPr="00AD2B85">
              <w:rPr>
                <w:lang w:val="ru-RU"/>
              </w:rPr>
              <w:t>п</w:t>
            </w:r>
            <w:proofErr w:type="gramEnd"/>
            <w:r w:rsidRPr="00AD2B8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D2B85" w:rsidRDefault="00E940E0" w:rsidP="00E940E0">
            <w:r w:rsidRPr="00AD2B8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D2B85" w:rsidRDefault="00E940E0" w:rsidP="00E940E0">
            <w:r w:rsidRPr="00AD2B85">
              <w:rPr>
                <w:lang w:val="ru-RU"/>
              </w:rPr>
              <w:t xml:space="preserve"> </w:t>
            </w:r>
            <w:proofErr w:type="gramStart"/>
            <w:r w:rsidRPr="00AD2B85">
              <w:rPr>
                <w:lang w:val="ru-RU"/>
              </w:rPr>
              <w:t>л</w:t>
            </w:r>
            <w:proofErr w:type="gramEnd"/>
            <w:r w:rsidRPr="00AD2B8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D2B85" w:rsidRDefault="00E940E0" w:rsidP="00E940E0">
            <w:r w:rsidRPr="00AD2B85">
              <w:rPr>
                <w:lang w:val="ru-RU"/>
              </w:rPr>
              <w:t xml:space="preserve">  </w:t>
            </w:r>
            <w:proofErr w:type="gramStart"/>
            <w:r w:rsidRPr="00AD2B85">
              <w:rPr>
                <w:lang w:val="ru-RU"/>
              </w:rPr>
              <w:t>м</w:t>
            </w:r>
            <w:proofErr w:type="gramEnd"/>
            <w:r w:rsidRPr="00AD2B85">
              <w:rPr>
                <w:lang w:val="ru-RU"/>
              </w:rPr>
              <w:t xml:space="preserve">   </w:t>
            </w:r>
          </w:p>
        </w:tc>
      </w:tr>
      <w:tr w:rsidR="00E940E0" w:rsidRPr="00AD2B85" w:rsidTr="00B52965">
        <w:tc>
          <w:tcPr>
            <w:tcW w:w="1028" w:type="dxa"/>
          </w:tcPr>
          <w:p w:rsidR="00E940E0" w:rsidRPr="00AD2B85" w:rsidRDefault="00A24355" w:rsidP="00FC5396">
            <w:pPr>
              <w:jc w:val="both"/>
              <w:rPr>
                <w:lang w:val="ru-RU"/>
              </w:rPr>
            </w:pPr>
            <w:r w:rsidRPr="00AD2B85">
              <w:rPr>
                <w:lang w:val="ru-RU"/>
              </w:rPr>
              <w:t>08.05</w:t>
            </w:r>
          </w:p>
        </w:tc>
        <w:tc>
          <w:tcPr>
            <w:tcW w:w="1028" w:type="dxa"/>
          </w:tcPr>
          <w:p w:rsidR="00E940E0" w:rsidRPr="00AD2B85" w:rsidRDefault="00A24355" w:rsidP="00FC5396">
            <w:pPr>
              <w:jc w:val="both"/>
              <w:rPr>
                <w:lang w:val="ru-RU"/>
              </w:rPr>
            </w:pPr>
            <w:r w:rsidRPr="00AD2B85"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E940E0" w:rsidRPr="00AD2B85" w:rsidRDefault="00A24355" w:rsidP="00FC5396">
            <w:pPr>
              <w:jc w:val="both"/>
              <w:rPr>
                <w:lang w:val="ru-RU"/>
              </w:rPr>
            </w:pPr>
            <w:r w:rsidRPr="00AD2B85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AD2B85" w:rsidRDefault="00A24355" w:rsidP="00FC5396">
            <w:pPr>
              <w:jc w:val="both"/>
              <w:rPr>
                <w:lang w:val="ru-RU"/>
              </w:rPr>
            </w:pPr>
            <w:r w:rsidRPr="00AD2B85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AD2B85" w:rsidRDefault="00A24355" w:rsidP="00FC5396">
            <w:pPr>
              <w:jc w:val="both"/>
              <w:rPr>
                <w:lang w:val="ru-RU"/>
              </w:rPr>
            </w:pPr>
            <w:r w:rsidRPr="00AD2B85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AD2B85" w:rsidRDefault="00A24355" w:rsidP="00FC5396">
            <w:pPr>
              <w:jc w:val="both"/>
              <w:rPr>
                <w:lang w:val="ru-RU"/>
              </w:rPr>
            </w:pPr>
            <w:r w:rsidRPr="00AD2B85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D2B85" w:rsidRDefault="00A24355" w:rsidP="00FC5396">
            <w:pPr>
              <w:jc w:val="both"/>
              <w:rPr>
                <w:lang w:val="ru-RU"/>
              </w:rPr>
            </w:pPr>
            <w:r w:rsidRPr="00AD2B8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D2B85" w:rsidRDefault="00A24355" w:rsidP="00FC5396">
            <w:pPr>
              <w:jc w:val="both"/>
              <w:rPr>
                <w:lang w:val="ru-RU"/>
              </w:rPr>
            </w:pPr>
            <w:r w:rsidRPr="00AD2B85">
              <w:rPr>
                <w:lang w:val="ru-RU"/>
              </w:rPr>
              <w:t>75</w:t>
            </w:r>
          </w:p>
        </w:tc>
        <w:tc>
          <w:tcPr>
            <w:tcW w:w="1028" w:type="dxa"/>
          </w:tcPr>
          <w:p w:rsidR="00E940E0" w:rsidRPr="00AD2B85" w:rsidRDefault="00A24355" w:rsidP="00FC5396">
            <w:pPr>
              <w:jc w:val="both"/>
              <w:rPr>
                <w:lang w:val="ru-RU"/>
              </w:rPr>
            </w:pPr>
            <w:r w:rsidRPr="00AD2B85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AD2B85" w:rsidRDefault="00A24355" w:rsidP="00FC5396">
            <w:pPr>
              <w:jc w:val="both"/>
              <w:rPr>
                <w:lang w:val="ru-RU"/>
              </w:rPr>
            </w:pPr>
            <w:r w:rsidRPr="00AD2B85">
              <w:rPr>
                <w:lang w:val="ru-RU"/>
              </w:rPr>
              <w:t>1</w:t>
            </w:r>
          </w:p>
        </w:tc>
      </w:tr>
      <w:tr w:rsidR="00A24355" w:rsidRPr="00AD2B85" w:rsidTr="00B52965">
        <w:tc>
          <w:tcPr>
            <w:tcW w:w="1028" w:type="dxa"/>
          </w:tcPr>
          <w:p w:rsidR="00A24355" w:rsidRPr="00AD2B85" w:rsidRDefault="00A24355" w:rsidP="00FC5396">
            <w:pPr>
              <w:jc w:val="both"/>
              <w:rPr>
                <w:lang w:val="ru-RU"/>
              </w:rPr>
            </w:pPr>
            <w:r w:rsidRPr="00AD2B85">
              <w:rPr>
                <w:lang w:val="ru-RU"/>
              </w:rPr>
              <w:t>10.05</w:t>
            </w:r>
          </w:p>
        </w:tc>
        <w:tc>
          <w:tcPr>
            <w:tcW w:w="1028" w:type="dxa"/>
          </w:tcPr>
          <w:p w:rsidR="00A24355" w:rsidRPr="00AD2B85" w:rsidRDefault="00A24355" w:rsidP="00FC5396">
            <w:pPr>
              <w:jc w:val="both"/>
              <w:rPr>
                <w:lang w:val="ru-RU"/>
              </w:rPr>
            </w:pPr>
            <w:r w:rsidRPr="00AD2B85">
              <w:rPr>
                <w:lang w:val="ru-RU"/>
              </w:rPr>
              <w:t>126</w:t>
            </w:r>
          </w:p>
        </w:tc>
        <w:tc>
          <w:tcPr>
            <w:tcW w:w="1028" w:type="dxa"/>
          </w:tcPr>
          <w:p w:rsidR="00A24355" w:rsidRPr="00AD2B85" w:rsidRDefault="00A24355" w:rsidP="00FC5396">
            <w:pPr>
              <w:jc w:val="both"/>
              <w:rPr>
                <w:lang w:val="ru-RU"/>
              </w:rPr>
            </w:pPr>
            <w:r w:rsidRPr="00AD2B85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A24355" w:rsidRPr="00AD2B85" w:rsidRDefault="00A24355" w:rsidP="00FC5396">
            <w:pPr>
              <w:jc w:val="both"/>
              <w:rPr>
                <w:lang w:val="ru-RU"/>
              </w:rPr>
            </w:pPr>
            <w:r w:rsidRPr="00AD2B85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A24355" w:rsidRPr="00AD2B85" w:rsidRDefault="00A24355" w:rsidP="00FC5396">
            <w:pPr>
              <w:jc w:val="both"/>
              <w:rPr>
                <w:lang w:val="ru-RU"/>
              </w:rPr>
            </w:pPr>
            <w:r w:rsidRPr="00AD2B85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A24355" w:rsidRPr="00AD2B85" w:rsidRDefault="00A24355" w:rsidP="00FC5396">
            <w:pPr>
              <w:jc w:val="both"/>
              <w:rPr>
                <w:lang w:val="ru-RU"/>
              </w:rPr>
            </w:pPr>
            <w:r w:rsidRPr="00AD2B8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A24355" w:rsidRPr="00AD2B85" w:rsidRDefault="00A24355" w:rsidP="00FC5396">
            <w:pPr>
              <w:jc w:val="both"/>
              <w:rPr>
                <w:lang w:val="ru-RU"/>
              </w:rPr>
            </w:pPr>
            <w:r w:rsidRPr="00AD2B85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A24355" w:rsidRPr="00AD2B85" w:rsidRDefault="00A24355" w:rsidP="00FC5396">
            <w:pPr>
              <w:jc w:val="both"/>
              <w:rPr>
                <w:lang w:val="ru-RU"/>
              </w:rPr>
            </w:pPr>
            <w:r w:rsidRPr="00AD2B85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A24355" w:rsidRPr="00AD2B85" w:rsidRDefault="00A24355" w:rsidP="00FC5396">
            <w:pPr>
              <w:jc w:val="both"/>
              <w:rPr>
                <w:lang w:val="ru-RU"/>
              </w:rPr>
            </w:pPr>
            <w:r w:rsidRPr="00AD2B85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A24355" w:rsidRPr="00AD2B85" w:rsidRDefault="00A24355" w:rsidP="00FC5396">
            <w:pPr>
              <w:jc w:val="both"/>
              <w:rPr>
                <w:lang w:val="ru-RU"/>
              </w:rPr>
            </w:pPr>
            <w:r w:rsidRPr="00AD2B85">
              <w:rPr>
                <w:lang w:val="ru-RU"/>
              </w:rPr>
              <w:t>3</w:t>
            </w:r>
          </w:p>
        </w:tc>
      </w:tr>
      <w:tr w:rsidR="00A24355" w:rsidRPr="00AD2B85" w:rsidTr="00B52965">
        <w:tc>
          <w:tcPr>
            <w:tcW w:w="1028" w:type="dxa"/>
          </w:tcPr>
          <w:p w:rsidR="00A24355" w:rsidRPr="00AD2B85" w:rsidRDefault="00A24355" w:rsidP="00FC5396">
            <w:pPr>
              <w:jc w:val="both"/>
              <w:rPr>
                <w:lang w:val="ru-RU"/>
              </w:rPr>
            </w:pPr>
            <w:r w:rsidRPr="00AD2B85">
              <w:rPr>
                <w:lang w:val="ru-RU"/>
              </w:rPr>
              <w:t>15.05</w:t>
            </w:r>
          </w:p>
        </w:tc>
        <w:tc>
          <w:tcPr>
            <w:tcW w:w="1028" w:type="dxa"/>
          </w:tcPr>
          <w:p w:rsidR="00A24355" w:rsidRPr="00AD2B85" w:rsidRDefault="00A24355" w:rsidP="00FC5396">
            <w:pPr>
              <w:jc w:val="both"/>
              <w:rPr>
                <w:lang w:val="ru-RU"/>
              </w:rPr>
            </w:pPr>
            <w:r w:rsidRPr="00AD2B85">
              <w:rPr>
                <w:lang w:val="ru-RU"/>
              </w:rPr>
              <w:t>120</w:t>
            </w:r>
          </w:p>
        </w:tc>
        <w:tc>
          <w:tcPr>
            <w:tcW w:w="1028" w:type="dxa"/>
          </w:tcPr>
          <w:p w:rsidR="00A24355" w:rsidRPr="00AD2B85" w:rsidRDefault="00A24355" w:rsidP="00FC5396">
            <w:pPr>
              <w:jc w:val="both"/>
              <w:rPr>
                <w:lang w:val="ru-RU"/>
              </w:rPr>
            </w:pPr>
            <w:r w:rsidRPr="00AD2B85"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A24355" w:rsidRPr="00AD2B85" w:rsidRDefault="00A24355" w:rsidP="00FC5396">
            <w:pPr>
              <w:jc w:val="both"/>
              <w:rPr>
                <w:lang w:val="ru-RU"/>
              </w:rPr>
            </w:pPr>
            <w:r w:rsidRPr="00AD2B85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A24355" w:rsidRPr="00AD2B85" w:rsidRDefault="00A24355" w:rsidP="00FC5396">
            <w:pPr>
              <w:jc w:val="both"/>
              <w:rPr>
                <w:lang w:val="ru-RU"/>
              </w:rPr>
            </w:pPr>
            <w:r w:rsidRPr="00AD2B85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A24355" w:rsidRPr="00AD2B85" w:rsidRDefault="00A24355" w:rsidP="00FC5396">
            <w:pPr>
              <w:jc w:val="both"/>
              <w:rPr>
                <w:lang w:val="ru-RU"/>
              </w:rPr>
            </w:pPr>
            <w:r w:rsidRPr="00AD2B8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A24355" w:rsidRPr="00AD2B85" w:rsidRDefault="00A24355" w:rsidP="00FC5396">
            <w:pPr>
              <w:jc w:val="both"/>
              <w:rPr>
                <w:lang w:val="ru-RU"/>
              </w:rPr>
            </w:pPr>
            <w:r w:rsidRPr="00AD2B8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A24355" w:rsidRPr="00AD2B85" w:rsidRDefault="00A24355" w:rsidP="00FC5396">
            <w:pPr>
              <w:jc w:val="both"/>
              <w:rPr>
                <w:lang w:val="ru-RU"/>
              </w:rPr>
            </w:pPr>
            <w:r w:rsidRPr="00AD2B85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A24355" w:rsidRPr="00AD2B85" w:rsidRDefault="00A24355" w:rsidP="00FC5396">
            <w:pPr>
              <w:jc w:val="both"/>
              <w:rPr>
                <w:lang w:val="ru-RU"/>
              </w:rPr>
            </w:pPr>
            <w:r w:rsidRPr="00AD2B85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A24355" w:rsidRPr="00AD2B85" w:rsidRDefault="00A24355" w:rsidP="00FC5396">
            <w:pPr>
              <w:jc w:val="both"/>
              <w:rPr>
                <w:lang w:val="ru-RU"/>
              </w:rPr>
            </w:pPr>
            <w:r w:rsidRPr="00AD2B85">
              <w:rPr>
                <w:lang w:val="ru-RU"/>
              </w:rPr>
              <w:t>2</w:t>
            </w:r>
          </w:p>
        </w:tc>
      </w:tr>
    </w:tbl>
    <w:p w:rsidR="00E940E0" w:rsidRPr="00AD2B8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D2B8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D2B8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2B8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D2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2B8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D2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D2B8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D2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D2B8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D2B8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D2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2B8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D2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2B8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D2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2B8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D2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2B8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D2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2B8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D2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2B8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D2B8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D2B8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D2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2B8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D2B8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D2B8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D2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D2B8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D2B8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D2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2B8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D2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2B8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D2B85" w:rsidTr="00B52965">
        <w:trPr>
          <w:cantSplit/>
          <w:trHeight w:val="283"/>
        </w:trPr>
        <w:tc>
          <w:tcPr>
            <w:tcW w:w="734" w:type="dxa"/>
          </w:tcPr>
          <w:p w:rsidR="00E940E0" w:rsidRPr="00AD2B85" w:rsidRDefault="00A243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2B85">
              <w:rPr>
                <w:lang w:val="ru-RU"/>
              </w:rPr>
              <w:t>08.05</w:t>
            </w:r>
          </w:p>
        </w:tc>
        <w:tc>
          <w:tcPr>
            <w:tcW w:w="734" w:type="dxa"/>
          </w:tcPr>
          <w:p w:rsidR="00E940E0" w:rsidRPr="00AD2B85" w:rsidRDefault="00A243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2B85">
              <w:rPr>
                <w:lang w:val="ru-RU"/>
              </w:rPr>
              <w:t>80,5</w:t>
            </w:r>
          </w:p>
        </w:tc>
        <w:tc>
          <w:tcPr>
            <w:tcW w:w="734" w:type="dxa"/>
          </w:tcPr>
          <w:p w:rsidR="00E940E0" w:rsidRPr="00AD2B85" w:rsidRDefault="00A243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2B85">
              <w:rPr>
                <w:lang w:val="ru-RU"/>
              </w:rPr>
              <w:t>7,4</w:t>
            </w:r>
          </w:p>
        </w:tc>
        <w:tc>
          <w:tcPr>
            <w:tcW w:w="734" w:type="dxa"/>
            <w:vAlign w:val="center"/>
          </w:tcPr>
          <w:p w:rsidR="00E940E0" w:rsidRPr="00AD2B85" w:rsidRDefault="00A2435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D2B85">
              <w:rPr>
                <w:lang w:val="ru-RU"/>
              </w:rPr>
              <w:t>1,15</w:t>
            </w:r>
          </w:p>
        </w:tc>
        <w:tc>
          <w:tcPr>
            <w:tcW w:w="734" w:type="dxa"/>
          </w:tcPr>
          <w:p w:rsidR="00E940E0" w:rsidRPr="00AD2B85" w:rsidRDefault="00A243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2B85">
              <w:rPr>
                <w:lang w:val="ru-RU"/>
              </w:rPr>
              <w:t>1,72</w:t>
            </w:r>
          </w:p>
        </w:tc>
        <w:tc>
          <w:tcPr>
            <w:tcW w:w="734" w:type="dxa"/>
          </w:tcPr>
          <w:p w:rsidR="00E940E0" w:rsidRPr="00AD2B85" w:rsidRDefault="00A243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2B85"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AD2B85" w:rsidRDefault="00A24355" w:rsidP="00B52965">
            <w:pPr>
              <w:spacing w:line="216" w:lineRule="auto"/>
              <w:contextualSpacing/>
              <w:rPr>
                <w:lang w:val="ru-RU"/>
              </w:rPr>
            </w:pPr>
            <w:r w:rsidRPr="00AD2B85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AD2B85" w:rsidRDefault="00A243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2B85"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AD2B85" w:rsidRDefault="00A243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2B85">
              <w:rPr>
                <w:lang w:val="ru-RU"/>
              </w:rPr>
              <w:t>79,2</w:t>
            </w:r>
          </w:p>
        </w:tc>
        <w:tc>
          <w:tcPr>
            <w:tcW w:w="734" w:type="dxa"/>
          </w:tcPr>
          <w:p w:rsidR="00E940E0" w:rsidRPr="00AD2B85" w:rsidRDefault="00A243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2B85">
              <w:rPr>
                <w:lang w:val="ru-RU"/>
              </w:rPr>
              <w:t>15,2</w:t>
            </w:r>
          </w:p>
        </w:tc>
        <w:tc>
          <w:tcPr>
            <w:tcW w:w="735" w:type="dxa"/>
          </w:tcPr>
          <w:p w:rsidR="00E940E0" w:rsidRPr="00AD2B85" w:rsidRDefault="00A243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2B85"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E940E0" w:rsidRPr="00AD2B85" w:rsidRDefault="00A243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2B85"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AD2B85" w:rsidRDefault="00A243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2B85">
              <w:rPr>
                <w:lang w:val="ru-RU"/>
              </w:rPr>
              <w:t>0,36</w:t>
            </w:r>
          </w:p>
        </w:tc>
        <w:tc>
          <w:tcPr>
            <w:tcW w:w="735" w:type="dxa"/>
          </w:tcPr>
          <w:p w:rsidR="00E940E0" w:rsidRPr="00AD2B85" w:rsidRDefault="00A243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2B85">
              <w:rPr>
                <w:lang w:val="ru-RU"/>
              </w:rPr>
              <w:t>0,55</w:t>
            </w:r>
          </w:p>
        </w:tc>
      </w:tr>
    </w:tbl>
    <w:p w:rsidR="00BB60ED" w:rsidRPr="00AD2B85" w:rsidRDefault="00A24355" w:rsidP="00FC5396">
      <w:pPr>
        <w:ind w:left="-567"/>
        <w:jc w:val="both"/>
        <w:rPr>
          <w:lang w:val="ru-RU"/>
        </w:rPr>
      </w:pPr>
      <w:r w:rsidRPr="00AD2B85">
        <w:rPr>
          <w:lang w:val="ru-RU"/>
        </w:rPr>
        <w:t xml:space="preserve">12.05.17 </w:t>
      </w:r>
      <w:r w:rsidR="00BB60ED" w:rsidRPr="00AD2B85">
        <w:rPr>
          <w:lang w:val="ru-RU"/>
        </w:rPr>
        <w:t>Св</w:t>
      </w:r>
      <w:proofErr w:type="gramStart"/>
      <w:r w:rsidR="00BB60ED" w:rsidRPr="00AD2B85">
        <w:rPr>
          <w:lang w:val="ru-RU"/>
        </w:rPr>
        <w:t>.Т</w:t>
      </w:r>
      <w:proofErr w:type="gramEnd"/>
      <w:r w:rsidR="00BB60ED" w:rsidRPr="00AD2B85">
        <w:rPr>
          <w:lang w:val="ru-RU"/>
        </w:rPr>
        <w:t xml:space="preserve">4 </w:t>
      </w:r>
      <w:r w:rsidRPr="00AD2B85">
        <w:rPr>
          <w:lang w:val="ru-RU"/>
        </w:rPr>
        <w:t>–</w:t>
      </w:r>
      <w:r w:rsidR="00BB60ED" w:rsidRPr="00AD2B85">
        <w:rPr>
          <w:lang w:val="ru-RU"/>
        </w:rPr>
        <w:t xml:space="preserve"> </w:t>
      </w:r>
      <w:r w:rsidRPr="00AD2B85">
        <w:rPr>
          <w:lang w:val="ru-RU"/>
        </w:rPr>
        <w:t>11,7</w:t>
      </w:r>
      <w:r w:rsidR="00BB60ED" w:rsidRPr="00AD2B85">
        <w:rPr>
          <w:lang w:val="ru-RU"/>
        </w:rPr>
        <w:t xml:space="preserve">    </w:t>
      </w:r>
      <w:r w:rsidR="00F054D9" w:rsidRPr="00AD2B85">
        <w:rPr>
          <w:lang w:val="ru-RU"/>
        </w:rPr>
        <w:t>(10-2</w:t>
      </w:r>
      <w:r w:rsidR="00834365" w:rsidRPr="00AD2B85">
        <w:rPr>
          <w:lang w:val="ru-RU"/>
        </w:rPr>
        <w:t xml:space="preserve">5) </w:t>
      </w:r>
      <w:r w:rsidR="003E51AC" w:rsidRPr="00AD2B85">
        <w:rPr>
          <w:lang w:val="ru-RU"/>
        </w:rPr>
        <w:t>ммоль</w:t>
      </w:r>
      <w:r w:rsidR="00834365" w:rsidRPr="00AD2B85">
        <w:rPr>
          <w:lang w:val="ru-RU"/>
        </w:rPr>
        <w:t>/л</w:t>
      </w:r>
      <w:r w:rsidR="00BB60ED" w:rsidRPr="00AD2B85">
        <w:rPr>
          <w:lang w:val="ru-RU"/>
        </w:rPr>
        <w:t xml:space="preserve">; ТТГ </w:t>
      </w:r>
      <w:r w:rsidR="00834365" w:rsidRPr="00AD2B85">
        <w:rPr>
          <w:lang w:val="ru-RU"/>
        </w:rPr>
        <w:t>–</w:t>
      </w:r>
      <w:r w:rsidR="00DB03E4" w:rsidRPr="00AD2B85">
        <w:rPr>
          <w:lang w:val="ru-RU"/>
        </w:rPr>
        <w:t xml:space="preserve"> </w:t>
      </w:r>
      <w:r w:rsidRPr="00AD2B85">
        <w:rPr>
          <w:lang w:val="ru-RU"/>
        </w:rPr>
        <w:t>0,3</w:t>
      </w:r>
      <w:r w:rsidR="00834365" w:rsidRPr="00AD2B85">
        <w:rPr>
          <w:lang w:val="ru-RU"/>
        </w:rPr>
        <w:t xml:space="preserve"> </w:t>
      </w:r>
      <w:r w:rsidR="006442F2" w:rsidRPr="00AD2B85">
        <w:rPr>
          <w:lang w:val="ru-RU"/>
        </w:rPr>
        <w:t xml:space="preserve"> </w:t>
      </w:r>
      <w:r w:rsidR="00834365" w:rsidRPr="00AD2B85">
        <w:rPr>
          <w:lang w:val="ru-RU"/>
        </w:rPr>
        <w:t xml:space="preserve">(0,3-4,0) </w:t>
      </w:r>
      <w:proofErr w:type="spellStart"/>
      <w:r w:rsidR="00834365" w:rsidRPr="00AD2B85">
        <w:rPr>
          <w:lang w:val="ru-RU"/>
        </w:rPr>
        <w:t>Мме</w:t>
      </w:r>
      <w:proofErr w:type="spellEnd"/>
      <w:r w:rsidR="00834365" w:rsidRPr="00AD2B85">
        <w:rPr>
          <w:lang w:val="ru-RU"/>
        </w:rPr>
        <w:t>/</w:t>
      </w:r>
      <w:r w:rsidR="00AD0324" w:rsidRPr="00AD2B85">
        <w:rPr>
          <w:lang w:val="ru-RU"/>
        </w:rPr>
        <w:t>м</w:t>
      </w:r>
      <w:r w:rsidR="00834365" w:rsidRPr="00AD2B85">
        <w:rPr>
          <w:lang w:val="ru-RU"/>
        </w:rPr>
        <w:t>л</w:t>
      </w:r>
      <w:r w:rsidR="00BB60ED" w:rsidRPr="00AD2B85">
        <w:rPr>
          <w:lang w:val="ru-RU"/>
        </w:rPr>
        <w:t xml:space="preserve">; АТ ТПО </w:t>
      </w:r>
      <w:r w:rsidR="00834365" w:rsidRPr="00AD2B85">
        <w:rPr>
          <w:lang w:val="ru-RU"/>
        </w:rPr>
        <w:t>–</w:t>
      </w:r>
      <w:r w:rsidRPr="00AD2B85">
        <w:rPr>
          <w:lang w:val="ru-RU"/>
        </w:rPr>
        <w:t>38,5</w:t>
      </w:r>
      <w:r w:rsidR="00BB60ED" w:rsidRPr="00AD2B85">
        <w:rPr>
          <w:lang w:val="ru-RU"/>
        </w:rPr>
        <w:t xml:space="preserve"> </w:t>
      </w:r>
      <w:r w:rsidR="006442F2" w:rsidRPr="00AD2B85">
        <w:rPr>
          <w:lang w:val="ru-RU"/>
        </w:rPr>
        <w:t xml:space="preserve"> </w:t>
      </w:r>
      <w:r w:rsidR="00834365" w:rsidRPr="00AD2B85">
        <w:rPr>
          <w:lang w:val="ru-RU"/>
        </w:rPr>
        <w:t>(0-30) МЕ/мл</w:t>
      </w:r>
    </w:p>
    <w:p w:rsidR="00871EA5" w:rsidRPr="00AD2B85" w:rsidRDefault="00A24355" w:rsidP="00871EA5">
      <w:pPr>
        <w:ind w:left="-567"/>
        <w:jc w:val="both"/>
        <w:rPr>
          <w:lang w:val="ru-RU"/>
        </w:rPr>
      </w:pPr>
      <w:r w:rsidRPr="00AD2B85">
        <w:rPr>
          <w:lang w:val="ru-RU"/>
        </w:rPr>
        <w:t>12.05</w:t>
      </w:r>
      <w:r w:rsidR="000F3E05" w:rsidRPr="00AD2B85">
        <w:rPr>
          <w:lang w:val="ru-RU"/>
        </w:rPr>
        <w:t>.17</w:t>
      </w:r>
      <w:r w:rsidR="00871EA5" w:rsidRPr="00AD2B85">
        <w:rPr>
          <w:lang w:val="ru-RU"/>
        </w:rPr>
        <w:t xml:space="preserve"> К –  </w:t>
      </w:r>
      <w:r w:rsidRPr="00AD2B85">
        <w:rPr>
          <w:lang w:val="ru-RU"/>
        </w:rPr>
        <w:t>4,7</w:t>
      </w:r>
      <w:proofErr w:type="gramStart"/>
      <w:r w:rsidR="00871EA5" w:rsidRPr="00AD2B85">
        <w:rPr>
          <w:lang w:val="ru-RU"/>
        </w:rPr>
        <w:t xml:space="preserve"> ;</w:t>
      </w:r>
      <w:proofErr w:type="gramEnd"/>
      <w:r w:rsidR="00871EA5" w:rsidRPr="00AD2B85">
        <w:rPr>
          <w:lang w:val="ru-RU"/>
        </w:rPr>
        <w:t xml:space="preserve"> Nа –</w:t>
      </w:r>
      <w:r w:rsidRPr="00AD2B85">
        <w:rPr>
          <w:lang w:val="ru-RU"/>
        </w:rPr>
        <w:t>141,6</w:t>
      </w:r>
      <w:r w:rsidR="00871EA5" w:rsidRPr="00AD2B85">
        <w:rPr>
          <w:lang w:val="ru-RU"/>
        </w:rPr>
        <w:t xml:space="preserve">  </w:t>
      </w:r>
      <w:proofErr w:type="spellStart"/>
      <w:r w:rsidR="00871EA5" w:rsidRPr="00AD2B85">
        <w:rPr>
          <w:lang w:val="ru-RU"/>
        </w:rPr>
        <w:t>Са</w:t>
      </w:r>
      <w:proofErr w:type="spellEnd"/>
      <w:r w:rsidR="00871EA5" w:rsidRPr="00AD2B85">
        <w:rPr>
          <w:lang w:val="ru-RU"/>
        </w:rPr>
        <w:t xml:space="preserve">  -</w:t>
      </w:r>
      <w:r w:rsidRPr="00AD2B85">
        <w:rPr>
          <w:lang w:val="ru-RU"/>
        </w:rPr>
        <w:t>2,4</w:t>
      </w:r>
      <w:r w:rsidR="00871EA5" w:rsidRPr="00AD2B85">
        <w:rPr>
          <w:lang w:val="ru-RU"/>
        </w:rPr>
        <w:t xml:space="preserve">    </w:t>
      </w:r>
    </w:p>
    <w:p w:rsidR="00722244" w:rsidRPr="00AD2B85" w:rsidRDefault="00A24355" w:rsidP="00FC5396">
      <w:pPr>
        <w:ind w:left="-567"/>
        <w:jc w:val="both"/>
        <w:rPr>
          <w:lang w:val="ru-RU"/>
        </w:rPr>
      </w:pPr>
      <w:r w:rsidRPr="00AD2B85">
        <w:rPr>
          <w:lang w:val="ru-RU"/>
        </w:rPr>
        <w:t>10.05</w:t>
      </w:r>
      <w:r w:rsidR="000F3E05" w:rsidRPr="00AD2B85">
        <w:rPr>
          <w:lang w:val="ru-RU"/>
        </w:rPr>
        <w:t>.17</w:t>
      </w:r>
      <w:r w:rsidR="00A6265A" w:rsidRPr="00AD2B85">
        <w:rPr>
          <w:lang w:val="ru-RU"/>
        </w:rPr>
        <w:t xml:space="preserve"> </w:t>
      </w:r>
      <w:r w:rsidR="00722244" w:rsidRPr="00AD2B85">
        <w:rPr>
          <w:lang w:val="ru-RU"/>
        </w:rPr>
        <w:t xml:space="preserve">Коагулограмма: </w:t>
      </w:r>
      <w:proofErr w:type="spellStart"/>
      <w:r w:rsidR="00722244" w:rsidRPr="00AD2B85">
        <w:rPr>
          <w:lang w:val="ru-RU"/>
        </w:rPr>
        <w:t>вр</w:t>
      </w:r>
      <w:proofErr w:type="spellEnd"/>
      <w:r w:rsidR="00722244" w:rsidRPr="00AD2B85">
        <w:rPr>
          <w:lang w:val="ru-RU"/>
        </w:rPr>
        <w:t xml:space="preserve">. </w:t>
      </w:r>
      <w:proofErr w:type="spellStart"/>
      <w:r w:rsidR="00722244" w:rsidRPr="00AD2B85">
        <w:rPr>
          <w:lang w:val="ru-RU"/>
        </w:rPr>
        <w:t>сверт</w:t>
      </w:r>
      <w:proofErr w:type="spellEnd"/>
      <w:r w:rsidR="00722244" w:rsidRPr="00AD2B85">
        <w:rPr>
          <w:lang w:val="ru-RU"/>
        </w:rPr>
        <w:t xml:space="preserve">. –   мин.; ПТИ – </w:t>
      </w:r>
      <w:r w:rsidRPr="00AD2B85">
        <w:rPr>
          <w:lang w:val="ru-RU"/>
        </w:rPr>
        <w:t>72,1</w:t>
      </w:r>
      <w:r w:rsidR="00722244" w:rsidRPr="00AD2B85">
        <w:rPr>
          <w:lang w:val="ru-RU"/>
        </w:rPr>
        <w:t xml:space="preserve"> %; фибр –  </w:t>
      </w:r>
      <w:r w:rsidRPr="00AD2B85">
        <w:rPr>
          <w:lang w:val="ru-RU"/>
        </w:rPr>
        <w:t>4,4</w:t>
      </w:r>
      <w:r w:rsidR="00722244" w:rsidRPr="00AD2B85">
        <w:rPr>
          <w:lang w:val="ru-RU"/>
        </w:rPr>
        <w:t>г/л; фибр</w:t>
      </w:r>
      <w:proofErr w:type="gramStart"/>
      <w:r w:rsidR="00722244" w:rsidRPr="00AD2B85">
        <w:rPr>
          <w:lang w:val="ru-RU"/>
        </w:rPr>
        <w:t xml:space="preserve"> Б</w:t>
      </w:r>
      <w:proofErr w:type="gramEnd"/>
      <w:r w:rsidR="00722244" w:rsidRPr="00AD2B85">
        <w:rPr>
          <w:lang w:val="ru-RU"/>
        </w:rPr>
        <w:t xml:space="preserve"> – </w:t>
      </w:r>
      <w:proofErr w:type="spellStart"/>
      <w:r w:rsidR="00722244" w:rsidRPr="00AD2B85">
        <w:rPr>
          <w:lang w:val="ru-RU"/>
        </w:rPr>
        <w:t>отр</w:t>
      </w:r>
      <w:proofErr w:type="spellEnd"/>
      <w:r w:rsidR="00722244" w:rsidRPr="00AD2B85">
        <w:rPr>
          <w:lang w:val="ru-RU"/>
        </w:rPr>
        <w:t>; АКТ –</w:t>
      </w:r>
      <w:r w:rsidRPr="00AD2B85">
        <w:rPr>
          <w:lang w:val="ru-RU"/>
        </w:rPr>
        <w:t>93</w:t>
      </w:r>
      <w:r w:rsidR="00722244" w:rsidRPr="00AD2B85">
        <w:rPr>
          <w:lang w:val="ru-RU"/>
        </w:rPr>
        <w:t xml:space="preserve"> %; св. гепарин – </w:t>
      </w:r>
      <w:r w:rsidRPr="00AD2B85">
        <w:rPr>
          <w:lang w:val="ru-RU"/>
        </w:rPr>
        <w:t>6</w:t>
      </w:r>
    </w:p>
    <w:p w:rsidR="00F7479F" w:rsidRPr="00AD2B85" w:rsidRDefault="00A24355" w:rsidP="00A24355">
      <w:pPr>
        <w:pStyle w:val="3"/>
        <w:ind w:left="-567"/>
        <w:jc w:val="both"/>
        <w:rPr>
          <w:b w:val="0"/>
          <w:sz w:val="24"/>
          <w:szCs w:val="24"/>
        </w:rPr>
      </w:pPr>
      <w:r w:rsidRPr="00AD2B85">
        <w:rPr>
          <w:b w:val="0"/>
          <w:sz w:val="24"/>
          <w:szCs w:val="24"/>
        </w:rPr>
        <w:t>08</w:t>
      </w:r>
      <w:r w:rsidR="00B72843" w:rsidRPr="00AD2B85">
        <w:rPr>
          <w:b w:val="0"/>
          <w:sz w:val="24"/>
          <w:szCs w:val="24"/>
        </w:rPr>
        <w:t>.</w:t>
      </w:r>
      <w:r w:rsidRPr="00AD2B85">
        <w:rPr>
          <w:b w:val="0"/>
          <w:sz w:val="24"/>
          <w:szCs w:val="24"/>
        </w:rPr>
        <w:t>05</w:t>
      </w:r>
      <w:r w:rsidR="000F3E05" w:rsidRPr="00AD2B85">
        <w:rPr>
          <w:b w:val="0"/>
          <w:sz w:val="24"/>
          <w:szCs w:val="24"/>
        </w:rPr>
        <w:t>.17</w:t>
      </w:r>
      <w:r w:rsidR="00A6265A" w:rsidRPr="00AD2B85">
        <w:rPr>
          <w:b w:val="0"/>
          <w:sz w:val="24"/>
          <w:szCs w:val="24"/>
        </w:rPr>
        <w:t xml:space="preserve"> </w:t>
      </w:r>
      <w:r w:rsidR="00F7479F" w:rsidRPr="00AD2B85">
        <w:rPr>
          <w:b w:val="0"/>
          <w:sz w:val="24"/>
          <w:szCs w:val="24"/>
        </w:rPr>
        <w:t>Общ. а</w:t>
      </w:r>
      <w:r w:rsidR="0052757A" w:rsidRPr="00AD2B85">
        <w:rPr>
          <w:b w:val="0"/>
          <w:sz w:val="24"/>
          <w:szCs w:val="24"/>
        </w:rPr>
        <w:t>н. мочи уд вес 10</w:t>
      </w:r>
      <w:r w:rsidRPr="00AD2B85">
        <w:rPr>
          <w:b w:val="0"/>
          <w:sz w:val="24"/>
          <w:szCs w:val="24"/>
        </w:rPr>
        <w:t>16</w:t>
      </w:r>
      <w:r w:rsidR="0052757A" w:rsidRPr="00AD2B85">
        <w:rPr>
          <w:b w:val="0"/>
          <w:sz w:val="24"/>
          <w:szCs w:val="24"/>
        </w:rPr>
        <w:t xml:space="preserve">  </w:t>
      </w:r>
      <w:proofErr w:type="spellStart"/>
      <w:r w:rsidR="0052757A" w:rsidRPr="00AD2B85">
        <w:rPr>
          <w:b w:val="0"/>
          <w:sz w:val="24"/>
          <w:szCs w:val="24"/>
        </w:rPr>
        <w:t>лейк</w:t>
      </w:r>
      <w:proofErr w:type="spellEnd"/>
      <w:r w:rsidR="0052757A" w:rsidRPr="00AD2B85">
        <w:rPr>
          <w:b w:val="0"/>
          <w:sz w:val="24"/>
          <w:szCs w:val="24"/>
        </w:rPr>
        <w:t xml:space="preserve"> –</w:t>
      </w:r>
      <w:r w:rsidRPr="00AD2B85">
        <w:rPr>
          <w:b w:val="0"/>
          <w:sz w:val="24"/>
          <w:szCs w:val="24"/>
        </w:rPr>
        <w:t>1-2</w:t>
      </w:r>
      <w:r w:rsidR="0052757A" w:rsidRPr="00AD2B85">
        <w:rPr>
          <w:b w:val="0"/>
          <w:sz w:val="24"/>
          <w:szCs w:val="24"/>
        </w:rPr>
        <w:t xml:space="preserve">   в </w:t>
      </w:r>
      <w:proofErr w:type="gramStart"/>
      <w:r w:rsidR="0052757A" w:rsidRPr="00AD2B85">
        <w:rPr>
          <w:b w:val="0"/>
          <w:sz w:val="24"/>
          <w:szCs w:val="24"/>
        </w:rPr>
        <w:t>п</w:t>
      </w:r>
      <w:proofErr w:type="gramEnd"/>
      <w:r w:rsidR="0052757A" w:rsidRPr="00AD2B85">
        <w:rPr>
          <w:b w:val="0"/>
          <w:sz w:val="24"/>
          <w:szCs w:val="24"/>
        </w:rPr>
        <w:t>/</w:t>
      </w:r>
      <w:proofErr w:type="spellStart"/>
      <w:r w:rsidR="00F7479F" w:rsidRPr="00AD2B85">
        <w:rPr>
          <w:b w:val="0"/>
          <w:sz w:val="24"/>
          <w:szCs w:val="24"/>
        </w:rPr>
        <w:t>зр</w:t>
      </w:r>
      <w:proofErr w:type="spellEnd"/>
      <w:r w:rsidR="00F7479F" w:rsidRPr="00AD2B85">
        <w:rPr>
          <w:b w:val="0"/>
          <w:sz w:val="24"/>
          <w:szCs w:val="24"/>
        </w:rPr>
        <w:t xml:space="preserve"> белок – </w:t>
      </w:r>
      <w:proofErr w:type="spellStart"/>
      <w:r w:rsidR="00F7479F" w:rsidRPr="00AD2B85">
        <w:rPr>
          <w:b w:val="0"/>
          <w:sz w:val="24"/>
          <w:szCs w:val="24"/>
        </w:rPr>
        <w:t>отр</w:t>
      </w:r>
      <w:proofErr w:type="spellEnd"/>
      <w:r w:rsidR="00F7479F" w:rsidRPr="00AD2B85">
        <w:rPr>
          <w:b w:val="0"/>
          <w:sz w:val="24"/>
          <w:szCs w:val="24"/>
        </w:rPr>
        <w:t xml:space="preserve">  ацетон –</w:t>
      </w:r>
      <w:proofErr w:type="spellStart"/>
      <w:r w:rsidR="00F7479F" w:rsidRPr="00AD2B85">
        <w:rPr>
          <w:b w:val="0"/>
          <w:sz w:val="24"/>
          <w:szCs w:val="24"/>
        </w:rPr>
        <w:t>отр</w:t>
      </w:r>
      <w:proofErr w:type="spellEnd"/>
      <w:r w:rsidR="001C28C0" w:rsidRPr="00AD2B85">
        <w:rPr>
          <w:b w:val="0"/>
          <w:sz w:val="24"/>
          <w:szCs w:val="24"/>
        </w:rPr>
        <w:t xml:space="preserve">; </w:t>
      </w:r>
      <w:r w:rsidR="003E51AC" w:rsidRPr="00AD2B85">
        <w:rPr>
          <w:b w:val="0"/>
          <w:sz w:val="24"/>
          <w:szCs w:val="24"/>
        </w:rPr>
        <w:t xml:space="preserve"> </w:t>
      </w:r>
      <w:proofErr w:type="spellStart"/>
      <w:r w:rsidR="003E51AC" w:rsidRPr="00AD2B85">
        <w:rPr>
          <w:b w:val="0"/>
          <w:sz w:val="24"/>
          <w:szCs w:val="24"/>
        </w:rPr>
        <w:t>эпит</w:t>
      </w:r>
      <w:proofErr w:type="spellEnd"/>
      <w:r w:rsidR="001C28C0" w:rsidRPr="00AD2B85">
        <w:rPr>
          <w:b w:val="0"/>
          <w:sz w:val="24"/>
          <w:szCs w:val="24"/>
        </w:rPr>
        <w:t xml:space="preserve">. пл. - ; </w:t>
      </w:r>
      <w:proofErr w:type="spellStart"/>
      <w:r w:rsidR="001C28C0" w:rsidRPr="00AD2B85">
        <w:rPr>
          <w:b w:val="0"/>
          <w:sz w:val="24"/>
          <w:szCs w:val="24"/>
        </w:rPr>
        <w:t>эпит</w:t>
      </w:r>
      <w:proofErr w:type="spellEnd"/>
      <w:r w:rsidR="001C28C0" w:rsidRPr="00AD2B85">
        <w:rPr>
          <w:b w:val="0"/>
          <w:sz w:val="24"/>
          <w:szCs w:val="24"/>
        </w:rPr>
        <w:t xml:space="preserve">. </w:t>
      </w:r>
      <w:proofErr w:type="spellStart"/>
      <w:r w:rsidR="001C28C0" w:rsidRPr="00AD2B85">
        <w:rPr>
          <w:b w:val="0"/>
          <w:sz w:val="24"/>
          <w:szCs w:val="24"/>
        </w:rPr>
        <w:t>перех</w:t>
      </w:r>
      <w:proofErr w:type="spellEnd"/>
      <w:r w:rsidR="001C28C0" w:rsidRPr="00AD2B85">
        <w:rPr>
          <w:b w:val="0"/>
          <w:sz w:val="24"/>
          <w:szCs w:val="24"/>
        </w:rPr>
        <w:t xml:space="preserve">. - </w:t>
      </w:r>
      <w:r w:rsidR="000B278F" w:rsidRPr="00AD2B85">
        <w:rPr>
          <w:b w:val="0"/>
          <w:sz w:val="24"/>
          <w:szCs w:val="24"/>
        </w:rPr>
        <w:t xml:space="preserve"> в п/</w:t>
      </w:r>
      <w:proofErr w:type="spellStart"/>
      <w:r w:rsidR="000B278F" w:rsidRPr="00AD2B85">
        <w:rPr>
          <w:b w:val="0"/>
          <w:sz w:val="24"/>
          <w:szCs w:val="24"/>
        </w:rPr>
        <w:t>зр</w:t>
      </w:r>
      <w:proofErr w:type="spellEnd"/>
    </w:p>
    <w:p w:rsidR="00A24355" w:rsidRPr="00AD2B85" w:rsidRDefault="00A24355" w:rsidP="00A24355">
      <w:pPr>
        <w:ind w:left="-567"/>
        <w:rPr>
          <w:lang w:val="ru-RU"/>
        </w:rPr>
      </w:pPr>
      <w:r w:rsidRPr="00AD2B85">
        <w:rPr>
          <w:lang w:val="ru-RU"/>
        </w:rPr>
        <w:t>08.05.17 глюкоза крови 4,0 ммоль/л</w:t>
      </w:r>
    </w:p>
    <w:p w:rsidR="00F7479F" w:rsidRPr="00AD2B85" w:rsidRDefault="004F0540" w:rsidP="00FC5396">
      <w:pPr>
        <w:ind w:left="-567"/>
        <w:jc w:val="both"/>
        <w:rPr>
          <w:lang w:val="ru-RU"/>
        </w:rPr>
      </w:pPr>
      <w:r w:rsidRPr="00AD2B85">
        <w:rPr>
          <w:u w:val="single"/>
          <w:lang w:val="ru-RU"/>
        </w:rPr>
        <w:t>16.05.17</w:t>
      </w:r>
      <w:r w:rsidR="00F7479F" w:rsidRPr="00AD2B85">
        <w:rPr>
          <w:u w:val="single"/>
          <w:lang w:val="ru-RU"/>
        </w:rPr>
        <w:t>Невропатолог</w:t>
      </w:r>
      <w:r w:rsidR="00F7479F" w:rsidRPr="00AD2B85">
        <w:rPr>
          <w:lang w:val="ru-RU"/>
        </w:rPr>
        <w:t xml:space="preserve">: </w:t>
      </w:r>
      <w:r w:rsidRPr="00AD2B85">
        <w:rPr>
          <w:lang w:val="ru-RU"/>
        </w:rPr>
        <w:t>Дисметаболическая энцефалопатия 1, астеноневротический синдром.</w:t>
      </w:r>
    </w:p>
    <w:p w:rsidR="001A6BA7" w:rsidRPr="00AD2B85" w:rsidRDefault="004F0540" w:rsidP="005E3CB9">
      <w:pPr>
        <w:ind w:left="-567"/>
        <w:jc w:val="both"/>
        <w:rPr>
          <w:lang w:val="ru-RU"/>
        </w:rPr>
      </w:pPr>
      <w:r w:rsidRPr="00AD2B85">
        <w:rPr>
          <w:u w:val="single"/>
          <w:lang w:val="ru-RU"/>
        </w:rPr>
        <w:t xml:space="preserve">12.05.17 </w:t>
      </w:r>
      <w:r w:rsidR="001A6BA7" w:rsidRPr="00AD2B85">
        <w:rPr>
          <w:u w:val="single"/>
          <w:lang w:val="ru-RU"/>
        </w:rPr>
        <w:t>Окулист</w:t>
      </w:r>
      <w:r w:rsidR="005215E7" w:rsidRPr="00AD2B85">
        <w:rPr>
          <w:lang w:val="ru-RU"/>
        </w:rPr>
        <w:t>:</w:t>
      </w:r>
      <w:r w:rsidRPr="00AD2B85">
        <w:rPr>
          <w:lang w:val="ru-RU"/>
        </w:rPr>
        <w:t xml:space="preserve"> </w:t>
      </w:r>
      <w:r w:rsidR="005215E7" w:rsidRPr="00AD2B85">
        <w:rPr>
          <w:lang w:val="ru-RU"/>
        </w:rPr>
        <w:t xml:space="preserve"> </w:t>
      </w:r>
      <w:r w:rsidR="001A6BA7" w:rsidRPr="00AD2B85">
        <w:rPr>
          <w:lang w:val="ru-RU"/>
        </w:rPr>
        <w:t xml:space="preserve"> Гл. дно: ДЗ</w:t>
      </w:r>
      <w:r w:rsidR="005E3CB9" w:rsidRPr="00AD2B85">
        <w:rPr>
          <w:lang w:val="ru-RU"/>
        </w:rPr>
        <w:t>Н бледно-розовые. Границы четкие</w:t>
      </w:r>
      <w:r w:rsidR="00B022B7" w:rsidRPr="00AD2B85">
        <w:rPr>
          <w:lang w:val="ru-RU"/>
        </w:rPr>
        <w:t xml:space="preserve"> </w:t>
      </w:r>
      <w:r w:rsidR="001A6BA7" w:rsidRPr="00AD2B85">
        <w:rPr>
          <w:lang w:val="ru-RU"/>
        </w:rPr>
        <w:t>Артерии сужены</w:t>
      </w:r>
      <w:proofErr w:type="gramStart"/>
      <w:r w:rsidR="005E3CB9" w:rsidRPr="00AD2B85">
        <w:rPr>
          <w:lang w:val="ru-RU"/>
        </w:rPr>
        <w:t xml:space="preserve"> ,</w:t>
      </w:r>
      <w:proofErr w:type="gramEnd"/>
      <w:r w:rsidR="005E3CB9" w:rsidRPr="00AD2B85">
        <w:rPr>
          <w:lang w:val="ru-RU"/>
        </w:rPr>
        <w:t xml:space="preserve">вены извиты </w:t>
      </w:r>
      <w:r w:rsidR="001A6BA7" w:rsidRPr="00AD2B85">
        <w:rPr>
          <w:lang w:val="ru-RU"/>
        </w:rPr>
        <w:t xml:space="preserve">Д-з: </w:t>
      </w:r>
      <w:r w:rsidR="00377594" w:rsidRPr="00AD2B85">
        <w:rPr>
          <w:lang w:val="ru-RU"/>
        </w:rPr>
        <w:t>А</w:t>
      </w:r>
      <w:r w:rsidR="001A6BA7" w:rsidRPr="00AD2B85">
        <w:rPr>
          <w:lang w:val="ru-RU"/>
        </w:rPr>
        <w:t xml:space="preserve">нгиопатия сосудов сетчатки ОИ. Начальная </w:t>
      </w:r>
      <w:r w:rsidR="005E3CB9" w:rsidRPr="00AD2B85">
        <w:rPr>
          <w:lang w:val="ru-RU"/>
        </w:rPr>
        <w:t xml:space="preserve">катаракта ОИ. </w:t>
      </w:r>
    </w:p>
    <w:p w:rsidR="00F7479F" w:rsidRPr="00AD2B85" w:rsidRDefault="00A24355" w:rsidP="00FC5396">
      <w:pPr>
        <w:ind w:left="-567"/>
        <w:jc w:val="both"/>
        <w:rPr>
          <w:lang w:val="ru-RU"/>
        </w:rPr>
      </w:pPr>
      <w:r w:rsidRPr="00AD2B85">
        <w:rPr>
          <w:u w:val="single"/>
          <w:lang w:val="ru-RU"/>
        </w:rPr>
        <w:lastRenderedPageBreak/>
        <w:t>08.05.17</w:t>
      </w:r>
      <w:r w:rsidR="00F7479F" w:rsidRPr="00AD2B85">
        <w:rPr>
          <w:u w:val="single"/>
          <w:lang w:val="ru-RU"/>
        </w:rPr>
        <w:t>ЭКГ</w:t>
      </w:r>
      <w:r w:rsidR="00F7479F" w:rsidRPr="00AD2B85">
        <w:rPr>
          <w:lang w:val="ru-RU"/>
        </w:rPr>
        <w:t>:</w:t>
      </w:r>
      <w:r w:rsidR="00634AB2" w:rsidRPr="00AD2B85">
        <w:rPr>
          <w:lang w:val="ru-RU"/>
        </w:rPr>
        <w:t xml:space="preserve"> </w:t>
      </w:r>
      <w:r w:rsidR="00F7479F" w:rsidRPr="00AD2B85">
        <w:rPr>
          <w:lang w:val="ru-RU"/>
        </w:rPr>
        <w:t xml:space="preserve">ЧСС </w:t>
      </w:r>
      <w:r w:rsidRPr="00AD2B85">
        <w:rPr>
          <w:lang w:val="ru-RU"/>
        </w:rPr>
        <w:t>60</w:t>
      </w:r>
      <w:r w:rsidR="00F7479F" w:rsidRPr="00AD2B85">
        <w:rPr>
          <w:lang w:val="ru-RU"/>
        </w:rPr>
        <w:t xml:space="preserve"> уд/мин. Вольтаж сохранен.  </w:t>
      </w:r>
      <w:r w:rsidRPr="00AD2B85">
        <w:rPr>
          <w:lang w:val="ru-RU"/>
        </w:rPr>
        <w:t>Ритм синусовый</w:t>
      </w:r>
      <w:r w:rsidR="00F7479F" w:rsidRPr="00AD2B85">
        <w:rPr>
          <w:lang w:val="ru-RU"/>
        </w:rPr>
        <w:t>. Эл</w:t>
      </w:r>
      <w:proofErr w:type="gramStart"/>
      <w:r w:rsidR="00F7479F" w:rsidRPr="00AD2B85">
        <w:rPr>
          <w:lang w:val="ru-RU"/>
        </w:rPr>
        <w:t>.</w:t>
      </w:r>
      <w:proofErr w:type="gramEnd"/>
      <w:r w:rsidR="00F7479F" w:rsidRPr="00AD2B85">
        <w:rPr>
          <w:lang w:val="ru-RU"/>
        </w:rPr>
        <w:t xml:space="preserve"> </w:t>
      </w:r>
      <w:proofErr w:type="gramStart"/>
      <w:r w:rsidR="00F7479F" w:rsidRPr="00AD2B85">
        <w:rPr>
          <w:lang w:val="ru-RU"/>
        </w:rPr>
        <w:t>о</w:t>
      </w:r>
      <w:proofErr w:type="gramEnd"/>
      <w:r w:rsidR="00F7479F" w:rsidRPr="00AD2B85">
        <w:rPr>
          <w:lang w:val="ru-RU"/>
        </w:rPr>
        <w:t xml:space="preserve">сь </w:t>
      </w:r>
      <w:r w:rsidR="0053339A" w:rsidRPr="00AD2B85">
        <w:rPr>
          <w:lang w:val="ru-RU"/>
        </w:rPr>
        <w:t>не</w:t>
      </w:r>
      <w:r w:rsidR="00F7479F" w:rsidRPr="00AD2B85">
        <w:rPr>
          <w:lang w:val="ru-RU"/>
        </w:rPr>
        <w:t xml:space="preserve"> отклонена.  Гипертрофия левого желудочка. </w:t>
      </w:r>
    </w:p>
    <w:p w:rsidR="00A24355" w:rsidRPr="00AD2B85" w:rsidRDefault="00A24355" w:rsidP="00FC5396">
      <w:pPr>
        <w:ind w:left="-567"/>
        <w:jc w:val="both"/>
        <w:rPr>
          <w:lang w:val="ru-RU"/>
        </w:rPr>
      </w:pPr>
      <w:r w:rsidRPr="00AD2B85">
        <w:rPr>
          <w:u w:val="single"/>
          <w:lang w:val="ru-RU"/>
        </w:rPr>
        <w:t>03</w:t>
      </w:r>
      <w:r w:rsidRPr="00AD2B85">
        <w:rPr>
          <w:lang w:val="ru-RU"/>
        </w:rPr>
        <w:t>.04.17 Р-</w:t>
      </w:r>
      <w:proofErr w:type="spellStart"/>
      <w:r w:rsidRPr="00AD2B85">
        <w:rPr>
          <w:lang w:val="ru-RU"/>
        </w:rPr>
        <w:t>гр</w:t>
      </w:r>
      <w:proofErr w:type="spellEnd"/>
      <w:r w:rsidRPr="00AD2B85">
        <w:rPr>
          <w:lang w:val="ru-RU"/>
        </w:rPr>
        <w:t xml:space="preserve"> ОГК: легкие без инфильтрации корни фиброзно измен</w:t>
      </w:r>
      <w:r w:rsidR="005E3CB9" w:rsidRPr="00AD2B85">
        <w:rPr>
          <w:lang w:val="ru-RU"/>
        </w:rPr>
        <w:t>е</w:t>
      </w:r>
      <w:r w:rsidRPr="00AD2B85">
        <w:rPr>
          <w:lang w:val="ru-RU"/>
        </w:rPr>
        <w:t>ны – сердце – увел</w:t>
      </w:r>
      <w:r w:rsidR="005E3CB9" w:rsidRPr="00AD2B85">
        <w:rPr>
          <w:lang w:val="ru-RU"/>
        </w:rPr>
        <w:t>ич</w:t>
      </w:r>
      <w:r w:rsidRPr="00AD2B85">
        <w:rPr>
          <w:lang w:val="ru-RU"/>
        </w:rPr>
        <w:t xml:space="preserve">ение левого желудочка. </w:t>
      </w:r>
    </w:p>
    <w:p w:rsidR="00F7479F" w:rsidRPr="00AD2B85" w:rsidRDefault="00A24355" w:rsidP="00FC5396">
      <w:pPr>
        <w:ind w:left="-567"/>
        <w:jc w:val="both"/>
        <w:rPr>
          <w:lang w:val="ru-RU"/>
        </w:rPr>
      </w:pPr>
      <w:r w:rsidRPr="00AD2B85">
        <w:rPr>
          <w:u w:val="single"/>
          <w:lang w:val="ru-RU"/>
        </w:rPr>
        <w:t>12.05.17</w:t>
      </w:r>
      <w:r w:rsidR="00F7479F" w:rsidRPr="00AD2B85">
        <w:rPr>
          <w:u w:val="single"/>
          <w:lang w:val="ru-RU"/>
        </w:rPr>
        <w:t>Кардиолог</w:t>
      </w:r>
      <w:r w:rsidR="00F7479F" w:rsidRPr="00AD2B85">
        <w:rPr>
          <w:lang w:val="ru-RU"/>
        </w:rPr>
        <w:t xml:space="preserve">: </w:t>
      </w:r>
      <w:r w:rsidRPr="00AD2B85">
        <w:rPr>
          <w:lang w:val="ru-RU"/>
        </w:rPr>
        <w:t>Метаболическая кардиом</w:t>
      </w:r>
      <w:r w:rsidR="005E3CB9" w:rsidRPr="00AD2B85">
        <w:rPr>
          <w:lang w:val="ru-RU"/>
        </w:rPr>
        <w:t>иопати</w:t>
      </w:r>
      <w:r w:rsidRPr="00AD2B85">
        <w:rPr>
          <w:lang w:val="ru-RU"/>
        </w:rPr>
        <w:t xml:space="preserve">я СН САГ 1 </w:t>
      </w:r>
      <w:proofErr w:type="spellStart"/>
      <w:proofErr w:type="gramStart"/>
      <w:r w:rsidRPr="00AD2B85">
        <w:rPr>
          <w:lang w:val="ru-RU"/>
        </w:rPr>
        <w:t>ст</w:t>
      </w:r>
      <w:proofErr w:type="spellEnd"/>
      <w:proofErr w:type="gramEnd"/>
      <w:r w:rsidRPr="00AD2B85">
        <w:rPr>
          <w:lang w:val="ru-RU"/>
        </w:rPr>
        <w:t xml:space="preserve"> </w:t>
      </w:r>
    </w:p>
    <w:p w:rsidR="00B52965" w:rsidRPr="00AD2B85" w:rsidRDefault="00A24355" w:rsidP="00FC5396">
      <w:pPr>
        <w:ind w:left="-567"/>
        <w:jc w:val="both"/>
        <w:rPr>
          <w:lang w:val="ru-RU"/>
        </w:rPr>
      </w:pPr>
      <w:r w:rsidRPr="00AD2B85">
        <w:rPr>
          <w:lang w:val="ru-RU"/>
        </w:rPr>
        <w:t>11.05.17 Ревматолог:  Смешанное заболевание  соединительной  ткани.</w:t>
      </w:r>
    </w:p>
    <w:p w:rsidR="00F7479F" w:rsidRPr="00AD2B85" w:rsidRDefault="008F16FC" w:rsidP="00FC5396">
      <w:pPr>
        <w:ind w:left="-567"/>
        <w:jc w:val="both"/>
        <w:rPr>
          <w:u w:val="single"/>
          <w:lang w:val="ru-RU"/>
        </w:rPr>
      </w:pPr>
      <w:r w:rsidRPr="00AD2B85">
        <w:rPr>
          <w:u w:val="single"/>
          <w:lang w:val="ru-RU"/>
        </w:rPr>
        <w:t xml:space="preserve">20.04.17 </w:t>
      </w:r>
      <w:r w:rsidR="00F7479F" w:rsidRPr="00AD2B85">
        <w:rPr>
          <w:u w:val="single"/>
          <w:lang w:val="ru-RU"/>
        </w:rPr>
        <w:t>ЭХО КС:</w:t>
      </w:r>
      <w:r w:rsidR="00F7479F" w:rsidRPr="00AD2B85">
        <w:rPr>
          <w:lang w:val="ru-RU"/>
        </w:rPr>
        <w:t xml:space="preserve"> По ЭХО КС: </w:t>
      </w:r>
      <w:r w:rsidRPr="00AD2B85">
        <w:rPr>
          <w:lang w:val="ru-RU"/>
        </w:rPr>
        <w:t xml:space="preserve"> </w:t>
      </w:r>
      <w:r w:rsidR="00A24355" w:rsidRPr="00AD2B85">
        <w:rPr>
          <w:lang w:val="ru-RU"/>
        </w:rPr>
        <w:t>Уплотнение</w:t>
      </w:r>
      <w:r w:rsidRPr="00AD2B85">
        <w:rPr>
          <w:lang w:val="ru-RU"/>
        </w:rPr>
        <w:t xml:space="preserve"> стенок аорты. Диастолическая дисфункция</w:t>
      </w:r>
      <w:r w:rsidR="00A24355" w:rsidRPr="00AD2B85">
        <w:rPr>
          <w:lang w:val="ru-RU"/>
        </w:rPr>
        <w:t xml:space="preserve"> </w:t>
      </w:r>
      <w:r w:rsidRPr="00AD2B85">
        <w:rPr>
          <w:lang w:val="ru-RU"/>
        </w:rPr>
        <w:t xml:space="preserve">ЛЖ 1 типа </w:t>
      </w:r>
      <w:r w:rsidR="00F7479F" w:rsidRPr="00AD2B85">
        <w:rPr>
          <w:lang w:val="ru-RU"/>
        </w:rPr>
        <w:t xml:space="preserve"> </w:t>
      </w:r>
    </w:p>
    <w:p w:rsidR="00A24355" w:rsidRPr="00AD2B85" w:rsidRDefault="00A24355" w:rsidP="00FC5396">
      <w:pPr>
        <w:ind w:left="-567"/>
        <w:jc w:val="both"/>
        <w:rPr>
          <w:lang w:val="ru-RU"/>
        </w:rPr>
      </w:pPr>
      <w:r w:rsidRPr="00AD2B85">
        <w:rPr>
          <w:u w:val="single"/>
          <w:lang w:val="ru-RU"/>
        </w:rPr>
        <w:t>25</w:t>
      </w:r>
      <w:r w:rsidRPr="00AD2B85">
        <w:rPr>
          <w:lang w:val="ru-RU"/>
        </w:rPr>
        <w:t xml:space="preserve">.04.17 ФГДЭС: хр. гастрит, очаговой патологии нет. </w:t>
      </w:r>
    </w:p>
    <w:p w:rsidR="005E2EE4" w:rsidRPr="00AD2B85" w:rsidRDefault="008F16FC" w:rsidP="00FC5396">
      <w:pPr>
        <w:ind w:left="-567"/>
        <w:jc w:val="both"/>
        <w:rPr>
          <w:lang w:val="ru-RU"/>
        </w:rPr>
      </w:pPr>
      <w:r w:rsidRPr="00AD2B85">
        <w:rPr>
          <w:u w:val="single"/>
          <w:lang w:val="ru-RU"/>
        </w:rPr>
        <w:t>1</w:t>
      </w:r>
      <w:r w:rsidR="005E2EE4" w:rsidRPr="00AD2B85">
        <w:rPr>
          <w:u w:val="single"/>
          <w:lang w:val="ru-RU"/>
        </w:rPr>
        <w:t>0.05.17</w:t>
      </w:r>
      <w:r w:rsidR="00F7479F" w:rsidRPr="00AD2B85">
        <w:rPr>
          <w:u w:val="single"/>
          <w:lang w:val="ru-RU"/>
        </w:rPr>
        <w:t>УЗИ щит</w:t>
      </w:r>
      <w:proofErr w:type="gramStart"/>
      <w:r w:rsidR="00F7479F" w:rsidRPr="00AD2B85">
        <w:rPr>
          <w:u w:val="single"/>
          <w:lang w:val="ru-RU"/>
        </w:rPr>
        <w:t>.</w:t>
      </w:r>
      <w:proofErr w:type="gramEnd"/>
      <w:r w:rsidR="00F7479F" w:rsidRPr="00AD2B85">
        <w:rPr>
          <w:u w:val="single"/>
          <w:lang w:val="ru-RU"/>
        </w:rPr>
        <w:t xml:space="preserve"> </w:t>
      </w:r>
      <w:proofErr w:type="gramStart"/>
      <w:r w:rsidR="00F7479F" w:rsidRPr="00AD2B85">
        <w:rPr>
          <w:u w:val="single"/>
          <w:lang w:val="ru-RU"/>
        </w:rPr>
        <w:t>ж</w:t>
      </w:r>
      <w:proofErr w:type="gramEnd"/>
      <w:r w:rsidR="00F7479F" w:rsidRPr="00AD2B85">
        <w:rPr>
          <w:u w:val="single"/>
          <w:lang w:val="ru-RU"/>
        </w:rPr>
        <w:t>елезы</w:t>
      </w:r>
      <w:r w:rsidR="00F7479F" w:rsidRPr="00AD2B85">
        <w:rPr>
          <w:lang w:val="ru-RU"/>
        </w:rPr>
        <w:t xml:space="preserve">: </w:t>
      </w:r>
      <w:r w:rsidR="005E2EE4" w:rsidRPr="00AD2B85">
        <w:rPr>
          <w:lang w:val="ru-RU"/>
        </w:rPr>
        <w:t>Щит железа распо</w:t>
      </w:r>
      <w:r w:rsidR="005E3CB9" w:rsidRPr="00AD2B85">
        <w:rPr>
          <w:lang w:val="ru-RU"/>
        </w:rPr>
        <w:t>ложена в типичном месте, не увел</w:t>
      </w:r>
      <w:r w:rsidR="005E2EE4" w:rsidRPr="00AD2B85">
        <w:rPr>
          <w:lang w:val="ru-RU"/>
        </w:rPr>
        <w:t xml:space="preserve">ичена. Контуры железы ровные. Капсула уплотнена. Эхогенность паренхимы умеренно </w:t>
      </w:r>
      <w:proofErr w:type="gramStart"/>
      <w:r w:rsidR="005E2EE4" w:rsidRPr="00AD2B85">
        <w:rPr>
          <w:lang w:val="ru-RU"/>
        </w:rPr>
        <w:t>снижена</w:t>
      </w:r>
      <w:proofErr w:type="gramEnd"/>
      <w:r w:rsidR="005E2EE4" w:rsidRPr="00AD2B85">
        <w:rPr>
          <w:lang w:val="ru-RU"/>
        </w:rPr>
        <w:t xml:space="preserve">. Эхоструктура умеренно </w:t>
      </w:r>
      <w:proofErr w:type="gramStart"/>
      <w:r w:rsidR="005E2EE4" w:rsidRPr="00AD2B85">
        <w:rPr>
          <w:lang w:val="ru-RU"/>
        </w:rPr>
        <w:t>неоднородная</w:t>
      </w:r>
      <w:proofErr w:type="gramEnd"/>
      <w:r w:rsidR="005E2EE4" w:rsidRPr="00AD2B85">
        <w:rPr>
          <w:lang w:val="ru-RU"/>
        </w:rPr>
        <w:t xml:space="preserve"> с мелкими включениями фиброза с мелкими кольцевыми структурами. Справа в н/3у задне</w:t>
      </w:r>
      <w:r w:rsidR="005E3CB9" w:rsidRPr="00AD2B85">
        <w:rPr>
          <w:lang w:val="ru-RU"/>
        </w:rPr>
        <w:t>г</w:t>
      </w:r>
      <w:r w:rsidR="005E2EE4" w:rsidRPr="00AD2B85">
        <w:rPr>
          <w:lang w:val="ru-RU"/>
        </w:rPr>
        <w:t xml:space="preserve">о контура кольцевая структура типа узла 0,7*0,69 в </w:t>
      </w:r>
      <w:proofErr w:type="gramStart"/>
      <w:r w:rsidR="005E2EE4" w:rsidRPr="00AD2B85">
        <w:rPr>
          <w:lang w:val="ru-RU"/>
        </w:rPr>
        <w:t>срочном</w:t>
      </w:r>
      <w:proofErr w:type="gramEnd"/>
      <w:r w:rsidR="005E2EE4" w:rsidRPr="00AD2B85">
        <w:rPr>
          <w:lang w:val="ru-RU"/>
        </w:rPr>
        <w:t xml:space="preserve"> ТАПБ не нуждается. Справа в н/3 у переднего контра такая же </w:t>
      </w:r>
      <w:r w:rsidR="005E3CB9" w:rsidRPr="00AD2B85">
        <w:rPr>
          <w:lang w:val="ru-RU"/>
        </w:rPr>
        <w:t>структура 0,72*0,68 см. в</w:t>
      </w:r>
      <w:r w:rsidR="005E2EE4" w:rsidRPr="00AD2B85">
        <w:rPr>
          <w:lang w:val="ru-RU"/>
        </w:rPr>
        <w:t xml:space="preserve"> ТАПБ</w:t>
      </w:r>
      <w:r w:rsidR="00A24355" w:rsidRPr="00AD2B85">
        <w:rPr>
          <w:lang w:val="ru-RU"/>
        </w:rPr>
        <w:t xml:space="preserve"> </w:t>
      </w:r>
      <w:r w:rsidR="005E2EE4" w:rsidRPr="00AD2B85">
        <w:rPr>
          <w:lang w:val="ru-RU"/>
        </w:rPr>
        <w:t>не нуждается</w:t>
      </w:r>
      <w:proofErr w:type="gramStart"/>
      <w:r w:rsidR="005E3CB9" w:rsidRPr="00AD2B85">
        <w:rPr>
          <w:lang w:val="ru-RU"/>
        </w:rPr>
        <w:t xml:space="preserve"> </w:t>
      </w:r>
      <w:r w:rsidR="005E2EE4" w:rsidRPr="00AD2B85">
        <w:rPr>
          <w:lang w:val="ru-RU"/>
        </w:rPr>
        <w:t>.</w:t>
      </w:r>
      <w:proofErr w:type="gramEnd"/>
      <w:r w:rsidR="005E3CB9" w:rsidRPr="00AD2B85">
        <w:rPr>
          <w:lang w:val="ru-RU"/>
        </w:rPr>
        <w:t xml:space="preserve">Достоверных УЗИ признаков подострого </w:t>
      </w:r>
      <w:proofErr w:type="spellStart"/>
      <w:r w:rsidR="005E3CB9" w:rsidRPr="00AD2B85">
        <w:rPr>
          <w:lang w:val="ru-RU"/>
        </w:rPr>
        <w:t>тиреоидита</w:t>
      </w:r>
      <w:proofErr w:type="spellEnd"/>
      <w:r w:rsidR="005E3CB9" w:rsidRPr="00AD2B85">
        <w:rPr>
          <w:lang w:val="ru-RU"/>
        </w:rPr>
        <w:t xml:space="preserve"> нет  </w:t>
      </w:r>
      <w:r w:rsidR="005E2EE4" w:rsidRPr="00AD2B85">
        <w:rPr>
          <w:lang w:val="ru-RU"/>
        </w:rPr>
        <w:t xml:space="preserve"> Регионарные л/узлы визуализируются слева  до 0,2 см. </w:t>
      </w:r>
      <w:proofErr w:type="spellStart"/>
      <w:r w:rsidR="00F7479F" w:rsidRPr="00AD2B85">
        <w:rPr>
          <w:lang w:val="ru-RU"/>
        </w:rPr>
        <w:t>Закл</w:t>
      </w:r>
      <w:proofErr w:type="spellEnd"/>
      <w:r w:rsidR="00F7479F" w:rsidRPr="00AD2B85">
        <w:rPr>
          <w:lang w:val="ru-RU"/>
        </w:rPr>
        <w:t>.: У</w:t>
      </w:r>
      <w:r w:rsidR="005E2EE4" w:rsidRPr="00AD2B85">
        <w:rPr>
          <w:lang w:val="ru-RU"/>
        </w:rPr>
        <w:t xml:space="preserve">меренные диффузные изменения по типу АИТ. Состояние после </w:t>
      </w:r>
      <w:proofErr w:type="gramStart"/>
      <w:r w:rsidR="005E2EE4" w:rsidRPr="00AD2B85">
        <w:rPr>
          <w:lang w:val="ru-RU"/>
        </w:rPr>
        <w:t>перенесенного</w:t>
      </w:r>
      <w:proofErr w:type="gramEnd"/>
      <w:r w:rsidR="005E2EE4" w:rsidRPr="00AD2B85">
        <w:rPr>
          <w:lang w:val="ru-RU"/>
        </w:rPr>
        <w:t xml:space="preserve"> подострого </w:t>
      </w:r>
      <w:proofErr w:type="spellStart"/>
      <w:r w:rsidR="005E2EE4" w:rsidRPr="00AD2B85">
        <w:rPr>
          <w:lang w:val="ru-RU"/>
        </w:rPr>
        <w:t>тиреоидита</w:t>
      </w:r>
      <w:proofErr w:type="spellEnd"/>
    </w:p>
    <w:p w:rsidR="00F7479F" w:rsidRPr="00AD2B85" w:rsidRDefault="00F7479F" w:rsidP="00FC5396">
      <w:pPr>
        <w:ind w:left="-567"/>
        <w:jc w:val="both"/>
        <w:rPr>
          <w:lang w:val="ru-RU"/>
        </w:rPr>
      </w:pPr>
      <w:r w:rsidRPr="00AD2B85">
        <w:rPr>
          <w:u w:val="single"/>
          <w:lang w:val="ru-RU"/>
        </w:rPr>
        <w:t>Лечение:</w:t>
      </w:r>
      <w:bookmarkStart w:id="2" w:name="лн"/>
      <w:bookmarkEnd w:id="2"/>
      <w:r w:rsidRPr="00AD2B85">
        <w:rPr>
          <w:lang w:val="ru-RU"/>
        </w:rPr>
        <w:t xml:space="preserve"> </w:t>
      </w:r>
      <w:proofErr w:type="spellStart"/>
      <w:r w:rsidR="005E2EE4" w:rsidRPr="00AD2B85">
        <w:rPr>
          <w:lang w:val="ru-RU"/>
        </w:rPr>
        <w:t>Презнизолон</w:t>
      </w:r>
      <w:proofErr w:type="spellEnd"/>
      <w:proofErr w:type="gramStart"/>
      <w:r w:rsidR="005E3CB9" w:rsidRPr="00AD2B85">
        <w:rPr>
          <w:lang w:val="ru-RU"/>
        </w:rPr>
        <w:t xml:space="preserve"> </w:t>
      </w:r>
      <w:r w:rsidR="005E2EE4" w:rsidRPr="00AD2B85">
        <w:rPr>
          <w:lang w:val="ru-RU"/>
        </w:rPr>
        <w:t>,</w:t>
      </w:r>
      <w:proofErr w:type="gramEnd"/>
      <w:r w:rsidR="005E2EE4" w:rsidRPr="00AD2B85">
        <w:rPr>
          <w:lang w:val="ru-RU"/>
        </w:rPr>
        <w:t xml:space="preserve"> мерказолил,</w:t>
      </w:r>
      <w:r w:rsidR="001807C7" w:rsidRPr="00AD2B85">
        <w:rPr>
          <w:lang w:val="ru-RU"/>
        </w:rPr>
        <w:t xml:space="preserve"> </w:t>
      </w:r>
      <w:proofErr w:type="spellStart"/>
      <w:r w:rsidR="005E2EE4" w:rsidRPr="00AD2B85">
        <w:rPr>
          <w:lang w:val="ru-RU"/>
        </w:rPr>
        <w:t>омепразол</w:t>
      </w:r>
      <w:proofErr w:type="spellEnd"/>
      <w:r w:rsidR="005E2EE4" w:rsidRPr="00AD2B85">
        <w:rPr>
          <w:lang w:val="ru-RU"/>
        </w:rPr>
        <w:t xml:space="preserve">, </w:t>
      </w:r>
      <w:proofErr w:type="spellStart"/>
      <w:r w:rsidR="005E2EE4" w:rsidRPr="00AD2B85">
        <w:rPr>
          <w:lang w:val="ru-RU"/>
        </w:rPr>
        <w:t>персен</w:t>
      </w:r>
      <w:proofErr w:type="spellEnd"/>
      <w:r w:rsidR="005E2EE4" w:rsidRPr="00AD2B85">
        <w:rPr>
          <w:lang w:val="ru-RU"/>
        </w:rPr>
        <w:t>,</w:t>
      </w:r>
      <w:r w:rsidR="001807C7" w:rsidRPr="00AD2B85">
        <w:rPr>
          <w:lang w:val="ru-RU"/>
        </w:rPr>
        <w:t xml:space="preserve"> </w:t>
      </w:r>
      <w:r w:rsidR="005E2EE4" w:rsidRPr="00AD2B85">
        <w:rPr>
          <w:lang w:val="ru-RU"/>
        </w:rPr>
        <w:t>тиотриазолин,</w:t>
      </w:r>
      <w:r w:rsidR="001807C7" w:rsidRPr="00AD2B85">
        <w:rPr>
          <w:lang w:val="ru-RU"/>
        </w:rPr>
        <w:t xml:space="preserve"> альмагель</w:t>
      </w:r>
    </w:p>
    <w:p w:rsidR="005F2F38" w:rsidRPr="00AD2B85" w:rsidRDefault="005F2F38" w:rsidP="005E2EE4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D2B85">
        <w:rPr>
          <w:u w:val="single"/>
          <w:lang w:val="ru-RU"/>
        </w:rPr>
        <w:t>Состояние больного при выписке</w:t>
      </w:r>
      <w:r w:rsidRPr="00AD2B85">
        <w:rPr>
          <w:lang w:val="ru-RU"/>
        </w:rPr>
        <w:t xml:space="preserve">:  уменьшились </w:t>
      </w:r>
      <w:r w:rsidR="001807C7" w:rsidRPr="00AD2B85">
        <w:rPr>
          <w:lang w:val="ru-RU"/>
        </w:rPr>
        <w:t>общая сла</w:t>
      </w:r>
      <w:r w:rsidR="005E3CB9" w:rsidRPr="00AD2B85">
        <w:rPr>
          <w:lang w:val="ru-RU"/>
        </w:rPr>
        <w:t>бость, утомляемость, дискомфорт</w:t>
      </w:r>
      <w:r w:rsidR="001807C7" w:rsidRPr="00AD2B85">
        <w:rPr>
          <w:lang w:val="ru-RU"/>
        </w:rPr>
        <w:t xml:space="preserve"> в обл</w:t>
      </w:r>
      <w:r w:rsidR="005E3CB9" w:rsidRPr="00AD2B85">
        <w:rPr>
          <w:lang w:val="ru-RU"/>
        </w:rPr>
        <w:t xml:space="preserve">. </w:t>
      </w:r>
      <w:r w:rsidR="001807C7" w:rsidRPr="00AD2B85">
        <w:rPr>
          <w:lang w:val="ru-RU"/>
        </w:rPr>
        <w:t>щит железы не беспокоит. Т</w:t>
      </w:r>
      <w:r w:rsidR="005E3CB9" w:rsidRPr="00AD2B85">
        <w:rPr>
          <w:lang w:val="ru-RU"/>
        </w:rPr>
        <w:t xml:space="preserve"> </w:t>
      </w:r>
      <w:r w:rsidR="001807C7" w:rsidRPr="00AD2B85">
        <w:rPr>
          <w:lang w:val="ru-RU"/>
        </w:rPr>
        <w:t>тела 36,3</w:t>
      </w:r>
      <w:proofErr w:type="gramStart"/>
      <w:r w:rsidR="001807C7" w:rsidRPr="00AD2B85">
        <w:rPr>
          <w:lang w:val="ru-RU"/>
        </w:rPr>
        <w:t xml:space="preserve"> °С</w:t>
      </w:r>
      <w:proofErr w:type="gramEnd"/>
      <w:r w:rsidR="001807C7" w:rsidRPr="00AD2B85">
        <w:rPr>
          <w:lang w:val="ru-RU"/>
        </w:rPr>
        <w:t>, нормализова</w:t>
      </w:r>
      <w:r w:rsidR="005E3CB9" w:rsidRPr="00AD2B85">
        <w:rPr>
          <w:lang w:val="ru-RU"/>
        </w:rPr>
        <w:t>лись пок</w:t>
      </w:r>
      <w:r w:rsidR="001807C7" w:rsidRPr="00AD2B85">
        <w:rPr>
          <w:lang w:val="ru-RU"/>
        </w:rPr>
        <w:t>аз</w:t>
      </w:r>
      <w:r w:rsidR="005E3CB9" w:rsidRPr="00AD2B85">
        <w:rPr>
          <w:lang w:val="ru-RU"/>
        </w:rPr>
        <w:t>а</w:t>
      </w:r>
      <w:r w:rsidR="001807C7" w:rsidRPr="00AD2B85">
        <w:rPr>
          <w:lang w:val="ru-RU"/>
        </w:rPr>
        <w:t>тели ОАК</w:t>
      </w:r>
      <w:r w:rsidRPr="00AD2B85">
        <w:rPr>
          <w:lang w:val="ru-RU"/>
        </w:rPr>
        <w:t xml:space="preserve">. АД </w:t>
      </w:r>
      <w:r w:rsidR="001807C7" w:rsidRPr="00AD2B85">
        <w:rPr>
          <w:lang w:val="ru-RU"/>
        </w:rPr>
        <w:t>130/70</w:t>
      </w:r>
      <w:r w:rsidRPr="00AD2B85">
        <w:rPr>
          <w:lang w:val="ru-RU"/>
        </w:rPr>
        <w:t xml:space="preserve"> мм рт. ст. </w:t>
      </w:r>
    </w:p>
    <w:p w:rsidR="00F7479F" w:rsidRPr="00AD2B85" w:rsidRDefault="00F7479F">
      <w:pPr>
        <w:jc w:val="both"/>
        <w:rPr>
          <w:u w:val="single"/>
          <w:lang w:val="ru-RU"/>
        </w:rPr>
      </w:pPr>
      <w:r w:rsidRPr="00AD2B85">
        <w:rPr>
          <w:u w:val="single"/>
          <w:lang w:val="ru-RU"/>
        </w:rPr>
        <w:t>Рекомендовано</w:t>
      </w:r>
      <w:r w:rsidRPr="00AD2B85">
        <w:rPr>
          <w:lang w:val="ru-RU"/>
        </w:rPr>
        <w:t>:</w:t>
      </w:r>
    </w:p>
    <w:p w:rsidR="00F7479F" w:rsidRPr="00AD2B85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AD2B85">
        <w:rPr>
          <w:lang w:val="ru-RU"/>
        </w:rPr>
        <w:t xml:space="preserve">«Д» наблюдение эндокринолога, уч. терапевта по </w:t>
      </w:r>
      <w:proofErr w:type="gramStart"/>
      <w:r w:rsidRPr="00AD2B85">
        <w:rPr>
          <w:lang w:val="ru-RU"/>
        </w:rPr>
        <w:t>м</w:t>
      </w:r>
      <w:proofErr w:type="gramEnd"/>
      <w:r w:rsidRPr="00AD2B85">
        <w:rPr>
          <w:lang w:val="ru-RU"/>
        </w:rPr>
        <w:t>\жит.</w:t>
      </w:r>
    </w:p>
    <w:p w:rsidR="003E417A" w:rsidRPr="00AD2B85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AD2B85">
        <w:rPr>
          <w:lang w:val="ru-RU"/>
        </w:rPr>
        <w:t xml:space="preserve">Преднизолон 5 мг 2 </w:t>
      </w:r>
      <w:proofErr w:type="spellStart"/>
      <w:proofErr w:type="gramStart"/>
      <w:r w:rsidRPr="00AD2B85">
        <w:rPr>
          <w:lang w:val="ru-RU"/>
        </w:rPr>
        <w:t>табл</w:t>
      </w:r>
      <w:proofErr w:type="spellEnd"/>
      <w:proofErr w:type="gramEnd"/>
      <w:r w:rsidRPr="00AD2B85">
        <w:rPr>
          <w:lang w:val="ru-RU"/>
        </w:rPr>
        <w:t xml:space="preserve"> в 8.00, 2 </w:t>
      </w:r>
      <w:proofErr w:type="spellStart"/>
      <w:r w:rsidRPr="00AD2B85">
        <w:rPr>
          <w:lang w:val="ru-RU"/>
        </w:rPr>
        <w:t>табл</w:t>
      </w:r>
      <w:proofErr w:type="spellEnd"/>
      <w:r w:rsidRPr="00AD2B85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1807C7" w:rsidRPr="00AD2B85" w:rsidRDefault="001807C7" w:rsidP="003E417A">
      <w:pPr>
        <w:numPr>
          <w:ilvl w:val="0"/>
          <w:numId w:val="2"/>
        </w:numPr>
        <w:jc w:val="both"/>
        <w:rPr>
          <w:lang w:val="ru-RU"/>
        </w:rPr>
      </w:pPr>
      <w:r w:rsidRPr="00AD2B85">
        <w:rPr>
          <w:lang w:val="ru-RU"/>
        </w:rPr>
        <w:t>Контроль УЗИ щит железы перед отменой преднизолона</w:t>
      </w:r>
      <w:proofErr w:type="gramStart"/>
      <w:r w:rsidR="005E3CB9" w:rsidRPr="00AD2B85">
        <w:rPr>
          <w:lang w:val="ru-RU"/>
        </w:rPr>
        <w:t xml:space="preserve"> </w:t>
      </w:r>
      <w:r w:rsidRPr="00AD2B85">
        <w:rPr>
          <w:lang w:val="ru-RU"/>
        </w:rPr>
        <w:t>.</w:t>
      </w:r>
      <w:proofErr w:type="gramEnd"/>
      <w:r w:rsidR="005E3CB9" w:rsidRPr="00AD2B85">
        <w:rPr>
          <w:lang w:val="ru-RU"/>
        </w:rPr>
        <w:t xml:space="preserve">Повторный осмотр эндокринолога ОКЭД ,при показаниях направить на ТАПБ узлов щит .железы. </w:t>
      </w:r>
      <w:r w:rsidRPr="00AD2B85">
        <w:rPr>
          <w:lang w:val="ru-RU"/>
        </w:rPr>
        <w:t xml:space="preserve"> </w:t>
      </w:r>
    </w:p>
    <w:p w:rsidR="001807C7" w:rsidRPr="00AD2B85" w:rsidRDefault="001807C7" w:rsidP="003E417A">
      <w:pPr>
        <w:numPr>
          <w:ilvl w:val="0"/>
          <w:numId w:val="2"/>
        </w:numPr>
        <w:jc w:val="both"/>
        <w:rPr>
          <w:lang w:val="ru-RU"/>
        </w:rPr>
      </w:pPr>
      <w:r w:rsidRPr="00AD2B85">
        <w:rPr>
          <w:lang w:val="ru-RU"/>
        </w:rPr>
        <w:t xml:space="preserve">Контроль ТТГ Т4св после отмены преднизолона. </w:t>
      </w:r>
    </w:p>
    <w:p w:rsidR="001807C7" w:rsidRPr="00AD2B85" w:rsidRDefault="005E3CB9" w:rsidP="003E417A">
      <w:pPr>
        <w:numPr>
          <w:ilvl w:val="0"/>
          <w:numId w:val="2"/>
        </w:numPr>
        <w:jc w:val="both"/>
        <w:rPr>
          <w:lang w:val="ru-RU"/>
        </w:rPr>
      </w:pPr>
      <w:r w:rsidRPr="00AD2B85">
        <w:rPr>
          <w:lang w:val="ru-RU"/>
        </w:rPr>
        <w:t>Рек кардиолога:  пре</w:t>
      </w:r>
      <w:r w:rsidR="001807C7" w:rsidRPr="00AD2B85">
        <w:rPr>
          <w:lang w:val="ru-RU"/>
        </w:rPr>
        <w:t xml:space="preserve">дуктал </w:t>
      </w:r>
      <w:r w:rsidRPr="00AD2B85">
        <w:rPr>
          <w:lang w:val="ru-RU"/>
        </w:rPr>
        <w:t xml:space="preserve"> </w:t>
      </w:r>
      <w:r w:rsidRPr="00AD2B85">
        <w:rPr>
          <w:lang w:val="en-US"/>
        </w:rPr>
        <w:t>MR</w:t>
      </w:r>
      <w:r w:rsidRPr="00AD2B85">
        <w:rPr>
          <w:lang w:val="ru-RU"/>
        </w:rPr>
        <w:t xml:space="preserve"> </w:t>
      </w:r>
      <w:r w:rsidR="001807C7" w:rsidRPr="00AD2B85">
        <w:rPr>
          <w:lang w:val="ru-RU"/>
        </w:rPr>
        <w:t>1</w:t>
      </w:r>
      <w:r w:rsidRPr="00AD2B85">
        <w:rPr>
          <w:lang w:val="ru-RU"/>
        </w:rPr>
        <w:t xml:space="preserve">табл </w:t>
      </w:r>
      <w:r w:rsidR="001807C7" w:rsidRPr="00AD2B85">
        <w:rPr>
          <w:lang w:val="ru-RU"/>
        </w:rPr>
        <w:t xml:space="preserve"> 2р\д</w:t>
      </w:r>
      <w:proofErr w:type="gramStart"/>
      <w:r w:rsidRPr="00AD2B85">
        <w:rPr>
          <w:lang w:val="ru-RU"/>
        </w:rPr>
        <w:t xml:space="preserve"> ,</w:t>
      </w:r>
      <w:proofErr w:type="gramEnd"/>
      <w:r w:rsidR="001807C7" w:rsidRPr="00AD2B85">
        <w:rPr>
          <w:lang w:val="ru-RU"/>
        </w:rPr>
        <w:t xml:space="preserve"> бисопролол 1,25 – 5 мг 1р\д</w:t>
      </w:r>
      <w:r w:rsidRPr="00AD2B85">
        <w:rPr>
          <w:lang w:val="ru-RU"/>
        </w:rPr>
        <w:t>. Контроль АД</w:t>
      </w:r>
    </w:p>
    <w:p w:rsidR="001807C7" w:rsidRPr="00AD2B85" w:rsidRDefault="001807C7" w:rsidP="003E417A">
      <w:pPr>
        <w:numPr>
          <w:ilvl w:val="0"/>
          <w:numId w:val="2"/>
        </w:numPr>
        <w:jc w:val="both"/>
        <w:rPr>
          <w:lang w:val="ru-RU"/>
        </w:rPr>
      </w:pPr>
      <w:r w:rsidRPr="00AD2B85">
        <w:rPr>
          <w:lang w:val="ru-RU"/>
        </w:rPr>
        <w:t xml:space="preserve">Рек ревматолога: </w:t>
      </w:r>
      <w:proofErr w:type="spellStart"/>
      <w:r w:rsidRPr="00AD2B85">
        <w:rPr>
          <w:lang w:val="ru-RU"/>
        </w:rPr>
        <w:t>см</w:t>
      </w:r>
      <w:proofErr w:type="gramStart"/>
      <w:r w:rsidRPr="00AD2B85">
        <w:rPr>
          <w:lang w:val="ru-RU"/>
        </w:rPr>
        <w:t>.к</w:t>
      </w:r>
      <w:proofErr w:type="gramEnd"/>
      <w:r w:rsidRPr="00AD2B85">
        <w:rPr>
          <w:lang w:val="ru-RU"/>
        </w:rPr>
        <w:t>он</w:t>
      </w:r>
      <w:r w:rsidR="005E3CB9" w:rsidRPr="00AD2B85">
        <w:rPr>
          <w:lang w:val="ru-RU"/>
        </w:rPr>
        <w:t>с</w:t>
      </w:r>
      <w:proofErr w:type="spellEnd"/>
      <w:r w:rsidRPr="00AD2B85">
        <w:rPr>
          <w:lang w:val="ru-RU"/>
        </w:rPr>
        <w:t>.</w:t>
      </w:r>
      <w:r w:rsidR="00AD2B85" w:rsidRPr="00AD2B85">
        <w:rPr>
          <w:lang w:val="ru-RU"/>
        </w:rPr>
        <w:t xml:space="preserve"> </w:t>
      </w:r>
      <w:r w:rsidRPr="00AD2B85">
        <w:rPr>
          <w:lang w:val="ru-RU"/>
        </w:rPr>
        <w:t xml:space="preserve">заключение  </w:t>
      </w:r>
    </w:p>
    <w:bookmarkEnd w:id="5"/>
    <w:p w:rsidR="00800152" w:rsidRPr="00AD2B85" w:rsidRDefault="00800152" w:rsidP="00EB798A">
      <w:pPr>
        <w:jc w:val="both"/>
        <w:rPr>
          <w:lang w:val="ru-RU"/>
        </w:rPr>
      </w:pPr>
    </w:p>
    <w:p w:rsidR="00BD7E20" w:rsidRPr="00AD2B85" w:rsidRDefault="00BD7E20" w:rsidP="00BD7E20">
      <w:pPr>
        <w:jc w:val="both"/>
        <w:rPr>
          <w:lang w:val="ru-RU"/>
        </w:rPr>
      </w:pPr>
      <w:proofErr w:type="spellStart"/>
      <w:r w:rsidRPr="00AD2B85">
        <w:rPr>
          <w:lang w:val="ru-RU"/>
        </w:rPr>
        <w:t>Леч</w:t>
      </w:r>
      <w:proofErr w:type="spellEnd"/>
      <w:r w:rsidRPr="00AD2B8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807C7" w:rsidRPr="00AD2B85">
            <w:rPr>
              <w:lang w:val="ru-RU"/>
            </w:rPr>
            <w:t>Соловьюк Е.А.</w:t>
          </w:r>
        </w:sdtContent>
      </w:sdt>
    </w:p>
    <w:p w:rsidR="00BD7E20" w:rsidRPr="00AD2B85" w:rsidRDefault="008527F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D2B85">
            <w:rPr>
              <w:lang w:val="ru-RU"/>
            </w:rPr>
            <w:t xml:space="preserve">Зав. отд.  </w:t>
          </w:r>
        </w:sdtContent>
      </w:sdt>
      <w:r w:rsidR="00BD7E20" w:rsidRPr="00AD2B8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1807C7" w:rsidRPr="00AD2B85">
            <w:t>Фещук. И.А.</w:t>
          </w:r>
        </w:sdtContent>
      </w:sdt>
    </w:p>
    <w:p w:rsidR="00B52965" w:rsidRPr="00AD2B85" w:rsidRDefault="00BD7E20" w:rsidP="00BD7E20">
      <w:pPr>
        <w:jc w:val="both"/>
        <w:rPr>
          <w:lang w:val="ru-RU"/>
        </w:rPr>
      </w:pPr>
      <w:r w:rsidRPr="00AD2B85">
        <w:rPr>
          <w:lang w:val="ru-RU"/>
        </w:rPr>
        <w:t>Нач. мед. Карпенко И.</w:t>
      </w:r>
      <w:proofErr w:type="gramStart"/>
      <w:r w:rsidRPr="00AD2B85">
        <w:rPr>
          <w:lang w:val="ru-RU"/>
        </w:rPr>
        <w:t>В</w:t>
      </w:r>
      <w:proofErr w:type="gramEnd"/>
    </w:p>
    <w:p w:rsidR="008A368B" w:rsidRPr="00AD2B85" w:rsidRDefault="008A368B" w:rsidP="00992792">
      <w:pPr>
        <w:jc w:val="both"/>
        <w:rPr>
          <w:lang w:val="ru-RU"/>
        </w:rPr>
      </w:pPr>
    </w:p>
    <w:sectPr w:rsidR="008A368B" w:rsidRPr="00AD2B85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7F0" w:rsidRDefault="008527F0" w:rsidP="00080012">
      <w:r>
        <w:separator/>
      </w:r>
    </w:p>
  </w:endnote>
  <w:endnote w:type="continuationSeparator" w:id="0">
    <w:p w:rsidR="008527F0" w:rsidRDefault="008527F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7F0" w:rsidRDefault="008527F0" w:rsidP="00080012">
      <w:r>
        <w:separator/>
      </w:r>
    </w:p>
  </w:footnote>
  <w:footnote w:type="continuationSeparator" w:id="0">
    <w:p w:rsidR="008527F0" w:rsidRDefault="008527F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07C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70D8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0540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2EE4"/>
    <w:rsid w:val="005E3CB9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563B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27F0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16FC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4355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2B85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5F4B36"/>
    <w:rsid w:val="00A5560C"/>
    <w:rsid w:val="00E96564"/>
    <w:rsid w:val="00F4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ED8A1-0203-4F80-B514-17F285EC2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2017-05-16T10:12:00Z</cp:lastPrinted>
  <dcterms:created xsi:type="dcterms:W3CDTF">2017-05-16T06:24:00Z</dcterms:created>
  <dcterms:modified xsi:type="dcterms:W3CDTF">2017-05-16T12:52:00Z</dcterms:modified>
</cp:coreProperties>
</file>