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C1794">
        <w:t>1492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AC1794">
        <w:t xml:space="preserve">Курта </w:t>
      </w:r>
      <w:bookmarkEnd w:id="0"/>
      <w:r w:rsidR="00AC1794">
        <w:t>Ольга Константиновна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C1794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C1794">
        <w:rPr>
          <w:sz w:val="28"/>
          <w:lang w:val="ru-RU"/>
        </w:rPr>
        <w:t xml:space="preserve">г. Запорожье ул. </w:t>
      </w:r>
      <w:proofErr w:type="gramStart"/>
      <w:r w:rsidR="00AC1794">
        <w:rPr>
          <w:sz w:val="28"/>
          <w:lang w:val="ru-RU"/>
        </w:rPr>
        <w:t>Глиссерная</w:t>
      </w:r>
      <w:proofErr w:type="gramEnd"/>
      <w:r w:rsidR="00AC1794">
        <w:rPr>
          <w:sz w:val="28"/>
          <w:lang w:val="ru-RU"/>
        </w:rPr>
        <w:t xml:space="preserve"> 5/2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C1794">
        <w:rPr>
          <w:sz w:val="28"/>
          <w:lang w:val="ru-RU"/>
        </w:rPr>
        <w:t>н/</w:t>
      </w:r>
      <w:proofErr w:type="gramStart"/>
      <w:r w:rsidR="00AC1794">
        <w:rPr>
          <w:sz w:val="28"/>
          <w:lang w:val="ru-RU"/>
        </w:rPr>
        <w:t>р</w:t>
      </w:r>
      <w:proofErr w:type="gramEnd"/>
      <w:r w:rsidR="004064B1">
        <w:rPr>
          <w:sz w:val="28"/>
          <w:lang w:val="ru-RU"/>
        </w:rPr>
        <w:t xml:space="preserve">, </w:t>
      </w:r>
      <w:proofErr w:type="spellStart"/>
      <w:r w:rsidR="004064B1">
        <w:rPr>
          <w:sz w:val="28"/>
          <w:lang w:val="ru-RU"/>
        </w:rPr>
        <w:t>инв</w:t>
      </w:r>
      <w:proofErr w:type="spellEnd"/>
      <w:r w:rsidR="004064B1">
        <w:rPr>
          <w:sz w:val="28"/>
          <w:lang w:val="ru-RU"/>
        </w:rPr>
        <w:t xml:space="preserve"> II </w:t>
      </w:r>
      <w:proofErr w:type="spellStart"/>
      <w:r w:rsidR="004064B1">
        <w:rPr>
          <w:sz w:val="28"/>
          <w:lang w:val="ru-RU"/>
        </w:rPr>
        <w:t>гр</w:t>
      </w:r>
      <w:proofErr w:type="spellEnd"/>
      <w:r w:rsidR="004064B1">
        <w:rPr>
          <w:sz w:val="28"/>
          <w:lang w:val="ru-RU"/>
        </w:rPr>
        <w:t xml:space="preserve"> </w:t>
      </w:r>
      <w:r w:rsidR="00AC1794">
        <w:rPr>
          <w:sz w:val="28"/>
          <w:lang w:val="ru-RU"/>
        </w:rPr>
        <w:t xml:space="preserve"> </w:t>
      </w:r>
    </w:p>
    <w:p w:rsidR="00F7479F" w:rsidRPr="008E4E81" w:rsidRDefault="00E12CC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12CC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C97283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C97283">
        <w:rPr>
          <w:sz w:val="28"/>
          <w:szCs w:val="28"/>
          <w:lang w:val="ru-RU"/>
        </w:rPr>
        <w:t>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головные боли, общую</w:t>
      </w:r>
      <w:r w:rsidR="00C97283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C97283">
        <w:rPr>
          <w:sz w:val="28"/>
          <w:szCs w:val="28"/>
          <w:lang w:val="ru-RU"/>
        </w:rPr>
        <w:t>1994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</w:t>
      </w:r>
      <w:r w:rsidR="00C97283">
        <w:rPr>
          <w:sz w:val="28"/>
          <w:szCs w:val="28"/>
          <w:lang w:val="ru-RU"/>
        </w:rPr>
        <w:t>кетоацидотическая – 2000</w:t>
      </w:r>
      <w:r w:rsidRPr="00E54054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97283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 </w:t>
      </w:r>
      <w:r w:rsidR="00C97283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C97283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C97283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п/о- </w:t>
      </w:r>
      <w:r w:rsidR="00C97283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п/у- </w:t>
      </w:r>
      <w:r w:rsidR="00C97283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r w:rsidR="00C97283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C97283">
        <w:rPr>
          <w:sz w:val="28"/>
          <w:lang w:val="ru-RU"/>
        </w:rPr>
        <w:t xml:space="preserve">24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97283">
        <w:rPr>
          <w:sz w:val="28"/>
          <w:lang w:val="ru-RU"/>
        </w:rPr>
        <w:t>1,8-17,7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97283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064B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B52965" w:rsidRDefault="004064B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52965" w:rsidRDefault="004064B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4064B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4064B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4064B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064B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064B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4064B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4064B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B52965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4,94</w:t>
            </w:r>
          </w:p>
        </w:tc>
        <w:tc>
          <w:tcPr>
            <w:tcW w:w="734" w:type="dxa"/>
            <w:vAlign w:val="center"/>
          </w:tcPr>
          <w:p w:rsidR="00E940E0" w:rsidRPr="00B52965" w:rsidRDefault="004064B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B52965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2965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2,55</w:t>
            </w:r>
          </w:p>
        </w:tc>
        <w:tc>
          <w:tcPr>
            <w:tcW w:w="734" w:type="dxa"/>
          </w:tcPr>
          <w:p w:rsidR="00E940E0" w:rsidRPr="00B52965" w:rsidRDefault="004064B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52965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2965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406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064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12,7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4064B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4064B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27.10.17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  </w:t>
      </w:r>
      <w:r>
        <w:rPr>
          <w:sz w:val="28"/>
          <w:lang w:val="ru-RU"/>
        </w:rPr>
        <w:t>19,7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4064B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4,46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1,21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4064B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10-12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0,040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 xml:space="preserve">много 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064B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3500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0,030</w:t>
      </w:r>
    </w:p>
    <w:p w:rsidR="00F7479F" w:rsidRPr="004468E8" w:rsidRDefault="004064B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4,76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064B1" w:rsidP="00FC5396">
      <w:pPr>
        <w:pStyle w:val="5"/>
        <w:ind w:left="-567"/>
      </w:pPr>
      <w:r>
        <w:t>02</w:t>
      </w:r>
      <w:r w:rsidR="00B72843">
        <w:t>.</w:t>
      </w:r>
      <w:r>
        <w:t>11</w:t>
      </w:r>
      <w:r w:rsidR="00612F82">
        <w:t>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101,3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18,8</w:t>
            </w:r>
          </w:p>
        </w:tc>
        <w:tc>
          <w:tcPr>
            <w:tcW w:w="992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4064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064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F7685" w:rsidRDefault="004064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,1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0,7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E12CC3" w:rsidP="004064B1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064B1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</w:t>
      </w:r>
      <w:r w:rsidR="004064B1">
        <w:rPr>
          <w:sz w:val="28"/>
          <w:lang w:val="ru-RU"/>
        </w:rPr>
        <w:t xml:space="preserve"> ОД – выраженный </w:t>
      </w:r>
      <w:proofErr w:type="spellStart"/>
      <w:r w:rsidR="004064B1">
        <w:rPr>
          <w:sz w:val="28"/>
          <w:lang w:val="ru-RU"/>
        </w:rPr>
        <w:t>пролиферация</w:t>
      </w:r>
      <w:proofErr w:type="gramStart"/>
      <w:r w:rsidR="004064B1">
        <w:rPr>
          <w:sz w:val="28"/>
          <w:lang w:val="ru-RU"/>
        </w:rPr>
        <w:t>.О</w:t>
      </w:r>
      <w:proofErr w:type="gramEnd"/>
      <w:r w:rsidR="004064B1">
        <w:rPr>
          <w:sz w:val="28"/>
          <w:lang w:val="ru-RU"/>
        </w:rPr>
        <w:t>И</w:t>
      </w:r>
      <w:proofErr w:type="spellEnd"/>
      <w:r w:rsidR="004064B1">
        <w:rPr>
          <w:sz w:val="28"/>
          <w:lang w:val="ru-RU"/>
        </w:rPr>
        <w:t xml:space="preserve"> витреоретинальный фиброз. в </w:t>
      </w:r>
      <w:proofErr w:type="spellStart"/>
      <w:r w:rsidR="004064B1">
        <w:rPr>
          <w:sz w:val="28"/>
          <w:lang w:val="ru-RU"/>
        </w:rPr>
        <w:t>обл</w:t>
      </w:r>
      <w:proofErr w:type="spellEnd"/>
      <w:r w:rsidR="004064B1">
        <w:rPr>
          <w:sz w:val="28"/>
          <w:lang w:val="ru-RU"/>
        </w:rPr>
        <w:t xml:space="preserve"> ДЗН OS – ДЗН </w:t>
      </w:r>
      <w:proofErr w:type="spellStart"/>
      <w:r w:rsidR="004064B1">
        <w:rPr>
          <w:sz w:val="28"/>
          <w:lang w:val="ru-RU"/>
        </w:rPr>
        <w:t>бл.розовый,гр</w:t>
      </w:r>
      <w:proofErr w:type="spellEnd"/>
      <w:r w:rsidR="004064B1">
        <w:rPr>
          <w:sz w:val="28"/>
          <w:lang w:val="ru-RU"/>
        </w:rPr>
        <w:t xml:space="preserve"> четкие в макуле  переливчатость, рефлекс сглажен.</w:t>
      </w:r>
      <w:r w:rsidR="001A6BA7" w:rsidRPr="004468E8">
        <w:rPr>
          <w:sz w:val="28"/>
          <w:lang w:val="ru-RU"/>
        </w:rPr>
        <w:t xml:space="preserve"> Д-з: </w:t>
      </w:r>
      <w:r w:rsidR="004064B1">
        <w:rPr>
          <w:sz w:val="28"/>
          <w:lang w:val="ru-RU"/>
        </w:rPr>
        <w:t>П</w:t>
      </w:r>
      <w:r w:rsidR="001A6BA7" w:rsidRPr="004468E8">
        <w:rPr>
          <w:sz w:val="28"/>
          <w:lang w:val="ru-RU"/>
        </w:rPr>
        <w:t xml:space="preserve">ролиферативная  диабетическая  ретинопатия ОИ. </w:t>
      </w:r>
      <w:r w:rsidR="004064B1">
        <w:rPr>
          <w:sz w:val="28"/>
          <w:lang w:val="ru-RU"/>
        </w:rPr>
        <w:t xml:space="preserve"> Осложнённая катаракта ОИ</w:t>
      </w:r>
    </w:p>
    <w:p w:rsidR="00F7479F" w:rsidRPr="004468E8" w:rsidRDefault="004064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4064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0-1.</w:t>
      </w:r>
    </w:p>
    <w:p w:rsidR="00F7479F" w:rsidRPr="008E14D6" w:rsidRDefault="004064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27.10.17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064B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31.10.17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4064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31.11.17 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I-II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артериальная гипертензия.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4064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4064B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4064B1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064B1">
        <w:rPr>
          <w:sz w:val="28"/>
          <w:lang w:val="ru-RU"/>
        </w:rPr>
        <w:t xml:space="preserve"> левофлоксацин, Актрапид НМ, Протафан НМ, валериана актовегин, </w:t>
      </w:r>
      <w:r w:rsidR="00C97283">
        <w:rPr>
          <w:sz w:val="28"/>
          <w:lang w:val="ru-RU"/>
        </w:rPr>
        <w:t>витаксон</w:t>
      </w:r>
      <w:r w:rsidR="004064B1">
        <w:rPr>
          <w:sz w:val="28"/>
          <w:lang w:val="ru-RU"/>
        </w:rPr>
        <w:t xml:space="preserve">, пирацетам, тиогамма, нуклео ЦМФ.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12CC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12CC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97283">
            <w:rPr>
              <w:lang w:val="ru-RU"/>
            </w:rPr>
            <w:t>Фещук</w:t>
          </w:r>
          <w:proofErr w:type="spellEnd"/>
          <w:r w:rsidR="00C97283">
            <w:rPr>
              <w:lang w:val="ru-RU"/>
            </w:rPr>
            <w:t>. И.А.</w:t>
          </w:r>
        </w:sdtContent>
      </w:sdt>
    </w:p>
    <w:p w:rsidR="00BD7E20" w:rsidRPr="00BD7E20" w:rsidRDefault="00E12CC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97283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CC3" w:rsidRDefault="00E12CC3" w:rsidP="00080012">
      <w:r>
        <w:separator/>
      </w:r>
    </w:p>
  </w:endnote>
  <w:endnote w:type="continuationSeparator" w:id="0">
    <w:p w:rsidR="00E12CC3" w:rsidRDefault="00E12CC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CC3" w:rsidRDefault="00E12CC3" w:rsidP="00080012">
      <w:r>
        <w:separator/>
      </w:r>
    </w:p>
  </w:footnote>
  <w:footnote w:type="continuationSeparator" w:id="0">
    <w:p w:rsidR="00E12CC3" w:rsidRDefault="00E12CC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4B1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794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7283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CC3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4D3DBC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F8464-AB37-4BD2-9B63-4BA533898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2017-11-08T07:02:00Z</dcterms:created>
  <dcterms:modified xsi:type="dcterms:W3CDTF">2017-11-08T07:02:00Z</dcterms:modified>
</cp:coreProperties>
</file>