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C744A">
        <w:t>1416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EC744A">
        <w:t>Тронова</w:t>
      </w:r>
      <w:proofErr w:type="spellEnd"/>
      <w:r w:rsidR="00EC744A">
        <w:t xml:space="preserve"> </w:t>
      </w:r>
      <w:bookmarkEnd w:id="0"/>
      <w:r w:rsidR="00EC744A">
        <w:t>Екатерина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C744A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C744A">
        <w:rPr>
          <w:sz w:val="28"/>
          <w:lang w:val="ru-RU"/>
        </w:rPr>
        <w:t xml:space="preserve">г. Запорожье, ул. </w:t>
      </w:r>
      <w:proofErr w:type="spellStart"/>
      <w:r w:rsidR="00EC744A">
        <w:rPr>
          <w:sz w:val="28"/>
          <w:lang w:val="ru-RU"/>
        </w:rPr>
        <w:t>Чаривная</w:t>
      </w:r>
      <w:proofErr w:type="spellEnd"/>
      <w:r w:rsidR="00EC744A">
        <w:rPr>
          <w:sz w:val="28"/>
          <w:lang w:val="ru-RU"/>
        </w:rPr>
        <w:t xml:space="preserve"> 157-25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C744A">
        <w:rPr>
          <w:sz w:val="28"/>
          <w:lang w:val="ru-RU"/>
        </w:rPr>
        <w:t xml:space="preserve">АО «Мотор </w:t>
      </w:r>
      <w:proofErr w:type="spellStart"/>
      <w:r w:rsidR="00EC744A">
        <w:rPr>
          <w:sz w:val="28"/>
          <w:lang w:val="ru-RU"/>
        </w:rPr>
        <w:t>Сич</w:t>
      </w:r>
      <w:proofErr w:type="spellEnd"/>
      <w:r w:rsidR="00EC744A">
        <w:rPr>
          <w:sz w:val="28"/>
          <w:lang w:val="ru-RU"/>
        </w:rPr>
        <w:t>»</w:t>
      </w:r>
      <w:proofErr w:type="gramStart"/>
      <w:r w:rsidR="00EC744A">
        <w:rPr>
          <w:sz w:val="28"/>
          <w:lang w:val="ru-RU"/>
        </w:rPr>
        <w:t xml:space="preserve"> ,</w:t>
      </w:r>
      <w:proofErr w:type="gramEnd"/>
      <w:r w:rsidR="00EC744A">
        <w:rPr>
          <w:sz w:val="28"/>
          <w:lang w:val="ru-RU"/>
        </w:rPr>
        <w:t xml:space="preserve"> инженер, </w:t>
      </w:r>
      <w:proofErr w:type="spellStart"/>
      <w:r w:rsidR="00EC744A">
        <w:rPr>
          <w:sz w:val="28"/>
          <w:lang w:val="ru-RU"/>
        </w:rPr>
        <w:t>инв</w:t>
      </w:r>
      <w:proofErr w:type="spellEnd"/>
      <w:r w:rsidR="00EC744A">
        <w:rPr>
          <w:sz w:val="28"/>
          <w:lang w:val="ru-RU"/>
        </w:rPr>
        <w:t xml:space="preserve"> Ш </w:t>
      </w:r>
      <w:proofErr w:type="spellStart"/>
      <w:r w:rsidR="00EC744A">
        <w:rPr>
          <w:sz w:val="28"/>
          <w:lang w:val="ru-RU"/>
        </w:rPr>
        <w:t>гр</w:t>
      </w:r>
      <w:proofErr w:type="spellEnd"/>
      <w:r w:rsidR="00EC744A">
        <w:rPr>
          <w:sz w:val="28"/>
          <w:lang w:val="ru-RU"/>
        </w:rPr>
        <w:t xml:space="preserve"> </w:t>
      </w:r>
    </w:p>
    <w:p w:rsidR="00F7479F" w:rsidRPr="00E96447" w:rsidRDefault="00F77A0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77A0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87D3E" w:rsidRDefault="00E87D3E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C0605">
        <w:rPr>
          <w:sz w:val="28"/>
          <w:szCs w:val="28"/>
          <w:lang w:val="ru-RU"/>
        </w:rPr>
        <w:t>периодически</w:t>
      </w:r>
      <w:r w:rsidR="00E87D3E">
        <w:rPr>
          <w:sz w:val="28"/>
          <w:szCs w:val="28"/>
          <w:lang w:val="ru-RU"/>
        </w:rPr>
        <w:t xml:space="preserve"> </w:t>
      </w:r>
      <w:r w:rsidR="00CC0605">
        <w:rPr>
          <w:sz w:val="28"/>
          <w:szCs w:val="28"/>
          <w:lang w:val="ru-RU"/>
        </w:rPr>
        <w:t>гипогликемические</w:t>
      </w:r>
      <w:r w:rsidR="00E87D3E">
        <w:rPr>
          <w:sz w:val="28"/>
          <w:szCs w:val="28"/>
          <w:lang w:val="ru-RU"/>
        </w:rPr>
        <w:t xml:space="preserve"> состояния в различное время суток</w:t>
      </w:r>
      <w:r w:rsidR="00CC0605">
        <w:rPr>
          <w:sz w:val="28"/>
          <w:szCs w:val="28"/>
          <w:lang w:val="ru-RU"/>
        </w:rPr>
        <w:t>, купируемые дополнительным приемом пищи (2р/</w:t>
      </w:r>
      <w:proofErr w:type="spellStart"/>
      <w:r w:rsidR="00CC0605">
        <w:rPr>
          <w:sz w:val="28"/>
          <w:szCs w:val="28"/>
          <w:lang w:val="ru-RU"/>
        </w:rPr>
        <w:t>сут</w:t>
      </w:r>
      <w:proofErr w:type="spellEnd"/>
      <w:proofErr w:type="gramStart"/>
      <w:r w:rsidR="00CC0605">
        <w:rPr>
          <w:sz w:val="28"/>
          <w:szCs w:val="28"/>
          <w:lang w:val="ru-RU"/>
        </w:rPr>
        <w:t>)</w:t>
      </w:r>
      <w:r w:rsidR="00FA6AFC" w:rsidRPr="007E41DC">
        <w:rPr>
          <w:sz w:val="28"/>
          <w:szCs w:val="28"/>
          <w:lang w:val="ru-RU"/>
        </w:rPr>
        <w:t>с</w:t>
      </w:r>
      <w:proofErr w:type="gramEnd"/>
      <w:r w:rsidR="00FA6AFC" w:rsidRPr="007E41DC">
        <w:rPr>
          <w:sz w:val="28"/>
          <w:szCs w:val="28"/>
          <w:lang w:val="ru-RU"/>
        </w:rPr>
        <w:t xml:space="preserve">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E87D3E">
        <w:rPr>
          <w:sz w:val="28"/>
          <w:szCs w:val="28"/>
          <w:lang w:val="ru-RU"/>
        </w:rPr>
        <w:t xml:space="preserve">давящие боли за грудиной.  Тупые колющие боли в  </w:t>
      </w:r>
      <w:proofErr w:type="spellStart"/>
      <w:proofErr w:type="gramStart"/>
      <w:r w:rsidR="00E87D3E">
        <w:rPr>
          <w:sz w:val="28"/>
          <w:szCs w:val="28"/>
          <w:lang w:val="ru-RU"/>
        </w:rPr>
        <w:t>в</w:t>
      </w:r>
      <w:proofErr w:type="spellEnd"/>
      <w:proofErr w:type="gramEnd"/>
      <w:r w:rsidR="00E87D3E">
        <w:rPr>
          <w:sz w:val="28"/>
          <w:szCs w:val="28"/>
          <w:lang w:val="ru-RU"/>
        </w:rPr>
        <w:t xml:space="preserve"> </w:t>
      </w:r>
      <w:proofErr w:type="spellStart"/>
      <w:r w:rsidR="00E87D3E">
        <w:rPr>
          <w:sz w:val="28"/>
          <w:szCs w:val="28"/>
          <w:lang w:val="ru-RU"/>
        </w:rPr>
        <w:t>эпигастральной</w:t>
      </w:r>
      <w:proofErr w:type="spellEnd"/>
      <w:r w:rsidR="00E87D3E">
        <w:rPr>
          <w:sz w:val="28"/>
          <w:szCs w:val="28"/>
          <w:lang w:val="ru-RU"/>
        </w:rPr>
        <w:t xml:space="preserve"> области натощак, </w:t>
      </w:r>
      <w:r w:rsidR="00CC0605">
        <w:rPr>
          <w:sz w:val="28"/>
          <w:szCs w:val="28"/>
          <w:lang w:val="ru-RU"/>
        </w:rPr>
        <w:t>периодически</w:t>
      </w:r>
      <w:r w:rsidR="00E87D3E">
        <w:rPr>
          <w:sz w:val="28"/>
          <w:szCs w:val="28"/>
          <w:lang w:val="ru-RU"/>
        </w:rPr>
        <w:t xml:space="preserve"> после еды 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C0605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>г.</w:t>
      </w:r>
      <w:r w:rsidR="00CC0605">
        <w:rPr>
          <w:sz w:val="28"/>
          <w:szCs w:val="28"/>
          <w:lang w:val="ru-RU"/>
        </w:rPr>
        <w:t xml:space="preserve"> (с 12 лет), С того же времени </w:t>
      </w:r>
      <w:proofErr w:type="spellStart"/>
      <w:r w:rsidR="00CC0605">
        <w:rPr>
          <w:sz w:val="28"/>
          <w:szCs w:val="28"/>
          <w:lang w:val="ru-RU"/>
        </w:rPr>
        <w:t>инсулиноетрпия</w:t>
      </w:r>
      <w:proofErr w:type="spellEnd"/>
      <w:r w:rsidR="00CC0605">
        <w:rPr>
          <w:sz w:val="28"/>
          <w:szCs w:val="28"/>
          <w:lang w:val="ru-RU"/>
        </w:rPr>
        <w:t xml:space="preserve">:  </w:t>
      </w:r>
      <w:proofErr w:type="spellStart"/>
      <w:r w:rsidR="00CC0605">
        <w:rPr>
          <w:sz w:val="28"/>
          <w:szCs w:val="28"/>
          <w:lang w:val="ru-RU"/>
        </w:rPr>
        <w:t>Актрапид</w:t>
      </w:r>
      <w:proofErr w:type="spellEnd"/>
      <w:r w:rsidR="00CC0605">
        <w:rPr>
          <w:sz w:val="28"/>
          <w:szCs w:val="28"/>
          <w:lang w:val="ru-RU"/>
        </w:rPr>
        <w:t xml:space="preserve"> НМ, </w:t>
      </w:r>
      <w:proofErr w:type="spellStart"/>
      <w:r w:rsidR="00CC0605">
        <w:rPr>
          <w:sz w:val="28"/>
          <w:szCs w:val="28"/>
          <w:lang w:val="ru-RU"/>
        </w:rPr>
        <w:t>Протафан</w:t>
      </w:r>
      <w:proofErr w:type="spellEnd"/>
      <w:r w:rsidR="00CC0605">
        <w:rPr>
          <w:sz w:val="28"/>
          <w:szCs w:val="28"/>
          <w:lang w:val="ru-RU"/>
        </w:rPr>
        <w:t xml:space="preserve"> НМ. В 2007 в связи с гипогликемическими состояниями </w:t>
      </w:r>
      <w:proofErr w:type="gramStart"/>
      <w:r w:rsidR="00CC0605">
        <w:rPr>
          <w:sz w:val="28"/>
          <w:szCs w:val="28"/>
          <w:lang w:val="ru-RU"/>
        </w:rPr>
        <w:t>переведена</w:t>
      </w:r>
      <w:proofErr w:type="gramEnd"/>
      <w:r w:rsidR="00CC0605">
        <w:rPr>
          <w:sz w:val="28"/>
          <w:szCs w:val="28"/>
          <w:lang w:val="ru-RU"/>
        </w:rPr>
        <w:t xml:space="preserve"> на Новорапид, Левемир.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CC0605">
        <w:rPr>
          <w:sz w:val="28"/>
          <w:szCs w:val="28"/>
          <w:lang w:val="ru-RU"/>
        </w:rPr>
        <w:t xml:space="preserve">Новорапид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C0605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CC060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п/у-</w:t>
      </w:r>
      <w:r w:rsidR="00CC0605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CC0605">
        <w:rPr>
          <w:sz w:val="28"/>
          <w:szCs w:val="28"/>
          <w:lang w:val="ru-RU"/>
        </w:rPr>
        <w:t xml:space="preserve"> Левемир </w:t>
      </w:r>
      <w:r w:rsidRPr="007E41DC">
        <w:rPr>
          <w:sz w:val="28"/>
          <w:szCs w:val="28"/>
          <w:lang w:val="ru-RU"/>
        </w:rPr>
        <w:t>22.00</w:t>
      </w:r>
      <w:r w:rsidR="00CC0605">
        <w:rPr>
          <w:sz w:val="28"/>
          <w:szCs w:val="28"/>
          <w:lang w:val="ru-RU"/>
        </w:rPr>
        <w:t xml:space="preserve"> – 15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C0605">
        <w:rPr>
          <w:sz w:val="28"/>
          <w:lang w:val="ru-RU"/>
        </w:rPr>
        <w:t>2,0-16,0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C0605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F6E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F6E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  <w:tr w:rsidR="00E87D3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D3E" w:rsidRDefault="00E87D3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E87D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E87D3E" w:rsidRPr="00E96447" w:rsidRDefault="00E87D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01.11.18 Железо – 3,7 </w:t>
      </w:r>
      <w:proofErr w:type="spellStart"/>
      <w:r>
        <w:rPr>
          <w:sz w:val="28"/>
          <w:lang w:val="ru-RU"/>
        </w:rPr>
        <w:t>мксоль</w:t>
      </w:r>
      <w:proofErr w:type="spellEnd"/>
      <w:r>
        <w:rPr>
          <w:sz w:val="28"/>
          <w:lang w:val="ru-RU"/>
        </w:rPr>
        <w:t>/л (10,7-32,2)</w:t>
      </w:r>
    </w:p>
    <w:p w:rsidR="00BB60ED" w:rsidRPr="00E96447" w:rsidRDefault="00E87D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02.11.18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7F6E7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F6E7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F6E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F6E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F6E7D" w:rsidP="00FC5396">
      <w:pPr>
        <w:pStyle w:val="5"/>
        <w:ind w:left="-567"/>
      </w:pPr>
      <w:r>
        <w:t>31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94,8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 2.00-7,5</w:t>
            </w:r>
          </w:p>
        </w:tc>
        <w:tc>
          <w:tcPr>
            <w:tcW w:w="992" w:type="dxa"/>
          </w:tcPr>
          <w:p w:rsidR="00B76356" w:rsidRPr="00E96447" w:rsidRDefault="007F6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A26F91" w:rsidP="00A26F91">
      <w:pPr>
        <w:ind w:left="-567"/>
        <w:rPr>
          <w:sz w:val="28"/>
          <w:szCs w:val="20"/>
          <w:lang w:val="ru-RU"/>
        </w:rPr>
      </w:pPr>
      <w:r w:rsidRPr="00A26F91">
        <w:rPr>
          <w:u w:val="single"/>
        </w:rPr>
        <w:t>01.11.18</w:t>
      </w:r>
      <w:r w:rsidR="00636310" w:rsidRPr="00816EEB">
        <w:rPr>
          <w:u w:val="single"/>
        </w:rPr>
        <w:t>Окулист</w:t>
      </w:r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извиты, вены  уплотнены, микроаневризмы.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EC74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A26F91" w:rsidRPr="00E96447" w:rsidRDefault="00A26F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</w:t>
      </w:r>
      <w:r w:rsidRPr="00A26F9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10.18 гинеколог:  АМК с </w:t>
      </w:r>
      <w:proofErr w:type="spellStart"/>
      <w:r>
        <w:rPr>
          <w:sz w:val="28"/>
          <w:szCs w:val="20"/>
          <w:lang w:val="ru-RU"/>
        </w:rPr>
        <w:t>сохраненым</w:t>
      </w:r>
      <w:proofErr w:type="spellEnd"/>
      <w:r>
        <w:rPr>
          <w:sz w:val="28"/>
          <w:szCs w:val="20"/>
          <w:lang w:val="ru-RU"/>
        </w:rPr>
        <w:t xml:space="preserve"> циклом по типу </w:t>
      </w:r>
      <w:proofErr w:type="spellStart"/>
      <w:r>
        <w:rPr>
          <w:sz w:val="28"/>
          <w:szCs w:val="20"/>
          <w:lang w:val="ru-RU"/>
        </w:rPr>
        <w:t>гиперменореии</w:t>
      </w:r>
      <w:proofErr w:type="spellEnd"/>
      <w:r>
        <w:rPr>
          <w:sz w:val="28"/>
          <w:szCs w:val="20"/>
          <w:lang w:val="ru-RU"/>
        </w:rPr>
        <w:t>. ФКМ</w:t>
      </w:r>
      <w:proofErr w:type="gramStart"/>
      <w:r>
        <w:rPr>
          <w:sz w:val="28"/>
          <w:szCs w:val="20"/>
          <w:lang w:val="ru-RU"/>
        </w:rPr>
        <w:t xml:space="preserve">?. </w:t>
      </w:r>
      <w:proofErr w:type="gramEnd"/>
      <w:r>
        <w:rPr>
          <w:sz w:val="28"/>
          <w:szCs w:val="20"/>
          <w:lang w:val="ru-RU"/>
        </w:rPr>
        <w:t>ГЭ?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A26F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A26F9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Справа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слева – снижено 1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 </w:t>
      </w:r>
      <w:r w:rsidR="005A12C5" w:rsidRPr="00E96447">
        <w:rPr>
          <w:sz w:val="28"/>
          <w:szCs w:val="20"/>
          <w:lang w:val="ru-RU"/>
        </w:rPr>
        <w:t xml:space="preserve">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F6E7D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F6E7D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7F6E7D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EC744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фиброзирования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</w:t>
      </w:r>
    </w:p>
    <w:p w:rsidR="00F7479F" w:rsidRPr="00E96447" w:rsidRDefault="00EC7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C744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C744A">
        <w:rPr>
          <w:sz w:val="28"/>
          <w:lang w:val="ru-RU"/>
        </w:rPr>
        <w:t>Эхогенность</w:t>
      </w:r>
      <w:proofErr w:type="spellEnd"/>
      <w:r w:rsidR="00EC744A">
        <w:rPr>
          <w:sz w:val="28"/>
          <w:lang w:val="ru-RU"/>
        </w:rPr>
        <w:t xml:space="preserve"> и </w:t>
      </w:r>
      <w:proofErr w:type="spellStart"/>
      <w:r w:rsidR="00EC744A">
        <w:rPr>
          <w:sz w:val="28"/>
          <w:lang w:val="ru-RU"/>
        </w:rPr>
        <w:t>эхоструктура</w:t>
      </w:r>
      <w:proofErr w:type="spellEnd"/>
      <w:r w:rsidR="00EC744A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77A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7A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B02ED">
            <w:rPr>
              <w:lang w:val="ru-RU"/>
            </w:rPr>
            <w:t>Севумян</w:t>
          </w:r>
          <w:proofErr w:type="spellEnd"/>
          <w:r w:rsidR="007B02ED">
            <w:rPr>
              <w:lang w:val="ru-RU"/>
            </w:rPr>
            <w:t xml:space="preserve"> К.Ю.</w:t>
          </w:r>
        </w:sdtContent>
      </w:sdt>
    </w:p>
    <w:p w:rsidR="00BD7E20" w:rsidRPr="00E96447" w:rsidRDefault="00F77A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B02ED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A0A" w:rsidRDefault="00F77A0A" w:rsidP="00080012">
      <w:r>
        <w:separator/>
      </w:r>
    </w:p>
  </w:endnote>
  <w:endnote w:type="continuationSeparator" w:id="0">
    <w:p w:rsidR="00F77A0A" w:rsidRDefault="00F77A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A0A" w:rsidRDefault="00F77A0A" w:rsidP="00080012">
      <w:r>
        <w:separator/>
      </w:r>
    </w:p>
  </w:footnote>
  <w:footnote w:type="continuationSeparator" w:id="0">
    <w:p w:rsidR="00F77A0A" w:rsidRDefault="00F77A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02ED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E7D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6F91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605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D3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44A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A0A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6739F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B7F4-FB57-46A8-B83E-66D574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3714</Words>
  <Characters>2118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2018-11-08T09:08:00Z</dcterms:created>
  <dcterms:modified xsi:type="dcterms:W3CDTF">2018-11-08T09:08:00Z</dcterms:modified>
</cp:coreProperties>
</file>