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bookmarkStart w:id="0" w:name="_GoBack"/>
      <w:bookmarkEnd w:id="0"/>
      <w:r w:rsidR="00A57FC0">
        <w:t>898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57FC0">
        <w:t>Добришин Сергей Вячеславович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A57FC0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57FC0">
        <w:rPr>
          <w:sz w:val="28"/>
          <w:lang w:val="ru-RU"/>
        </w:rPr>
        <w:t>г. Запорожье, ул</w:t>
      </w:r>
      <w:proofErr w:type="gramStart"/>
      <w:r w:rsidR="00A57FC0">
        <w:rPr>
          <w:sz w:val="28"/>
          <w:lang w:val="ru-RU"/>
        </w:rPr>
        <w:t>.В</w:t>
      </w:r>
      <w:proofErr w:type="gramEnd"/>
      <w:r w:rsidR="00A57FC0">
        <w:rPr>
          <w:sz w:val="28"/>
          <w:lang w:val="ru-RU"/>
        </w:rPr>
        <w:t>итряна,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57FC0">
        <w:rPr>
          <w:sz w:val="28"/>
          <w:lang w:val="ru-RU"/>
        </w:rPr>
        <w:t>инв. 3 гр. с детства</w:t>
      </w:r>
    </w:p>
    <w:p w:rsidR="00F7479F" w:rsidRPr="00E96447" w:rsidRDefault="0002581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1" w:name="c"/>
      <w:r w:rsidR="00A57FC0">
        <w:rPr>
          <w:sz w:val="28"/>
          <w:lang w:val="ru-RU"/>
        </w:rPr>
        <w:t>03.07.18</w:t>
      </w:r>
      <w:bookmarkEnd w:id="1"/>
      <w:r w:rsidR="00A57FC0">
        <w:rPr>
          <w:sz w:val="28"/>
          <w:lang w:val="ru-RU"/>
        </w:rPr>
        <w:t xml:space="preserve">   </w:t>
      </w:r>
      <w:r w:rsidR="00B65ED2" w:rsidRPr="00E96447">
        <w:rPr>
          <w:sz w:val="28"/>
          <w:lang w:val="ru-RU"/>
        </w:rPr>
        <w:t xml:space="preserve">по  </w:t>
      </w:r>
      <w:bookmarkStart w:id="2" w:name="по"/>
      <w:r w:rsidR="00FB580D">
        <w:rPr>
          <w:sz w:val="28"/>
          <w:lang w:val="ru-RU"/>
        </w:rPr>
        <w:t xml:space="preserve"> </w:t>
      </w:r>
      <w:r w:rsidR="00A57FC0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A57FC0">
            <w:rPr>
              <w:sz w:val="28"/>
              <w:lang w:val="ru-RU"/>
            </w:rPr>
            <w:t>диаб.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proofErr w:type="gramStart"/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6"/>
          <w:szCs w:val="26"/>
          <w:lang w:val="ru-RU"/>
        </w:rPr>
        <w:t>С</w:t>
      </w:r>
      <w:proofErr w:type="gramEnd"/>
      <w:r w:rsidRPr="00E96447">
        <w:rPr>
          <w:sz w:val="26"/>
          <w:szCs w:val="26"/>
          <w:lang w:val="ru-RU"/>
        </w:rPr>
        <w:t>ахарный диабет, тип ,</w:t>
      </w:r>
      <w:r w:rsidR="003E51AC" w:rsidRPr="00E96447">
        <w:rPr>
          <w:sz w:val="26"/>
          <w:szCs w:val="26"/>
          <w:lang w:val="ru-RU"/>
        </w:rPr>
        <w:t>вторичноинсулинзависимый</w:t>
      </w:r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ИБС, стенокардия напряжения, диффузный кардиосклероз, II ф.кл. СН II Аф.кл. II. Гипертоническая болезнь III стадии … степени. Гипертензивное сердце СН I. Риск 4. Метаболическая кардиомиопатия СН 0-I. ф.кл.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2581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>, астено-невротический с-м, вестибуло-атактический с-м.  цереброастенический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color w:val="008080"/>
          <w:sz w:val="28"/>
          <w:szCs w:val="28"/>
          <w:lang w:val="ru-RU"/>
        </w:rPr>
        <w:t>Остеоартроз коленных с-вов</w:t>
      </w:r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 xml:space="preserve">о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жажду,полиурию,</w:t>
      </w:r>
    </w:p>
    <w:p w:rsidR="005215E7" w:rsidRPr="007E41DC" w:rsidRDefault="0002581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</w:p>
    <w:p w:rsidR="005215E7" w:rsidRPr="007E41DC" w:rsidRDefault="006442F2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боли  в </w:t>
      </w:r>
      <w:proofErr w:type="gramStart"/>
      <w:r w:rsidRPr="007E41DC">
        <w:rPr>
          <w:sz w:val="28"/>
          <w:szCs w:val="28"/>
          <w:lang w:val="ru-RU"/>
        </w:rPr>
        <w:t>н</w:t>
      </w:r>
      <w:proofErr w:type="gramEnd"/>
      <w:r w:rsidRPr="007E41DC">
        <w:rPr>
          <w:sz w:val="28"/>
          <w:szCs w:val="28"/>
          <w:lang w:val="ru-RU"/>
        </w:rPr>
        <w:t xml:space="preserve">/к, </w:t>
      </w:r>
      <w:r w:rsidR="001B3CF8"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062453" w:rsidRPr="007E41DC">
        <w:rPr>
          <w:sz w:val="28"/>
          <w:szCs w:val="28"/>
          <w:lang w:val="ru-RU"/>
        </w:rPr>
        <w:t>мм рт.</w:t>
      </w:r>
      <w:r w:rsidRPr="007E41DC">
        <w:rPr>
          <w:sz w:val="28"/>
          <w:szCs w:val="28"/>
          <w:lang w:val="ru-RU"/>
        </w:rPr>
        <w:t>ст.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proofErr w:type="gramStart"/>
      <w:r w:rsidR="0022463A">
        <w:rPr>
          <w:sz w:val="28"/>
          <w:szCs w:val="28"/>
          <w:lang w:val="ru-RU"/>
        </w:rPr>
        <w:t>,</w:t>
      </w:r>
      <w:r w:rsidR="0022463A" w:rsidRPr="007E41DC">
        <w:rPr>
          <w:sz w:val="28"/>
          <w:szCs w:val="28"/>
          <w:lang w:val="ru-RU"/>
        </w:rPr>
        <w:t>ч</w:t>
      </w:r>
      <w:proofErr w:type="gramEnd"/>
      <w:r w:rsidR="0022463A" w:rsidRPr="007E41DC">
        <w:rPr>
          <w:sz w:val="28"/>
          <w:szCs w:val="28"/>
          <w:lang w:val="ru-RU"/>
        </w:rPr>
        <w:t>астые гипогликемические состояния,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(манинил).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Актрапид НМ, Протафан НМ, Хумодар Р100Р, Хумодар Б100Р, Хумодар К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</w:t>
      </w:r>
      <w:proofErr w:type="gramStart"/>
      <w:r w:rsidRPr="007E41DC">
        <w:rPr>
          <w:sz w:val="28"/>
          <w:szCs w:val="28"/>
          <w:lang w:val="ru-RU"/>
        </w:rPr>
        <w:t>,</w:t>
      </w:r>
      <w:r w:rsidRPr="00E96447">
        <w:rPr>
          <w:sz w:val="28"/>
          <w:lang w:val="ru-RU"/>
        </w:rPr>
        <w:t>Х</w:t>
      </w:r>
      <w:proofErr w:type="gramEnd"/>
      <w:r w:rsidRPr="00E96447">
        <w:rPr>
          <w:sz w:val="28"/>
          <w:lang w:val="ru-RU"/>
        </w:rPr>
        <w:t xml:space="preserve">умулин R, Хумулин NРН,  Фармасулин Н, Фармасулин НNР, диабетон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 ммоль/л</w:t>
      </w:r>
      <w:r w:rsidR="006442F2" w:rsidRPr="00E96447">
        <w:rPr>
          <w:sz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>НвАIс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оследнее стац.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ТТГ –   (0,3-4,0) Мме/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Нв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эрит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лейк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тр</w:t>
            </w:r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7F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7F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  <w:tr w:rsidR="00A57FC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FC0" w:rsidRDefault="00A57F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D1A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7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10,5 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>Анализ крови на RW- отр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r w:rsidR="003E51AC" w:rsidRPr="00E96447">
        <w:rPr>
          <w:sz w:val="28"/>
          <w:lang w:val="ru-RU"/>
        </w:rPr>
        <w:t>ммоль</w:t>
      </w:r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–(0,3-4,0) Мме/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C1817" w:rsidRPr="00E96447">
        <w:rPr>
          <w:sz w:val="28"/>
          <w:lang w:val="ru-RU"/>
        </w:rPr>
        <w:t>Инсулин –  (2,6-24,9) мкЕд/мл; С-пептид –  (1,1-4,4) нг/мл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отр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>Гемогл –  ; гематокр –  ; общ</w:t>
      </w:r>
      <w:proofErr w:type="gramStart"/>
      <w:r w:rsidRPr="00E96447">
        <w:rPr>
          <w:sz w:val="28"/>
          <w:szCs w:val="28"/>
          <w:lang w:val="ru-RU"/>
        </w:rPr>
        <w:t>.б</w:t>
      </w:r>
      <w:proofErr w:type="gramEnd"/>
      <w:r w:rsidRPr="00E96447">
        <w:rPr>
          <w:sz w:val="28"/>
          <w:szCs w:val="28"/>
          <w:lang w:val="ru-RU"/>
        </w:rPr>
        <w:t>елок –   г/л; К –   ; Nа –   ммоль/л</w:t>
      </w:r>
    </w:p>
    <w:p w:rsidR="00871EA5" w:rsidRPr="00E96447" w:rsidRDefault="006D1A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7</w:t>
      </w:r>
      <w:r w:rsidR="00C24B96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4,63; </w:t>
      </w:r>
      <w:r w:rsidR="00871EA5" w:rsidRPr="00E96447">
        <w:rPr>
          <w:sz w:val="28"/>
          <w:szCs w:val="28"/>
          <w:lang w:val="ru-RU"/>
        </w:rPr>
        <w:t xml:space="preserve">Nа – </w:t>
      </w:r>
      <w:r>
        <w:rPr>
          <w:sz w:val="28"/>
          <w:szCs w:val="28"/>
          <w:lang w:val="ru-RU"/>
        </w:rPr>
        <w:t>139;</w:t>
      </w:r>
      <w:r w:rsidR="00871EA5" w:rsidRPr="00E96447">
        <w:rPr>
          <w:sz w:val="28"/>
          <w:szCs w:val="28"/>
          <w:lang w:val="ru-RU"/>
        </w:rPr>
        <w:t xml:space="preserve"> 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1,12;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ммоль/л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722244" w:rsidRPr="00E96447">
        <w:rPr>
          <w:sz w:val="28"/>
          <w:szCs w:val="28"/>
          <w:lang w:val="ru-RU"/>
        </w:rPr>
        <w:t xml:space="preserve">Коагулограмма: вр. сверт.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отр;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F7479F" w:rsidRPr="00E96447">
        <w:rPr>
          <w:bCs/>
          <w:sz w:val="28"/>
          <w:lang w:val="ru-RU"/>
        </w:rPr>
        <w:t>Проба Реберга: креатинин крови-мкмоль/л;  креатинин моч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 мкмоль/л;  КФ- мл/мин;  КР-  %</w:t>
      </w:r>
    </w:p>
    <w:p w:rsidR="00F7479F" w:rsidRPr="00E96447" w:rsidRDefault="006D1AC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7</w:t>
      </w:r>
      <w:r w:rsidR="00C24B96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r w:rsidR="00F7479F" w:rsidRPr="00E96447">
        <w:rPr>
          <w:b w:val="0"/>
        </w:rPr>
        <w:t>зр</w:t>
      </w:r>
      <w:r>
        <w:rPr>
          <w:b w:val="0"/>
        </w:rPr>
        <w:t>.,</w:t>
      </w:r>
      <w:r w:rsidR="00F7479F" w:rsidRPr="00E96447">
        <w:rPr>
          <w:b w:val="0"/>
        </w:rPr>
        <w:t xml:space="preserve"> белок – отр  ацетон –отр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>эпит</w:t>
      </w:r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1C28C0" w:rsidRPr="00E96447">
        <w:rPr>
          <w:b w:val="0"/>
        </w:rPr>
        <w:t xml:space="preserve">; эпит. перех.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ед., слизь, осколки мочевой к-ты, грибки +, следы еякулята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E96447" w:rsidRDefault="006D1A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7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>;   Суточная протеинурия –  отр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F7479F" w:rsidRPr="00E96447">
        <w:t xml:space="preserve">Микроальбуминурия </w:t>
      </w:r>
      <w:proofErr w:type="gramStart"/>
      <w:r w:rsidR="00B76356" w:rsidRPr="00E96447">
        <w:t>–</w:t>
      </w:r>
      <w:r w:rsidR="000B278F" w:rsidRPr="00E96447">
        <w:t>м</w:t>
      </w:r>
      <w:proofErr w:type="gramEnd"/>
      <w:r w:rsidR="000B278F" w:rsidRPr="00E96447"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6D1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/>
      </w:sdt>
    </w:p>
    <w:p w:rsidR="00636310" w:rsidRPr="00F56096" w:rsidRDefault="00636310" w:rsidP="00F56096">
      <w:pPr>
        <w:ind w:left="-567"/>
      </w:pPr>
      <w:r w:rsidRPr="00816EEB">
        <w:rPr>
          <w:u w:val="single"/>
        </w:rPr>
        <w:t>Окулист</w:t>
      </w:r>
      <w:r w:rsidRPr="00F56096">
        <w:t>: VIS OD=  OS=   ; ВГД OD=   OS=   Факосклероз.</w:t>
      </w:r>
    </w:p>
    <w:p w:rsidR="001A6BA7" w:rsidRPr="00E96447" w:rsidRDefault="0002581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r w:rsidR="004506EA" w:rsidRPr="00E96447">
        <w:rPr>
          <w:sz w:val="28"/>
          <w:lang w:val="ru-RU"/>
        </w:rPr>
        <w:t xml:space="preserve">Салюс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871EA5" w:rsidRPr="00E96447">
        <w:rPr>
          <w:sz w:val="28"/>
          <w:lang w:val="ru-RU"/>
        </w:rPr>
        <w:t xml:space="preserve">Единичные микроаневризмы, микрогеморрагии.  </w:t>
      </w:r>
      <w:r w:rsidR="00B022B7" w:rsidRPr="00E96447">
        <w:rPr>
          <w:sz w:val="28"/>
          <w:lang w:val="ru-RU"/>
        </w:rPr>
        <w:t>Вмакулярной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ретинопатия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аспирин кардио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аспекард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аторвастатин 20 мг*1р/сут.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розувастатин 10 мг*1р/сут.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дилтиаземретард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лоспирин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>карведилол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небилет 2,5-5 мг*1р/сут,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нолипрел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предуктал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престариум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тиотриазолин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фитосед  1к 4р/д 1 </w:t>
      </w:r>
      <w:proofErr w:type="gramStart"/>
      <w:r w:rsidRPr="00E96447">
        <w:rPr>
          <w:lang w:val="ru-RU"/>
        </w:rPr>
        <w:t>мес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изокет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/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>Диабетическая ангиопатия артерий н/к 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>: Хр. холецистит в ст. нестойкой ремиссии, гипомоторная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</w:t>
      </w:r>
      <w:proofErr w:type="gramStart"/>
      <w:r w:rsidRPr="00E96447">
        <w:rPr>
          <w:sz w:val="28"/>
          <w:u w:val="single"/>
          <w:lang w:val="ru-RU"/>
        </w:rPr>
        <w:t>:</w:t>
      </w:r>
      <w:r w:rsidR="00BF2D2F" w:rsidRPr="00E96447">
        <w:rPr>
          <w:sz w:val="28"/>
          <w:lang w:val="ru-RU"/>
        </w:rPr>
        <w:t>Л</w:t>
      </w:r>
      <w:proofErr w:type="gramEnd"/>
      <w:r w:rsidR="00BF2D2F" w:rsidRPr="00E96447">
        <w:rPr>
          <w:sz w:val="28"/>
          <w:lang w:val="ru-RU"/>
        </w:rPr>
        <w:t xml:space="preserve">ПИ </w:t>
      </w:r>
      <w:r w:rsidRPr="00E96447">
        <w:rPr>
          <w:sz w:val="28"/>
          <w:lang w:val="ru-RU"/>
        </w:rPr>
        <w:t>справа – ,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tibialisроst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>Нарушение кровообращения по а. tibialis</w:t>
      </w:r>
      <w:proofErr w:type="gramStart"/>
      <w:r w:rsidR="00AA01EE" w:rsidRPr="00E96447">
        <w:rPr>
          <w:sz w:val="28"/>
          <w:lang w:val="ru-RU"/>
        </w:rPr>
        <w:t>ро</w:t>
      </w:r>
      <w:proofErr w:type="gramEnd"/>
      <w:r w:rsidR="00AA01EE" w:rsidRPr="00E96447">
        <w:rPr>
          <w:sz w:val="28"/>
          <w:lang w:val="ru-RU"/>
        </w:rPr>
        <w:t>st</w:t>
      </w:r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r w:rsidR="007804DB" w:rsidRPr="00E96447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E96447">
        <w:rPr>
          <w:sz w:val="28"/>
          <w:lang w:val="ru-RU"/>
        </w:rPr>
        <w:t xml:space="preserve">Диаб.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>Заключение: Эхопризнаки диффузн</w:t>
      </w:r>
      <w:r w:rsidR="00F414BD" w:rsidRPr="00E96447">
        <w:rPr>
          <w:sz w:val="28"/>
          <w:szCs w:val="28"/>
          <w:lang w:val="ru-RU"/>
        </w:rPr>
        <w:t xml:space="preserve">ыхизменений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склерозированияподж.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 Вильхового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r w:rsidR="00BA42DC" w:rsidRPr="00E96447">
        <w:rPr>
          <w:u w:val="single"/>
          <w:lang w:val="ru-RU"/>
        </w:rPr>
        <w:t>Соловьюк</w:t>
      </w:r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gramStart"/>
      <w:r w:rsidRPr="00E96447">
        <w:rPr>
          <w:sz w:val="28"/>
          <w:lang w:val="ru-RU"/>
        </w:rPr>
        <w:t>Пр</w:t>
      </w:r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r w:rsidR="0071390A" w:rsidRPr="00E96447">
        <w:rPr>
          <w:sz w:val="28"/>
          <w:lang w:val="ru-RU"/>
        </w:rPr>
        <w:t>Эхогенность паренхимы обычная, снижена</w:t>
      </w:r>
      <w:proofErr w:type="gramStart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>Э</w:t>
      </w:r>
      <w:proofErr w:type="gramEnd"/>
      <w:r w:rsidR="00F7479F" w:rsidRPr="00E96447">
        <w:rPr>
          <w:sz w:val="28"/>
          <w:lang w:val="ru-RU"/>
        </w:rPr>
        <w:t>хоструктура</w:t>
      </w:r>
      <w:r w:rsidRPr="00E96447">
        <w:rPr>
          <w:sz w:val="28"/>
          <w:lang w:val="ru-RU"/>
        </w:rPr>
        <w:t>повышенной</w:t>
      </w:r>
      <w:r w:rsidR="00E70C67" w:rsidRPr="00E96447">
        <w:rPr>
          <w:sz w:val="28"/>
          <w:lang w:val="ru-RU"/>
        </w:rPr>
        <w:t xml:space="preserve">эхогенности,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Закл.: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</w:t>
      </w:r>
      <w:proofErr w:type="gramStart"/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Э</w:t>
      </w:r>
      <w:proofErr w:type="gramEnd"/>
      <w:r w:rsidR="0053339A" w:rsidRPr="00E96447">
        <w:rPr>
          <w:sz w:val="28"/>
          <w:lang w:val="ru-RU"/>
        </w:rPr>
        <w:t>хопризнаков патологии щит.железы нет.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/>
      </w:sdt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/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субкомпенсирован,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полинейропатии, сохраняющийся болевой с-м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gramStart"/>
      <w:r w:rsidRPr="00E96447">
        <w:rPr>
          <w:lang w:val="ru-RU"/>
        </w:rPr>
        <w:t>табл</w:t>
      </w:r>
      <w:proofErr w:type="gramEnd"/>
      <w:r w:rsidRPr="00E96447">
        <w:rPr>
          <w:lang w:val="ru-RU"/>
        </w:rPr>
        <w:t xml:space="preserve">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Тирозол (мерказолил) 5мг 3т. *3р/д. с послед</w:t>
      </w:r>
      <w:proofErr w:type="gramStart"/>
      <w:r w:rsidRPr="00E96447">
        <w:rPr>
          <w:lang w:val="ru-RU"/>
        </w:rPr>
        <w:t>.с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>ограничение животного белка в сут.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Актрапид НМ, Протафан НМ, Хумодар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>Р, Хумодар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>Р, Хумодар</w:t>
      </w:r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r w:rsidR="00312A6B" w:rsidRPr="00E96447">
        <w:rPr>
          <w:lang w:val="ru-RU"/>
        </w:rPr>
        <w:t xml:space="preserve">ИнсуманБазал, Инсуман Рапид, </w:t>
      </w:r>
      <w:r w:rsidRPr="00E96447">
        <w:rPr>
          <w:lang w:val="ru-RU"/>
        </w:rPr>
        <w:t>Хумулин R, Хумулин НПХ, Фармасулин Н, Фармасулин НN</w:t>
      </w:r>
      <w:r w:rsidR="008276F3" w:rsidRPr="00E96447">
        <w:rPr>
          <w:lang w:val="ru-RU"/>
        </w:rPr>
        <w:t xml:space="preserve">Р, Генсулин R, </w:t>
      </w:r>
      <w:r w:rsidR="00A42D89" w:rsidRPr="00E96447">
        <w:rPr>
          <w:lang w:val="ru-RU"/>
        </w:rPr>
        <w:t>Генсулин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r w:rsidR="008276F3" w:rsidRPr="00E96447">
        <w:rPr>
          <w:lang w:val="ru-RU"/>
        </w:rPr>
        <w:t>диабетон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 xml:space="preserve">(диаглизид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диапирид</w:t>
      </w:r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>олтар</w:t>
      </w:r>
      <w:r w:rsidR="00F7479F" w:rsidRPr="00E96447">
        <w:rPr>
          <w:lang w:val="ru-RU"/>
        </w:rPr>
        <w:t xml:space="preserve"> ) 3 мг 1т. *1р/сут.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r>
        <w:rPr>
          <w:lang w:val="ru-RU"/>
        </w:rPr>
        <w:t>метформин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сиофор, </w:t>
      </w:r>
      <w:r w:rsidR="003E51AC" w:rsidRPr="00E96447">
        <w:rPr>
          <w:lang w:val="ru-RU"/>
        </w:rPr>
        <w:t>глюкофаж</w:t>
      </w:r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*2р/сут.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глик.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E96447">
            <w:rPr>
              <w:lang w:val="ru-RU"/>
            </w:rPr>
            <w:t>микроальбуминурии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Гиполипидемическая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>1т веч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>осудистая терапия: вазонит или а</w:t>
      </w:r>
      <w:r w:rsidR="00C1614A" w:rsidRPr="00E96447">
        <w:rPr>
          <w:lang w:val="ru-RU"/>
        </w:rPr>
        <w:t xml:space="preserve">гапурин-ретард  1т.*2 р. 1 мес. </w:t>
      </w:r>
      <w:r w:rsidR="00F7479F" w:rsidRPr="00E96447">
        <w:rPr>
          <w:lang w:val="ru-RU"/>
        </w:rPr>
        <w:t xml:space="preserve">– курсами.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258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индапрес (индап)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258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053D68" w:rsidRPr="00E96447">
            <w:rPr>
              <w:lang w:val="ru-RU"/>
            </w:rPr>
            <w:t>Диалипон</w:t>
          </w:r>
        </w:sdtContent>
      </w:sdt>
      <w:r w:rsidR="00F7479F" w:rsidRPr="00E96447">
        <w:rPr>
          <w:lang w:val="ru-RU"/>
        </w:rPr>
        <w:t xml:space="preserve"> 600 мг/сут.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нейрорубин форте 1т./сут.</w:t>
      </w:r>
      <w:r w:rsidR="004C0FA7" w:rsidRPr="00E96447">
        <w:rPr>
          <w:lang w:val="ru-RU"/>
        </w:rPr>
        <w:t>, (мильгамма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/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а-липоевой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гр В, </w:t>
      </w:r>
      <w:r w:rsidR="000B1290" w:rsidRPr="00E96447">
        <w:rPr>
          <w:lang w:val="ru-RU"/>
        </w:rPr>
        <w:t>актовегин 10,0 в/в № 10, бенфогамма 300 мг 1т/сут до 2 мес.,  вита-мелатононин 1-2 т веч.</w:t>
      </w:r>
      <w:proofErr w:type="gramStart"/>
      <w:r w:rsidR="000B1290" w:rsidRPr="00E96447">
        <w:rPr>
          <w:lang w:val="ru-RU"/>
        </w:rPr>
        <w:t>,</w:t>
      </w:r>
      <w:r w:rsidR="00586E71" w:rsidRPr="00E96447">
        <w:rPr>
          <w:lang w:val="ru-RU"/>
        </w:rPr>
        <w:t>в</w:t>
      </w:r>
      <w:proofErr w:type="gramEnd"/>
      <w:r w:rsidR="00586E71" w:rsidRPr="00E96447">
        <w:rPr>
          <w:lang w:val="ru-RU"/>
        </w:rPr>
        <w:t xml:space="preserve">естибо 24 мг 2р\д, </w:t>
      </w:r>
      <w:r w:rsidR="000B1290" w:rsidRPr="00E96447">
        <w:rPr>
          <w:lang w:val="ru-RU"/>
        </w:rPr>
        <w:t xml:space="preserve">вестинорм 16 мг 1т 3р\д до 2 мес,, габагамма 300 мг веч, габантин 300мг 2р/сут. 2-3 нед., глицин 2т 3/д., глиятон 1000  в/м № 10, </w:t>
      </w:r>
      <w:r w:rsidR="004A3000" w:rsidRPr="00E96447">
        <w:rPr>
          <w:lang w:val="ru-RU"/>
        </w:rPr>
        <w:t>кортексин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r w:rsidR="006961E9" w:rsidRPr="00E96447">
        <w:rPr>
          <w:lang w:val="ru-RU"/>
        </w:rPr>
        <w:t>келтикан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r w:rsidR="000B1290" w:rsidRPr="00E96447">
        <w:rPr>
          <w:lang w:val="ru-RU"/>
        </w:rPr>
        <w:t xml:space="preserve">луцетам 15,0 в/в </w:t>
      </w:r>
      <w:proofErr w:type="gramStart"/>
      <w:r w:rsidR="000B1290" w:rsidRPr="00E96447">
        <w:rPr>
          <w:lang w:val="ru-RU"/>
        </w:rPr>
        <w:t>стр</w:t>
      </w:r>
      <w:proofErr w:type="gramEnd"/>
      <w:r w:rsidR="000B1290" w:rsidRPr="00E96447">
        <w:rPr>
          <w:lang w:val="ru-RU"/>
        </w:rPr>
        <w:t xml:space="preserve"> № 10, нуклео ЦМФ 1т. *2р/д 20 дней, </w:t>
      </w:r>
      <w:r w:rsidR="00401DFA" w:rsidRPr="00E96447">
        <w:rPr>
          <w:lang w:val="ru-RU"/>
        </w:rPr>
        <w:t xml:space="preserve">сермион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нед. уросептики (ципрофлоксацин, норфлоксацин, офлоксин  1 т.*2 р., цифран 500 мг 1 т.* 3 р., амоксиклав, аугментин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>25 мг 1т.*2 р.), 2 нед.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r w:rsidR="009E6303" w:rsidRPr="00E96447">
        <w:rPr>
          <w:lang w:val="ru-RU"/>
        </w:rPr>
        <w:t>Канефрон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>. Канефрон 2т. *3р/д.</w:t>
      </w:r>
      <w:r w:rsidR="00F414BD" w:rsidRPr="00E96447">
        <w:rPr>
          <w:lang w:val="ru-RU"/>
        </w:rPr>
        <w:t xml:space="preserve">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окулиста: квинакс 2к.*3р/д. в ОИ, окювайтлютеин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r w:rsidR="00BC1669" w:rsidRPr="00E96447">
        <w:rPr>
          <w:lang w:val="ru-RU"/>
        </w:rPr>
        <w:t xml:space="preserve">дицинон 1т. 3р/д., </w:t>
      </w:r>
      <w:r w:rsidR="006839E3" w:rsidRPr="00E96447">
        <w:rPr>
          <w:lang w:val="ru-RU"/>
        </w:rPr>
        <w:t>вазонит 1т.*2р/д.</w:t>
      </w:r>
      <w:proofErr w:type="gramStart"/>
      <w:r w:rsidR="006839E3" w:rsidRPr="00E96447">
        <w:rPr>
          <w:lang w:val="ru-RU"/>
        </w:rPr>
        <w:t>,</w:t>
      </w:r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>фтанкатахром 2к. *3р/д, эмоксипин 2к. *3р/д. в ОИ, тауфон 2к.*3р/д. в ОИ</w:t>
      </w:r>
      <w:r w:rsidR="001A3809" w:rsidRPr="00E96447">
        <w:rPr>
          <w:lang w:val="ru-RU"/>
        </w:rPr>
        <w:t>, трайкор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>слезавит 1т.*1р/д.</w:t>
      </w:r>
      <w:r w:rsidR="0078638D" w:rsidRPr="00E96447">
        <w:rPr>
          <w:lang w:val="ru-RU"/>
        </w:rPr>
        <w:t>оптикс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конс. лазерного хирурга.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.г</w:t>
      </w:r>
      <w:proofErr w:type="gramEnd"/>
      <w:r w:rsidRPr="00E96447">
        <w:rPr>
          <w:lang w:val="ru-RU"/>
        </w:rPr>
        <w:t>астроэнтеролога: стол №5, режим питания,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алмагель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галстена по 10 кап. *3р/д. за 20 мин. до еды 1 мес.,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квамател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мезим 10 тыс.</w:t>
      </w:r>
      <w:r w:rsidR="00A76BAD" w:rsidRPr="00E96447">
        <w:rPr>
          <w:lang w:val="ru-RU"/>
        </w:rPr>
        <w:t xml:space="preserve"> 1т. *3р/д. во время еды 2 нед.,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омепразол 1к. *2р/сут. за 10 мин. до еды;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пангрол 25 тыс. по 1</w:t>
      </w:r>
      <w:r w:rsidR="00B96092" w:rsidRPr="00E96447">
        <w:rPr>
          <w:lang w:val="ru-RU"/>
        </w:rPr>
        <w:t>т. *3р/д. во время еды 2 недели;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фосфалюгель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час после еды 2 нед.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урсохол 2т на ночь 1 </w:t>
      </w:r>
      <w:proofErr w:type="gramStart"/>
      <w:r w:rsidRPr="00E96447">
        <w:rPr>
          <w:lang w:val="ru-RU"/>
        </w:rPr>
        <w:t>мес</w:t>
      </w:r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.г</w:t>
      </w:r>
      <w:proofErr w:type="gramEnd"/>
      <w:r w:rsidRPr="00E96447">
        <w:rPr>
          <w:lang w:val="ru-RU"/>
        </w:rPr>
        <w:t>ематолога: тардиферон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r w:rsidRPr="00E96447">
        <w:rPr>
          <w:lang w:val="ru-RU"/>
        </w:rPr>
        <w:t xml:space="preserve">нейровитан 1т/д. веч. Дан совет по питанию. Сорбифердурулес  1т. 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gramStart"/>
      <w:r w:rsidR="00054D9D" w:rsidRPr="00E96447">
        <w:rPr>
          <w:lang w:val="ru-RU"/>
        </w:rPr>
        <w:t>физ</w:t>
      </w:r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r w:rsidR="00DE288F" w:rsidRPr="00E96447">
        <w:rPr>
          <w:lang w:val="ru-RU"/>
        </w:rPr>
        <w:t xml:space="preserve">пиаскледин 300 1 к утром с едой 3 мес., синметон  750 1р/д  - 10 дней и при болях. </w:t>
      </w:r>
      <w:r w:rsidR="00602CAC" w:rsidRPr="00E96447">
        <w:rPr>
          <w:lang w:val="ru-RU"/>
        </w:rPr>
        <w:t xml:space="preserve">алфлутоп 1,0 *1р. в/м №20, </w:t>
      </w:r>
      <w:r w:rsidRPr="00E96447">
        <w:rPr>
          <w:lang w:val="ru-RU"/>
        </w:rPr>
        <w:t xml:space="preserve">кальцеминадванс 1т. *2р/д. 2 мес., инцена 10к. *3р/д. до 4 недель; местно: диклак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с  </w:t>
      </w:r>
      <w:r w:rsidR="00025816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025816">
        <w:rPr>
          <w:lang w:val="ru-RU"/>
        </w:rPr>
      </w:r>
      <w:r w:rsidR="00025816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025816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025816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025816">
        <w:rPr>
          <w:lang w:val="ru-RU"/>
        </w:rPr>
      </w:r>
      <w:r w:rsidR="00025816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025816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025816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025816">
        <w:rPr>
          <w:lang w:val="ru-RU"/>
        </w:rPr>
      </w:r>
      <w:r w:rsidR="00025816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025816">
        <w:rPr>
          <w:lang w:val="ru-RU"/>
        </w:rPr>
        <w:fldChar w:fldCharType="end"/>
      </w:r>
      <w:r w:rsidRPr="00E96447">
        <w:rPr>
          <w:lang w:val="ru-RU"/>
        </w:rPr>
        <w:t xml:space="preserve">по  </w:t>
      </w:r>
      <w:r w:rsidR="00025816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025816">
        <w:rPr>
          <w:lang w:val="ru-RU"/>
        </w:rPr>
      </w:r>
      <w:r w:rsidR="00025816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025816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Леч. врач</w:t>
      </w:r>
      <w:proofErr w:type="gramStart"/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258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9F4" w:rsidRDefault="00CD69F4" w:rsidP="00080012">
      <w:r>
        <w:separator/>
      </w:r>
    </w:p>
  </w:endnote>
  <w:endnote w:type="continuationSeparator" w:id="1">
    <w:p w:rsidR="00CD69F4" w:rsidRDefault="00CD69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9F4" w:rsidRDefault="00CD69F4" w:rsidP="00080012">
      <w:r>
        <w:separator/>
      </w:r>
    </w:p>
  </w:footnote>
  <w:footnote w:type="continuationSeparator" w:id="1">
    <w:p w:rsidR="00CD69F4" w:rsidRDefault="00CD69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81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ACD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7FC0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432A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C0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A73AE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97B4-0CA3-4182-9668-DE3EC11A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1784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2</cp:revision>
  <cp:lastPrinted>2017-05-22T12:19:00Z</cp:lastPrinted>
  <dcterms:created xsi:type="dcterms:W3CDTF">2018-07-06T08:47:00Z</dcterms:created>
  <dcterms:modified xsi:type="dcterms:W3CDTF">2018-07-06T08:47:00Z</dcterms:modified>
</cp:coreProperties>
</file>