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42F0C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542F0C">
        <w:rPr>
          <w:b w:val="0"/>
          <w:sz w:val="21"/>
          <w:szCs w:val="21"/>
        </w:rPr>
        <w:t>Выписной эпикриз</w:t>
      </w:r>
    </w:p>
    <w:p w:rsidR="00F7479F" w:rsidRPr="00542F0C" w:rsidRDefault="00F7479F" w:rsidP="0062738D">
      <w:pPr>
        <w:pStyle w:val="5"/>
        <w:ind w:left="-567"/>
        <w:rPr>
          <w:b/>
          <w:sz w:val="21"/>
          <w:szCs w:val="21"/>
        </w:rPr>
      </w:pPr>
      <w:r w:rsidRPr="00542F0C">
        <w:rPr>
          <w:sz w:val="21"/>
          <w:szCs w:val="21"/>
        </w:rPr>
        <w:t xml:space="preserve">Из истории болезни № </w:t>
      </w:r>
      <w:r w:rsidR="00FC2904" w:rsidRPr="00542F0C">
        <w:rPr>
          <w:sz w:val="21"/>
          <w:szCs w:val="21"/>
        </w:rPr>
        <w:t xml:space="preserve"> </w:t>
      </w:r>
      <w:r w:rsidR="00EE2BED" w:rsidRPr="00542F0C">
        <w:rPr>
          <w:sz w:val="21"/>
          <w:szCs w:val="21"/>
        </w:rPr>
        <w:t>391</w:t>
      </w:r>
    </w:p>
    <w:p w:rsidR="00F7479F" w:rsidRPr="00542F0C" w:rsidRDefault="00F7479F" w:rsidP="0062738D">
      <w:pPr>
        <w:pStyle w:val="5"/>
        <w:ind w:left="-567"/>
        <w:rPr>
          <w:sz w:val="21"/>
          <w:szCs w:val="21"/>
        </w:rPr>
      </w:pPr>
      <w:r w:rsidRPr="00542F0C">
        <w:rPr>
          <w:sz w:val="21"/>
          <w:szCs w:val="21"/>
        </w:rPr>
        <w:t xml:space="preserve">Ф.И.О: </w:t>
      </w:r>
      <w:proofErr w:type="spellStart"/>
      <w:r w:rsidR="00EE2BED" w:rsidRPr="00542F0C">
        <w:rPr>
          <w:sz w:val="21"/>
          <w:szCs w:val="21"/>
        </w:rPr>
        <w:t>Деркач</w:t>
      </w:r>
      <w:proofErr w:type="spellEnd"/>
      <w:r w:rsidR="00EE2BED" w:rsidRPr="00542F0C">
        <w:rPr>
          <w:sz w:val="21"/>
          <w:szCs w:val="21"/>
        </w:rPr>
        <w:t xml:space="preserve"> Андрей Иванович</w:t>
      </w:r>
    </w:p>
    <w:p w:rsidR="00F7479F" w:rsidRPr="00542F0C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>Год рождения:</w:t>
      </w:r>
      <w:r w:rsidR="00923621" w:rsidRPr="00542F0C">
        <w:rPr>
          <w:sz w:val="21"/>
          <w:szCs w:val="21"/>
          <w:lang w:val="ru-RU"/>
        </w:rPr>
        <w:t xml:space="preserve"> </w:t>
      </w:r>
      <w:r w:rsidR="00495B23" w:rsidRPr="00542F0C">
        <w:rPr>
          <w:sz w:val="21"/>
          <w:szCs w:val="21"/>
          <w:lang w:val="ru-RU"/>
        </w:rPr>
        <w:t>19</w:t>
      </w:r>
      <w:r w:rsidR="00EE2BED" w:rsidRPr="00542F0C">
        <w:rPr>
          <w:sz w:val="21"/>
          <w:szCs w:val="21"/>
          <w:lang w:val="ru-RU"/>
        </w:rPr>
        <w:t>71</w:t>
      </w:r>
    </w:p>
    <w:p w:rsidR="00F7479F" w:rsidRPr="00542F0C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 xml:space="preserve">Место жительства: </w:t>
      </w:r>
      <w:r w:rsidR="00EE2BED" w:rsidRPr="00542F0C">
        <w:rPr>
          <w:sz w:val="21"/>
          <w:szCs w:val="21"/>
          <w:lang w:val="ru-RU"/>
        </w:rPr>
        <w:t xml:space="preserve">Запорожье ул. </w:t>
      </w:r>
      <w:proofErr w:type="gramStart"/>
      <w:r w:rsidR="00EE2BED" w:rsidRPr="00542F0C">
        <w:rPr>
          <w:sz w:val="21"/>
          <w:szCs w:val="21"/>
          <w:lang w:val="ru-RU"/>
        </w:rPr>
        <w:t>Культурная</w:t>
      </w:r>
      <w:proofErr w:type="gramEnd"/>
      <w:r w:rsidR="00EE2BED" w:rsidRPr="00542F0C">
        <w:rPr>
          <w:sz w:val="21"/>
          <w:szCs w:val="21"/>
          <w:lang w:val="ru-RU"/>
        </w:rPr>
        <w:t xml:space="preserve"> 105</w:t>
      </w:r>
    </w:p>
    <w:p w:rsidR="00F7479F" w:rsidRPr="00542F0C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 xml:space="preserve">Место работы: </w:t>
      </w:r>
      <w:r w:rsidR="00EE2BED" w:rsidRPr="00542F0C">
        <w:rPr>
          <w:sz w:val="21"/>
          <w:szCs w:val="21"/>
          <w:lang w:val="ru-RU"/>
        </w:rPr>
        <w:t>н/</w:t>
      </w:r>
      <w:proofErr w:type="gramStart"/>
      <w:r w:rsidR="00EE2BED" w:rsidRPr="00542F0C">
        <w:rPr>
          <w:sz w:val="21"/>
          <w:szCs w:val="21"/>
          <w:lang w:val="ru-RU"/>
        </w:rPr>
        <w:t>р</w:t>
      </w:r>
      <w:proofErr w:type="gramEnd"/>
    </w:p>
    <w:p w:rsidR="00F7479F" w:rsidRPr="00542F0C" w:rsidRDefault="00AC29DD" w:rsidP="00FC5396">
      <w:pPr>
        <w:ind w:left="-567"/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542F0C">
            <w:rPr>
              <w:sz w:val="21"/>
              <w:szCs w:val="21"/>
              <w:lang w:val="ru-RU"/>
            </w:rPr>
            <w:t xml:space="preserve">Находился </w:t>
          </w:r>
        </w:sdtContent>
      </w:sdt>
      <w:r w:rsidR="00F7479F" w:rsidRPr="00542F0C">
        <w:rPr>
          <w:sz w:val="21"/>
          <w:szCs w:val="21"/>
          <w:lang w:val="ru-RU"/>
        </w:rPr>
        <w:t xml:space="preserve"> на лечении с </w:t>
      </w:r>
      <w:r w:rsidR="00737DBB" w:rsidRPr="00542F0C">
        <w:rPr>
          <w:sz w:val="21"/>
          <w:szCs w:val="21"/>
          <w:lang w:val="ru-RU"/>
        </w:rPr>
        <w:t xml:space="preserve">  </w:t>
      </w:r>
      <w:r w:rsidR="00EE2BED" w:rsidRPr="00542F0C">
        <w:rPr>
          <w:sz w:val="21"/>
          <w:szCs w:val="21"/>
          <w:lang w:val="ru-RU"/>
        </w:rPr>
        <w:t>17</w:t>
      </w:r>
      <w:r w:rsidR="00737DBB" w:rsidRPr="00542F0C">
        <w:rPr>
          <w:sz w:val="21"/>
          <w:szCs w:val="21"/>
          <w:lang w:val="ru-RU"/>
        </w:rPr>
        <w:t>.</w:t>
      </w:r>
      <w:r w:rsidR="00B03973" w:rsidRPr="00542F0C">
        <w:rPr>
          <w:sz w:val="21"/>
          <w:szCs w:val="21"/>
          <w:lang w:val="ru-RU"/>
        </w:rPr>
        <w:t>03.18</w:t>
      </w:r>
      <w:r w:rsidR="00B65ED2" w:rsidRPr="00542F0C">
        <w:rPr>
          <w:sz w:val="21"/>
          <w:szCs w:val="21"/>
          <w:lang w:val="ru-RU"/>
        </w:rPr>
        <w:t xml:space="preserve"> по  </w:t>
      </w:r>
      <w:r w:rsidR="00EE2BED" w:rsidRPr="00542F0C">
        <w:rPr>
          <w:sz w:val="21"/>
          <w:szCs w:val="21"/>
          <w:lang w:val="ru-RU"/>
        </w:rPr>
        <w:t>21</w:t>
      </w:r>
      <w:r w:rsidR="00B65ED2" w:rsidRPr="00542F0C">
        <w:rPr>
          <w:sz w:val="21"/>
          <w:szCs w:val="21"/>
          <w:lang w:val="ru-RU"/>
        </w:rPr>
        <w:t>.</w:t>
      </w:r>
      <w:r w:rsidR="00B72334" w:rsidRPr="00542F0C">
        <w:rPr>
          <w:sz w:val="21"/>
          <w:szCs w:val="21"/>
          <w:lang w:val="ru-RU"/>
        </w:rPr>
        <w:t>03</w:t>
      </w:r>
      <w:r w:rsidR="002C483F" w:rsidRPr="00542F0C">
        <w:rPr>
          <w:sz w:val="21"/>
          <w:szCs w:val="21"/>
          <w:lang w:val="ru-RU"/>
        </w:rPr>
        <w:t>.18</w:t>
      </w:r>
      <w:r w:rsidR="002433BD" w:rsidRPr="00542F0C">
        <w:rPr>
          <w:sz w:val="21"/>
          <w:szCs w:val="21"/>
          <w:lang w:val="ru-RU"/>
        </w:rPr>
        <w:t xml:space="preserve"> в </w:t>
      </w:r>
      <w:sdt>
        <w:sdtPr>
          <w:rPr>
            <w:sz w:val="21"/>
            <w:szCs w:val="21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EE2BED" w:rsidRPr="00542F0C">
            <w:rPr>
              <w:sz w:val="21"/>
              <w:szCs w:val="21"/>
              <w:lang w:val="ru-RU"/>
            </w:rPr>
            <w:t>диаб</w:t>
          </w:r>
          <w:proofErr w:type="spellEnd"/>
          <w:r w:rsidR="00EE2BED" w:rsidRPr="00542F0C">
            <w:rPr>
              <w:sz w:val="21"/>
              <w:szCs w:val="21"/>
              <w:lang w:val="ru-RU"/>
            </w:rPr>
            <w:t>.</w:t>
          </w:r>
        </w:sdtContent>
      </w:sdt>
      <w:r w:rsidR="008C6955" w:rsidRPr="00542F0C">
        <w:rPr>
          <w:sz w:val="21"/>
          <w:szCs w:val="21"/>
          <w:lang w:val="ru-RU"/>
        </w:rPr>
        <w:t xml:space="preserve">  отд</w:t>
      </w:r>
      <w:proofErr w:type="gramStart"/>
      <w:r w:rsidR="008C6955" w:rsidRPr="00542F0C">
        <w:rPr>
          <w:sz w:val="21"/>
          <w:szCs w:val="21"/>
          <w:lang w:val="ru-RU"/>
        </w:rPr>
        <w:t>.</w:t>
      </w:r>
      <w:r w:rsidR="00B479CB" w:rsidRPr="00542F0C">
        <w:rPr>
          <w:sz w:val="21"/>
          <w:szCs w:val="21"/>
          <w:lang w:val="ru-RU"/>
        </w:rPr>
        <w:t>(</w:t>
      </w:r>
      <w:proofErr w:type="gramEnd"/>
      <w:r w:rsidR="00B479CB" w:rsidRPr="00542F0C">
        <w:rPr>
          <w:sz w:val="21"/>
          <w:szCs w:val="21"/>
          <w:lang w:val="ru-RU"/>
        </w:rPr>
        <w:t>ОИТ)</w:t>
      </w:r>
    </w:p>
    <w:p w:rsidR="00EE2BED" w:rsidRPr="00542F0C" w:rsidRDefault="00F7479F" w:rsidP="00EE2BED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u w:val="single"/>
          <w:lang w:val="ru-RU"/>
        </w:rPr>
        <w:t>Диагноз</w:t>
      </w:r>
      <w:r w:rsidRPr="00542F0C">
        <w:rPr>
          <w:sz w:val="21"/>
          <w:szCs w:val="21"/>
          <w:lang w:val="ru-RU"/>
        </w:rPr>
        <w:t>:</w:t>
      </w:r>
      <w:bookmarkStart w:id="0" w:name="дз"/>
      <w:bookmarkEnd w:id="0"/>
      <w:r w:rsidRPr="00542F0C">
        <w:rPr>
          <w:sz w:val="21"/>
          <w:szCs w:val="21"/>
          <w:lang w:val="ru-RU"/>
        </w:rPr>
        <w:t xml:space="preserve"> Сахарный диабет, тип </w:t>
      </w:r>
      <w:r w:rsidR="00EE2BED" w:rsidRPr="00542F0C">
        <w:rPr>
          <w:sz w:val="21"/>
          <w:szCs w:val="21"/>
          <w:lang w:val="ru-RU"/>
        </w:rPr>
        <w:t>2</w:t>
      </w:r>
      <w:r w:rsidRPr="00542F0C">
        <w:rPr>
          <w:sz w:val="21"/>
          <w:szCs w:val="21"/>
          <w:lang w:val="ru-RU"/>
        </w:rPr>
        <w:t xml:space="preserve">, </w:t>
      </w:r>
      <w:sdt>
        <w:sdtPr>
          <w:rPr>
            <w:sz w:val="21"/>
            <w:szCs w:val="21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542F0C">
            <w:rPr>
              <w:sz w:val="21"/>
              <w:szCs w:val="21"/>
              <w:lang w:val="ru-RU"/>
            </w:rPr>
            <w:t>средней тяжести,</w:t>
          </w:r>
        </w:sdtContent>
      </w:sdt>
      <w:r w:rsidR="00830303" w:rsidRPr="00542F0C">
        <w:rPr>
          <w:sz w:val="21"/>
          <w:szCs w:val="21"/>
          <w:lang w:val="ru-RU"/>
        </w:rPr>
        <w:t xml:space="preserve"> </w:t>
      </w:r>
      <w:r w:rsidR="00241352" w:rsidRPr="00542F0C">
        <w:rPr>
          <w:sz w:val="21"/>
          <w:szCs w:val="21"/>
          <w:lang w:val="ru-RU"/>
        </w:rPr>
        <w:t xml:space="preserve">ст. </w:t>
      </w:r>
      <w:sdt>
        <w:sdtPr>
          <w:rPr>
            <w:sz w:val="21"/>
            <w:szCs w:val="21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542F0C">
            <w:rPr>
              <w:sz w:val="21"/>
              <w:szCs w:val="21"/>
              <w:lang w:val="ru-RU"/>
            </w:rPr>
            <w:t>декомпенсации.</w:t>
          </w:r>
        </w:sdtContent>
      </w:sdt>
      <w:r w:rsidR="005A12C5" w:rsidRPr="00542F0C">
        <w:rPr>
          <w:sz w:val="21"/>
          <w:szCs w:val="21"/>
          <w:lang w:val="ru-RU"/>
        </w:rPr>
        <w:t xml:space="preserve">  </w:t>
      </w:r>
      <w:r w:rsidR="00EE2BED" w:rsidRPr="00542F0C">
        <w:rPr>
          <w:sz w:val="21"/>
          <w:szCs w:val="21"/>
          <w:lang w:val="ru-RU"/>
        </w:rPr>
        <w:t xml:space="preserve">Непролиферативная  диабетическая </w:t>
      </w:r>
      <w:proofErr w:type="spellStart"/>
      <w:r w:rsidR="00EE2BED" w:rsidRPr="00542F0C">
        <w:rPr>
          <w:sz w:val="21"/>
          <w:szCs w:val="21"/>
          <w:lang w:val="ru-RU"/>
        </w:rPr>
        <w:t>ретинопатия</w:t>
      </w:r>
      <w:proofErr w:type="spellEnd"/>
      <w:r w:rsidR="00EE2BED" w:rsidRPr="00542F0C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389392371"/>
          <w:placeholder>
            <w:docPart w:val="4E94703720EF4364A76F6C9FCC0186B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E2BED" w:rsidRPr="00542F0C">
            <w:rPr>
              <w:sz w:val="21"/>
              <w:szCs w:val="21"/>
              <w:lang w:val="ru-RU"/>
            </w:rPr>
            <w:t>ОИ</w:t>
          </w:r>
        </w:sdtContent>
      </w:sdt>
      <w:r w:rsidR="00EE2BED" w:rsidRPr="00542F0C">
        <w:rPr>
          <w:sz w:val="21"/>
          <w:szCs w:val="21"/>
          <w:lang w:val="ru-RU"/>
        </w:rPr>
        <w:t>.</w:t>
      </w:r>
      <w:r w:rsidR="00B873F6" w:rsidRPr="00542F0C">
        <w:rPr>
          <w:sz w:val="21"/>
          <w:szCs w:val="21"/>
          <w:lang w:val="ru-RU"/>
        </w:rPr>
        <w:t xml:space="preserve"> Диабетическая дистальная симметричная полинейропатия н/к, сенсомоторная форма (NSS 2, NDS 2). </w:t>
      </w:r>
      <w:r w:rsidR="003F2E67">
        <w:rPr>
          <w:sz w:val="21"/>
          <w:szCs w:val="21"/>
          <w:lang w:val="ru-RU"/>
        </w:rPr>
        <w:t xml:space="preserve">Диабетическая ангиопатия артерий н/к II ст. </w:t>
      </w:r>
      <w:r w:rsidR="00B873F6" w:rsidRPr="00542F0C">
        <w:rPr>
          <w:sz w:val="21"/>
          <w:szCs w:val="21"/>
          <w:lang w:val="ru-RU"/>
        </w:rPr>
        <w:t xml:space="preserve">ХБП III ст. Диабетическая нефропатия IV ст. </w:t>
      </w:r>
      <w:r w:rsidR="00EE2BED" w:rsidRPr="00542F0C">
        <w:rPr>
          <w:sz w:val="21"/>
          <w:szCs w:val="21"/>
          <w:lang w:val="ru-RU"/>
        </w:rPr>
        <w:t xml:space="preserve">Ожирение I ст. (ИМТ 32кг/м2) </w:t>
      </w:r>
      <w:proofErr w:type="spellStart"/>
      <w:r w:rsidR="00EE2BED" w:rsidRPr="00542F0C">
        <w:rPr>
          <w:sz w:val="21"/>
          <w:szCs w:val="21"/>
          <w:lang w:val="ru-RU"/>
        </w:rPr>
        <w:t>алим</w:t>
      </w:r>
      <w:proofErr w:type="spellEnd"/>
      <w:proofErr w:type="gramStart"/>
      <w:r w:rsidR="00EE2BED" w:rsidRPr="00542F0C">
        <w:rPr>
          <w:sz w:val="21"/>
          <w:szCs w:val="21"/>
          <w:lang w:val="ru-RU"/>
        </w:rPr>
        <w:t>.-</w:t>
      </w:r>
      <w:proofErr w:type="gramEnd"/>
      <w:r w:rsidR="00EE2BED" w:rsidRPr="00542F0C">
        <w:rPr>
          <w:sz w:val="21"/>
          <w:szCs w:val="21"/>
          <w:lang w:val="ru-RU"/>
        </w:rPr>
        <w:t xml:space="preserve">конституционального генеза, стабильное течение.  Узловой зоб 1 ст. Узел левой доли. </w:t>
      </w:r>
      <w:proofErr w:type="spellStart"/>
      <w:r w:rsidR="00EE2BED" w:rsidRPr="00542F0C">
        <w:rPr>
          <w:sz w:val="21"/>
          <w:szCs w:val="21"/>
          <w:lang w:val="ru-RU"/>
        </w:rPr>
        <w:t>Эутиреоидное</w:t>
      </w:r>
      <w:proofErr w:type="spellEnd"/>
      <w:r w:rsidR="00EE2BED" w:rsidRPr="00542F0C">
        <w:rPr>
          <w:sz w:val="21"/>
          <w:szCs w:val="21"/>
          <w:lang w:val="ru-RU"/>
        </w:rPr>
        <w:t xml:space="preserve"> состояние. Цирроз печени</w:t>
      </w:r>
      <w:r w:rsidR="00D74004" w:rsidRPr="00542F0C">
        <w:rPr>
          <w:sz w:val="21"/>
          <w:szCs w:val="21"/>
          <w:lang w:val="ru-RU"/>
        </w:rPr>
        <w:t xml:space="preserve">, класс А по </w:t>
      </w:r>
      <w:proofErr w:type="spellStart"/>
      <w:r w:rsidR="00D74004" w:rsidRPr="00542F0C">
        <w:rPr>
          <w:sz w:val="21"/>
          <w:szCs w:val="21"/>
          <w:lang w:val="ru-RU"/>
        </w:rPr>
        <w:t>Чайл</w:t>
      </w:r>
      <w:proofErr w:type="gramStart"/>
      <w:r w:rsidR="00667236">
        <w:rPr>
          <w:sz w:val="21"/>
          <w:szCs w:val="21"/>
          <w:lang w:val="ru-RU"/>
        </w:rPr>
        <w:t>д</w:t>
      </w:r>
      <w:proofErr w:type="spellEnd"/>
      <w:r w:rsidR="00667236">
        <w:rPr>
          <w:sz w:val="21"/>
          <w:szCs w:val="21"/>
          <w:lang w:val="ru-RU"/>
        </w:rPr>
        <w:t>-</w:t>
      </w:r>
      <w:proofErr w:type="gramEnd"/>
      <w:r w:rsidR="00D74004" w:rsidRPr="00542F0C">
        <w:rPr>
          <w:sz w:val="21"/>
          <w:szCs w:val="21"/>
          <w:lang w:val="ru-RU"/>
        </w:rPr>
        <w:t xml:space="preserve"> Пью, </w:t>
      </w:r>
      <w:r w:rsidR="00667236" w:rsidRPr="00542F0C">
        <w:rPr>
          <w:sz w:val="21"/>
          <w:szCs w:val="21"/>
          <w:lang w:val="ru-RU"/>
        </w:rPr>
        <w:t>декомпенсированный</w:t>
      </w:r>
      <w:r w:rsidR="00D74004" w:rsidRPr="00542F0C">
        <w:rPr>
          <w:sz w:val="21"/>
          <w:szCs w:val="21"/>
          <w:lang w:val="ru-RU"/>
        </w:rPr>
        <w:t>, портальная</w:t>
      </w:r>
      <w:r w:rsidR="00EE2BED" w:rsidRPr="00542F0C">
        <w:rPr>
          <w:sz w:val="21"/>
          <w:szCs w:val="21"/>
          <w:lang w:val="ru-RU"/>
        </w:rPr>
        <w:t xml:space="preserve"> </w:t>
      </w:r>
      <w:r w:rsidR="0062391F" w:rsidRPr="00542F0C">
        <w:rPr>
          <w:sz w:val="21"/>
          <w:szCs w:val="21"/>
          <w:lang w:val="ru-RU"/>
        </w:rPr>
        <w:t>гипертензи</w:t>
      </w:r>
      <w:r w:rsidR="00667236">
        <w:rPr>
          <w:sz w:val="21"/>
          <w:szCs w:val="21"/>
          <w:lang w:val="ru-RU"/>
        </w:rPr>
        <w:t xml:space="preserve">я II. </w:t>
      </w:r>
      <w:proofErr w:type="spellStart"/>
      <w:r w:rsidR="00667236">
        <w:rPr>
          <w:sz w:val="21"/>
          <w:szCs w:val="21"/>
          <w:lang w:val="ru-RU"/>
        </w:rPr>
        <w:t>Сп</w:t>
      </w:r>
      <w:r w:rsidR="00D74004" w:rsidRPr="00542F0C">
        <w:rPr>
          <w:sz w:val="21"/>
          <w:szCs w:val="21"/>
          <w:lang w:val="ru-RU"/>
        </w:rPr>
        <w:t>леномегалия</w:t>
      </w:r>
      <w:proofErr w:type="spellEnd"/>
      <w:r w:rsidR="00D74004" w:rsidRPr="00542F0C">
        <w:rPr>
          <w:sz w:val="21"/>
          <w:szCs w:val="21"/>
          <w:lang w:val="ru-RU"/>
        </w:rPr>
        <w:t>. Асцит</w:t>
      </w:r>
      <w:proofErr w:type="gramStart"/>
      <w:r w:rsidR="00D74004" w:rsidRPr="00542F0C">
        <w:rPr>
          <w:sz w:val="21"/>
          <w:szCs w:val="21"/>
          <w:lang w:val="ru-RU"/>
        </w:rPr>
        <w:t>.</w:t>
      </w:r>
      <w:proofErr w:type="gramEnd"/>
      <w:r w:rsidR="00D74004" w:rsidRPr="00542F0C">
        <w:rPr>
          <w:sz w:val="21"/>
          <w:szCs w:val="21"/>
          <w:lang w:val="ru-RU"/>
        </w:rPr>
        <w:t xml:space="preserve"> </w:t>
      </w:r>
      <w:proofErr w:type="gramStart"/>
      <w:r w:rsidR="00667236">
        <w:rPr>
          <w:sz w:val="21"/>
          <w:szCs w:val="21"/>
          <w:lang w:val="ru-RU"/>
        </w:rPr>
        <w:t>С</w:t>
      </w:r>
      <w:r w:rsidR="00D74004" w:rsidRPr="00542F0C">
        <w:rPr>
          <w:sz w:val="21"/>
          <w:szCs w:val="21"/>
          <w:lang w:val="ru-RU"/>
        </w:rPr>
        <w:t>-м</w:t>
      </w:r>
      <w:proofErr w:type="gramEnd"/>
      <w:r w:rsidR="00D74004" w:rsidRPr="00542F0C">
        <w:rPr>
          <w:sz w:val="21"/>
          <w:szCs w:val="21"/>
          <w:lang w:val="ru-RU"/>
        </w:rPr>
        <w:t xml:space="preserve"> </w:t>
      </w:r>
      <w:proofErr w:type="spellStart"/>
      <w:r w:rsidR="00D74004" w:rsidRPr="00542F0C">
        <w:rPr>
          <w:sz w:val="21"/>
          <w:szCs w:val="21"/>
          <w:lang w:val="ru-RU"/>
        </w:rPr>
        <w:t>Мелари-Вейса</w:t>
      </w:r>
      <w:proofErr w:type="spellEnd"/>
      <w:r w:rsidR="00D74004" w:rsidRPr="00542F0C">
        <w:rPr>
          <w:sz w:val="21"/>
          <w:szCs w:val="21"/>
          <w:lang w:val="ru-RU"/>
        </w:rPr>
        <w:t xml:space="preserve">. </w:t>
      </w:r>
      <w:r w:rsidR="00667236">
        <w:rPr>
          <w:sz w:val="21"/>
          <w:szCs w:val="21"/>
          <w:lang w:val="ru-RU"/>
        </w:rPr>
        <w:t>Состояние после  желудочно-кишечного кровотечения</w:t>
      </w:r>
      <w:r w:rsidR="004A4952">
        <w:rPr>
          <w:sz w:val="21"/>
          <w:szCs w:val="21"/>
          <w:lang w:val="ru-RU"/>
        </w:rPr>
        <w:t xml:space="preserve">(09.03.18) </w:t>
      </w:r>
      <w:r w:rsidR="00667236">
        <w:rPr>
          <w:sz w:val="21"/>
          <w:szCs w:val="21"/>
          <w:lang w:val="ru-RU"/>
        </w:rPr>
        <w:t xml:space="preserve"> </w:t>
      </w:r>
      <w:r w:rsidR="00D74004" w:rsidRPr="00542F0C">
        <w:rPr>
          <w:sz w:val="21"/>
          <w:szCs w:val="21"/>
          <w:lang w:val="ru-RU"/>
        </w:rPr>
        <w:t>Постгеморрагическая анемия. Гипертоническая болезнь II-Ш стадии 3 степени. Гипертензивное сердце СН I- II</w:t>
      </w:r>
      <w:proofErr w:type="gramStart"/>
      <w:r w:rsidR="00D74004" w:rsidRPr="00542F0C">
        <w:rPr>
          <w:sz w:val="21"/>
          <w:szCs w:val="21"/>
          <w:lang w:val="ru-RU"/>
        </w:rPr>
        <w:t xml:space="preserve"> А</w:t>
      </w:r>
      <w:proofErr w:type="gramEnd"/>
      <w:r w:rsidR="00D74004" w:rsidRPr="00542F0C">
        <w:rPr>
          <w:sz w:val="21"/>
          <w:szCs w:val="21"/>
          <w:lang w:val="ru-RU"/>
        </w:rPr>
        <w:t xml:space="preserve"> Риск 4.</w:t>
      </w:r>
      <w:r w:rsidR="00F06A59" w:rsidRPr="00542F0C">
        <w:rPr>
          <w:sz w:val="21"/>
          <w:szCs w:val="21"/>
          <w:lang w:val="ru-RU"/>
        </w:rPr>
        <w:t xml:space="preserve">  </w:t>
      </w:r>
      <w:r w:rsidR="00847C05" w:rsidRPr="00542F0C">
        <w:rPr>
          <w:sz w:val="21"/>
          <w:szCs w:val="21"/>
          <w:lang w:val="ru-RU"/>
        </w:rPr>
        <w:t>ДЭП 1- II,  смешанного генеза</w:t>
      </w:r>
      <w:r w:rsidR="001E229E" w:rsidRPr="00542F0C">
        <w:rPr>
          <w:sz w:val="21"/>
          <w:szCs w:val="21"/>
          <w:lang w:val="ru-RU"/>
        </w:rPr>
        <w:t>,</w:t>
      </w:r>
      <w:r w:rsidR="00847C05" w:rsidRPr="00542F0C">
        <w:rPr>
          <w:sz w:val="21"/>
          <w:szCs w:val="21"/>
          <w:lang w:val="ru-RU"/>
        </w:rPr>
        <w:t xml:space="preserve"> церебрастенический </w:t>
      </w:r>
      <w:proofErr w:type="gramStart"/>
      <w:r w:rsidR="00847C05" w:rsidRPr="00542F0C">
        <w:rPr>
          <w:sz w:val="21"/>
          <w:szCs w:val="21"/>
          <w:lang w:val="ru-RU"/>
        </w:rPr>
        <w:t>с-м</w:t>
      </w:r>
      <w:proofErr w:type="gramEnd"/>
      <w:r w:rsidR="00847C05" w:rsidRPr="00542F0C">
        <w:rPr>
          <w:sz w:val="21"/>
          <w:szCs w:val="21"/>
          <w:lang w:val="ru-RU"/>
        </w:rPr>
        <w:t>.</w:t>
      </w:r>
    </w:p>
    <w:p w:rsidR="00F06A59" w:rsidRPr="00542F0C" w:rsidRDefault="001B3CF8" w:rsidP="00FC5396">
      <w:pPr>
        <w:ind w:left="-567"/>
        <w:jc w:val="both"/>
        <w:rPr>
          <w:sz w:val="21"/>
          <w:szCs w:val="21"/>
          <w:lang w:val="ru-RU"/>
        </w:rPr>
      </w:pPr>
      <w:bookmarkStart w:id="1" w:name="дк"/>
      <w:bookmarkEnd w:id="1"/>
      <w:r w:rsidRPr="00542F0C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542F0C">
        <w:rPr>
          <w:sz w:val="21"/>
          <w:szCs w:val="21"/>
          <w:lang w:val="ru-RU"/>
        </w:rPr>
        <w:t xml:space="preserve">на </w:t>
      </w:r>
      <w:r w:rsidR="0062391F" w:rsidRPr="00542F0C">
        <w:rPr>
          <w:sz w:val="21"/>
          <w:szCs w:val="21"/>
          <w:lang w:val="ru-RU"/>
        </w:rPr>
        <w:t>выраженную</w:t>
      </w:r>
      <w:r w:rsidR="001E229E" w:rsidRPr="00542F0C">
        <w:rPr>
          <w:sz w:val="21"/>
          <w:szCs w:val="21"/>
          <w:lang w:val="ru-RU"/>
        </w:rPr>
        <w:t xml:space="preserve"> общую</w:t>
      </w:r>
      <w:r w:rsidR="00F06A59" w:rsidRPr="00542F0C">
        <w:rPr>
          <w:sz w:val="21"/>
          <w:szCs w:val="21"/>
          <w:lang w:val="ru-RU"/>
        </w:rPr>
        <w:t xml:space="preserve"> слабость</w:t>
      </w:r>
      <w:r w:rsidR="001E229E" w:rsidRPr="00542F0C">
        <w:rPr>
          <w:sz w:val="21"/>
          <w:szCs w:val="21"/>
          <w:lang w:val="ru-RU"/>
        </w:rPr>
        <w:t>,</w:t>
      </w:r>
      <w:r w:rsidR="00F06A59" w:rsidRPr="00542F0C">
        <w:rPr>
          <w:sz w:val="21"/>
          <w:szCs w:val="21"/>
          <w:lang w:val="ru-RU"/>
        </w:rPr>
        <w:t xml:space="preserve">  тошнот</w:t>
      </w:r>
      <w:r w:rsidR="001E229E" w:rsidRPr="00542F0C">
        <w:rPr>
          <w:sz w:val="21"/>
          <w:szCs w:val="21"/>
          <w:lang w:val="ru-RU"/>
        </w:rPr>
        <w:t>у</w:t>
      </w:r>
      <w:r w:rsidR="00F06A59" w:rsidRPr="00542F0C">
        <w:rPr>
          <w:sz w:val="21"/>
          <w:szCs w:val="21"/>
          <w:lang w:val="ru-RU"/>
        </w:rPr>
        <w:t>, жажд</w:t>
      </w:r>
      <w:r w:rsidR="0062391F" w:rsidRPr="00542F0C">
        <w:rPr>
          <w:sz w:val="21"/>
          <w:szCs w:val="21"/>
          <w:lang w:val="ru-RU"/>
        </w:rPr>
        <w:t>у</w:t>
      </w:r>
      <w:r w:rsidR="00F06A59" w:rsidRPr="00542F0C">
        <w:rPr>
          <w:sz w:val="21"/>
          <w:szCs w:val="21"/>
          <w:lang w:val="ru-RU"/>
        </w:rPr>
        <w:t>,   сухость во</w:t>
      </w:r>
      <w:r w:rsidR="00876441" w:rsidRPr="00542F0C">
        <w:rPr>
          <w:sz w:val="21"/>
          <w:szCs w:val="21"/>
          <w:lang w:val="ru-RU"/>
        </w:rPr>
        <w:t xml:space="preserve"> </w:t>
      </w:r>
      <w:r w:rsidR="00F06A59" w:rsidRPr="00542F0C">
        <w:rPr>
          <w:sz w:val="21"/>
          <w:szCs w:val="21"/>
          <w:lang w:val="ru-RU"/>
        </w:rPr>
        <w:t xml:space="preserve">рту,  шаткость при ходьбе, </w:t>
      </w:r>
      <w:r w:rsidR="00876441" w:rsidRPr="00542F0C">
        <w:rPr>
          <w:sz w:val="21"/>
          <w:szCs w:val="21"/>
          <w:lang w:val="ru-RU"/>
        </w:rPr>
        <w:t>ухудшение</w:t>
      </w:r>
      <w:r w:rsidR="00F06A59" w:rsidRPr="00542F0C">
        <w:rPr>
          <w:sz w:val="21"/>
          <w:szCs w:val="21"/>
          <w:lang w:val="ru-RU"/>
        </w:rPr>
        <w:t xml:space="preserve"> зрения</w:t>
      </w:r>
      <w:r w:rsidR="0062391F" w:rsidRPr="00542F0C">
        <w:rPr>
          <w:sz w:val="21"/>
          <w:szCs w:val="21"/>
          <w:lang w:val="ru-RU"/>
        </w:rPr>
        <w:t>,</w:t>
      </w:r>
      <w:r w:rsidR="00F06A59" w:rsidRPr="00542F0C">
        <w:rPr>
          <w:sz w:val="21"/>
          <w:szCs w:val="21"/>
          <w:lang w:val="ru-RU"/>
        </w:rPr>
        <w:t xml:space="preserve">  онемение  нижних и верхних конечностей, повышение А</w:t>
      </w:r>
      <w:r w:rsidR="001E229E" w:rsidRPr="00542F0C">
        <w:rPr>
          <w:sz w:val="21"/>
          <w:szCs w:val="21"/>
          <w:lang w:val="ru-RU"/>
        </w:rPr>
        <w:t>Д</w:t>
      </w:r>
      <w:r w:rsidR="00F06A59" w:rsidRPr="00542F0C">
        <w:rPr>
          <w:sz w:val="21"/>
          <w:szCs w:val="21"/>
          <w:lang w:val="ru-RU"/>
        </w:rPr>
        <w:t xml:space="preserve"> до 220/110 мм </w:t>
      </w:r>
      <w:proofErr w:type="spellStart"/>
      <w:r w:rsidR="00F06A59" w:rsidRPr="00542F0C">
        <w:rPr>
          <w:sz w:val="21"/>
          <w:szCs w:val="21"/>
          <w:lang w:val="ru-RU"/>
        </w:rPr>
        <w:t>рт</w:t>
      </w:r>
      <w:proofErr w:type="spellEnd"/>
      <w:r w:rsidR="00F06A59" w:rsidRPr="00542F0C">
        <w:rPr>
          <w:sz w:val="21"/>
          <w:szCs w:val="21"/>
          <w:lang w:val="ru-RU"/>
        </w:rPr>
        <w:t xml:space="preserve"> ст. </w:t>
      </w:r>
      <w:r w:rsidR="0077534E" w:rsidRPr="00542F0C">
        <w:rPr>
          <w:sz w:val="21"/>
          <w:szCs w:val="21"/>
          <w:lang w:val="ru-RU"/>
        </w:rPr>
        <w:t xml:space="preserve"> снижение аппетита.</w:t>
      </w:r>
      <w:r w:rsidR="00F06A59" w:rsidRPr="00542F0C">
        <w:rPr>
          <w:sz w:val="21"/>
          <w:szCs w:val="21"/>
          <w:lang w:val="ru-RU"/>
        </w:rPr>
        <w:t xml:space="preserve"> </w:t>
      </w:r>
    </w:p>
    <w:p w:rsidR="001D2369" w:rsidRPr="00542F0C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u w:val="single"/>
          <w:lang w:val="ru-RU"/>
        </w:rPr>
        <w:t>Краткий анамнез</w:t>
      </w:r>
      <w:r w:rsidRPr="00542F0C">
        <w:rPr>
          <w:sz w:val="21"/>
          <w:szCs w:val="21"/>
          <w:lang w:val="ru-RU"/>
        </w:rPr>
        <w:t xml:space="preserve">: </w:t>
      </w:r>
      <w:r w:rsidR="004A4952">
        <w:rPr>
          <w:sz w:val="21"/>
          <w:szCs w:val="21"/>
          <w:lang w:val="ru-RU"/>
        </w:rPr>
        <w:t>С 2008 периодически отмечалась гипергликемия при сдаче анализов, не обследовался, на «Д»  учете не состоял</w:t>
      </w:r>
      <w:proofErr w:type="gramStart"/>
      <w:r w:rsidR="004A4952">
        <w:rPr>
          <w:sz w:val="21"/>
          <w:szCs w:val="21"/>
          <w:lang w:val="ru-RU"/>
        </w:rPr>
        <w:t xml:space="preserve"> В</w:t>
      </w:r>
      <w:proofErr w:type="gramEnd"/>
      <w:r w:rsidR="004A4952">
        <w:rPr>
          <w:sz w:val="21"/>
          <w:szCs w:val="21"/>
          <w:lang w:val="ru-RU"/>
        </w:rPr>
        <w:t xml:space="preserve"> 2016 в связи с  гипергликемией был госпитализирован в </w:t>
      </w:r>
      <w:proofErr w:type="spellStart"/>
      <w:r w:rsidR="004A4952">
        <w:rPr>
          <w:sz w:val="21"/>
          <w:szCs w:val="21"/>
          <w:lang w:val="ru-RU"/>
        </w:rPr>
        <w:t>эндокриндиспансер</w:t>
      </w:r>
      <w:proofErr w:type="spellEnd"/>
      <w:r w:rsidR="004A4952">
        <w:rPr>
          <w:sz w:val="21"/>
          <w:szCs w:val="21"/>
          <w:lang w:val="ru-RU"/>
        </w:rPr>
        <w:t xml:space="preserve">, </w:t>
      </w:r>
      <w:r w:rsidR="0077534E" w:rsidRPr="00542F0C">
        <w:rPr>
          <w:sz w:val="21"/>
          <w:szCs w:val="21"/>
          <w:lang w:val="ru-RU"/>
        </w:rPr>
        <w:t xml:space="preserve">рекомендован прием </w:t>
      </w:r>
      <w:proofErr w:type="spellStart"/>
      <w:r w:rsidR="0077534E" w:rsidRPr="00542F0C">
        <w:rPr>
          <w:sz w:val="21"/>
          <w:szCs w:val="21"/>
          <w:lang w:val="ru-RU"/>
        </w:rPr>
        <w:t>Диабетон</w:t>
      </w:r>
      <w:r w:rsidR="004A4952">
        <w:rPr>
          <w:sz w:val="21"/>
          <w:szCs w:val="21"/>
          <w:lang w:val="ru-RU"/>
        </w:rPr>
        <w:t>а</w:t>
      </w:r>
      <w:proofErr w:type="spellEnd"/>
      <w:r w:rsidR="0077534E" w:rsidRPr="00542F0C">
        <w:rPr>
          <w:sz w:val="21"/>
          <w:szCs w:val="21"/>
          <w:lang w:val="ru-RU"/>
        </w:rPr>
        <w:t xml:space="preserve"> MR 120 мг, </w:t>
      </w:r>
      <w:proofErr w:type="spellStart"/>
      <w:r w:rsidR="0077534E" w:rsidRPr="00542F0C">
        <w:rPr>
          <w:sz w:val="21"/>
          <w:szCs w:val="21"/>
          <w:lang w:val="ru-RU"/>
        </w:rPr>
        <w:t>метформин</w:t>
      </w:r>
      <w:proofErr w:type="spellEnd"/>
      <w:r w:rsidR="0077534E" w:rsidRPr="00542F0C">
        <w:rPr>
          <w:sz w:val="21"/>
          <w:szCs w:val="21"/>
          <w:lang w:val="ru-RU"/>
        </w:rPr>
        <w:t xml:space="preserve"> </w:t>
      </w:r>
      <w:r w:rsidR="004A4952">
        <w:rPr>
          <w:sz w:val="21"/>
          <w:szCs w:val="21"/>
          <w:lang w:val="ru-RU"/>
        </w:rPr>
        <w:t>не назначался</w:t>
      </w:r>
      <w:r w:rsidR="0077534E" w:rsidRPr="00542F0C">
        <w:rPr>
          <w:sz w:val="21"/>
          <w:szCs w:val="21"/>
          <w:lang w:val="ru-RU"/>
        </w:rPr>
        <w:t xml:space="preserve"> в связи с частым употреблением  алкоголя.</w:t>
      </w:r>
      <w:r w:rsidR="00611C6D" w:rsidRPr="00542F0C">
        <w:rPr>
          <w:sz w:val="21"/>
          <w:szCs w:val="21"/>
          <w:lang w:val="ru-RU"/>
        </w:rPr>
        <w:t xml:space="preserve"> </w:t>
      </w:r>
      <w:r w:rsidR="004A4952">
        <w:rPr>
          <w:sz w:val="21"/>
          <w:szCs w:val="21"/>
          <w:lang w:val="ru-RU"/>
        </w:rPr>
        <w:t xml:space="preserve"> ССТ в амбулаторных условиях принимал нерегулярно.  </w:t>
      </w:r>
      <w:r w:rsidR="00611C6D" w:rsidRPr="00542F0C">
        <w:rPr>
          <w:sz w:val="21"/>
          <w:szCs w:val="21"/>
          <w:lang w:val="ru-RU"/>
        </w:rPr>
        <w:t>Комы отрицает</w:t>
      </w:r>
      <w:r w:rsidR="0062391F" w:rsidRPr="00542F0C">
        <w:rPr>
          <w:sz w:val="21"/>
          <w:szCs w:val="21"/>
          <w:lang w:val="ru-RU"/>
        </w:rPr>
        <w:t>.</w:t>
      </w:r>
      <w:r w:rsidR="00611C6D" w:rsidRPr="00542F0C">
        <w:rPr>
          <w:sz w:val="21"/>
          <w:szCs w:val="21"/>
          <w:lang w:val="ru-RU"/>
        </w:rPr>
        <w:t xml:space="preserve"> </w:t>
      </w:r>
      <w:proofErr w:type="gramStart"/>
      <w:r w:rsidR="0062391F" w:rsidRPr="00542F0C">
        <w:rPr>
          <w:sz w:val="21"/>
          <w:szCs w:val="21"/>
          <w:lang w:val="ru-RU"/>
        </w:rPr>
        <w:t>В</w:t>
      </w:r>
      <w:r w:rsidR="00611C6D" w:rsidRPr="00542F0C">
        <w:rPr>
          <w:sz w:val="21"/>
          <w:szCs w:val="21"/>
          <w:lang w:val="ru-RU"/>
        </w:rPr>
        <w:t xml:space="preserve"> 07.2017 перенес </w:t>
      </w:r>
      <w:r w:rsidR="001E229E" w:rsidRPr="00542F0C">
        <w:rPr>
          <w:sz w:val="21"/>
          <w:szCs w:val="21"/>
          <w:lang w:val="ru-RU"/>
        </w:rPr>
        <w:t>кетоацидотическое</w:t>
      </w:r>
      <w:r w:rsidR="00611C6D" w:rsidRPr="00542F0C">
        <w:rPr>
          <w:sz w:val="21"/>
          <w:szCs w:val="21"/>
          <w:lang w:val="ru-RU"/>
        </w:rPr>
        <w:t xml:space="preserve"> состояние, лечился в МСЧ «Мотор СИЧ»</w:t>
      </w:r>
      <w:r w:rsidR="0077534E" w:rsidRPr="00542F0C">
        <w:rPr>
          <w:sz w:val="21"/>
          <w:szCs w:val="21"/>
          <w:lang w:val="ru-RU"/>
        </w:rPr>
        <w:t xml:space="preserve"> </w:t>
      </w:r>
      <w:r w:rsidR="003F2F1A" w:rsidRPr="00542F0C">
        <w:rPr>
          <w:sz w:val="21"/>
          <w:szCs w:val="21"/>
          <w:lang w:val="ru-RU"/>
        </w:rPr>
        <w:t xml:space="preserve"> 09.03.18 после употреблени</w:t>
      </w:r>
      <w:r w:rsidR="001E229E" w:rsidRPr="00542F0C">
        <w:rPr>
          <w:sz w:val="21"/>
          <w:szCs w:val="21"/>
          <w:lang w:val="ru-RU"/>
        </w:rPr>
        <w:t>я</w:t>
      </w:r>
      <w:r w:rsidR="003F2F1A" w:rsidRPr="00542F0C">
        <w:rPr>
          <w:sz w:val="21"/>
          <w:szCs w:val="21"/>
          <w:lang w:val="ru-RU"/>
        </w:rPr>
        <w:t xml:space="preserve"> </w:t>
      </w:r>
      <w:r w:rsidR="004A4952">
        <w:rPr>
          <w:sz w:val="21"/>
          <w:szCs w:val="21"/>
          <w:lang w:val="ru-RU"/>
        </w:rPr>
        <w:t xml:space="preserve"> на</w:t>
      </w:r>
      <w:r w:rsidR="001E229E" w:rsidRPr="00542F0C">
        <w:rPr>
          <w:sz w:val="21"/>
          <w:szCs w:val="21"/>
          <w:lang w:val="ru-RU"/>
        </w:rPr>
        <w:t xml:space="preserve">кануне </w:t>
      </w:r>
      <w:r w:rsidR="003F2F1A" w:rsidRPr="00542F0C">
        <w:rPr>
          <w:sz w:val="21"/>
          <w:szCs w:val="21"/>
          <w:lang w:val="ru-RU"/>
        </w:rPr>
        <w:t>алкоголя и погрешности в питании был эпизод рвоты кофейной гущ</w:t>
      </w:r>
      <w:r w:rsidR="001E229E" w:rsidRPr="00542F0C">
        <w:rPr>
          <w:sz w:val="21"/>
          <w:szCs w:val="21"/>
          <w:lang w:val="ru-RU"/>
        </w:rPr>
        <w:t>ей</w:t>
      </w:r>
      <w:r w:rsidR="003F2F1A" w:rsidRPr="00542F0C">
        <w:rPr>
          <w:sz w:val="21"/>
          <w:szCs w:val="21"/>
          <w:lang w:val="ru-RU"/>
        </w:rPr>
        <w:t>, на следующий день отмечал  темн</w:t>
      </w:r>
      <w:r w:rsidR="00876441" w:rsidRPr="00542F0C">
        <w:rPr>
          <w:sz w:val="21"/>
          <w:szCs w:val="21"/>
          <w:lang w:val="ru-RU"/>
        </w:rPr>
        <w:t>ый жидкий стул, в последующие с</w:t>
      </w:r>
      <w:r w:rsidR="003F2F1A" w:rsidRPr="00542F0C">
        <w:rPr>
          <w:sz w:val="21"/>
          <w:szCs w:val="21"/>
          <w:lang w:val="ru-RU"/>
        </w:rPr>
        <w:t>утки стул нормал</w:t>
      </w:r>
      <w:r w:rsidR="00876441" w:rsidRPr="00542F0C">
        <w:rPr>
          <w:sz w:val="21"/>
          <w:szCs w:val="21"/>
          <w:lang w:val="ru-RU"/>
        </w:rPr>
        <w:t>и</w:t>
      </w:r>
      <w:r w:rsidR="001E229E" w:rsidRPr="00542F0C">
        <w:rPr>
          <w:sz w:val="21"/>
          <w:szCs w:val="21"/>
          <w:lang w:val="ru-RU"/>
        </w:rPr>
        <w:t xml:space="preserve">зовался, </w:t>
      </w:r>
      <w:r w:rsidR="003F2F1A" w:rsidRPr="00542F0C">
        <w:rPr>
          <w:sz w:val="21"/>
          <w:szCs w:val="21"/>
          <w:lang w:val="ru-RU"/>
        </w:rPr>
        <w:t>но с  того</w:t>
      </w:r>
      <w:r w:rsidR="00876441" w:rsidRPr="00542F0C">
        <w:rPr>
          <w:sz w:val="21"/>
          <w:szCs w:val="21"/>
          <w:lang w:val="ru-RU"/>
        </w:rPr>
        <w:t xml:space="preserve"> </w:t>
      </w:r>
      <w:r w:rsidR="003F2F1A" w:rsidRPr="00542F0C">
        <w:rPr>
          <w:sz w:val="21"/>
          <w:szCs w:val="21"/>
          <w:lang w:val="ru-RU"/>
        </w:rPr>
        <w:t xml:space="preserve">момента  стал </w:t>
      </w:r>
      <w:r w:rsidR="00876441" w:rsidRPr="00542F0C">
        <w:rPr>
          <w:sz w:val="21"/>
          <w:szCs w:val="21"/>
          <w:lang w:val="ru-RU"/>
        </w:rPr>
        <w:t>отмечать</w:t>
      </w:r>
      <w:r w:rsidR="003F2F1A" w:rsidRPr="00542F0C">
        <w:rPr>
          <w:sz w:val="21"/>
          <w:szCs w:val="21"/>
          <w:lang w:val="ru-RU"/>
        </w:rPr>
        <w:t xml:space="preserve"> выраженную общую слабость, отеки н/к.</w:t>
      </w:r>
      <w:r w:rsidR="001E229E" w:rsidRPr="00542F0C">
        <w:rPr>
          <w:sz w:val="21"/>
          <w:szCs w:val="21"/>
          <w:lang w:val="ru-RU"/>
        </w:rPr>
        <w:t xml:space="preserve"> </w:t>
      </w:r>
      <w:r w:rsidR="004A4952">
        <w:rPr>
          <w:sz w:val="21"/>
          <w:szCs w:val="21"/>
          <w:lang w:val="ru-RU"/>
        </w:rPr>
        <w:t>З</w:t>
      </w:r>
      <w:r w:rsidR="001E229E" w:rsidRPr="00542F0C">
        <w:rPr>
          <w:sz w:val="21"/>
          <w:szCs w:val="21"/>
          <w:lang w:val="ru-RU"/>
        </w:rPr>
        <w:t>а мед помощью не обращался.</w:t>
      </w:r>
      <w:proofErr w:type="gramEnd"/>
      <w:r w:rsidR="003F2F1A" w:rsidRPr="00542F0C">
        <w:rPr>
          <w:sz w:val="21"/>
          <w:szCs w:val="21"/>
          <w:lang w:val="ru-RU"/>
        </w:rPr>
        <w:t xml:space="preserve"> Настоящее ухудшение состояния</w:t>
      </w:r>
      <w:r w:rsidR="001E229E" w:rsidRPr="00542F0C">
        <w:rPr>
          <w:sz w:val="21"/>
          <w:szCs w:val="21"/>
          <w:lang w:val="ru-RU"/>
        </w:rPr>
        <w:t xml:space="preserve"> с 17.03.18 </w:t>
      </w:r>
      <w:r w:rsidR="003F2F1A" w:rsidRPr="00542F0C">
        <w:rPr>
          <w:sz w:val="21"/>
          <w:szCs w:val="21"/>
          <w:lang w:val="ru-RU"/>
        </w:rPr>
        <w:t>связывает с  гипертоническим кризом, был доставлен на приёмный покой 1</w:t>
      </w:r>
      <w:r w:rsidR="00876441" w:rsidRPr="00542F0C">
        <w:rPr>
          <w:sz w:val="21"/>
          <w:szCs w:val="21"/>
          <w:lang w:val="ru-RU"/>
        </w:rPr>
        <w:t xml:space="preserve">-й </w:t>
      </w:r>
      <w:r w:rsidR="003F2F1A" w:rsidRPr="00542F0C">
        <w:rPr>
          <w:sz w:val="21"/>
          <w:szCs w:val="21"/>
          <w:lang w:val="ru-RU"/>
        </w:rPr>
        <w:t>ГБ</w:t>
      </w:r>
      <w:r w:rsidR="001E229E" w:rsidRPr="00542F0C">
        <w:rPr>
          <w:sz w:val="21"/>
          <w:szCs w:val="21"/>
          <w:lang w:val="ru-RU"/>
        </w:rPr>
        <w:t>,</w:t>
      </w:r>
      <w:r w:rsidR="003F2F1A" w:rsidRPr="00542F0C">
        <w:rPr>
          <w:sz w:val="21"/>
          <w:szCs w:val="21"/>
          <w:lang w:val="ru-RU"/>
        </w:rPr>
        <w:t xml:space="preserve"> где определена </w:t>
      </w:r>
      <w:r w:rsidR="001E229E" w:rsidRPr="00542F0C">
        <w:rPr>
          <w:sz w:val="21"/>
          <w:szCs w:val="21"/>
          <w:lang w:val="ru-RU"/>
        </w:rPr>
        <w:t>гипергликемия</w:t>
      </w:r>
      <w:r w:rsidR="003F2F1A" w:rsidRPr="00542F0C">
        <w:rPr>
          <w:sz w:val="21"/>
          <w:szCs w:val="21"/>
          <w:lang w:val="ru-RU"/>
        </w:rPr>
        <w:t xml:space="preserve"> д</w:t>
      </w:r>
      <w:r w:rsidR="00496A59" w:rsidRPr="00542F0C">
        <w:rPr>
          <w:sz w:val="21"/>
          <w:szCs w:val="21"/>
          <w:lang w:val="ru-RU"/>
        </w:rPr>
        <w:t xml:space="preserve">о 30 </w:t>
      </w:r>
      <w:proofErr w:type="spellStart"/>
      <w:r w:rsidR="00496A59" w:rsidRPr="00542F0C">
        <w:rPr>
          <w:sz w:val="21"/>
          <w:szCs w:val="21"/>
          <w:lang w:val="ru-RU"/>
        </w:rPr>
        <w:t>ммоль</w:t>
      </w:r>
      <w:proofErr w:type="spellEnd"/>
      <w:r w:rsidR="00496A59" w:rsidRPr="00542F0C">
        <w:rPr>
          <w:sz w:val="21"/>
          <w:szCs w:val="21"/>
          <w:lang w:val="ru-RU"/>
        </w:rPr>
        <w:t>/л, направлен в ОКЭД</w:t>
      </w:r>
      <w:r w:rsidR="001D2369" w:rsidRPr="00542F0C">
        <w:rPr>
          <w:sz w:val="21"/>
          <w:szCs w:val="21"/>
          <w:lang w:val="ru-RU"/>
        </w:rPr>
        <w:t>.</w:t>
      </w:r>
      <w:r w:rsidR="003F2F1A" w:rsidRPr="00542F0C">
        <w:rPr>
          <w:sz w:val="21"/>
          <w:szCs w:val="21"/>
          <w:lang w:val="ru-RU"/>
        </w:rPr>
        <w:t xml:space="preserve"> </w:t>
      </w:r>
      <w:r w:rsidR="001D2369" w:rsidRPr="00542F0C">
        <w:rPr>
          <w:sz w:val="21"/>
          <w:szCs w:val="21"/>
          <w:lang w:val="ru-RU"/>
        </w:rPr>
        <w:t xml:space="preserve">С </w:t>
      </w:r>
      <w:r w:rsidR="003F2F1A" w:rsidRPr="00542F0C">
        <w:rPr>
          <w:sz w:val="21"/>
          <w:szCs w:val="21"/>
          <w:lang w:val="ru-RU"/>
        </w:rPr>
        <w:t xml:space="preserve">учетом гликемии 23.0 </w:t>
      </w:r>
      <w:proofErr w:type="spellStart"/>
      <w:r w:rsidR="003F2F1A" w:rsidRPr="00542F0C">
        <w:rPr>
          <w:sz w:val="21"/>
          <w:szCs w:val="21"/>
          <w:lang w:val="ru-RU"/>
        </w:rPr>
        <w:t>ммоль</w:t>
      </w:r>
      <w:proofErr w:type="spellEnd"/>
      <w:r w:rsidR="003F2F1A" w:rsidRPr="00542F0C">
        <w:rPr>
          <w:sz w:val="21"/>
          <w:szCs w:val="21"/>
          <w:lang w:val="ru-RU"/>
        </w:rPr>
        <w:t xml:space="preserve">/л </w:t>
      </w:r>
      <w:proofErr w:type="gramStart"/>
      <w:r w:rsidR="001D2369" w:rsidRPr="00542F0C">
        <w:rPr>
          <w:sz w:val="21"/>
          <w:szCs w:val="21"/>
          <w:lang w:val="ru-RU"/>
        </w:rPr>
        <w:t>г</w:t>
      </w:r>
      <w:r w:rsidR="00876441" w:rsidRPr="00542F0C">
        <w:rPr>
          <w:sz w:val="21"/>
          <w:szCs w:val="21"/>
          <w:lang w:val="ru-RU"/>
        </w:rPr>
        <w:t>оспитализирован</w:t>
      </w:r>
      <w:proofErr w:type="gramEnd"/>
      <w:r w:rsidR="00876441" w:rsidRPr="00542F0C">
        <w:rPr>
          <w:sz w:val="21"/>
          <w:szCs w:val="21"/>
          <w:lang w:val="ru-RU"/>
        </w:rPr>
        <w:t xml:space="preserve"> </w:t>
      </w:r>
      <w:r w:rsidR="003F2F1A" w:rsidRPr="00542F0C">
        <w:rPr>
          <w:sz w:val="21"/>
          <w:szCs w:val="21"/>
          <w:lang w:val="ru-RU"/>
        </w:rPr>
        <w:t>в ОИТ</w:t>
      </w:r>
      <w:r w:rsidR="00611C6D" w:rsidRPr="00542F0C">
        <w:rPr>
          <w:sz w:val="21"/>
          <w:szCs w:val="21"/>
          <w:lang w:val="ru-RU"/>
        </w:rPr>
        <w:t>.</w:t>
      </w:r>
      <w:r w:rsidR="003F2F1A" w:rsidRPr="00542F0C">
        <w:rPr>
          <w:sz w:val="21"/>
          <w:szCs w:val="21"/>
          <w:lang w:val="ru-RU"/>
        </w:rPr>
        <w:t xml:space="preserve"> </w:t>
      </w:r>
    </w:p>
    <w:p w:rsidR="001B3CF8" w:rsidRPr="00542F0C" w:rsidRDefault="001D2369" w:rsidP="00FC5396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u w:val="single"/>
          <w:lang w:val="ru-RU"/>
        </w:rPr>
        <w:t>Анамнез жизни</w:t>
      </w:r>
      <w:r w:rsidRPr="00542F0C">
        <w:rPr>
          <w:sz w:val="21"/>
          <w:szCs w:val="21"/>
          <w:lang w:val="ru-RU"/>
        </w:rPr>
        <w:t>:</w:t>
      </w:r>
      <w:r w:rsidR="001B3CF8" w:rsidRPr="00542F0C">
        <w:rPr>
          <w:sz w:val="21"/>
          <w:szCs w:val="21"/>
          <w:lang w:val="ru-RU"/>
        </w:rPr>
        <w:t xml:space="preserve"> Повышение АД в течение </w:t>
      </w:r>
      <w:r w:rsidR="00352B6A" w:rsidRPr="00542F0C">
        <w:rPr>
          <w:sz w:val="21"/>
          <w:szCs w:val="21"/>
          <w:lang w:val="ru-RU"/>
        </w:rPr>
        <w:t>5</w:t>
      </w:r>
      <w:r w:rsidR="005215E7" w:rsidRPr="00542F0C">
        <w:rPr>
          <w:sz w:val="21"/>
          <w:szCs w:val="21"/>
          <w:lang w:val="ru-RU"/>
        </w:rPr>
        <w:t xml:space="preserve"> </w:t>
      </w:r>
      <w:r w:rsidR="001B3CF8" w:rsidRPr="00542F0C">
        <w:rPr>
          <w:sz w:val="21"/>
          <w:szCs w:val="21"/>
          <w:lang w:val="ru-RU"/>
        </w:rPr>
        <w:t>лет</w:t>
      </w:r>
      <w:r w:rsidRPr="00542F0C">
        <w:rPr>
          <w:sz w:val="21"/>
          <w:szCs w:val="21"/>
          <w:lang w:val="ru-RU"/>
        </w:rPr>
        <w:t>,</w:t>
      </w:r>
      <w:r w:rsidR="001B3CF8" w:rsidRPr="00542F0C">
        <w:rPr>
          <w:sz w:val="21"/>
          <w:szCs w:val="21"/>
          <w:lang w:val="ru-RU"/>
        </w:rPr>
        <w:t xml:space="preserve"> </w:t>
      </w:r>
      <w:r w:rsidR="00352B6A" w:rsidRPr="00542F0C">
        <w:rPr>
          <w:sz w:val="21"/>
          <w:szCs w:val="21"/>
          <w:lang w:val="ru-RU"/>
        </w:rPr>
        <w:t>гипотензивная терапия нерегулярная. В 02.2018</w:t>
      </w:r>
      <w:r w:rsidRPr="00542F0C">
        <w:rPr>
          <w:sz w:val="21"/>
          <w:szCs w:val="21"/>
          <w:lang w:val="ru-RU"/>
        </w:rPr>
        <w:t xml:space="preserve"> со слов пациента</w:t>
      </w:r>
      <w:r w:rsidR="00352B6A" w:rsidRPr="00542F0C">
        <w:rPr>
          <w:sz w:val="21"/>
          <w:szCs w:val="21"/>
          <w:lang w:val="ru-RU"/>
        </w:rPr>
        <w:t xml:space="preserve"> перенес </w:t>
      </w:r>
      <w:proofErr w:type="spellStart"/>
      <w:r w:rsidR="00352B6A" w:rsidRPr="00542F0C">
        <w:rPr>
          <w:sz w:val="21"/>
          <w:szCs w:val="21"/>
          <w:lang w:val="ru-RU"/>
        </w:rPr>
        <w:t>паропроктит</w:t>
      </w:r>
      <w:proofErr w:type="spellEnd"/>
      <w:r w:rsidR="00352B6A" w:rsidRPr="00542F0C">
        <w:rPr>
          <w:sz w:val="21"/>
          <w:szCs w:val="21"/>
          <w:lang w:val="ru-RU"/>
        </w:rPr>
        <w:t>.</w:t>
      </w:r>
      <w:r w:rsidR="00876441" w:rsidRPr="00542F0C">
        <w:rPr>
          <w:sz w:val="21"/>
          <w:szCs w:val="21"/>
          <w:lang w:val="ru-RU"/>
        </w:rPr>
        <w:t xml:space="preserve"> Узловой зоб</w:t>
      </w:r>
      <w:r w:rsidR="0062391F" w:rsidRPr="00542F0C">
        <w:rPr>
          <w:sz w:val="21"/>
          <w:szCs w:val="21"/>
          <w:lang w:val="ru-RU"/>
        </w:rPr>
        <w:t>,</w:t>
      </w:r>
      <w:r w:rsidR="00876441" w:rsidRPr="00542F0C">
        <w:rPr>
          <w:sz w:val="21"/>
          <w:szCs w:val="21"/>
          <w:lang w:val="ru-RU"/>
        </w:rPr>
        <w:t xml:space="preserve"> </w:t>
      </w:r>
      <w:r w:rsidR="0062391F" w:rsidRPr="00542F0C">
        <w:rPr>
          <w:sz w:val="21"/>
          <w:szCs w:val="21"/>
          <w:lang w:val="ru-RU"/>
        </w:rPr>
        <w:t xml:space="preserve">узел левой доли </w:t>
      </w:r>
      <w:r w:rsidRPr="00542F0C">
        <w:rPr>
          <w:sz w:val="21"/>
          <w:szCs w:val="21"/>
          <w:lang w:val="ru-RU"/>
        </w:rPr>
        <w:t>выявлен в</w:t>
      </w:r>
      <w:r w:rsidR="0062391F" w:rsidRPr="00542F0C">
        <w:rPr>
          <w:sz w:val="21"/>
          <w:szCs w:val="21"/>
          <w:lang w:val="ru-RU"/>
        </w:rPr>
        <w:t xml:space="preserve"> 2014</w:t>
      </w:r>
      <w:r w:rsidRPr="00542F0C">
        <w:rPr>
          <w:sz w:val="21"/>
          <w:szCs w:val="21"/>
          <w:lang w:val="ru-RU"/>
        </w:rPr>
        <w:t>.</w:t>
      </w:r>
      <w:r w:rsidR="0062391F" w:rsidRPr="00542F0C">
        <w:rPr>
          <w:sz w:val="21"/>
          <w:szCs w:val="21"/>
          <w:lang w:val="ru-RU"/>
        </w:rPr>
        <w:t xml:space="preserve"> </w:t>
      </w:r>
      <w:r w:rsidR="00B94C4B">
        <w:rPr>
          <w:sz w:val="21"/>
          <w:szCs w:val="21"/>
          <w:lang w:val="ru-RU"/>
        </w:rPr>
        <w:t xml:space="preserve"> ТАПБ не проводила</w:t>
      </w:r>
      <w:r w:rsidR="00611C6D" w:rsidRPr="00542F0C">
        <w:rPr>
          <w:sz w:val="21"/>
          <w:szCs w:val="21"/>
          <w:lang w:val="ru-RU"/>
        </w:rPr>
        <w:t>сь. АТТПО – 10,</w:t>
      </w:r>
      <w:r w:rsidR="00352B6A" w:rsidRPr="00542F0C">
        <w:rPr>
          <w:sz w:val="21"/>
          <w:szCs w:val="21"/>
          <w:lang w:val="ru-RU"/>
        </w:rPr>
        <w:t>6 МЕ/мл (</w:t>
      </w:r>
      <w:r w:rsidR="00611C6D" w:rsidRPr="00542F0C">
        <w:rPr>
          <w:sz w:val="21"/>
          <w:szCs w:val="21"/>
          <w:lang w:val="ru-RU"/>
        </w:rPr>
        <w:t>0-35)</w:t>
      </w:r>
      <w:r w:rsidR="0062391F" w:rsidRPr="00542F0C">
        <w:rPr>
          <w:sz w:val="21"/>
          <w:szCs w:val="21"/>
          <w:lang w:val="ru-RU"/>
        </w:rPr>
        <w:t xml:space="preserve"> от 2014</w:t>
      </w:r>
      <w:r w:rsidR="00876441" w:rsidRPr="00542F0C">
        <w:rPr>
          <w:sz w:val="21"/>
          <w:szCs w:val="21"/>
          <w:lang w:val="ru-RU"/>
        </w:rPr>
        <w:t xml:space="preserve"> </w:t>
      </w:r>
      <w:bookmarkStart w:id="2" w:name="_GoBack"/>
      <w:bookmarkEnd w:id="2"/>
    </w:p>
    <w:p w:rsidR="00F7479F" w:rsidRPr="00542F0C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542F0C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88459A" w:rsidRPr="00542F0C" w:rsidRDefault="0088459A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978"/>
        <w:gridCol w:w="1005"/>
        <w:gridCol w:w="995"/>
        <w:gridCol w:w="997"/>
        <w:gridCol w:w="951"/>
        <w:gridCol w:w="960"/>
        <w:gridCol w:w="963"/>
        <w:gridCol w:w="960"/>
        <w:gridCol w:w="962"/>
        <w:gridCol w:w="965"/>
      </w:tblGrid>
      <w:tr w:rsidR="00352B6A" w:rsidRPr="00542F0C" w:rsidTr="00352B6A">
        <w:tc>
          <w:tcPr>
            <w:tcW w:w="1002" w:type="dxa"/>
          </w:tcPr>
          <w:p w:rsidR="00352B6A" w:rsidRPr="00542F0C" w:rsidRDefault="00352B6A" w:rsidP="00E940E0">
            <w:pPr>
              <w:ind w:left="-8" w:firstLine="8"/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ОАК</w:t>
            </w:r>
          </w:p>
        </w:tc>
        <w:tc>
          <w:tcPr>
            <w:tcW w:w="978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542F0C">
              <w:rPr>
                <w:sz w:val="21"/>
                <w:szCs w:val="21"/>
                <w:lang w:val="ru-RU"/>
              </w:rPr>
              <w:t>Нв</w:t>
            </w:r>
            <w:proofErr w:type="spellEnd"/>
            <w:r w:rsidRPr="00542F0C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542F0C">
              <w:rPr>
                <w:sz w:val="21"/>
                <w:szCs w:val="21"/>
                <w:lang w:val="ru-RU"/>
              </w:rPr>
              <w:t>эритр</w:t>
            </w:r>
            <w:proofErr w:type="spellEnd"/>
            <w:r w:rsidRPr="00542F0C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542F0C">
              <w:rPr>
                <w:sz w:val="21"/>
                <w:szCs w:val="21"/>
                <w:lang w:val="ru-RU"/>
              </w:rPr>
              <w:t>лейк</w:t>
            </w:r>
            <w:proofErr w:type="spellEnd"/>
            <w:r w:rsidRPr="00542F0C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 xml:space="preserve">СОЭ </w:t>
            </w:r>
          </w:p>
        </w:tc>
        <w:tc>
          <w:tcPr>
            <w:tcW w:w="951" w:type="dxa"/>
          </w:tcPr>
          <w:p w:rsidR="00352B6A" w:rsidRPr="00542F0C" w:rsidRDefault="00352B6A" w:rsidP="00E940E0">
            <w:pPr>
              <w:rPr>
                <w:sz w:val="21"/>
                <w:szCs w:val="21"/>
                <w:lang w:val="ru-RU"/>
              </w:rPr>
            </w:pPr>
            <w:proofErr w:type="spellStart"/>
            <w:proofErr w:type="gramStart"/>
            <w:r w:rsidRPr="00542F0C">
              <w:rPr>
                <w:sz w:val="21"/>
                <w:szCs w:val="21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60" w:type="dxa"/>
          </w:tcPr>
          <w:p w:rsidR="00352B6A" w:rsidRPr="00542F0C" w:rsidRDefault="00352B6A" w:rsidP="00E940E0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 xml:space="preserve">э </w:t>
            </w:r>
          </w:p>
        </w:tc>
        <w:tc>
          <w:tcPr>
            <w:tcW w:w="963" w:type="dxa"/>
          </w:tcPr>
          <w:p w:rsidR="00352B6A" w:rsidRPr="00542F0C" w:rsidRDefault="00352B6A" w:rsidP="00E940E0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 xml:space="preserve">    </w:t>
            </w:r>
            <w:proofErr w:type="gramStart"/>
            <w:r w:rsidRPr="00542F0C">
              <w:rPr>
                <w:sz w:val="21"/>
                <w:szCs w:val="21"/>
                <w:lang w:val="ru-RU"/>
              </w:rPr>
              <w:t>п</w:t>
            </w:r>
            <w:proofErr w:type="gramEnd"/>
            <w:r w:rsidRPr="00542F0C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352B6A" w:rsidRPr="00542F0C" w:rsidRDefault="00352B6A" w:rsidP="00E940E0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 xml:space="preserve"> с   </w:t>
            </w:r>
          </w:p>
        </w:tc>
        <w:tc>
          <w:tcPr>
            <w:tcW w:w="962" w:type="dxa"/>
          </w:tcPr>
          <w:p w:rsidR="00352B6A" w:rsidRPr="00542F0C" w:rsidRDefault="00352B6A" w:rsidP="00E940E0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 xml:space="preserve"> </w:t>
            </w:r>
            <w:proofErr w:type="gramStart"/>
            <w:r w:rsidRPr="00542F0C">
              <w:rPr>
                <w:sz w:val="21"/>
                <w:szCs w:val="21"/>
                <w:lang w:val="ru-RU"/>
              </w:rPr>
              <w:t>л</w:t>
            </w:r>
            <w:proofErr w:type="gramEnd"/>
            <w:r w:rsidRPr="00542F0C">
              <w:rPr>
                <w:sz w:val="21"/>
                <w:szCs w:val="21"/>
                <w:lang w:val="ru-RU"/>
              </w:rPr>
              <w:t xml:space="preserve">   </w:t>
            </w:r>
          </w:p>
        </w:tc>
        <w:tc>
          <w:tcPr>
            <w:tcW w:w="965" w:type="dxa"/>
          </w:tcPr>
          <w:p w:rsidR="00352B6A" w:rsidRPr="00542F0C" w:rsidRDefault="00352B6A" w:rsidP="00E940E0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 xml:space="preserve">  </w:t>
            </w:r>
            <w:proofErr w:type="gramStart"/>
            <w:r w:rsidRPr="00542F0C">
              <w:rPr>
                <w:sz w:val="21"/>
                <w:szCs w:val="21"/>
                <w:lang w:val="ru-RU"/>
              </w:rPr>
              <w:t>м</w:t>
            </w:r>
            <w:proofErr w:type="gramEnd"/>
            <w:r w:rsidRPr="00542F0C">
              <w:rPr>
                <w:sz w:val="21"/>
                <w:szCs w:val="21"/>
                <w:lang w:val="ru-RU"/>
              </w:rPr>
              <w:t xml:space="preserve">   </w:t>
            </w:r>
          </w:p>
        </w:tc>
      </w:tr>
      <w:tr w:rsidR="00352B6A" w:rsidRPr="00542F0C" w:rsidTr="00352B6A">
        <w:tc>
          <w:tcPr>
            <w:tcW w:w="1002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17.03</w:t>
            </w:r>
          </w:p>
        </w:tc>
        <w:tc>
          <w:tcPr>
            <w:tcW w:w="978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66</w:t>
            </w:r>
          </w:p>
        </w:tc>
        <w:tc>
          <w:tcPr>
            <w:tcW w:w="1005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2,0</w:t>
            </w:r>
          </w:p>
        </w:tc>
        <w:tc>
          <w:tcPr>
            <w:tcW w:w="995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6,8</w:t>
            </w:r>
          </w:p>
        </w:tc>
        <w:tc>
          <w:tcPr>
            <w:tcW w:w="997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32</w:t>
            </w:r>
          </w:p>
        </w:tc>
        <w:tc>
          <w:tcPr>
            <w:tcW w:w="951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169</w:t>
            </w:r>
          </w:p>
        </w:tc>
        <w:tc>
          <w:tcPr>
            <w:tcW w:w="960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963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5</w:t>
            </w:r>
          </w:p>
        </w:tc>
        <w:tc>
          <w:tcPr>
            <w:tcW w:w="960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72</w:t>
            </w:r>
          </w:p>
        </w:tc>
        <w:tc>
          <w:tcPr>
            <w:tcW w:w="962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12</w:t>
            </w:r>
          </w:p>
        </w:tc>
        <w:tc>
          <w:tcPr>
            <w:tcW w:w="965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9</w:t>
            </w:r>
          </w:p>
        </w:tc>
      </w:tr>
      <w:tr w:rsidR="00352B6A" w:rsidRPr="00542F0C" w:rsidTr="00352B6A">
        <w:tc>
          <w:tcPr>
            <w:tcW w:w="1002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18.03</w:t>
            </w:r>
          </w:p>
        </w:tc>
        <w:tc>
          <w:tcPr>
            <w:tcW w:w="978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66</w:t>
            </w:r>
          </w:p>
        </w:tc>
        <w:tc>
          <w:tcPr>
            <w:tcW w:w="1005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2,1</w:t>
            </w:r>
          </w:p>
        </w:tc>
        <w:tc>
          <w:tcPr>
            <w:tcW w:w="995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6,4</w:t>
            </w:r>
          </w:p>
        </w:tc>
        <w:tc>
          <w:tcPr>
            <w:tcW w:w="997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42</w:t>
            </w:r>
          </w:p>
        </w:tc>
        <w:tc>
          <w:tcPr>
            <w:tcW w:w="951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164</w:t>
            </w:r>
          </w:p>
        </w:tc>
        <w:tc>
          <w:tcPr>
            <w:tcW w:w="960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4</w:t>
            </w:r>
          </w:p>
        </w:tc>
        <w:tc>
          <w:tcPr>
            <w:tcW w:w="963" w:type="dxa"/>
          </w:tcPr>
          <w:p w:rsidR="00352B6A" w:rsidRPr="00542F0C" w:rsidRDefault="00352B6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960" w:type="dxa"/>
          </w:tcPr>
          <w:p w:rsidR="00352B6A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64</w:t>
            </w:r>
          </w:p>
        </w:tc>
        <w:tc>
          <w:tcPr>
            <w:tcW w:w="962" w:type="dxa"/>
          </w:tcPr>
          <w:p w:rsidR="00352B6A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27</w:t>
            </w:r>
          </w:p>
        </w:tc>
        <w:tc>
          <w:tcPr>
            <w:tcW w:w="965" w:type="dxa"/>
          </w:tcPr>
          <w:p w:rsidR="00352B6A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7</w:t>
            </w:r>
          </w:p>
        </w:tc>
      </w:tr>
      <w:tr w:rsidR="00A85BFE" w:rsidRPr="00542F0C" w:rsidTr="00352B6A">
        <w:tc>
          <w:tcPr>
            <w:tcW w:w="1002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19.04</w:t>
            </w:r>
          </w:p>
        </w:tc>
        <w:tc>
          <w:tcPr>
            <w:tcW w:w="978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66</w:t>
            </w:r>
          </w:p>
        </w:tc>
        <w:tc>
          <w:tcPr>
            <w:tcW w:w="1005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2,18</w:t>
            </w:r>
          </w:p>
        </w:tc>
        <w:tc>
          <w:tcPr>
            <w:tcW w:w="995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6,2</w:t>
            </w:r>
          </w:p>
        </w:tc>
        <w:tc>
          <w:tcPr>
            <w:tcW w:w="997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41</w:t>
            </w:r>
          </w:p>
        </w:tc>
        <w:tc>
          <w:tcPr>
            <w:tcW w:w="951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172</w:t>
            </w:r>
          </w:p>
        </w:tc>
        <w:tc>
          <w:tcPr>
            <w:tcW w:w="960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963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3</w:t>
            </w:r>
          </w:p>
        </w:tc>
        <w:tc>
          <w:tcPr>
            <w:tcW w:w="960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69</w:t>
            </w:r>
          </w:p>
        </w:tc>
        <w:tc>
          <w:tcPr>
            <w:tcW w:w="962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22</w:t>
            </w:r>
          </w:p>
        </w:tc>
        <w:tc>
          <w:tcPr>
            <w:tcW w:w="965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5</w:t>
            </w:r>
          </w:p>
        </w:tc>
      </w:tr>
      <w:tr w:rsidR="00A85BFE" w:rsidRPr="00542F0C" w:rsidTr="00352B6A">
        <w:tc>
          <w:tcPr>
            <w:tcW w:w="1002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20.03</w:t>
            </w:r>
          </w:p>
        </w:tc>
        <w:tc>
          <w:tcPr>
            <w:tcW w:w="978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70</w:t>
            </w:r>
          </w:p>
        </w:tc>
        <w:tc>
          <w:tcPr>
            <w:tcW w:w="1005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2,26</w:t>
            </w:r>
          </w:p>
        </w:tc>
        <w:tc>
          <w:tcPr>
            <w:tcW w:w="995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997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951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184</w:t>
            </w:r>
          </w:p>
        </w:tc>
        <w:tc>
          <w:tcPr>
            <w:tcW w:w="960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963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960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962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965" w:type="dxa"/>
          </w:tcPr>
          <w:p w:rsidR="00A85BFE" w:rsidRPr="00542F0C" w:rsidRDefault="00A85BFE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</w:tr>
    </w:tbl>
    <w:p w:rsidR="00E940E0" w:rsidRPr="00542F0C" w:rsidRDefault="00E940E0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42F0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42F0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542F0C">
              <w:rPr>
                <w:rFonts w:asciiTheme="minorHAnsi" w:hAnsiTheme="minorHAnsi"/>
                <w:sz w:val="21"/>
                <w:szCs w:val="21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42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542F0C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42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542F0C">
              <w:rPr>
                <w:rFonts w:asciiTheme="minorHAnsi" w:hAnsiTheme="minorHAnsi"/>
                <w:sz w:val="21"/>
                <w:szCs w:val="21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42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542F0C">
              <w:rPr>
                <w:rFonts w:asciiTheme="minorHAnsi" w:hAnsiTheme="minorHAnsi"/>
                <w:sz w:val="21"/>
                <w:szCs w:val="21"/>
                <w:lang w:val="ru-RU"/>
              </w:rPr>
              <w:t>тригл</w:t>
            </w:r>
            <w:proofErr w:type="spellEnd"/>
            <w:r w:rsidRPr="00542F0C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42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542F0C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42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542F0C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42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542F0C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42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542F0C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42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542F0C">
              <w:rPr>
                <w:rFonts w:asciiTheme="minorHAnsi" w:hAnsiTheme="minorHAnsi"/>
                <w:sz w:val="21"/>
                <w:szCs w:val="21"/>
                <w:lang w:val="ru-RU"/>
              </w:rPr>
              <w:t>креатинин</w:t>
            </w:r>
            <w:proofErr w:type="spellEnd"/>
            <w:r w:rsidRPr="00542F0C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42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542F0C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gramStart"/>
            <w:r w:rsidRPr="00542F0C">
              <w:rPr>
                <w:rFonts w:asciiTheme="minorHAnsi" w:hAnsiTheme="minorHAnsi"/>
                <w:sz w:val="21"/>
                <w:szCs w:val="21"/>
                <w:lang w:val="ru-RU"/>
              </w:rPr>
              <w:t>общ</w:t>
            </w:r>
            <w:proofErr w:type="gramEnd"/>
            <w:r w:rsidRPr="00542F0C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42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542F0C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spellStart"/>
            <w:proofErr w:type="gramStart"/>
            <w:r w:rsidRPr="00542F0C">
              <w:rPr>
                <w:rFonts w:asciiTheme="minorHAnsi" w:hAnsiTheme="minorHAnsi"/>
                <w:sz w:val="21"/>
                <w:szCs w:val="21"/>
                <w:lang w:val="ru-RU"/>
              </w:rPr>
              <w:t>пр</w:t>
            </w:r>
            <w:proofErr w:type="spellEnd"/>
            <w:proofErr w:type="gramEnd"/>
            <w:r w:rsidRPr="00542F0C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42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542F0C">
              <w:rPr>
                <w:rFonts w:asciiTheme="minorHAnsi" w:hAnsiTheme="minorHAnsi"/>
                <w:sz w:val="21"/>
                <w:szCs w:val="21"/>
                <w:lang w:val="ru-RU"/>
              </w:rPr>
              <w:t>тим</w:t>
            </w:r>
            <w:proofErr w:type="spellEnd"/>
            <w:r w:rsidRPr="00542F0C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42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542F0C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42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542F0C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АЛТ </w:t>
            </w:r>
          </w:p>
        </w:tc>
      </w:tr>
      <w:tr w:rsidR="00E940E0" w:rsidRPr="00542F0C" w:rsidTr="00B52965">
        <w:trPr>
          <w:cantSplit/>
          <w:trHeight w:val="283"/>
        </w:trPr>
        <w:tc>
          <w:tcPr>
            <w:tcW w:w="734" w:type="dxa"/>
          </w:tcPr>
          <w:p w:rsidR="00E940E0" w:rsidRPr="00542F0C" w:rsidRDefault="00352B6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17.03</w:t>
            </w:r>
          </w:p>
        </w:tc>
        <w:tc>
          <w:tcPr>
            <w:tcW w:w="734" w:type="dxa"/>
          </w:tcPr>
          <w:p w:rsidR="00E940E0" w:rsidRPr="00542F0C" w:rsidRDefault="00352B6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34,0</w:t>
            </w:r>
          </w:p>
        </w:tc>
        <w:tc>
          <w:tcPr>
            <w:tcW w:w="734" w:type="dxa"/>
          </w:tcPr>
          <w:p w:rsidR="00E940E0" w:rsidRPr="00542F0C" w:rsidRDefault="00E940E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542F0C" w:rsidRDefault="00E940E0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E940E0" w:rsidRPr="00542F0C" w:rsidRDefault="00E940E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E940E0" w:rsidRPr="00542F0C" w:rsidRDefault="00E940E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E940E0" w:rsidRPr="00542F0C" w:rsidRDefault="00E940E0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E940E0" w:rsidRPr="00542F0C" w:rsidRDefault="00352B6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11,5</w:t>
            </w:r>
          </w:p>
        </w:tc>
        <w:tc>
          <w:tcPr>
            <w:tcW w:w="734" w:type="dxa"/>
          </w:tcPr>
          <w:p w:rsidR="00E940E0" w:rsidRPr="00542F0C" w:rsidRDefault="00352B6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218</w:t>
            </w:r>
          </w:p>
        </w:tc>
        <w:tc>
          <w:tcPr>
            <w:tcW w:w="734" w:type="dxa"/>
          </w:tcPr>
          <w:p w:rsidR="00E940E0" w:rsidRPr="00542F0C" w:rsidRDefault="00352B6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542F0C" w:rsidRDefault="00352B6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542F0C" w:rsidRDefault="00352B6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9,5</w:t>
            </w:r>
          </w:p>
        </w:tc>
        <w:tc>
          <w:tcPr>
            <w:tcW w:w="735" w:type="dxa"/>
          </w:tcPr>
          <w:p w:rsidR="00E940E0" w:rsidRPr="00542F0C" w:rsidRDefault="00352B6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0,74</w:t>
            </w:r>
          </w:p>
        </w:tc>
        <w:tc>
          <w:tcPr>
            <w:tcW w:w="735" w:type="dxa"/>
          </w:tcPr>
          <w:p w:rsidR="00E940E0" w:rsidRPr="00542F0C" w:rsidRDefault="00352B6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1,3</w:t>
            </w:r>
          </w:p>
        </w:tc>
      </w:tr>
      <w:tr w:rsidR="00A85BFE" w:rsidRPr="00542F0C" w:rsidTr="00B52965">
        <w:trPr>
          <w:cantSplit/>
          <w:trHeight w:val="283"/>
        </w:trPr>
        <w:tc>
          <w:tcPr>
            <w:tcW w:w="734" w:type="dxa"/>
          </w:tcPr>
          <w:p w:rsidR="00A85BFE" w:rsidRPr="00542F0C" w:rsidRDefault="00A85BF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19.03</w:t>
            </w:r>
          </w:p>
        </w:tc>
        <w:tc>
          <w:tcPr>
            <w:tcW w:w="734" w:type="dxa"/>
          </w:tcPr>
          <w:p w:rsidR="00A85BFE" w:rsidRPr="00542F0C" w:rsidRDefault="001D2369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62,2</w:t>
            </w:r>
          </w:p>
        </w:tc>
        <w:tc>
          <w:tcPr>
            <w:tcW w:w="734" w:type="dxa"/>
          </w:tcPr>
          <w:p w:rsidR="00A85BFE" w:rsidRPr="00542F0C" w:rsidRDefault="00A85BF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3,74</w:t>
            </w:r>
          </w:p>
        </w:tc>
        <w:tc>
          <w:tcPr>
            <w:tcW w:w="734" w:type="dxa"/>
            <w:vAlign w:val="center"/>
          </w:tcPr>
          <w:p w:rsidR="00A85BFE" w:rsidRPr="00542F0C" w:rsidRDefault="00A85BFE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2,19</w:t>
            </w:r>
          </w:p>
        </w:tc>
        <w:tc>
          <w:tcPr>
            <w:tcW w:w="734" w:type="dxa"/>
          </w:tcPr>
          <w:p w:rsidR="00A85BFE" w:rsidRPr="00542F0C" w:rsidRDefault="00A85BF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0,96</w:t>
            </w:r>
          </w:p>
        </w:tc>
        <w:tc>
          <w:tcPr>
            <w:tcW w:w="734" w:type="dxa"/>
          </w:tcPr>
          <w:p w:rsidR="00A85BFE" w:rsidRPr="00542F0C" w:rsidRDefault="00A85BF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1,788</w:t>
            </w:r>
          </w:p>
        </w:tc>
        <w:tc>
          <w:tcPr>
            <w:tcW w:w="734" w:type="dxa"/>
          </w:tcPr>
          <w:p w:rsidR="00A85BFE" w:rsidRPr="00542F0C" w:rsidRDefault="00A85BFE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2,9</w:t>
            </w:r>
          </w:p>
        </w:tc>
        <w:tc>
          <w:tcPr>
            <w:tcW w:w="734" w:type="dxa"/>
          </w:tcPr>
          <w:p w:rsidR="00A85BFE" w:rsidRPr="00542F0C" w:rsidRDefault="00A85BF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11,2</w:t>
            </w:r>
          </w:p>
        </w:tc>
        <w:tc>
          <w:tcPr>
            <w:tcW w:w="734" w:type="dxa"/>
          </w:tcPr>
          <w:p w:rsidR="00A85BFE" w:rsidRPr="00542F0C" w:rsidRDefault="00A85BF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150</w:t>
            </w:r>
          </w:p>
        </w:tc>
        <w:tc>
          <w:tcPr>
            <w:tcW w:w="734" w:type="dxa"/>
          </w:tcPr>
          <w:p w:rsidR="00A85BFE" w:rsidRPr="00542F0C" w:rsidRDefault="00A85BF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A85BFE" w:rsidRPr="00542F0C" w:rsidRDefault="00A85BF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A85BFE" w:rsidRPr="00542F0C" w:rsidRDefault="00A85BF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4,1</w:t>
            </w:r>
          </w:p>
        </w:tc>
        <w:tc>
          <w:tcPr>
            <w:tcW w:w="735" w:type="dxa"/>
          </w:tcPr>
          <w:p w:rsidR="00A85BFE" w:rsidRPr="00542F0C" w:rsidRDefault="00A85BF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0,45</w:t>
            </w:r>
          </w:p>
        </w:tc>
        <w:tc>
          <w:tcPr>
            <w:tcW w:w="735" w:type="dxa"/>
          </w:tcPr>
          <w:p w:rsidR="00A85BFE" w:rsidRPr="00542F0C" w:rsidRDefault="00A85BF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0,7</w:t>
            </w:r>
          </w:p>
        </w:tc>
      </w:tr>
    </w:tbl>
    <w:p w:rsidR="00E940E0" w:rsidRPr="00542F0C" w:rsidRDefault="00352B6A" w:rsidP="00FC5396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>17.03.8 Амилаза – 49,5</w:t>
      </w:r>
    </w:p>
    <w:p w:rsidR="00F7479F" w:rsidRPr="00542F0C" w:rsidRDefault="001D2369" w:rsidP="00FC5396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>20</w:t>
      </w:r>
      <w:r w:rsidR="00B72843" w:rsidRPr="00542F0C">
        <w:rPr>
          <w:sz w:val="21"/>
          <w:szCs w:val="21"/>
          <w:lang w:val="ru-RU"/>
        </w:rPr>
        <w:t>.</w:t>
      </w:r>
      <w:r w:rsidR="00B03973" w:rsidRPr="00542F0C">
        <w:rPr>
          <w:sz w:val="21"/>
          <w:szCs w:val="21"/>
          <w:lang w:val="ru-RU"/>
        </w:rPr>
        <w:t>03.18</w:t>
      </w:r>
      <w:r w:rsidR="00A6265A" w:rsidRPr="00542F0C">
        <w:rPr>
          <w:sz w:val="21"/>
          <w:szCs w:val="21"/>
          <w:lang w:val="ru-RU"/>
        </w:rPr>
        <w:t xml:space="preserve"> </w:t>
      </w:r>
      <w:proofErr w:type="spellStart"/>
      <w:r w:rsidR="00F7479F" w:rsidRPr="00542F0C">
        <w:rPr>
          <w:sz w:val="21"/>
          <w:szCs w:val="21"/>
          <w:lang w:val="ru-RU"/>
        </w:rPr>
        <w:t>Глик</w:t>
      </w:r>
      <w:proofErr w:type="spellEnd"/>
      <w:r w:rsidR="00F7479F" w:rsidRPr="00542F0C">
        <w:rPr>
          <w:sz w:val="21"/>
          <w:szCs w:val="21"/>
          <w:lang w:val="ru-RU"/>
        </w:rPr>
        <w:t xml:space="preserve">. гемоглобин </w:t>
      </w:r>
      <w:r w:rsidRPr="00542F0C">
        <w:rPr>
          <w:sz w:val="21"/>
          <w:szCs w:val="21"/>
          <w:lang w:val="ru-RU"/>
        </w:rPr>
        <w:t>–</w:t>
      </w:r>
      <w:r w:rsidR="00F7479F" w:rsidRPr="00542F0C">
        <w:rPr>
          <w:sz w:val="21"/>
          <w:szCs w:val="21"/>
          <w:lang w:val="ru-RU"/>
        </w:rPr>
        <w:t xml:space="preserve"> </w:t>
      </w:r>
      <w:r w:rsidRPr="00542F0C">
        <w:rPr>
          <w:sz w:val="21"/>
          <w:szCs w:val="21"/>
          <w:lang w:val="ru-RU"/>
        </w:rPr>
        <w:t>8,2</w:t>
      </w:r>
      <w:r w:rsidR="00F7479F" w:rsidRPr="00542F0C">
        <w:rPr>
          <w:sz w:val="21"/>
          <w:szCs w:val="21"/>
          <w:lang w:val="ru-RU"/>
        </w:rPr>
        <w:t>%</w:t>
      </w:r>
    </w:p>
    <w:p w:rsidR="00BB60ED" w:rsidRPr="00542F0C" w:rsidRDefault="001D2369" w:rsidP="00FC5396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 xml:space="preserve">20.03.18 </w:t>
      </w:r>
      <w:r w:rsidR="00BB60ED" w:rsidRPr="00542F0C">
        <w:rPr>
          <w:sz w:val="21"/>
          <w:szCs w:val="21"/>
          <w:lang w:val="ru-RU"/>
        </w:rPr>
        <w:t xml:space="preserve">ТТГ </w:t>
      </w:r>
      <w:r w:rsidR="00834365" w:rsidRPr="00542F0C">
        <w:rPr>
          <w:sz w:val="21"/>
          <w:szCs w:val="21"/>
          <w:lang w:val="ru-RU"/>
        </w:rPr>
        <w:t>–</w:t>
      </w:r>
      <w:r w:rsidR="00DB03E4" w:rsidRPr="00542F0C">
        <w:rPr>
          <w:sz w:val="21"/>
          <w:szCs w:val="21"/>
          <w:lang w:val="ru-RU"/>
        </w:rPr>
        <w:t xml:space="preserve"> </w:t>
      </w:r>
      <w:r w:rsidR="00834365" w:rsidRPr="00542F0C">
        <w:rPr>
          <w:sz w:val="21"/>
          <w:szCs w:val="21"/>
          <w:lang w:val="ru-RU"/>
        </w:rPr>
        <w:t xml:space="preserve"> </w:t>
      </w:r>
      <w:r w:rsidR="006442F2" w:rsidRPr="00542F0C">
        <w:rPr>
          <w:sz w:val="21"/>
          <w:szCs w:val="21"/>
          <w:lang w:val="ru-RU"/>
        </w:rPr>
        <w:t xml:space="preserve"> </w:t>
      </w:r>
      <w:r w:rsidRPr="00542F0C">
        <w:rPr>
          <w:sz w:val="21"/>
          <w:szCs w:val="21"/>
          <w:lang w:val="ru-RU"/>
        </w:rPr>
        <w:t>взят</w:t>
      </w:r>
    </w:p>
    <w:p w:rsidR="00871EA5" w:rsidRPr="00542F0C" w:rsidRDefault="00352B6A" w:rsidP="00871EA5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>17</w:t>
      </w:r>
      <w:r w:rsidR="00871EA5" w:rsidRPr="00542F0C">
        <w:rPr>
          <w:sz w:val="21"/>
          <w:szCs w:val="21"/>
          <w:lang w:val="ru-RU"/>
        </w:rPr>
        <w:t>.</w:t>
      </w:r>
      <w:r w:rsidR="00B03973" w:rsidRPr="00542F0C">
        <w:rPr>
          <w:sz w:val="21"/>
          <w:szCs w:val="21"/>
          <w:lang w:val="ru-RU"/>
        </w:rPr>
        <w:t>03.18</w:t>
      </w:r>
      <w:r w:rsidR="00871EA5" w:rsidRPr="00542F0C">
        <w:rPr>
          <w:sz w:val="21"/>
          <w:szCs w:val="21"/>
          <w:lang w:val="ru-RU"/>
        </w:rPr>
        <w:t xml:space="preserve"> К –</w:t>
      </w:r>
      <w:r w:rsidRPr="00542F0C">
        <w:rPr>
          <w:sz w:val="21"/>
          <w:szCs w:val="21"/>
          <w:lang w:val="ru-RU"/>
        </w:rPr>
        <w:t>5,2</w:t>
      </w:r>
      <w:proofErr w:type="gramStart"/>
      <w:r w:rsidR="00871EA5" w:rsidRPr="00542F0C">
        <w:rPr>
          <w:sz w:val="21"/>
          <w:szCs w:val="21"/>
          <w:lang w:val="ru-RU"/>
        </w:rPr>
        <w:t xml:space="preserve">   ;</w:t>
      </w:r>
      <w:proofErr w:type="gramEnd"/>
      <w:r w:rsidR="00871EA5" w:rsidRPr="00542F0C">
        <w:rPr>
          <w:sz w:val="21"/>
          <w:szCs w:val="21"/>
          <w:lang w:val="ru-RU"/>
        </w:rPr>
        <w:t xml:space="preserve"> </w:t>
      </w:r>
      <w:proofErr w:type="spellStart"/>
      <w:r w:rsidR="00871EA5" w:rsidRPr="00542F0C">
        <w:rPr>
          <w:sz w:val="21"/>
          <w:szCs w:val="21"/>
          <w:lang w:val="ru-RU"/>
        </w:rPr>
        <w:t>Nа</w:t>
      </w:r>
      <w:proofErr w:type="spellEnd"/>
      <w:r w:rsidR="00871EA5" w:rsidRPr="00542F0C">
        <w:rPr>
          <w:sz w:val="21"/>
          <w:szCs w:val="21"/>
          <w:lang w:val="ru-RU"/>
        </w:rPr>
        <w:t xml:space="preserve"> – </w:t>
      </w:r>
      <w:r w:rsidRPr="00542F0C">
        <w:rPr>
          <w:sz w:val="21"/>
          <w:szCs w:val="21"/>
          <w:lang w:val="ru-RU"/>
        </w:rPr>
        <w:t>132</w:t>
      </w:r>
      <w:r w:rsidR="00871EA5" w:rsidRPr="00542F0C">
        <w:rPr>
          <w:sz w:val="21"/>
          <w:szCs w:val="21"/>
          <w:lang w:val="ru-RU"/>
        </w:rPr>
        <w:t xml:space="preserve"> </w:t>
      </w:r>
      <w:proofErr w:type="spellStart"/>
      <w:r w:rsidR="00871EA5" w:rsidRPr="00542F0C">
        <w:rPr>
          <w:sz w:val="21"/>
          <w:szCs w:val="21"/>
          <w:lang w:val="ru-RU"/>
        </w:rPr>
        <w:t>Са</w:t>
      </w:r>
      <w:proofErr w:type="spellEnd"/>
      <w:r w:rsidR="00871EA5" w:rsidRPr="00542F0C">
        <w:rPr>
          <w:sz w:val="21"/>
          <w:szCs w:val="21"/>
          <w:vertAlign w:val="superscript"/>
          <w:lang w:val="ru-RU"/>
        </w:rPr>
        <w:t>++</w:t>
      </w:r>
      <w:r w:rsidR="00871EA5" w:rsidRPr="00542F0C">
        <w:rPr>
          <w:sz w:val="21"/>
          <w:szCs w:val="21"/>
          <w:lang w:val="ru-RU"/>
        </w:rPr>
        <w:t xml:space="preserve"> </w:t>
      </w:r>
      <w:r w:rsidRPr="00542F0C">
        <w:rPr>
          <w:sz w:val="21"/>
          <w:szCs w:val="21"/>
          <w:lang w:val="ru-RU"/>
        </w:rPr>
        <w:t>1,15</w:t>
      </w:r>
      <w:r w:rsidR="00871EA5" w:rsidRPr="00542F0C">
        <w:rPr>
          <w:sz w:val="21"/>
          <w:szCs w:val="21"/>
          <w:lang w:val="ru-RU"/>
        </w:rPr>
        <w:t>- С1 -</w:t>
      </w:r>
      <w:r w:rsidRPr="00542F0C">
        <w:rPr>
          <w:sz w:val="21"/>
          <w:szCs w:val="21"/>
          <w:lang w:val="ru-RU"/>
        </w:rPr>
        <w:t>98</w:t>
      </w:r>
      <w:r w:rsidR="00871EA5" w:rsidRPr="00542F0C">
        <w:rPr>
          <w:sz w:val="21"/>
          <w:szCs w:val="21"/>
          <w:lang w:val="ru-RU"/>
        </w:rPr>
        <w:t xml:space="preserve">   </w:t>
      </w:r>
      <w:proofErr w:type="spellStart"/>
      <w:r w:rsidR="00871EA5" w:rsidRPr="00542F0C">
        <w:rPr>
          <w:sz w:val="21"/>
          <w:szCs w:val="21"/>
          <w:lang w:val="ru-RU"/>
        </w:rPr>
        <w:t>ммоль</w:t>
      </w:r>
      <w:proofErr w:type="spellEnd"/>
      <w:r w:rsidR="00871EA5" w:rsidRPr="00542F0C">
        <w:rPr>
          <w:sz w:val="21"/>
          <w:szCs w:val="21"/>
          <w:lang w:val="ru-RU"/>
        </w:rPr>
        <w:t>/л</w:t>
      </w:r>
    </w:p>
    <w:p w:rsidR="00A85BFE" w:rsidRPr="00542F0C" w:rsidRDefault="00A85BFE" w:rsidP="00871EA5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>17.0.18</w:t>
      </w:r>
      <w:proofErr w:type="gramStart"/>
      <w:r w:rsidRPr="00542F0C">
        <w:rPr>
          <w:sz w:val="21"/>
          <w:szCs w:val="21"/>
          <w:lang w:val="ru-RU"/>
        </w:rPr>
        <w:t xml:space="preserve"> К</w:t>
      </w:r>
      <w:proofErr w:type="gramEnd"/>
      <w:r w:rsidRPr="00542F0C">
        <w:rPr>
          <w:sz w:val="21"/>
          <w:szCs w:val="21"/>
          <w:lang w:val="ru-RU"/>
        </w:rPr>
        <w:t xml:space="preserve"> – 3,53 </w:t>
      </w:r>
      <w:r w:rsidRPr="00542F0C">
        <w:rPr>
          <w:sz w:val="21"/>
          <w:szCs w:val="21"/>
          <w:lang w:val="en-US"/>
        </w:rPr>
        <w:t>Na</w:t>
      </w:r>
      <w:r w:rsidRPr="00542F0C">
        <w:rPr>
          <w:sz w:val="21"/>
          <w:szCs w:val="21"/>
          <w:lang w:val="ru-RU"/>
        </w:rPr>
        <w:t xml:space="preserve"> 129,3</w:t>
      </w:r>
    </w:p>
    <w:p w:rsidR="00A85BFE" w:rsidRPr="00542F0C" w:rsidRDefault="00A85BFE" w:rsidP="00A85BFE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>19.03.18</w:t>
      </w:r>
      <w:proofErr w:type="gramStart"/>
      <w:r w:rsidRPr="00542F0C">
        <w:rPr>
          <w:sz w:val="21"/>
          <w:szCs w:val="21"/>
          <w:lang w:val="ru-RU"/>
        </w:rPr>
        <w:t xml:space="preserve"> К</w:t>
      </w:r>
      <w:proofErr w:type="gramEnd"/>
      <w:r w:rsidRPr="00542F0C">
        <w:rPr>
          <w:sz w:val="21"/>
          <w:szCs w:val="21"/>
          <w:lang w:val="ru-RU"/>
        </w:rPr>
        <w:t xml:space="preserve"> – 4,27 </w:t>
      </w:r>
      <w:r w:rsidRPr="00542F0C">
        <w:rPr>
          <w:sz w:val="21"/>
          <w:szCs w:val="21"/>
          <w:lang w:val="en-US"/>
        </w:rPr>
        <w:t>Na</w:t>
      </w:r>
      <w:r w:rsidRPr="00542F0C">
        <w:rPr>
          <w:sz w:val="21"/>
          <w:szCs w:val="21"/>
          <w:lang w:val="ru-RU"/>
        </w:rPr>
        <w:t xml:space="preserve"> 127,4</w:t>
      </w:r>
    </w:p>
    <w:p w:rsidR="001D2369" w:rsidRPr="00542F0C" w:rsidRDefault="001D2369" w:rsidP="001D2369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>20.03.18</w:t>
      </w:r>
      <w:proofErr w:type="gramStart"/>
      <w:r w:rsidRPr="00542F0C">
        <w:rPr>
          <w:sz w:val="21"/>
          <w:szCs w:val="21"/>
          <w:lang w:val="ru-RU"/>
        </w:rPr>
        <w:t xml:space="preserve"> К</w:t>
      </w:r>
      <w:proofErr w:type="gramEnd"/>
      <w:r w:rsidRPr="00542F0C">
        <w:rPr>
          <w:sz w:val="21"/>
          <w:szCs w:val="21"/>
          <w:lang w:val="ru-RU"/>
        </w:rPr>
        <w:t xml:space="preserve"> – 4,89 </w:t>
      </w:r>
      <w:r w:rsidRPr="00542F0C">
        <w:rPr>
          <w:sz w:val="21"/>
          <w:szCs w:val="21"/>
          <w:lang w:val="en-US"/>
        </w:rPr>
        <w:t>Na</w:t>
      </w:r>
      <w:r w:rsidRPr="00542F0C">
        <w:rPr>
          <w:sz w:val="21"/>
          <w:szCs w:val="21"/>
          <w:lang w:val="ru-RU"/>
        </w:rPr>
        <w:t xml:space="preserve"> 136</w:t>
      </w:r>
    </w:p>
    <w:p w:rsidR="001D2369" w:rsidRPr="00542F0C" w:rsidRDefault="001D2369" w:rsidP="001D2369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>21.03.18</w:t>
      </w:r>
      <w:proofErr w:type="gramStart"/>
      <w:r w:rsidRPr="00542F0C">
        <w:rPr>
          <w:sz w:val="21"/>
          <w:szCs w:val="21"/>
          <w:lang w:val="ru-RU"/>
        </w:rPr>
        <w:t xml:space="preserve"> К</w:t>
      </w:r>
      <w:proofErr w:type="gramEnd"/>
      <w:r w:rsidRPr="00542F0C">
        <w:rPr>
          <w:sz w:val="21"/>
          <w:szCs w:val="21"/>
          <w:lang w:val="ru-RU"/>
        </w:rPr>
        <w:t xml:space="preserve"> – 3,5 </w:t>
      </w:r>
      <w:r w:rsidRPr="00542F0C">
        <w:rPr>
          <w:sz w:val="21"/>
          <w:szCs w:val="21"/>
          <w:lang w:val="en-US"/>
        </w:rPr>
        <w:t>Na</w:t>
      </w:r>
      <w:r w:rsidRPr="00542F0C">
        <w:rPr>
          <w:sz w:val="21"/>
          <w:szCs w:val="21"/>
          <w:lang w:val="ru-RU"/>
        </w:rPr>
        <w:t xml:space="preserve"> 135,9</w:t>
      </w:r>
    </w:p>
    <w:p w:rsidR="00352B6A" w:rsidRPr="00542F0C" w:rsidRDefault="00352B6A" w:rsidP="00871EA5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>17.0</w:t>
      </w:r>
      <w:r w:rsidR="00A85BFE" w:rsidRPr="00542F0C">
        <w:rPr>
          <w:sz w:val="21"/>
          <w:szCs w:val="21"/>
          <w:lang w:val="ru-RU"/>
        </w:rPr>
        <w:t>3</w:t>
      </w:r>
      <w:r w:rsidRPr="00542F0C">
        <w:rPr>
          <w:sz w:val="21"/>
          <w:szCs w:val="21"/>
          <w:lang w:val="ru-RU"/>
        </w:rPr>
        <w:t>.18 АЧТ</w:t>
      </w:r>
      <w:r w:rsidR="00B94C4B">
        <w:rPr>
          <w:sz w:val="21"/>
          <w:szCs w:val="21"/>
          <w:lang w:val="ru-RU"/>
        </w:rPr>
        <w:t>Ч</w:t>
      </w:r>
      <w:r w:rsidRPr="00542F0C">
        <w:rPr>
          <w:sz w:val="21"/>
          <w:szCs w:val="21"/>
          <w:lang w:val="ru-RU"/>
        </w:rPr>
        <w:t xml:space="preserve"> -  23 МНО – 1,11 ПТИ –</w:t>
      </w:r>
      <w:r w:rsidR="00B94C4B">
        <w:rPr>
          <w:sz w:val="21"/>
          <w:szCs w:val="21"/>
          <w:lang w:val="ru-RU"/>
        </w:rPr>
        <w:t xml:space="preserve"> 91 Фи</w:t>
      </w:r>
      <w:r w:rsidRPr="00542F0C">
        <w:rPr>
          <w:sz w:val="21"/>
          <w:szCs w:val="21"/>
          <w:lang w:val="ru-RU"/>
        </w:rPr>
        <w:t xml:space="preserve">бр 2,9 фибр В – </w:t>
      </w:r>
      <w:proofErr w:type="spellStart"/>
      <w:r w:rsidRPr="00542F0C">
        <w:rPr>
          <w:sz w:val="21"/>
          <w:szCs w:val="21"/>
          <w:lang w:val="ru-RU"/>
        </w:rPr>
        <w:t>отр</w:t>
      </w:r>
      <w:proofErr w:type="spellEnd"/>
      <w:r w:rsidRPr="00542F0C">
        <w:rPr>
          <w:sz w:val="21"/>
          <w:szCs w:val="21"/>
          <w:lang w:val="ru-RU"/>
        </w:rPr>
        <w:t xml:space="preserve">   </w:t>
      </w:r>
      <w:proofErr w:type="spellStart"/>
      <w:r w:rsidRPr="00542F0C">
        <w:rPr>
          <w:sz w:val="21"/>
          <w:szCs w:val="21"/>
          <w:lang w:val="ru-RU"/>
        </w:rPr>
        <w:t>вр</w:t>
      </w:r>
      <w:proofErr w:type="spellEnd"/>
      <w:r w:rsidR="00B94C4B">
        <w:rPr>
          <w:sz w:val="21"/>
          <w:szCs w:val="21"/>
          <w:lang w:val="ru-RU"/>
        </w:rPr>
        <w:t xml:space="preserve">. </w:t>
      </w:r>
      <w:proofErr w:type="spellStart"/>
      <w:proofErr w:type="gramStart"/>
      <w:r w:rsidRPr="00542F0C">
        <w:rPr>
          <w:sz w:val="21"/>
          <w:szCs w:val="21"/>
          <w:lang w:val="ru-RU"/>
        </w:rPr>
        <w:t>св</w:t>
      </w:r>
      <w:proofErr w:type="spellEnd"/>
      <w:proofErr w:type="gramEnd"/>
      <w:r w:rsidRPr="00542F0C">
        <w:rPr>
          <w:sz w:val="21"/>
          <w:szCs w:val="21"/>
          <w:lang w:val="ru-RU"/>
        </w:rPr>
        <w:t xml:space="preserve"> – 7мин.</w:t>
      </w:r>
    </w:p>
    <w:p w:rsidR="00A85BFE" w:rsidRPr="00542F0C" w:rsidRDefault="00A85BFE" w:rsidP="00871EA5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>19.03.18 АЧТЧ – 22,6 МНО – 1,0</w:t>
      </w:r>
      <w:r w:rsidR="00B94C4B">
        <w:rPr>
          <w:sz w:val="21"/>
          <w:szCs w:val="21"/>
          <w:lang w:val="ru-RU"/>
        </w:rPr>
        <w:t>1</w:t>
      </w:r>
      <w:r w:rsidRPr="00542F0C">
        <w:rPr>
          <w:sz w:val="21"/>
          <w:szCs w:val="21"/>
          <w:lang w:val="ru-RU"/>
        </w:rPr>
        <w:t xml:space="preserve"> ПТИ 99,2 ПЧТ 13,1 фибр – 2,7 </w:t>
      </w:r>
    </w:p>
    <w:p w:rsidR="00F7479F" w:rsidRPr="00542F0C" w:rsidRDefault="00A85BFE" w:rsidP="00FC5396">
      <w:pPr>
        <w:ind w:left="-567"/>
        <w:jc w:val="both"/>
        <w:rPr>
          <w:bCs/>
          <w:sz w:val="21"/>
          <w:szCs w:val="21"/>
          <w:lang w:val="ru-RU"/>
        </w:rPr>
      </w:pPr>
      <w:r w:rsidRPr="00542F0C">
        <w:rPr>
          <w:bCs/>
          <w:sz w:val="21"/>
          <w:szCs w:val="21"/>
          <w:lang w:val="ru-RU"/>
        </w:rPr>
        <w:t>19</w:t>
      </w:r>
      <w:r w:rsidR="00B72843" w:rsidRPr="00542F0C">
        <w:rPr>
          <w:bCs/>
          <w:sz w:val="21"/>
          <w:szCs w:val="21"/>
          <w:lang w:val="ru-RU"/>
        </w:rPr>
        <w:t>.</w:t>
      </w:r>
      <w:r w:rsidR="00B03973" w:rsidRPr="00542F0C">
        <w:rPr>
          <w:bCs/>
          <w:sz w:val="21"/>
          <w:szCs w:val="21"/>
          <w:lang w:val="ru-RU"/>
        </w:rPr>
        <w:t>03.18</w:t>
      </w:r>
      <w:r w:rsidR="00A6265A" w:rsidRPr="00542F0C">
        <w:rPr>
          <w:bCs/>
          <w:sz w:val="21"/>
          <w:szCs w:val="21"/>
          <w:lang w:val="ru-RU"/>
        </w:rPr>
        <w:t xml:space="preserve"> </w:t>
      </w:r>
      <w:r w:rsidR="00F7479F" w:rsidRPr="00542F0C">
        <w:rPr>
          <w:bCs/>
          <w:sz w:val="21"/>
          <w:szCs w:val="21"/>
          <w:lang w:val="ru-RU"/>
        </w:rPr>
        <w:t xml:space="preserve">Проба </w:t>
      </w:r>
      <w:proofErr w:type="spellStart"/>
      <w:r w:rsidR="00F7479F" w:rsidRPr="00542F0C">
        <w:rPr>
          <w:bCs/>
          <w:sz w:val="21"/>
          <w:szCs w:val="21"/>
          <w:lang w:val="ru-RU"/>
        </w:rPr>
        <w:t>Реберга</w:t>
      </w:r>
      <w:proofErr w:type="spellEnd"/>
      <w:r w:rsidR="00F7479F" w:rsidRPr="00542F0C">
        <w:rPr>
          <w:bCs/>
          <w:sz w:val="21"/>
          <w:szCs w:val="21"/>
          <w:lang w:val="ru-RU"/>
        </w:rPr>
        <w:t xml:space="preserve">: </w:t>
      </w:r>
      <w:proofErr w:type="spellStart"/>
      <w:r w:rsidR="00F7479F" w:rsidRPr="00542F0C">
        <w:rPr>
          <w:bCs/>
          <w:sz w:val="21"/>
          <w:szCs w:val="21"/>
          <w:lang w:val="ru-RU"/>
        </w:rPr>
        <w:t>креатинин</w:t>
      </w:r>
      <w:proofErr w:type="spellEnd"/>
      <w:r w:rsidR="00F7479F" w:rsidRPr="00542F0C">
        <w:rPr>
          <w:bCs/>
          <w:sz w:val="21"/>
          <w:szCs w:val="21"/>
          <w:lang w:val="ru-RU"/>
        </w:rPr>
        <w:t xml:space="preserve"> крови-</w:t>
      </w:r>
      <w:r w:rsidRPr="00542F0C">
        <w:rPr>
          <w:bCs/>
          <w:sz w:val="21"/>
          <w:szCs w:val="21"/>
          <w:lang w:val="ru-RU"/>
        </w:rPr>
        <w:t>150</w:t>
      </w:r>
      <w:r w:rsidR="00F7479F" w:rsidRPr="00542F0C">
        <w:rPr>
          <w:bCs/>
          <w:sz w:val="21"/>
          <w:szCs w:val="21"/>
          <w:lang w:val="ru-RU"/>
        </w:rPr>
        <w:t xml:space="preserve"> </w:t>
      </w:r>
      <w:proofErr w:type="spellStart"/>
      <w:r w:rsidR="00F7479F" w:rsidRPr="00542F0C">
        <w:rPr>
          <w:bCs/>
          <w:sz w:val="21"/>
          <w:szCs w:val="21"/>
          <w:lang w:val="ru-RU"/>
        </w:rPr>
        <w:t>мкмоль</w:t>
      </w:r>
      <w:proofErr w:type="spellEnd"/>
      <w:r w:rsidR="00F7479F" w:rsidRPr="00542F0C">
        <w:rPr>
          <w:bCs/>
          <w:sz w:val="21"/>
          <w:szCs w:val="21"/>
          <w:lang w:val="ru-RU"/>
        </w:rPr>
        <w:t xml:space="preserve">/л;  </w:t>
      </w:r>
      <w:proofErr w:type="spellStart"/>
      <w:r w:rsidR="00F7479F" w:rsidRPr="00542F0C">
        <w:rPr>
          <w:bCs/>
          <w:sz w:val="21"/>
          <w:szCs w:val="21"/>
          <w:lang w:val="ru-RU"/>
        </w:rPr>
        <w:t>креатинин</w:t>
      </w:r>
      <w:proofErr w:type="spellEnd"/>
      <w:r w:rsidR="00F7479F" w:rsidRPr="00542F0C">
        <w:rPr>
          <w:bCs/>
          <w:sz w:val="21"/>
          <w:szCs w:val="21"/>
          <w:lang w:val="ru-RU"/>
        </w:rPr>
        <w:t xml:space="preserve"> мочи- </w:t>
      </w:r>
      <w:r w:rsidRPr="00542F0C">
        <w:rPr>
          <w:bCs/>
          <w:sz w:val="21"/>
          <w:szCs w:val="21"/>
          <w:lang w:val="ru-RU"/>
        </w:rPr>
        <w:t>7100</w:t>
      </w:r>
      <w:r w:rsidR="00F7479F" w:rsidRPr="00542F0C">
        <w:rPr>
          <w:bCs/>
          <w:sz w:val="21"/>
          <w:szCs w:val="21"/>
          <w:lang w:val="ru-RU"/>
        </w:rPr>
        <w:t xml:space="preserve"> </w:t>
      </w:r>
      <w:proofErr w:type="spellStart"/>
      <w:r w:rsidR="00F7479F" w:rsidRPr="00542F0C">
        <w:rPr>
          <w:bCs/>
          <w:sz w:val="21"/>
          <w:szCs w:val="21"/>
          <w:lang w:val="ru-RU"/>
        </w:rPr>
        <w:t>мкмоль</w:t>
      </w:r>
      <w:proofErr w:type="spellEnd"/>
      <w:r w:rsidR="00F7479F" w:rsidRPr="00542F0C">
        <w:rPr>
          <w:bCs/>
          <w:sz w:val="21"/>
          <w:szCs w:val="21"/>
          <w:lang w:val="ru-RU"/>
        </w:rPr>
        <w:t xml:space="preserve">/л;  КФ- </w:t>
      </w:r>
      <w:r w:rsidRPr="00542F0C">
        <w:rPr>
          <w:bCs/>
          <w:sz w:val="21"/>
          <w:szCs w:val="21"/>
          <w:lang w:val="ru-RU"/>
        </w:rPr>
        <w:t>88,4</w:t>
      </w:r>
      <w:r w:rsidR="00F7479F" w:rsidRPr="00542F0C">
        <w:rPr>
          <w:bCs/>
          <w:sz w:val="21"/>
          <w:szCs w:val="21"/>
          <w:lang w:val="ru-RU"/>
        </w:rPr>
        <w:t>мл/мин;  КР-</w:t>
      </w:r>
      <w:r w:rsidRPr="00542F0C">
        <w:rPr>
          <w:bCs/>
          <w:sz w:val="21"/>
          <w:szCs w:val="21"/>
          <w:lang w:val="ru-RU"/>
        </w:rPr>
        <w:t>97,3</w:t>
      </w:r>
      <w:r w:rsidR="00F7479F" w:rsidRPr="00542F0C">
        <w:rPr>
          <w:bCs/>
          <w:sz w:val="21"/>
          <w:szCs w:val="21"/>
          <w:lang w:val="ru-RU"/>
        </w:rPr>
        <w:t xml:space="preserve">  %</w:t>
      </w:r>
    </w:p>
    <w:p w:rsidR="00F7479F" w:rsidRPr="00542F0C" w:rsidRDefault="00E9790E" w:rsidP="00FC5396">
      <w:pPr>
        <w:pStyle w:val="3"/>
        <w:ind w:left="-567"/>
        <w:jc w:val="both"/>
        <w:rPr>
          <w:b w:val="0"/>
          <w:sz w:val="21"/>
          <w:szCs w:val="21"/>
        </w:rPr>
      </w:pPr>
      <w:r w:rsidRPr="00542F0C">
        <w:rPr>
          <w:b w:val="0"/>
          <w:sz w:val="21"/>
          <w:szCs w:val="21"/>
        </w:rPr>
        <w:t>17</w:t>
      </w:r>
      <w:r w:rsidR="00B72843" w:rsidRPr="00542F0C">
        <w:rPr>
          <w:b w:val="0"/>
          <w:sz w:val="21"/>
          <w:szCs w:val="21"/>
        </w:rPr>
        <w:t>.</w:t>
      </w:r>
      <w:r w:rsidR="00B03973" w:rsidRPr="00542F0C">
        <w:rPr>
          <w:b w:val="0"/>
          <w:sz w:val="21"/>
          <w:szCs w:val="21"/>
        </w:rPr>
        <w:t>03.18</w:t>
      </w:r>
      <w:r w:rsidR="00A6265A" w:rsidRPr="00542F0C">
        <w:rPr>
          <w:b w:val="0"/>
          <w:sz w:val="21"/>
          <w:szCs w:val="21"/>
        </w:rPr>
        <w:t xml:space="preserve"> </w:t>
      </w:r>
      <w:r w:rsidR="00F7479F" w:rsidRPr="00542F0C">
        <w:rPr>
          <w:b w:val="0"/>
          <w:sz w:val="21"/>
          <w:szCs w:val="21"/>
        </w:rPr>
        <w:t>Общ. а</w:t>
      </w:r>
      <w:r w:rsidR="0052757A" w:rsidRPr="00542F0C">
        <w:rPr>
          <w:b w:val="0"/>
          <w:sz w:val="21"/>
          <w:szCs w:val="21"/>
        </w:rPr>
        <w:t>н. мочи уд вес 10</w:t>
      </w:r>
      <w:r w:rsidRPr="00542F0C">
        <w:rPr>
          <w:b w:val="0"/>
          <w:sz w:val="21"/>
          <w:szCs w:val="21"/>
        </w:rPr>
        <w:t>10</w:t>
      </w:r>
      <w:r w:rsidR="0052757A" w:rsidRPr="00542F0C">
        <w:rPr>
          <w:b w:val="0"/>
          <w:sz w:val="21"/>
          <w:szCs w:val="21"/>
        </w:rPr>
        <w:t xml:space="preserve"> </w:t>
      </w:r>
      <w:r w:rsidRPr="00542F0C">
        <w:rPr>
          <w:b w:val="0"/>
          <w:sz w:val="21"/>
          <w:szCs w:val="21"/>
        </w:rPr>
        <w:t xml:space="preserve"> </w:t>
      </w:r>
      <w:proofErr w:type="spellStart"/>
      <w:r w:rsidRPr="00542F0C">
        <w:rPr>
          <w:b w:val="0"/>
          <w:sz w:val="21"/>
          <w:szCs w:val="21"/>
        </w:rPr>
        <w:t>эрит</w:t>
      </w:r>
      <w:proofErr w:type="spellEnd"/>
      <w:r w:rsidRPr="00542F0C">
        <w:rPr>
          <w:b w:val="0"/>
          <w:sz w:val="21"/>
          <w:szCs w:val="21"/>
        </w:rPr>
        <w:t xml:space="preserve"> – 0-2</w:t>
      </w:r>
      <w:r w:rsidR="0052757A" w:rsidRPr="00542F0C">
        <w:rPr>
          <w:b w:val="0"/>
          <w:sz w:val="21"/>
          <w:szCs w:val="21"/>
        </w:rPr>
        <w:t xml:space="preserve"> </w:t>
      </w:r>
      <w:proofErr w:type="spellStart"/>
      <w:r w:rsidR="0052757A" w:rsidRPr="00542F0C">
        <w:rPr>
          <w:b w:val="0"/>
          <w:sz w:val="21"/>
          <w:szCs w:val="21"/>
        </w:rPr>
        <w:t>лейк</w:t>
      </w:r>
      <w:proofErr w:type="spellEnd"/>
      <w:r w:rsidR="0052757A" w:rsidRPr="00542F0C">
        <w:rPr>
          <w:b w:val="0"/>
          <w:sz w:val="21"/>
          <w:szCs w:val="21"/>
        </w:rPr>
        <w:t xml:space="preserve"> –</w:t>
      </w:r>
      <w:r w:rsidRPr="00542F0C">
        <w:rPr>
          <w:b w:val="0"/>
          <w:sz w:val="21"/>
          <w:szCs w:val="21"/>
        </w:rPr>
        <w:t>3-5</w:t>
      </w:r>
      <w:r w:rsidR="0052757A" w:rsidRPr="00542F0C">
        <w:rPr>
          <w:b w:val="0"/>
          <w:sz w:val="21"/>
          <w:szCs w:val="21"/>
        </w:rPr>
        <w:t xml:space="preserve">   в </w:t>
      </w:r>
      <w:proofErr w:type="gramStart"/>
      <w:r w:rsidR="0052757A" w:rsidRPr="00542F0C">
        <w:rPr>
          <w:b w:val="0"/>
          <w:sz w:val="21"/>
          <w:szCs w:val="21"/>
        </w:rPr>
        <w:t>п</w:t>
      </w:r>
      <w:proofErr w:type="gramEnd"/>
      <w:r w:rsidR="0052757A" w:rsidRPr="00542F0C">
        <w:rPr>
          <w:b w:val="0"/>
          <w:sz w:val="21"/>
          <w:szCs w:val="21"/>
        </w:rPr>
        <w:t>/</w:t>
      </w:r>
      <w:proofErr w:type="spellStart"/>
      <w:r w:rsidR="00F7479F" w:rsidRPr="00542F0C">
        <w:rPr>
          <w:b w:val="0"/>
          <w:sz w:val="21"/>
          <w:szCs w:val="21"/>
        </w:rPr>
        <w:t>зр</w:t>
      </w:r>
      <w:proofErr w:type="spellEnd"/>
      <w:r w:rsidR="00F7479F" w:rsidRPr="00542F0C">
        <w:rPr>
          <w:b w:val="0"/>
          <w:sz w:val="21"/>
          <w:szCs w:val="21"/>
        </w:rPr>
        <w:t xml:space="preserve"> белок – </w:t>
      </w:r>
      <w:r w:rsidRPr="00542F0C">
        <w:rPr>
          <w:b w:val="0"/>
          <w:sz w:val="21"/>
          <w:szCs w:val="21"/>
        </w:rPr>
        <w:t>0,252</w:t>
      </w:r>
      <w:r w:rsidR="00F7479F" w:rsidRPr="00542F0C">
        <w:rPr>
          <w:b w:val="0"/>
          <w:sz w:val="21"/>
          <w:szCs w:val="21"/>
        </w:rPr>
        <w:t xml:space="preserve">  ацетон –</w:t>
      </w:r>
      <w:proofErr w:type="spellStart"/>
      <w:r w:rsidR="00F7479F" w:rsidRPr="00542F0C">
        <w:rPr>
          <w:b w:val="0"/>
          <w:sz w:val="21"/>
          <w:szCs w:val="21"/>
        </w:rPr>
        <w:t>отр</w:t>
      </w:r>
      <w:proofErr w:type="spellEnd"/>
      <w:r w:rsidR="001C28C0" w:rsidRPr="00542F0C">
        <w:rPr>
          <w:b w:val="0"/>
          <w:sz w:val="21"/>
          <w:szCs w:val="21"/>
        </w:rPr>
        <w:t xml:space="preserve">; </w:t>
      </w:r>
      <w:r w:rsidR="003E51AC" w:rsidRPr="00542F0C">
        <w:rPr>
          <w:b w:val="0"/>
          <w:sz w:val="21"/>
          <w:szCs w:val="21"/>
        </w:rPr>
        <w:t xml:space="preserve"> </w:t>
      </w:r>
      <w:proofErr w:type="spellStart"/>
      <w:r w:rsidR="003E51AC" w:rsidRPr="00542F0C">
        <w:rPr>
          <w:b w:val="0"/>
          <w:sz w:val="21"/>
          <w:szCs w:val="21"/>
        </w:rPr>
        <w:t>эпит</w:t>
      </w:r>
      <w:proofErr w:type="spellEnd"/>
      <w:r w:rsidR="001C28C0" w:rsidRPr="00542F0C">
        <w:rPr>
          <w:b w:val="0"/>
          <w:sz w:val="21"/>
          <w:szCs w:val="21"/>
        </w:rPr>
        <w:t xml:space="preserve">. пл. </w:t>
      </w:r>
      <w:proofErr w:type="spellStart"/>
      <w:r w:rsidRPr="00542F0C">
        <w:rPr>
          <w:b w:val="0"/>
          <w:sz w:val="21"/>
          <w:szCs w:val="21"/>
        </w:rPr>
        <w:t>ед</w:t>
      </w:r>
      <w:proofErr w:type="spellEnd"/>
      <w:r w:rsidR="001C28C0" w:rsidRPr="00542F0C">
        <w:rPr>
          <w:b w:val="0"/>
          <w:sz w:val="21"/>
          <w:szCs w:val="21"/>
        </w:rPr>
        <w:t xml:space="preserve">- ; </w:t>
      </w:r>
      <w:proofErr w:type="spellStart"/>
      <w:r w:rsidR="001C28C0" w:rsidRPr="00542F0C">
        <w:rPr>
          <w:b w:val="0"/>
          <w:sz w:val="21"/>
          <w:szCs w:val="21"/>
        </w:rPr>
        <w:t>эпит</w:t>
      </w:r>
      <w:proofErr w:type="spellEnd"/>
      <w:r w:rsidR="001C28C0" w:rsidRPr="00542F0C">
        <w:rPr>
          <w:b w:val="0"/>
          <w:sz w:val="21"/>
          <w:szCs w:val="21"/>
        </w:rPr>
        <w:t xml:space="preserve">. </w:t>
      </w:r>
      <w:proofErr w:type="spellStart"/>
      <w:r w:rsidR="001C28C0" w:rsidRPr="00542F0C">
        <w:rPr>
          <w:b w:val="0"/>
          <w:sz w:val="21"/>
          <w:szCs w:val="21"/>
        </w:rPr>
        <w:t>перех</w:t>
      </w:r>
      <w:proofErr w:type="spellEnd"/>
      <w:r w:rsidR="001C28C0" w:rsidRPr="00542F0C">
        <w:rPr>
          <w:b w:val="0"/>
          <w:sz w:val="21"/>
          <w:szCs w:val="21"/>
        </w:rPr>
        <w:t xml:space="preserve">. - </w:t>
      </w:r>
      <w:r w:rsidR="000B278F" w:rsidRPr="00542F0C">
        <w:rPr>
          <w:b w:val="0"/>
          <w:sz w:val="21"/>
          <w:szCs w:val="21"/>
        </w:rPr>
        <w:t xml:space="preserve"> в п/</w:t>
      </w:r>
      <w:proofErr w:type="spellStart"/>
      <w:r w:rsidR="000B278F" w:rsidRPr="00542F0C">
        <w:rPr>
          <w:b w:val="0"/>
          <w:sz w:val="21"/>
          <w:szCs w:val="21"/>
        </w:rPr>
        <w:t>зр</w:t>
      </w:r>
      <w:proofErr w:type="spellEnd"/>
      <w:r w:rsidRPr="00542F0C">
        <w:rPr>
          <w:b w:val="0"/>
          <w:sz w:val="21"/>
          <w:szCs w:val="21"/>
        </w:rPr>
        <w:t xml:space="preserve"> соли оксалаты.</w:t>
      </w:r>
    </w:p>
    <w:p w:rsidR="00E9790E" w:rsidRPr="00542F0C" w:rsidRDefault="00E9790E" w:rsidP="00E9790E">
      <w:pPr>
        <w:ind w:left="-567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 xml:space="preserve">18.03.18 Анализ мочи по Нечипоренко </w:t>
      </w:r>
      <w:proofErr w:type="spellStart"/>
      <w:r w:rsidRPr="00542F0C">
        <w:rPr>
          <w:sz w:val="21"/>
          <w:szCs w:val="21"/>
          <w:lang w:val="ru-RU"/>
        </w:rPr>
        <w:t>лейк</w:t>
      </w:r>
      <w:proofErr w:type="spellEnd"/>
      <w:r w:rsidRPr="00542F0C">
        <w:rPr>
          <w:sz w:val="21"/>
          <w:szCs w:val="21"/>
          <w:lang w:val="ru-RU"/>
        </w:rPr>
        <w:t xml:space="preserve"> -1500  </w:t>
      </w:r>
      <w:proofErr w:type="spellStart"/>
      <w:r w:rsidRPr="00542F0C">
        <w:rPr>
          <w:sz w:val="21"/>
          <w:szCs w:val="21"/>
          <w:lang w:val="ru-RU"/>
        </w:rPr>
        <w:t>эритр</w:t>
      </w:r>
      <w:proofErr w:type="spellEnd"/>
      <w:r w:rsidRPr="00542F0C">
        <w:rPr>
          <w:sz w:val="21"/>
          <w:szCs w:val="21"/>
          <w:lang w:val="ru-RU"/>
        </w:rPr>
        <w:t xml:space="preserve"> -750  белок – 0,435</w:t>
      </w:r>
    </w:p>
    <w:p w:rsidR="00E9790E" w:rsidRPr="00542F0C" w:rsidRDefault="00E9790E" w:rsidP="00E9790E">
      <w:pPr>
        <w:ind w:left="-567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 xml:space="preserve">19.03.18 Анализ мочи по Нечипоренко </w:t>
      </w:r>
      <w:proofErr w:type="spellStart"/>
      <w:r w:rsidRPr="00542F0C">
        <w:rPr>
          <w:sz w:val="21"/>
          <w:szCs w:val="21"/>
          <w:lang w:val="ru-RU"/>
        </w:rPr>
        <w:t>лейк</w:t>
      </w:r>
      <w:proofErr w:type="spellEnd"/>
      <w:r w:rsidRPr="00542F0C">
        <w:rPr>
          <w:sz w:val="21"/>
          <w:szCs w:val="21"/>
          <w:lang w:val="ru-RU"/>
        </w:rPr>
        <w:t xml:space="preserve"> -1000  </w:t>
      </w:r>
      <w:proofErr w:type="spellStart"/>
      <w:r w:rsidRPr="00542F0C">
        <w:rPr>
          <w:sz w:val="21"/>
          <w:szCs w:val="21"/>
          <w:lang w:val="ru-RU"/>
        </w:rPr>
        <w:t>эритр</w:t>
      </w:r>
      <w:proofErr w:type="spellEnd"/>
      <w:r w:rsidRPr="00542F0C">
        <w:rPr>
          <w:sz w:val="21"/>
          <w:szCs w:val="21"/>
          <w:lang w:val="ru-RU"/>
        </w:rPr>
        <w:t xml:space="preserve"> -2500  белок – 0,118</w:t>
      </w:r>
    </w:p>
    <w:p w:rsidR="00F7479F" w:rsidRPr="00542F0C" w:rsidRDefault="00B873F6" w:rsidP="00FC5396">
      <w:pPr>
        <w:ind w:left="-567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>19</w:t>
      </w:r>
      <w:r w:rsidR="00B72843" w:rsidRPr="00542F0C">
        <w:rPr>
          <w:sz w:val="21"/>
          <w:szCs w:val="21"/>
          <w:lang w:val="ru-RU"/>
        </w:rPr>
        <w:t>.</w:t>
      </w:r>
      <w:r w:rsidR="00B03973" w:rsidRPr="00542F0C">
        <w:rPr>
          <w:sz w:val="21"/>
          <w:szCs w:val="21"/>
          <w:lang w:val="ru-RU"/>
        </w:rPr>
        <w:t>03.18</w:t>
      </w:r>
      <w:r w:rsidR="00A6265A" w:rsidRPr="00542F0C">
        <w:rPr>
          <w:sz w:val="21"/>
          <w:szCs w:val="21"/>
          <w:lang w:val="ru-RU"/>
        </w:rPr>
        <w:t xml:space="preserve"> </w:t>
      </w:r>
      <w:r w:rsidR="00F7479F" w:rsidRPr="00542F0C">
        <w:rPr>
          <w:sz w:val="21"/>
          <w:szCs w:val="21"/>
          <w:lang w:val="ru-RU"/>
        </w:rPr>
        <w:t xml:space="preserve">Суточная </w:t>
      </w:r>
      <w:proofErr w:type="spellStart"/>
      <w:r w:rsidR="00F7479F" w:rsidRPr="00542F0C">
        <w:rPr>
          <w:sz w:val="21"/>
          <w:szCs w:val="21"/>
          <w:lang w:val="ru-RU"/>
        </w:rPr>
        <w:t>глюкозурия</w:t>
      </w:r>
      <w:proofErr w:type="spellEnd"/>
      <w:r w:rsidR="00F7479F" w:rsidRPr="00542F0C">
        <w:rPr>
          <w:sz w:val="21"/>
          <w:szCs w:val="21"/>
          <w:lang w:val="ru-RU"/>
        </w:rPr>
        <w:t xml:space="preserve"> –  </w:t>
      </w:r>
      <w:proofErr w:type="spellStart"/>
      <w:r w:rsidRPr="00542F0C">
        <w:rPr>
          <w:sz w:val="21"/>
          <w:szCs w:val="21"/>
          <w:lang w:val="ru-RU"/>
        </w:rPr>
        <w:t>отр</w:t>
      </w:r>
      <w:proofErr w:type="spellEnd"/>
      <w:r w:rsidR="00A073DB" w:rsidRPr="00542F0C">
        <w:rPr>
          <w:sz w:val="21"/>
          <w:szCs w:val="21"/>
          <w:lang w:val="ru-RU"/>
        </w:rPr>
        <w:t xml:space="preserve">;   Суточная протеинурия –  </w:t>
      </w:r>
      <w:r w:rsidRPr="00542F0C">
        <w:rPr>
          <w:sz w:val="21"/>
          <w:szCs w:val="21"/>
          <w:lang w:val="ru-RU"/>
        </w:rPr>
        <w:t>0,322</w:t>
      </w:r>
    </w:p>
    <w:p w:rsidR="00F7479F" w:rsidRPr="00542F0C" w:rsidRDefault="00F7479F" w:rsidP="00FC5396">
      <w:pPr>
        <w:pStyle w:val="5"/>
        <w:ind w:left="-567"/>
        <w:rPr>
          <w:sz w:val="21"/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42F0C" w:rsidTr="00B76356">
        <w:tc>
          <w:tcPr>
            <w:tcW w:w="2518" w:type="dxa"/>
          </w:tcPr>
          <w:p w:rsidR="00B76356" w:rsidRPr="00542F0C" w:rsidRDefault="00B76356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B76356" w:rsidRPr="00542F0C" w:rsidRDefault="00B76356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42F0C" w:rsidRDefault="00876441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7</w:t>
            </w:r>
            <w:r w:rsidR="00B76356" w:rsidRPr="00542F0C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542F0C" w:rsidRDefault="00B76356" w:rsidP="00876441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</w:t>
            </w:r>
            <w:r w:rsidR="00876441" w:rsidRPr="00542F0C">
              <w:rPr>
                <w:sz w:val="21"/>
                <w:szCs w:val="21"/>
                <w:lang w:val="ru-RU"/>
              </w:rPr>
              <w:t>3</w:t>
            </w:r>
            <w:r w:rsidRPr="00542F0C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42F0C" w:rsidRDefault="00B76356" w:rsidP="00876441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</w:t>
            </w:r>
            <w:r w:rsidR="00876441" w:rsidRPr="00542F0C">
              <w:rPr>
                <w:sz w:val="21"/>
                <w:szCs w:val="21"/>
                <w:lang w:val="ru-RU"/>
              </w:rPr>
              <w:t>7</w:t>
            </w:r>
            <w:r w:rsidRPr="00542F0C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42F0C" w:rsidRDefault="00B76356" w:rsidP="00876441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2</w:t>
            </w:r>
            <w:r w:rsidR="00876441" w:rsidRPr="00542F0C">
              <w:rPr>
                <w:sz w:val="21"/>
                <w:szCs w:val="21"/>
                <w:lang w:val="ru-RU"/>
              </w:rPr>
              <w:t>1</w:t>
            </w:r>
            <w:r w:rsidRPr="00542F0C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42F0C" w:rsidRDefault="00B76356" w:rsidP="00876441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2</w:t>
            </w:r>
            <w:r w:rsidR="00876441" w:rsidRPr="00542F0C">
              <w:rPr>
                <w:sz w:val="21"/>
                <w:szCs w:val="21"/>
                <w:lang w:val="ru-RU"/>
              </w:rPr>
              <w:t>3</w:t>
            </w:r>
            <w:r w:rsidRPr="00542F0C">
              <w:rPr>
                <w:sz w:val="21"/>
                <w:szCs w:val="21"/>
                <w:lang w:val="ru-RU"/>
              </w:rPr>
              <w:t>.00</w:t>
            </w:r>
          </w:p>
        </w:tc>
      </w:tr>
      <w:tr w:rsidR="00B76356" w:rsidRPr="00542F0C" w:rsidTr="00B76356">
        <w:tc>
          <w:tcPr>
            <w:tcW w:w="2518" w:type="dxa"/>
          </w:tcPr>
          <w:p w:rsidR="00B76356" w:rsidRPr="00542F0C" w:rsidRDefault="00E9790E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542F0C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B76356" w:rsidRPr="00542F0C" w:rsidRDefault="00E9790E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22,8</w:t>
            </w:r>
          </w:p>
        </w:tc>
        <w:tc>
          <w:tcPr>
            <w:tcW w:w="992" w:type="dxa"/>
          </w:tcPr>
          <w:p w:rsidR="00B76356" w:rsidRPr="00542F0C" w:rsidRDefault="00E9790E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19,1</w:t>
            </w:r>
          </w:p>
        </w:tc>
        <w:tc>
          <w:tcPr>
            <w:tcW w:w="992" w:type="dxa"/>
          </w:tcPr>
          <w:p w:rsidR="00B76356" w:rsidRPr="00542F0C" w:rsidRDefault="00E9790E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542F0C" w:rsidRDefault="00E9790E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16,2</w:t>
            </w:r>
          </w:p>
        </w:tc>
      </w:tr>
      <w:tr w:rsidR="00B76356" w:rsidRPr="00542F0C" w:rsidTr="00B76356">
        <w:tc>
          <w:tcPr>
            <w:tcW w:w="2518" w:type="dxa"/>
          </w:tcPr>
          <w:p w:rsidR="00B76356" w:rsidRPr="00542F0C" w:rsidRDefault="00E9790E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18.03 2.00-14,9</w:t>
            </w:r>
          </w:p>
        </w:tc>
        <w:tc>
          <w:tcPr>
            <w:tcW w:w="992" w:type="dxa"/>
          </w:tcPr>
          <w:p w:rsidR="00B76356" w:rsidRPr="00542F0C" w:rsidRDefault="00E9790E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542F0C" w:rsidRDefault="00E9790E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542F0C" w:rsidRDefault="00E9790E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542F0C" w:rsidRDefault="00E9790E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42F0C" w:rsidRDefault="00E9790E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8,3</w:t>
            </w:r>
          </w:p>
        </w:tc>
      </w:tr>
      <w:tr w:rsidR="00B76356" w:rsidRPr="00542F0C" w:rsidTr="00B76356">
        <w:tc>
          <w:tcPr>
            <w:tcW w:w="2518" w:type="dxa"/>
          </w:tcPr>
          <w:p w:rsidR="00B76356" w:rsidRPr="00542F0C" w:rsidRDefault="00E9790E" w:rsidP="00E9790E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19.03 1.30-7,6</w:t>
            </w:r>
          </w:p>
        </w:tc>
        <w:tc>
          <w:tcPr>
            <w:tcW w:w="992" w:type="dxa"/>
          </w:tcPr>
          <w:p w:rsidR="00B76356" w:rsidRPr="00542F0C" w:rsidRDefault="00E9790E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542F0C" w:rsidRDefault="00E9790E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542F0C" w:rsidRDefault="00E9790E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542F0C" w:rsidRDefault="00E9790E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542F0C" w:rsidRDefault="00E9790E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6,0</w:t>
            </w:r>
          </w:p>
        </w:tc>
      </w:tr>
      <w:tr w:rsidR="00B76356" w:rsidRPr="00542F0C" w:rsidTr="00B76356">
        <w:tc>
          <w:tcPr>
            <w:tcW w:w="2518" w:type="dxa"/>
          </w:tcPr>
          <w:p w:rsidR="00B76356" w:rsidRPr="00542F0C" w:rsidRDefault="00E9790E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20.03</w:t>
            </w:r>
            <w:r w:rsidR="00853D1F" w:rsidRPr="00542F0C">
              <w:rPr>
                <w:sz w:val="21"/>
                <w:szCs w:val="21"/>
                <w:lang w:val="ru-RU"/>
              </w:rPr>
              <w:t xml:space="preserve"> 2.00 -11,7</w:t>
            </w:r>
          </w:p>
        </w:tc>
        <w:tc>
          <w:tcPr>
            <w:tcW w:w="992" w:type="dxa"/>
          </w:tcPr>
          <w:p w:rsidR="00B76356" w:rsidRPr="00542F0C" w:rsidRDefault="00853D1F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542F0C" w:rsidRDefault="00853D1F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542F0C" w:rsidRDefault="00853D1F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542F0C" w:rsidRDefault="00853D1F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542F0C" w:rsidRDefault="00853D1F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10,1</w:t>
            </w:r>
          </w:p>
        </w:tc>
      </w:tr>
      <w:tr w:rsidR="00853D1F" w:rsidRPr="00542F0C" w:rsidTr="00B76356">
        <w:tc>
          <w:tcPr>
            <w:tcW w:w="2518" w:type="dxa"/>
          </w:tcPr>
          <w:p w:rsidR="00853D1F" w:rsidRPr="00542F0C" w:rsidRDefault="00853D1F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21.03</w:t>
            </w:r>
          </w:p>
        </w:tc>
        <w:tc>
          <w:tcPr>
            <w:tcW w:w="992" w:type="dxa"/>
          </w:tcPr>
          <w:p w:rsidR="00853D1F" w:rsidRPr="00542F0C" w:rsidRDefault="00853D1F" w:rsidP="00B76356">
            <w:pPr>
              <w:rPr>
                <w:sz w:val="21"/>
                <w:szCs w:val="21"/>
                <w:lang w:val="ru-RU"/>
              </w:rPr>
            </w:pPr>
            <w:r w:rsidRPr="00542F0C">
              <w:rPr>
                <w:sz w:val="21"/>
                <w:szCs w:val="21"/>
                <w:lang w:val="ru-RU"/>
              </w:rPr>
              <w:t>12,6</w:t>
            </w:r>
          </w:p>
        </w:tc>
        <w:tc>
          <w:tcPr>
            <w:tcW w:w="993" w:type="dxa"/>
          </w:tcPr>
          <w:p w:rsidR="00853D1F" w:rsidRPr="00542F0C" w:rsidRDefault="00853D1F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853D1F" w:rsidRPr="00542F0C" w:rsidRDefault="00853D1F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853D1F" w:rsidRPr="00542F0C" w:rsidRDefault="00853D1F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853D1F" w:rsidRPr="00542F0C" w:rsidRDefault="00853D1F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F7479F" w:rsidRPr="00542F0C" w:rsidRDefault="00847C05" w:rsidP="00FC5396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u w:val="single"/>
          <w:lang w:val="ru-RU"/>
        </w:rPr>
        <w:t xml:space="preserve">19.03.18 </w:t>
      </w:r>
      <w:r w:rsidR="00F7479F" w:rsidRPr="00542F0C">
        <w:rPr>
          <w:sz w:val="21"/>
          <w:szCs w:val="21"/>
          <w:u w:val="single"/>
          <w:lang w:val="ru-RU"/>
        </w:rPr>
        <w:t>Невропатолог</w:t>
      </w:r>
      <w:r w:rsidR="00F7479F" w:rsidRPr="00542F0C">
        <w:rPr>
          <w:sz w:val="21"/>
          <w:szCs w:val="21"/>
          <w:lang w:val="ru-RU"/>
        </w:rPr>
        <w:t xml:space="preserve">: </w:t>
      </w:r>
      <w:sdt>
        <w:sdtPr>
          <w:rPr>
            <w:sz w:val="21"/>
            <w:szCs w:val="21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542F0C">
            <w:rPr>
              <w:sz w:val="21"/>
              <w:szCs w:val="21"/>
              <w:lang w:val="ru-RU"/>
            </w:rPr>
            <w:t xml:space="preserve"> </w:t>
          </w:r>
        </w:sdtContent>
      </w:sdt>
      <w:r w:rsidR="00B873F6" w:rsidRPr="00542F0C">
        <w:rPr>
          <w:color w:val="17365D" w:themeColor="text2" w:themeShade="BF"/>
          <w:sz w:val="21"/>
          <w:szCs w:val="21"/>
          <w:lang w:val="ru-RU"/>
        </w:rPr>
        <w:t>Диабетическая дистальная симметричная полинейропатия н/к, сенсомоторная форма (NSS 2, NDS 2</w:t>
      </w:r>
      <w:r w:rsidRPr="00542F0C">
        <w:rPr>
          <w:color w:val="17365D" w:themeColor="text2" w:themeShade="BF"/>
          <w:sz w:val="21"/>
          <w:szCs w:val="21"/>
          <w:lang w:val="ru-RU"/>
        </w:rPr>
        <w:t>) ДЭП 1-II, смешанного генеза</w:t>
      </w:r>
      <w:r w:rsidR="00853D1F" w:rsidRPr="00542F0C">
        <w:rPr>
          <w:color w:val="17365D" w:themeColor="text2" w:themeShade="BF"/>
          <w:sz w:val="21"/>
          <w:szCs w:val="21"/>
          <w:lang w:val="ru-RU"/>
        </w:rPr>
        <w:t>,</w:t>
      </w:r>
      <w:r w:rsidRPr="00542F0C">
        <w:rPr>
          <w:color w:val="17365D" w:themeColor="text2" w:themeShade="BF"/>
          <w:sz w:val="21"/>
          <w:szCs w:val="21"/>
          <w:lang w:val="ru-RU"/>
        </w:rPr>
        <w:t xml:space="preserve"> церебрастенический </w:t>
      </w:r>
      <w:proofErr w:type="gramStart"/>
      <w:r w:rsidRPr="00542F0C">
        <w:rPr>
          <w:color w:val="17365D" w:themeColor="text2" w:themeShade="BF"/>
          <w:sz w:val="21"/>
          <w:szCs w:val="21"/>
          <w:lang w:val="ru-RU"/>
        </w:rPr>
        <w:t>с-м</w:t>
      </w:r>
      <w:proofErr w:type="gramEnd"/>
      <w:r w:rsidRPr="00542F0C">
        <w:rPr>
          <w:color w:val="17365D" w:themeColor="text2" w:themeShade="BF"/>
          <w:sz w:val="21"/>
          <w:szCs w:val="21"/>
          <w:lang w:val="ru-RU"/>
        </w:rPr>
        <w:t>.</w:t>
      </w:r>
      <w:r w:rsidR="00955CC7" w:rsidRPr="00542F0C">
        <w:rPr>
          <w:color w:val="17365D" w:themeColor="text2" w:themeShade="BF"/>
          <w:sz w:val="21"/>
          <w:szCs w:val="21"/>
          <w:lang w:val="ru-RU"/>
        </w:rPr>
        <w:t xml:space="preserve"> Рек: </w:t>
      </w:r>
      <w:proofErr w:type="gramStart"/>
      <w:r w:rsidR="00955CC7" w:rsidRPr="00542F0C">
        <w:rPr>
          <w:color w:val="17365D" w:themeColor="text2" w:themeShade="BF"/>
          <w:sz w:val="21"/>
          <w:szCs w:val="21"/>
          <w:lang w:val="ru-RU"/>
        </w:rPr>
        <w:t>УЗДС МАГ</w:t>
      </w:r>
      <w:r w:rsidR="00853D1F" w:rsidRPr="00542F0C">
        <w:rPr>
          <w:color w:val="17365D" w:themeColor="text2" w:themeShade="BF"/>
          <w:sz w:val="21"/>
          <w:szCs w:val="21"/>
          <w:lang w:val="ru-RU"/>
        </w:rPr>
        <w:t>,</w:t>
      </w:r>
      <w:r w:rsidR="00955CC7" w:rsidRPr="00542F0C">
        <w:rPr>
          <w:color w:val="17365D" w:themeColor="text2" w:themeShade="BF"/>
          <w:sz w:val="21"/>
          <w:szCs w:val="21"/>
          <w:lang w:val="ru-RU"/>
        </w:rPr>
        <w:t xml:space="preserve">  а-</w:t>
      </w:r>
      <w:proofErr w:type="spellStart"/>
      <w:r w:rsidR="00955CC7" w:rsidRPr="00542F0C">
        <w:rPr>
          <w:color w:val="17365D" w:themeColor="text2" w:themeShade="BF"/>
          <w:sz w:val="21"/>
          <w:szCs w:val="21"/>
          <w:lang w:val="ru-RU"/>
        </w:rPr>
        <w:t>липоевая</w:t>
      </w:r>
      <w:proofErr w:type="spellEnd"/>
      <w:r w:rsidR="00955CC7" w:rsidRPr="00542F0C">
        <w:rPr>
          <w:color w:val="17365D" w:themeColor="text2" w:themeShade="BF"/>
          <w:sz w:val="21"/>
          <w:szCs w:val="21"/>
          <w:lang w:val="ru-RU"/>
        </w:rPr>
        <w:t xml:space="preserve"> кислота  600 мг в/в  кап № 10,  L-лизин </w:t>
      </w:r>
      <w:proofErr w:type="spellStart"/>
      <w:r w:rsidR="00955CC7" w:rsidRPr="00542F0C">
        <w:rPr>
          <w:color w:val="17365D" w:themeColor="text2" w:themeShade="BF"/>
          <w:sz w:val="21"/>
          <w:szCs w:val="21"/>
          <w:lang w:val="ru-RU"/>
        </w:rPr>
        <w:t>эсцинат</w:t>
      </w:r>
      <w:proofErr w:type="spellEnd"/>
      <w:r w:rsidR="00955CC7" w:rsidRPr="00542F0C">
        <w:rPr>
          <w:color w:val="17365D" w:themeColor="text2" w:themeShade="BF"/>
          <w:sz w:val="21"/>
          <w:szCs w:val="21"/>
          <w:lang w:val="ru-RU"/>
        </w:rPr>
        <w:t xml:space="preserve"> </w:t>
      </w:r>
      <w:r w:rsidR="00853D1F" w:rsidRPr="00542F0C">
        <w:rPr>
          <w:color w:val="17365D" w:themeColor="text2" w:themeShade="BF"/>
          <w:sz w:val="21"/>
          <w:szCs w:val="21"/>
          <w:lang w:val="ru-RU"/>
        </w:rPr>
        <w:t xml:space="preserve">10,0 в/в № 3 </w:t>
      </w:r>
      <w:proofErr w:type="spellStart"/>
      <w:r w:rsidR="00853D1F" w:rsidRPr="00542F0C">
        <w:rPr>
          <w:color w:val="17365D" w:themeColor="text2" w:themeShade="BF"/>
          <w:sz w:val="21"/>
          <w:szCs w:val="21"/>
          <w:lang w:val="ru-RU"/>
        </w:rPr>
        <w:t>актов</w:t>
      </w:r>
      <w:r w:rsidR="00955CC7" w:rsidRPr="00542F0C">
        <w:rPr>
          <w:color w:val="17365D" w:themeColor="text2" w:themeShade="BF"/>
          <w:sz w:val="21"/>
          <w:szCs w:val="21"/>
          <w:lang w:val="ru-RU"/>
        </w:rPr>
        <w:t>егин</w:t>
      </w:r>
      <w:proofErr w:type="spellEnd"/>
      <w:r w:rsidR="00955CC7" w:rsidRPr="00542F0C">
        <w:rPr>
          <w:color w:val="17365D" w:themeColor="text2" w:themeShade="BF"/>
          <w:sz w:val="21"/>
          <w:szCs w:val="21"/>
          <w:lang w:val="ru-RU"/>
        </w:rPr>
        <w:t xml:space="preserve"> 10,0 в/в кап  при усилении болевого с-</w:t>
      </w:r>
      <w:proofErr w:type="spellStart"/>
      <w:r w:rsidR="00955CC7" w:rsidRPr="00542F0C">
        <w:rPr>
          <w:color w:val="17365D" w:themeColor="text2" w:themeShade="BF"/>
          <w:sz w:val="21"/>
          <w:szCs w:val="21"/>
          <w:lang w:val="ru-RU"/>
        </w:rPr>
        <w:t>ма</w:t>
      </w:r>
      <w:proofErr w:type="spellEnd"/>
      <w:r w:rsidR="00955CC7" w:rsidRPr="00542F0C">
        <w:rPr>
          <w:color w:val="17365D" w:themeColor="text2" w:themeShade="BF"/>
          <w:sz w:val="21"/>
          <w:szCs w:val="21"/>
          <w:lang w:val="ru-RU"/>
        </w:rPr>
        <w:t xml:space="preserve"> </w:t>
      </w:r>
      <w:r w:rsidR="00853D1F" w:rsidRPr="00542F0C">
        <w:rPr>
          <w:color w:val="17365D" w:themeColor="text2" w:themeShade="BF"/>
          <w:sz w:val="21"/>
          <w:szCs w:val="21"/>
          <w:lang w:val="ru-RU"/>
        </w:rPr>
        <w:t xml:space="preserve">в/в </w:t>
      </w:r>
      <w:proofErr w:type="spellStart"/>
      <w:r w:rsidR="00853D1F" w:rsidRPr="00542F0C">
        <w:rPr>
          <w:color w:val="17365D" w:themeColor="text2" w:themeShade="BF"/>
          <w:sz w:val="21"/>
          <w:szCs w:val="21"/>
          <w:lang w:val="ru-RU"/>
        </w:rPr>
        <w:t>ксефокам</w:t>
      </w:r>
      <w:proofErr w:type="spellEnd"/>
      <w:r w:rsidR="00853D1F" w:rsidRPr="00542F0C">
        <w:rPr>
          <w:color w:val="17365D" w:themeColor="text2" w:themeShade="BF"/>
          <w:sz w:val="21"/>
          <w:szCs w:val="21"/>
          <w:lang w:val="ru-RU"/>
        </w:rPr>
        <w:t xml:space="preserve"> 8 мг.</w:t>
      </w:r>
      <w:proofErr w:type="gramEnd"/>
    </w:p>
    <w:p w:rsidR="001A6BA7" w:rsidRPr="00542F0C" w:rsidRDefault="0016755A" w:rsidP="00FC5396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u w:val="single"/>
          <w:lang w:val="ru-RU"/>
        </w:rPr>
        <w:t xml:space="preserve">19/03/18 Окулист: </w:t>
      </w:r>
      <w:r w:rsidR="001A6BA7" w:rsidRPr="00542F0C">
        <w:rPr>
          <w:sz w:val="21"/>
          <w:szCs w:val="21"/>
          <w:lang w:val="ru-RU"/>
        </w:rPr>
        <w:t>Гл. дно: ДЗН бледно-розовые. Границы четкие</w:t>
      </w:r>
      <w:r w:rsidR="00221D97" w:rsidRPr="00542F0C">
        <w:rPr>
          <w:sz w:val="21"/>
          <w:szCs w:val="21"/>
          <w:lang w:val="ru-RU"/>
        </w:rPr>
        <w:t>.</w:t>
      </w:r>
      <w:r w:rsidR="00F32AD2" w:rsidRPr="00542F0C">
        <w:rPr>
          <w:sz w:val="21"/>
          <w:szCs w:val="21"/>
          <w:lang w:val="ru-RU"/>
        </w:rPr>
        <w:t xml:space="preserve"> </w:t>
      </w:r>
      <w:r w:rsidR="00B022B7" w:rsidRPr="00542F0C">
        <w:rPr>
          <w:sz w:val="21"/>
          <w:szCs w:val="21"/>
          <w:lang w:val="ru-RU"/>
        </w:rPr>
        <w:t xml:space="preserve">А:V </w:t>
      </w:r>
      <w:sdt>
        <w:sdtPr>
          <w:rPr>
            <w:sz w:val="21"/>
            <w:szCs w:val="21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542F0C">
            <w:rPr>
              <w:sz w:val="21"/>
              <w:szCs w:val="21"/>
              <w:lang w:val="ru-RU"/>
            </w:rPr>
            <w:t>1:</w:t>
          </w:r>
          <w:r w:rsidR="00847C05" w:rsidRPr="00542F0C">
            <w:rPr>
              <w:sz w:val="21"/>
              <w:szCs w:val="21"/>
              <w:lang w:val="ru-RU"/>
            </w:rPr>
            <w:t>3</w:t>
          </w:r>
        </w:sdtContent>
      </w:sdt>
      <w:r w:rsidR="00B022B7" w:rsidRPr="00542F0C">
        <w:rPr>
          <w:sz w:val="21"/>
          <w:szCs w:val="21"/>
          <w:lang w:val="ru-RU"/>
        </w:rPr>
        <w:t xml:space="preserve"> </w:t>
      </w:r>
      <w:r w:rsidR="00847C05" w:rsidRPr="00542F0C">
        <w:rPr>
          <w:sz w:val="21"/>
          <w:szCs w:val="21"/>
          <w:lang w:val="ru-RU"/>
        </w:rPr>
        <w:t xml:space="preserve"> артерии сужены, </w:t>
      </w:r>
      <w:r w:rsidR="00853D1F" w:rsidRPr="00542F0C">
        <w:rPr>
          <w:sz w:val="21"/>
          <w:szCs w:val="21"/>
          <w:lang w:val="ru-RU"/>
        </w:rPr>
        <w:t>в</w:t>
      </w:r>
      <w:r w:rsidR="00847C05" w:rsidRPr="00542F0C">
        <w:rPr>
          <w:sz w:val="21"/>
          <w:szCs w:val="21"/>
          <w:lang w:val="ru-RU"/>
        </w:rPr>
        <w:t xml:space="preserve">ены расширены, </w:t>
      </w:r>
      <w:r w:rsidR="00853D1F" w:rsidRPr="00542F0C">
        <w:rPr>
          <w:sz w:val="21"/>
          <w:szCs w:val="21"/>
          <w:lang w:val="ru-RU"/>
        </w:rPr>
        <w:t>у</w:t>
      </w:r>
      <w:r w:rsidR="00847C05" w:rsidRPr="00542F0C">
        <w:rPr>
          <w:sz w:val="21"/>
          <w:szCs w:val="21"/>
          <w:lang w:val="ru-RU"/>
        </w:rPr>
        <w:t xml:space="preserve">плотнены, </w:t>
      </w:r>
      <w:proofErr w:type="gramStart"/>
      <w:r w:rsidR="00853D1F" w:rsidRPr="00542F0C">
        <w:rPr>
          <w:sz w:val="21"/>
          <w:szCs w:val="21"/>
          <w:lang w:val="ru-RU"/>
        </w:rPr>
        <w:t>с</w:t>
      </w:r>
      <w:r w:rsidR="00847C05" w:rsidRPr="00542F0C">
        <w:rPr>
          <w:sz w:val="21"/>
          <w:szCs w:val="21"/>
          <w:lang w:val="ru-RU"/>
        </w:rPr>
        <w:t>-м</w:t>
      </w:r>
      <w:proofErr w:type="gramEnd"/>
      <w:r w:rsidR="00847C05" w:rsidRPr="00542F0C">
        <w:rPr>
          <w:sz w:val="21"/>
          <w:szCs w:val="21"/>
          <w:lang w:val="ru-RU"/>
        </w:rPr>
        <w:t xml:space="preserve"> </w:t>
      </w:r>
      <w:proofErr w:type="spellStart"/>
      <w:r w:rsidR="00847C05" w:rsidRPr="00542F0C">
        <w:rPr>
          <w:sz w:val="21"/>
          <w:szCs w:val="21"/>
          <w:lang w:val="ru-RU"/>
        </w:rPr>
        <w:t>Салюс</w:t>
      </w:r>
      <w:proofErr w:type="spellEnd"/>
      <w:r w:rsidR="00847C05" w:rsidRPr="00542F0C">
        <w:rPr>
          <w:sz w:val="21"/>
          <w:szCs w:val="21"/>
          <w:lang w:val="ru-RU"/>
        </w:rPr>
        <w:t xml:space="preserve"> 1, </w:t>
      </w:r>
      <w:proofErr w:type="spellStart"/>
      <w:r w:rsidR="00853D1F" w:rsidRPr="00542F0C">
        <w:rPr>
          <w:sz w:val="21"/>
          <w:szCs w:val="21"/>
          <w:lang w:val="ru-RU"/>
        </w:rPr>
        <w:t>м</w:t>
      </w:r>
      <w:r w:rsidR="00847C05" w:rsidRPr="00542F0C">
        <w:rPr>
          <w:sz w:val="21"/>
          <w:szCs w:val="21"/>
          <w:lang w:val="ru-RU"/>
        </w:rPr>
        <w:t>икроанеризмы</w:t>
      </w:r>
      <w:proofErr w:type="spellEnd"/>
      <w:r w:rsidR="00847C05" w:rsidRPr="00542F0C">
        <w:rPr>
          <w:sz w:val="21"/>
          <w:szCs w:val="21"/>
          <w:lang w:val="ru-RU"/>
        </w:rPr>
        <w:t xml:space="preserve">, </w:t>
      </w:r>
      <w:r w:rsidR="00853D1F" w:rsidRPr="00542F0C">
        <w:rPr>
          <w:sz w:val="21"/>
          <w:szCs w:val="21"/>
          <w:lang w:val="ru-RU"/>
        </w:rPr>
        <w:t>е</w:t>
      </w:r>
      <w:r w:rsidR="00847C05" w:rsidRPr="00542F0C">
        <w:rPr>
          <w:sz w:val="21"/>
          <w:szCs w:val="21"/>
          <w:lang w:val="ru-RU"/>
        </w:rPr>
        <w:t>д. точечные геморрагии. В макуле рефлекс сглажен</w:t>
      </w:r>
      <w:proofErr w:type="gramStart"/>
      <w:r w:rsidR="00847C05" w:rsidRPr="00542F0C">
        <w:rPr>
          <w:sz w:val="21"/>
          <w:szCs w:val="21"/>
          <w:lang w:val="ru-RU"/>
        </w:rPr>
        <w:t>.</w:t>
      </w:r>
      <w:proofErr w:type="gramEnd"/>
      <w:r w:rsidR="00847C05" w:rsidRPr="00542F0C">
        <w:rPr>
          <w:sz w:val="21"/>
          <w:szCs w:val="21"/>
          <w:lang w:val="ru-RU"/>
        </w:rPr>
        <w:t xml:space="preserve"> </w:t>
      </w:r>
      <w:proofErr w:type="gramStart"/>
      <w:r w:rsidR="00847C05" w:rsidRPr="00542F0C">
        <w:rPr>
          <w:sz w:val="21"/>
          <w:szCs w:val="21"/>
          <w:lang w:val="ru-RU"/>
        </w:rPr>
        <w:t>н</w:t>
      </w:r>
      <w:proofErr w:type="gramEnd"/>
      <w:r w:rsidR="00847C05" w:rsidRPr="00542F0C">
        <w:rPr>
          <w:sz w:val="21"/>
          <w:szCs w:val="21"/>
          <w:lang w:val="ru-RU"/>
        </w:rPr>
        <w:t xml:space="preserve">а периферии перегруппировка пигмента. </w:t>
      </w:r>
      <w:r w:rsidR="001A6BA7" w:rsidRPr="00542F0C">
        <w:rPr>
          <w:sz w:val="21"/>
          <w:szCs w:val="21"/>
          <w:lang w:val="ru-RU"/>
        </w:rPr>
        <w:t xml:space="preserve">Д-з: Непролиферативная  диабетическая  </w:t>
      </w:r>
      <w:proofErr w:type="spellStart"/>
      <w:r w:rsidR="001A6BA7" w:rsidRPr="00542F0C">
        <w:rPr>
          <w:sz w:val="21"/>
          <w:szCs w:val="21"/>
          <w:lang w:val="ru-RU"/>
        </w:rPr>
        <w:t>ретинопатия</w:t>
      </w:r>
      <w:proofErr w:type="spellEnd"/>
      <w:r w:rsidR="001A6BA7" w:rsidRPr="00542F0C">
        <w:rPr>
          <w:sz w:val="21"/>
          <w:szCs w:val="21"/>
          <w:lang w:val="ru-RU"/>
        </w:rPr>
        <w:t xml:space="preserve"> ОИ. </w:t>
      </w:r>
    </w:p>
    <w:p w:rsidR="0016755A" w:rsidRPr="00542F0C" w:rsidRDefault="0016755A" w:rsidP="00FC5396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u w:val="single"/>
          <w:lang w:val="ru-RU"/>
        </w:rPr>
        <w:t xml:space="preserve">19.03.18 </w:t>
      </w:r>
      <w:r w:rsidR="00F7479F" w:rsidRPr="00542F0C">
        <w:rPr>
          <w:sz w:val="21"/>
          <w:szCs w:val="21"/>
          <w:u w:val="single"/>
          <w:lang w:val="ru-RU"/>
        </w:rPr>
        <w:t>ЭКГ</w:t>
      </w:r>
      <w:r w:rsidR="00F7479F" w:rsidRPr="00542F0C">
        <w:rPr>
          <w:sz w:val="21"/>
          <w:szCs w:val="21"/>
          <w:lang w:val="ru-RU"/>
        </w:rPr>
        <w:t>:</w:t>
      </w:r>
      <w:r w:rsidR="00634AB2" w:rsidRPr="00542F0C">
        <w:rPr>
          <w:sz w:val="21"/>
          <w:szCs w:val="21"/>
          <w:lang w:val="ru-RU"/>
        </w:rPr>
        <w:t xml:space="preserve"> </w:t>
      </w:r>
      <w:r w:rsidR="00F7479F" w:rsidRPr="00542F0C">
        <w:rPr>
          <w:sz w:val="21"/>
          <w:szCs w:val="21"/>
          <w:lang w:val="ru-RU"/>
        </w:rPr>
        <w:t>ЧСС -</w:t>
      </w:r>
      <w:r w:rsidRPr="00542F0C">
        <w:rPr>
          <w:sz w:val="21"/>
          <w:szCs w:val="21"/>
          <w:lang w:val="ru-RU"/>
        </w:rPr>
        <w:t>82</w:t>
      </w:r>
      <w:r w:rsidR="00F7479F" w:rsidRPr="00542F0C">
        <w:rPr>
          <w:sz w:val="21"/>
          <w:szCs w:val="21"/>
          <w:lang w:val="ru-RU"/>
        </w:rPr>
        <w:t xml:space="preserve"> уд/мин. Вольтаж </w:t>
      </w:r>
      <w:sdt>
        <w:sdtPr>
          <w:rPr>
            <w:sz w:val="21"/>
            <w:szCs w:val="21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542F0C">
            <w:rPr>
              <w:sz w:val="21"/>
              <w:szCs w:val="21"/>
              <w:lang w:val="ru-RU"/>
            </w:rPr>
            <w:t>снижен.</w:t>
          </w:r>
        </w:sdtContent>
      </w:sdt>
      <w:r w:rsidRPr="00542F0C">
        <w:rPr>
          <w:sz w:val="21"/>
          <w:szCs w:val="21"/>
          <w:lang w:val="ru-RU"/>
        </w:rPr>
        <w:t xml:space="preserve">  Ритм синусовый</w:t>
      </w:r>
      <w:r w:rsidR="00F7479F" w:rsidRPr="00542F0C">
        <w:rPr>
          <w:sz w:val="21"/>
          <w:szCs w:val="21"/>
          <w:lang w:val="ru-RU"/>
        </w:rPr>
        <w:t>. Эл</w:t>
      </w:r>
      <w:proofErr w:type="gramStart"/>
      <w:r w:rsidR="00F7479F" w:rsidRPr="00542F0C">
        <w:rPr>
          <w:sz w:val="21"/>
          <w:szCs w:val="21"/>
          <w:lang w:val="ru-RU"/>
        </w:rPr>
        <w:t>.</w:t>
      </w:r>
      <w:proofErr w:type="gramEnd"/>
      <w:r w:rsidR="00F7479F" w:rsidRPr="00542F0C">
        <w:rPr>
          <w:sz w:val="21"/>
          <w:szCs w:val="21"/>
          <w:lang w:val="ru-RU"/>
        </w:rPr>
        <w:t xml:space="preserve"> </w:t>
      </w:r>
      <w:proofErr w:type="gramStart"/>
      <w:r w:rsidR="00F7479F" w:rsidRPr="00542F0C">
        <w:rPr>
          <w:sz w:val="21"/>
          <w:szCs w:val="21"/>
          <w:lang w:val="ru-RU"/>
        </w:rPr>
        <w:t>о</w:t>
      </w:r>
      <w:proofErr w:type="gramEnd"/>
      <w:r w:rsidR="00F7479F" w:rsidRPr="00542F0C">
        <w:rPr>
          <w:sz w:val="21"/>
          <w:szCs w:val="21"/>
          <w:lang w:val="ru-RU"/>
        </w:rPr>
        <w:t>сь отклонена</w:t>
      </w:r>
      <w:r w:rsidR="0053339A" w:rsidRPr="00542F0C">
        <w:rPr>
          <w:sz w:val="21"/>
          <w:szCs w:val="21"/>
          <w:lang w:val="ru-RU"/>
        </w:rPr>
        <w:t xml:space="preserve"> влево</w:t>
      </w:r>
      <w:r w:rsidR="00F7479F" w:rsidRPr="00542F0C">
        <w:rPr>
          <w:sz w:val="21"/>
          <w:szCs w:val="21"/>
          <w:lang w:val="ru-RU"/>
        </w:rPr>
        <w:t xml:space="preserve">.  </w:t>
      </w:r>
      <w:r w:rsidRPr="00542F0C">
        <w:rPr>
          <w:sz w:val="21"/>
          <w:szCs w:val="21"/>
          <w:lang w:val="ru-RU"/>
        </w:rPr>
        <w:t xml:space="preserve"> На ЭКГ от 17.03.18 – синусовая тахикардия 120 /мин</w:t>
      </w:r>
      <w:r w:rsidR="00EC0050" w:rsidRPr="00542F0C">
        <w:rPr>
          <w:sz w:val="21"/>
          <w:szCs w:val="21"/>
          <w:lang w:val="ru-RU"/>
        </w:rPr>
        <w:t>,</w:t>
      </w:r>
      <w:r w:rsidRPr="00542F0C">
        <w:rPr>
          <w:sz w:val="21"/>
          <w:szCs w:val="21"/>
          <w:lang w:val="ru-RU"/>
        </w:rPr>
        <w:t xml:space="preserve"> остальные данные те</w:t>
      </w:r>
      <w:r w:rsidR="00EC0050" w:rsidRPr="00542F0C">
        <w:rPr>
          <w:sz w:val="21"/>
          <w:szCs w:val="21"/>
          <w:lang w:val="ru-RU"/>
        </w:rPr>
        <w:t xml:space="preserve"> </w:t>
      </w:r>
      <w:r w:rsidRPr="00542F0C">
        <w:rPr>
          <w:sz w:val="21"/>
          <w:szCs w:val="21"/>
          <w:lang w:val="ru-RU"/>
        </w:rPr>
        <w:t>же</w:t>
      </w:r>
    </w:p>
    <w:p w:rsidR="00F7479F" w:rsidRPr="00542F0C" w:rsidRDefault="0016755A" w:rsidP="00FC5396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u w:val="single"/>
          <w:lang w:val="ru-RU"/>
        </w:rPr>
        <w:t>20.03.18</w:t>
      </w:r>
      <w:r w:rsidR="00F7479F" w:rsidRPr="00542F0C">
        <w:rPr>
          <w:sz w:val="21"/>
          <w:szCs w:val="21"/>
          <w:u w:val="single"/>
          <w:lang w:val="ru-RU"/>
        </w:rPr>
        <w:t>Кардиолог</w:t>
      </w:r>
      <w:r w:rsidR="00F7479F" w:rsidRPr="00542F0C">
        <w:rPr>
          <w:sz w:val="21"/>
          <w:szCs w:val="21"/>
          <w:lang w:val="ru-RU"/>
        </w:rPr>
        <w:t xml:space="preserve">: </w:t>
      </w:r>
      <w:r w:rsidRPr="00542F0C">
        <w:rPr>
          <w:sz w:val="21"/>
          <w:szCs w:val="21"/>
          <w:lang w:val="ru-RU"/>
        </w:rPr>
        <w:t xml:space="preserve"> Гипертоническая болезнь II-Ш стадии 3 степени. Гипертензивное сердце СН I- II</w:t>
      </w:r>
      <w:proofErr w:type="gramStart"/>
      <w:r w:rsidRPr="00542F0C">
        <w:rPr>
          <w:sz w:val="21"/>
          <w:szCs w:val="21"/>
          <w:lang w:val="ru-RU"/>
        </w:rPr>
        <w:t xml:space="preserve"> А</w:t>
      </w:r>
      <w:proofErr w:type="gramEnd"/>
      <w:r w:rsidRPr="00542F0C">
        <w:rPr>
          <w:sz w:val="21"/>
          <w:szCs w:val="21"/>
          <w:lang w:val="ru-RU"/>
        </w:rPr>
        <w:t xml:space="preserve"> Риск 4. Рек:  ЭХОКС </w:t>
      </w:r>
      <w:proofErr w:type="spellStart"/>
      <w:r w:rsidR="00847C05" w:rsidRPr="00542F0C">
        <w:rPr>
          <w:sz w:val="21"/>
          <w:szCs w:val="21"/>
          <w:lang w:val="en-US"/>
        </w:rPr>
        <w:t>Nt</w:t>
      </w:r>
      <w:proofErr w:type="spellEnd"/>
      <w:r w:rsidR="00847C05" w:rsidRPr="00542F0C">
        <w:rPr>
          <w:sz w:val="21"/>
          <w:szCs w:val="21"/>
          <w:lang w:val="ru-RU"/>
        </w:rPr>
        <w:t xml:space="preserve"> </w:t>
      </w:r>
      <w:r w:rsidR="00847C05" w:rsidRPr="00542F0C">
        <w:rPr>
          <w:sz w:val="21"/>
          <w:szCs w:val="21"/>
          <w:lang w:val="en-US"/>
        </w:rPr>
        <w:t>pro</w:t>
      </w:r>
      <w:r w:rsidR="00847C05" w:rsidRPr="00542F0C">
        <w:rPr>
          <w:sz w:val="21"/>
          <w:szCs w:val="21"/>
          <w:lang w:val="ru-RU"/>
        </w:rPr>
        <w:t xml:space="preserve"> </w:t>
      </w:r>
      <w:r w:rsidR="00847C05" w:rsidRPr="00542F0C">
        <w:rPr>
          <w:sz w:val="21"/>
          <w:szCs w:val="21"/>
          <w:lang w:val="en-US"/>
        </w:rPr>
        <w:t>BNP</w:t>
      </w:r>
      <w:r w:rsidR="00847C05" w:rsidRPr="00542F0C">
        <w:rPr>
          <w:sz w:val="21"/>
          <w:szCs w:val="21"/>
          <w:lang w:val="ru-RU"/>
        </w:rPr>
        <w:t>,  ан</w:t>
      </w:r>
      <w:proofErr w:type="gramStart"/>
      <w:r w:rsidR="00847C05" w:rsidRPr="00542F0C">
        <w:rPr>
          <w:sz w:val="21"/>
          <w:szCs w:val="21"/>
          <w:lang w:val="ru-RU"/>
        </w:rPr>
        <w:t>.</w:t>
      </w:r>
      <w:proofErr w:type="gramEnd"/>
      <w:r w:rsidR="00847C05" w:rsidRPr="00542F0C">
        <w:rPr>
          <w:sz w:val="21"/>
          <w:szCs w:val="21"/>
          <w:lang w:val="ru-RU"/>
        </w:rPr>
        <w:t xml:space="preserve"> </w:t>
      </w:r>
      <w:proofErr w:type="gramStart"/>
      <w:r w:rsidR="00847C05" w:rsidRPr="00542F0C">
        <w:rPr>
          <w:sz w:val="21"/>
          <w:szCs w:val="21"/>
          <w:lang w:val="ru-RU"/>
        </w:rPr>
        <w:t>к</w:t>
      </w:r>
      <w:proofErr w:type="gramEnd"/>
      <w:r w:rsidR="00847C05" w:rsidRPr="00542F0C">
        <w:rPr>
          <w:sz w:val="21"/>
          <w:szCs w:val="21"/>
          <w:lang w:val="ru-RU"/>
        </w:rPr>
        <w:t>ро</w:t>
      </w:r>
      <w:r w:rsidR="00EC0050" w:rsidRPr="00542F0C">
        <w:rPr>
          <w:sz w:val="21"/>
          <w:szCs w:val="21"/>
          <w:lang w:val="ru-RU"/>
        </w:rPr>
        <w:t>в</w:t>
      </w:r>
      <w:r w:rsidR="00847C05" w:rsidRPr="00542F0C">
        <w:rPr>
          <w:sz w:val="21"/>
          <w:szCs w:val="21"/>
          <w:lang w:val="ru-RU"/>
        </w:rPr>
        <w:t>и на общий б</w:t>
      </w:r>
      <w:r w:rsidRPr="00542F0C">
        <w:rPr>
          <w:sz w:val="21"/>
          <w:szCs w:val="21"/>
          <w:lang w:val="ru-RU"/>
        </w:rPr>
        <w:t>е</w:t>
      </w:r>
      <w:r w:rsidR="00847C05" w:rsidRPr="00542F0C">
        <w:rPr>
          <w:sz w:val="21"/>
          <w:szCs w:val="21"/>
          <w:lang w:val="ru-RU"/>
        </w:rPr>
        <w:t>ло</w:t>
      </w:r>
      <w:r w:rsidRPr="00542F0C">
        <w:rPr>
          <w:sz w:val="21"/>
          <w:szCs w:val="21"/>
          <w:lang w:val="ru-RU"/>
        </w:rPr>
        <w:t xml:space="preserve">к,  </w:t>
      </w:r>
      <w:proofErr w:type="spellStart"/>
      <w:r w:rsidRPr="00542F0C">
        <w:rPr>
          <w:sz w:val="21"/>
          <w:szCs w:val="21"/>
          <w:lang w:val="ru-RU"/>
        </w:rPr>
        <w:t>протеинограмма</w:t>
      </w:r>
      <w:proofErr w:type="spellEnd"/>
      <w:r w:rsidRPr="00542F0C">
        <w:rPr>
          <w:sz w:val="21"/>
          <w:szCs w:val="21"/>
          <w:lang w:val="ru-RU"/>
        </w:rPr>
        <w:t xml:space="preserve">, </w:t>
      </w:r>
      <w:proofErr w:type="spellStart"/>
      <w:r w:rsidRPr="00542F0C">
        <w:rPr>
          <w:sz w:val="21"/>
          <w:szCs w:val="21"/>
          <w:lang w:val="ru-RU"/>
        </w:rPr>
        <w:t>конс</w:t>
      </w:r>
      <w:proofErr w:type="spellEnd"/>
      <w:r w:rsidRPr="00542F0C">
        <w:rPr>
          <w:sz w:val="21"/>
          <w:szCs w:val="21"/>
          <w:lang w:val="ru-RU"/>
        </w:rPr>
        <w:t xml:space="preserve"> нефролога, </w:t>
      </w:r>
      <w:proofErr w:type="spellStart"/>
      <w:r w:rsidRPr="00542F0C">
        <w:rPr>
          <w:sz w:val="21"/>
          <w:szCs w:val="21"/>
          <w:lang w:val="ru-RU"/>
        </w:rPr>
        <w:t>небивалол</w:t>
      </w:r>
      <w:proofErr w:type="spellEnd"/>
      <w:r w:rsidRPr="00542F0C">
        <w:rPr>
          <w:sz w:val="21"/>
          <w:szCs w:val="21"/>
          <w:lang w:val="ru-RU"/>
        </w:rPr>
        <w:t xml:space="preserve"> 5-10 мг</w:t>
      </w:r>
      <w:r w:rsidR="00EC0050" w:rsidRPr="00542F0C">
        <w:rPr>
          <w:sz w:val="21"/>
          <w:szCs w:val="21"/>
          <w:lang w:val="ru-RU"/>
        </w:rPr>
        <w:t>,</w:t>
      </w:r>
      <w:r w:rsidRPr="00542F0C">
        <w:rPr>
          <w:sz w:val="21"/>
          <w:szCs w:val="21"/>
          <w:lang w:val="ru-RU"/>
        </w:rPr>
        <w:t xml:space="preserve"> при недос</w:t>
      </w:r>
      <w:r w:rsidR="00847C05" w:rsidRPr="00542F0C">
        <w:rPr>
          <w:sz w:val="21"/>
          <w:szCs w:val="21"/>
          <w:lang w:val="ru-RU"/>
        </w:rPr>
        <w:t>тато</w:t>
      </w:r>
      <w:r w:rsidRPr="00542F0C">
        <w:rPr>
          <w:sz w:val="21"/>
          <w:szCs w:val="21"/>
          <w:lang w:val="ru-RU"/>
        </w:rPr>
        <w:t xml:space="preserve">чном эффекте  </w:t>
      </w:r>
      <w:proofErr w:type="spellStart"/>
      <w:r w:rsidRPr="00542F0C">
        <w:rPr>
          <w:sz w:val="21"/>
          <w:szCs w:val="21"/>
          <w:lang w:val="ru-RU"/>
        </w:rPr>
        <w:t>физиотенс</w:t>
      </w:r>
      <w:proofErr w:type="spellEnd"/>
      <w:r w:rsidRPr="00542F0C">
        <w:rPr>
          <w:sz w:val="21"/>
          <w:szCs w:val="21"/>
          <w:lang w:val="ru-RU"/>
        </w:rPr>
        <w:t xml:space="preserve"> 0,2 мг/</w:t>
      </w:r>
      <w:proofErr w:type="spellStart"/>
      <w:r w:rsidRPr="00542F0C">
        <w:rPr>
          <w:sz w:val="21"/>
          <w:szCs w:val="21"/>
          <w:lang w:val="ru-RU"/>
        </w:rPr>
        <w:t>сут</w:t>
      </w:r>
      <w:proofErr w:type="spellEnd"/>
      <w:r w:rsidRPr="00542F0C">
        <w:rPr>
          <w:sz w:val="21"/>
          <w:szCs w:val="21"/>
          <w:lang w:val="ru-RU"/>
        </w:rPr>
        <w:t xml:space="preserve">, </w:t>
      </w:r>
      <w:proofErr w:type="spellStart"/>
      <w:r w:rsidRPr="00542F0C">
        <w:rPr>
          <w:sz w:val="21"/>
          <w:szCs w:val="21"/>
          <w:lang w:val="ru-RU"/>
        </w:rPr>
        <w:t>трифас</w:t>
      </w:r>
      <w:proofErr w:type="spellEnd"/>
      <w:r w:rsidRPr="00542F0C">
        <w:rPr>
          <w:sz w:val="21"/>
          <w:szCs w:val="21"/>
          <w:lang w:val="ru-RU"/>
        </w:rPr>
        <w:t xml:space="preserve"> 10 мг 1т утром 3-4 дня. </w:t>
      </w:r>
    </w:p>
    <w:p w:rsidR="00E9790E" w:rsidRPr="00542F0C" w:rsidRDefault="00E9790E" w:rsidP="00FC5396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u w:val="single"/>
          <w:lang w:val="ru-RU"/>
        </w:rPr>
        <w:t>19.03.18 Р-</w:t>
      </w:r>
      <w:proofErr w:type="spellStart"/>
      <w:r w:rsidRPr="00542F0C">
        <w:rPr>
          <w:sz w:val="21"/>
          <w:szCs w:val="21"/>
          <w:u w:val="single"/>
          <w:lang w:val="ru-RU"/>
        </w:rPr>
        <w:t>гр</w:t>
      </w:r>
      <w:proofErr w:type="spellEnd"/>
      <w:r w:rsidRPr="00542F0C">
        <w:rPr>
          <w:sz w:val="21"/>
          <w:szCs w:val="21"/>
          <w:u w:val="single"/>
          <w:lang w:val="ru-RU"/>
        </w:rPr>
        <w:t xml:space="preserve"> ОГК</w:t>
      </w:r>
      <w:r w:rsidRPr="00542F0C">
        <w:rPr>
          <w:sz w:val="21"/>
          <w:szCs w:val="21"/>
          <w:lang w:val="ru-RU"/>
        </w:rPr>
        <w:t>: легкие без инфильтрации</w:t>
      </w:r>
      <w:proofErr w:type="gramStart"/>
      <w:r w:rsidRPr="00542F0C">
        <w:rPr>
          <w:sz w:val="21"/>
          <w:szCs w:val="21"/>
          <w:lang w:val="ru-RU"/>
        </w:rPr>
        <w:t xml:space="preserve"> ,</w:t>
      </w:r>
      <w:proofErr w:type="gramEnd"/>
      <w:r w:rsidRPr="00542F0C">
        <w:rPr>
          <w:sz w:val="21"/>
          <w:szCs w:val="21"/>
          <w:lang w:val="ru-RU"/>
        </w:rPr>
        <w:t xml:space="preserve"> корни фиброзно </w:t>
      </w:r>
      <w:r w:rsidR="00634B6E" w:rsidRPr="00542F0C">
        <w:rPr>
          <w:sz w:val="21"/>
          <w:szCs w:val="21"/>
          <w:lang w:val="ru-RU"/>
        </w:rPr>
        <w:t>изменены</w:t>
      </w:r>
      <w:r w:rsidRPr="00542F0C">
        <w:rPr>
          <w:sz w:val="21"/>
          <w:szCs w:val="21"/>
          <w:lang w:val="ru-RU"/>
        </w:rPr>
        <w:t xml:space="preserve">, сердце – без особенностей </w:t>
      </w:r>
    </w:p>
    <w:p w:rsidR="0016755A" w:rsidRPr="00542F0C" w:rsidRDefault="0016755A" w:rsidP="00FC5396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u w:val="single"/>
          <w:lang w:val="ru-RU"/>
        </w:rPr>
        <w:t>17.03.18 ФЭГДС</w:t>
      </w:r>
      <w:r w:rsidRPr="00542F0C">
        <w:rPr>
          <w:sz w:val="21"/>
          <w:szCs w:val="21"/>
          <w:lang w:val="ru-RU"/>
        </w:rPr>
        <w:t>:  фиброзные эрозии н/3 пищевода (</w:t>
      </w:r>
      <w:proofErr w:type="gramStart"/>
      <w:r w:rsidRPr="00542F0C">
        <w:rPr>
          <w:sz w:val="21"/>
          <w:szCs w:val="21"/>
          <w:lang w:val="ru-RU"/>
        </w:rPr>
        <w:t>с-м</w:t>
      </w:r>
      <w:proofErr w:type="gramEnd"/>
      <w:r w:rsidRPr="00542F0C">
        <w:rPr>
          <w:sz w:val="21"/>
          <w:szCs w:val="21"/>
          <w:lang w:val="ru-RU"/>
        </w:rPr>
        <w:t xml:space="preserve"> </w:t>
      </w:r>
      <w:proofErr w:type="spellStart"/>
      <w:r w:rsidRPr="00542F0C">
        <w:rPr>
          <w:sz w:val="21"/>
          <w:szCs w:val="21"/>
          <w:lang w:val="ru-RU"/>
        </w:rPr>
        <w:t>Мелори-Вейса</w:t>
      </w:r>
      <w:proofErr w:type="spellEnd"/>
      <w:r w:rsidRPr="00542F0C">
        <w:rPr>
          <w:sz w:val="21"/>
          <w:szCs w:val="21"/>
          <w:lang w:val="ru-RU"/>
        </w:rPr>
        <w:t>)</w:t>
      </w:r>
    </w:p>
    <w:p w:rsidR="006C6222" w:rsidRPr="00542F0C" w:rsidRDefault="00D23180" w:rsidP="006C6222">
      <w:pPr>
        <w:ind w:left="-567"/>
        <w:jc w:val="both"/>
        <w:rPr>
          <w:sz w:val="21"/>
          <w:szCs w:val="21"/>
          <w:lang w:val="ru-RU"/>
        </w:rPr>
      </w:pPr>
      <w:r w:rsidRPr="00B94C4B">
        <w:rPr>
          <w:sz w:val="21"/>
          <w:szCs w:val="21"/>
          <w:u w:val="single"/>
          <w:lang w:val="ru-RU"/>
        </w:rPr>
        <w:t>19.03.18</w:t>
      </w:r>
      <w:r w:rsidR="00B94C4B" w:rsidRPr="00B94C4B">
        <w:rPr>
          <w:sz w:val="21"/>
          <w:szCs w:val="21"/>
          <w:u w:val="single"/>
          <w:lang w:val="ru-RU"/>
        </w:rPr>
        <w:t>-21.03.18</w:t>
      </w:r>
      <w:r w:rsidRPr="00B94C4B">
        <w:rPr>
          <w:sz w:val="21"/>
          <w:szCs w:val="21"/>
          <w:u w:val="single"/>
          <w:lang w:val="ru-RU"/>
        </w:rPr>
        <w:t xml:space="preserve"> </w:t>
      </w:r>
      <w:r w:rsidR="006C6222" w:rsidRPr="00B94C4B">
        <w:rPr>
          <w:sz w:val="21"/>
          <w:szCs w:val="21"/>
          <w:u w:val="single"/>
          <w:lang w:val="ru-RU"/>
        </w:rPr>
        <w:t>Хирург</w:t>
      </w:r>
      <w:r w:rsidR="006C6222" w:rsidRPr="00B94C4B">
        <w:rPr>
          <w:sz w:val="21"/>
          <w:szCs w:val="21"/>
          <w:lang w:val="ru-RU"/>
        </w:rPr>
        <w:t xml:space="preserve">: </w:t>
      </w:r>
      <w:r w:rsidR="00E26D70" w:rsidRPr="00B94C4B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C70C13" w:rsidRPr="00B94C4B">
            <w:rPr>
              <w:sz w:val="21"/>
              <w:szCs w:val="21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94C4B">
            <w:rPr>
              <w:sz w:val="21"/>
              <w:szCs w:val="21"/>
              <w:lang w:val="ru-RU"/>
            </w:rPr>
            <w:t>IIc</w:t>
          </w:r>
          <w:proofErr w:type="gramStart"/>
          <w:r w:rsidR="00C70C13" w:rsidRPr="00B94C4B">
            <w:rPr>
              <w:sz w:val="21"/>
              <w:szCs w:val="21"/>
              <w:lang w:val="ru-RU"/>
            </w:rPr>
            <w:t>т</w:t>
          </w:r>
          <w:proofErr w:type="spellEnd"/>
          <w:proofErr w:type="gramEnd"/>
          <w:r w:rsidR="00C70C13" w:rsidRPr="00B94C4B">
            <w:rPr>
              <w:sz w:val="21"/>
              <w:szCs w:val="21"/>
              <w:lang w:val="ru-RU"/>
            </w:rPr>
            <w:t xml:space="preserve">. </w:t>
          </w:r>
        </w:sdtContent>
      </w:sdt>
      <w:r w:rsidR="00E26D70" w:rsidRPr="00B94C4B">
        <w:rPr>
          <w:sz w:val="21"/>
          <w:szCs w:val="21"/>
          <w:lang w:val="ru-RU"/>
        </w:rPr>
        <w:t xml:space="preserve"> </w:t>
      </w:r>
      <w:proofErr w:type="spellStart"/>
      <w:r w:rsidR="00B94C4B" w:rsidRPr="00B94C4B">
        <w:rPr>
          <w:sz w:val="21"/>
          <w:szCs w:val="21"/>
          <w:lang w:val="ru-RU"/>
        </w:rPr>
        <w:t>Микронодулярный</w:t>
      </w:r>
      <w:proofErr w:type="spellEnd"/>
      <w:r w:rsidR="00B94C4B" w:rsidRPr="00B94C4B">
        <w:rPr>
          <w:sz w:val="21"/>
          <w:szCs w:val="21"/>
          <w:lang w:val="ru-RU"/>
        </w:rPr>
        <w:t xml:space="preserve"> цирроз печени ст. А по</w:t>
      </w:r>
      <w:r w:rsidR="00B94C4B">
        <w:rPr>
          <w:sz w:val="21"/>
          <w:szCs w:val="21"/>
          <w:lang w:val="ru-RU"/>
        </w:rPr>
        <w:t xml:space="preserve"> </w:t>
      </w:r>
      <w:proofErr w:type="spellStart"/>
      <w:r w:rsidR="00B94C4B">
        <w:rPr>
          <w:sz w:val="21"/>
          <w:szCs w:val="21"/>
          <w:lang w:val="ru-RU"/>
        </w:rPr>
        <w:t>Чайлд</w:t>
      </w:r>
      <w:proofErr w:type="spellEnd"/>
      <w:proofErr w:type="gramStart"/>
      <w:r w:rsidR="00B94C4B">
        <w:rPr>
          <w:sz w:val="21"/>
          <w:szCs w:val="21"/>
          <w:lang w:val="ru-RU"/>
        </w:rPr>
        <w:t xml:space="preserve"> П</w:t>
      </w:r>
      <w:proofErr w:type="gramEnd"/>
      <w:r w:rsidR="00B94C4B">
        <w:rPr>
          <w:sz w:val="21"/>
          <w:szCs w:val="21"/>
          <w:lang w:val="ru-RU"/>
        </w:rPr>
        <w:t xml:space="preserve">ью. </w:t>
      </w:r>
      <w:proofErr w:type="gramStart"/>
      <w:r w:rsidR="0062391F" w:rsidRPr="00542F0C">
        <w:rPr>
          <w:sz w:val="21"/>
          <w:szCs w:val="21"/>
          <w:lang w:val="ru-RU"/>
        </w:rPr>
        <w:t>С</w:t>
      </w:r>
      <w:r w:rsidRPr="00542F0C">
        <w:rPr>
          <w:sz w:val="21"/>
          <w:szCs w:val="21"/>
          <w:lang w:val="ru-RU"/>
        </w:rPr>
        <w:t>-м</w:t>
      </w:r>
      <w:proofErr w:type="gramEnd"/>
      <w:r w:rsidRPr="00542F0C">
        <w:rPr>
          <w:sz w:val="21"/>
          <w:szCs w:val="21"/>
          <w:lang w:val="ru-RU"/>
        </w:rPr>
        <w:t xml:space="preserve"> портальной </w:t>
      </w:r>
      <w:r w:rsidR="00542F0C" w:rsidRPr="00542F0C">
        <w:rPr>
          <w:sz w:val="21"/>
          <w:szCs w:val="21"/>
          <w:lang w:val="ru-RU"/>
        </w:rPr>
        <w:t>гипертензии</w:t>
      </w:r>
      <w:r w:rsidRPr="00542F0C">
        <w:rPr>
          <w:sz w:val="21"/>
          <w:szCs w:val="21"/>
          <w:lang w:val="ru-RU"/>
        </w:rPr>
        <w:t xml:space="preserve"> </w:t>
      </w:r>
      <w:r w:rsidR="00B94C4B">
        <w:rPr>
          <w:sz w:val="21"/>
          <w:szCs w:val="21"/>
          <w:lang w:val="ru-RU"/>
        </w:rPr>
        <w:t>Гепато-</w:t>
      </w:r>
      <w:proofErr w:type="spellStart"/>
      <w:r w:rsidR="00B94C4B">
        <w:rPr>
          <w:sz w:val="21"/>
          <w:szCs w:val="21"/>
          <w:lang w:val="ru-RU"/>
        </w:rPr>
        <w:t>лиенальный</w:t>
      </w:r>
      <w:proofErr w:type="spellEnd"/>
      <w:r w:rsidR="00B94C4B">
        <w:rPr>
          <w:sz w:val="21"/>
          <w:szCs w:val="21"/>
          <w:lang w:val="ru-RU"/>
        </w:rPr>
        <w:t xml:space="preserve"> с-м Ненапряженный асцит. </w:t>
      </w:r>
      <w:proofErr w:type="gramStart"/>
      <w:r w:rsidRPr="00542F0C">
        <w:rPr>
          <w:sz w:val="21"/>
          <w:szCs w:val="21"/>
          <w:lang w:val="ru-RU"/>
        </w:rPr>
        <w:t>С-м</w:t>
      </w:r>
      <w:proofErr w:type="gramEnd"/>
      <w:r w:rsidRPr="00542F0C">
        <w:rPr>
          <w:sz w:val="21"/>
          <w:szCs w:val="21"/>
          <w:lang w:val="ru-RU"/>
        </w:rPr>
        <w:t xml:space="preserve"> </w:t>
      </w:r>
      <w:proofErr w:type="spellStart"/>
      <w:r w:rsidRPr="00542F0C">
        <w:rPr>
          <w:sz w:val="21"/>
          <w:szCs w:val="21"/>
          <w:lang w:val="ru-RU"/>
        </w:rPr>
        <w:t>Мелори</w:t>
      </w:r>
      <w:proofErr w:type="spellEnd"/>
      <w:r w:rsidRPr="00542F0C">
        <w:rPr>
          <w:sz w:val="21"/>
          <w:szCs w:val="21"/>
          <w:lang w:val="ru-RU"/>
        </w:rPr>
        <w:t xml:space="preserve"> </w:t>
      </w:r>
      <w:proofErr w:type="spellStart"/>
      <w:r w:rsidRPr="00542F0C">
        <w:rPr>
          <w:sz w:val="21"/>
          <w:szCs w:val="21"/>
          <w:lang w:val="ru-RU"/>
        </w:rPr>
        <w:t>Вейса</w:t>
      </w:r>
      <w:proofErr w:type="spellEnd"/>
      <w:r w:rsidRPr="00542F0C">
        <w:rPr>
          <w:sz w:val="21"/>
          <w:szCs w:val="21"/>
          <w:lang w:val="ru-RU"/>
        </w:rPr>
        <w:t xml:space="preserve">. </w:t>
      </w:r>
      <w:r w:rsidR="00B94C4B" w:rsidRPr="00542F0C">
        <w:rPr>
          <w:sz w:val="21"/>
          <w:szCs w:val="21"/>
          <w:lang w:val="ru-RU"/>
        </w:rPr>
        <w:t>состояние  после ЖКК.</w:t>
      </w:r>
      <w:r w:rsidR="00B94C4B">
        <w:rPr>
          <w:sz w:val="21"/>
          <w:szCs w:val="21"/>
          <w:lang w:val="ru-RU"/>
        </w:rPr>
        <w:t xml:space="preserve"> 09.03.18 </w:t>
      </w:r>
      <w:r w:rsidRPr="00542F0C">
        <w:rPr>
          <w:sz w:val="21"/>
          <w:szCs w:val="21"/>
          <w:lang w:val="ru-RU"/>
        </w:rPr>
        <w:t>Постгеморрагическая анемия</w:t>
      </w:r>
      <w:r w:rsidR="00B94C4B">
        <w:rPr>
          <w:sz w:val="21"/>
          <w:szCs w:val="21"/>
          <w:lang w:val="ru-RU"/>
        </w:rPr>
        <w:t>.</w:t>
      </w:r>
    </w:p>
    <w:p w:rsidR="00A9598B" w:rsidRPr="00542F0C" w:rsidRDefault="00496A59" w:rsidP="00FC5396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u w:val="single"/>
          <w:lang w:val="ru-RU"/>
        </w:rPr>
        <w:t xml:space="preserve">20.03.18 </w:t>
      </w:r>
      <w:r w:rsidR="00F7479F" w:rsidRPr="00542F0C">
        <w:rPr>
          <w:sz w:val="21"/>
          <w:szCs w:val="21"/>
          <w:u w:val="single"/>
          <w:lang w:val="ru-RU"/>
        </w:rPr>
        <w:t>УЗИ</w:t>
      </w:r>
      <w:r w:rsidR="00F7479F" w:rsidRPr="00542F0C">
        <w:rPr>
          <w:sz w:val="21"/>
          <w:szCs w:val="21"/>
          <w:lang w:val="ru-RU"/>
        </w:rPr>
        <w:t xml:space="preserve">: </w:t>
      </w:r>
      <w:r w:rsidR="00A9598B" w:rsidRPr="00542F0C">
        <w:rPr>
          <w:sz w:val="21"/>
          <w:szCs w:val="21"/>
          <w:lang w:val="ru-RU"/>
        </w:rPr>
        <w:t xml:space="preserve">Заключение: </w:t>
      </w:r>
      <w:proofErr w:type="spellStart"/>
      <w:r w:rsidR="00A9598B" w:rsidRPr="00542F0C">
        <w:rPr>
          <w:sz w:val="21"/>
          <w:szCs w:val="21"/>
          <w:lang w:val="ru-RU"/>
        </w:rPr>
        <w:t>Эхопризнаки</w:t>
      </w:r>
      <w:proofErr w:type="spellEnd"/>
      <w:r w:rsidR="00A9598B" w:rsidRPr="00542F0C">
        <w:rPr>
          <w:sz w:val="21"/>
          <w:szCs w:val="21"/>
          <w:lang w:val="ru-RU"/>
        </w:rPr>
        <w:t xml:space="preserve"> диффузн</w:t>
      </w:r>
      <w:r w:rsidR="00F414BD" w:rsidRPr="00542F0C">
        <w:rPr>
          <w:sz w:val="21"/>
          <w:szCs w:val="21"/>
          <w:lang w:val="ru-RU"/>
        </w:rPr>
        <w:t>ых</w:t>
      </w:r>
      <w:r w:rsidR="00A9598B" w:rsidRPr="00542F0C">
        <w:rPr>
          <w:sz w:val="21"/>
          <w:szCs w:val="21"/>
          <w:lang w:val="ru-RU"/>
        </w:rPr>
        <w:t xml:space="preserve"> </w:t>
      </w:r>
      <w:r w:rsidR="00F414BD" w:rsidRPr="00542F0C">
        <w:rPr>
          <w:sz w:val="21"/>
          <w:szCs w:val="21"/>
          <w:lang w:val="ru-RU"/>
        </w:rPr>
        <w:t xml:space="preserve">изменений </w:t>
      </w:r>
      <w:r w:rsidR="00A9598B" w:rsidRPr="00542F0C">
        <w:rPr>
          <w:sz w:val="21"/>
          <w:szCs w:val="21"/>
          <w:lang w:val="ru-RU"/>
        </w:rPr>
        <w:t>в паренхиме печени</w:t>
      </w:r>
      <w:r w:rsidR="0062738D" w:rsidRPr="00542F0C">
        <w:rPr>
          <w:sz w:val="21"/>
          <w:szCs w:val="21"/>
          <w:lang w:val="ru-RU"/>
        </w:rPr>
        <w:t xml:space="preserve"> по </w:t>
      </w:r>
      <w:r w:rsidRPr="00542F0C">
        <w:rPr>
          <w:sz w:val="21"/>
          <w:szCs w:val="21"/>
          <w:lang w:val="ru-RU"/>
        </w:rPr>
        <w:t xml:space="preserve"> типу цирроза с признаками портальной гипертензии</w:t>
      </w:r>
      <w:r w:rsidR="00EC0050" w:rsidRPr="00542F0C">
        <w:rPr>
          <w:sz w:val="21"/>
          <w:szCs w:val="21"/>
          <w:lang w:val="ru-RU"/>
        </w:rPr>
        <w:t xml:space="preserve">, </w:t>
      </w:r>
      <w:proofErr w:type="spellStart"/>
      <w:r w:rsidR="00EC0050" w:rsidRPr="00542F0C">
        <w:rPr>
          <w:sz w:val="21"/>
          <w:szCs w:val="21"/>
          <w:lang w:val="ru-RU"/>
        </w:rPr>
        <w:t>с</w:t>
      </w:r>
      <w:r w:rsidRPr="00542F0C">
        <w:rPr>
          <w:sz w:val="21"/>
          <w:szCs w:val="21"/>
          <w:lang w:val="ru-RU"/>
        </w:rPr>
        <w:t>пленомегали</w:t>
      </w:r>
      <w:r w:rsidR="003F2E67">
        <w:rPr>
          <w:sz w:val="21"/>
          <w:szCs w:val="21"/>
          <w:lang w:val="ru-RU"/>
        </w:rPr>
        <w:t>и</w:t>
      </w:r>
      <w:proofErr w:type="spellEnd"/>
      <w:r w:rsidRPr="00542F0C">
        <w:rPr>
          <w:sz w:val="21"/>
          <w:szCs w:val="21"/>
          <w:lang w:val="ru-RU"/>
        </w:rPr>
        <w:t xml:space="preserve">, </w:t>
      </w:r>
      <w:r w:rsidR="00634B6E" w:rsidRPr="00542F0C">
        <w:rPr>
          <w:sz w:val="21"/>
          <w:szCs w:val="21"/>
          <w:lang w:val="ru-RU"/>
        </w:rPr>
        <w:t>асцитом</w:t>
      </w:r>
      <w:r w:rsidRPr="00542F0C">
        <w:rPr>
          <w:sz w:val="21"/>
          <w:szCs w:val="21"/>
          <w:lang w:val="ru-RU"/>
        </w:rPr>
        <w:t xml:space="preserve">,  </w:t>
      </w:r>
      <w:proofErr w:type="spellStart"/>
      <w:r w:rsidRPr="00542F0C">
        <w:rPr>
          <w:sz w:val="21"/>
          <w:szCs w:val="21"/>
          <w:lang w:val="ru-RU"/>
        </w:rPr>
        <w:t>фиброзирования</w:t>
      </w:r>
      <w:proofErr w:type="spellEnd"/>
      <w:r w:rsidRPr="00542F0C">
        <w:rPr>
          <w:sz w:val="21"/>
          <w:szCs w:val="21"/>
          <w:lang w:val="ru-RU"/>
        </w:rPr>
        <w:t xml:space="preserve"> поджелудочной железы, мелких конкрементов, микролитов в почках без нарушения </w:t>
      </w:r>
      <w:proofErr w:type="spellStart"/>
      <w:r w:rsidRPr="00542F0C">
        <w:rPr>
          <w:sz w:val="21"/>
          <w:szCs w:val="21"/>
          <w:lang w:val="ru-RU"/>
        </w:rPr>
        <w:t>урокинетики</w:t>
      </w:r>
      <w:proofErr w:type="spellEnd"/>
      <w:r w:rsidR="00A9598B" w:rsidRPr="00542F0C">
        <w:rPr>
          <w:sz w:val="21"/>
          <w:szCs w:val="21"/>
          <w:lang w:val="ru-RU"/>
        </w:rPr>
        <w:t xml:space="preserve">. </w:t>
      </w:r>
    </w:p>
    <w:p w:rsidR="00F7479F" w:rsidRPr="00542F0C" w:rsidRDefault="00130C1F" w:rsidP="00FC5396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u w:val="single"/>
          <w:lang w:val="ru-RU"/>
        </w:rPr>
        <w:t xml:space="preserve">20.03.18 </w:t>
      </w:r>
      <w:r w:rsidR="00F7479F" w:rsidRPr="00542F0C">
        <w:rPr>
          <w:sz w:val="21"/>
          <w:szCs w:val="21"/>
          <w:u w:val="single"/>
          <w:lang w:val="ru-RU"/>
        </w:rPr>
        <w:t>УЗИ щит</w:t>
      </w:r>
      <w:proofErr w:type="gramStart"/>
      <w:r w:rsidR="00F7479F" w:rsidRPr="00542F0C">
        <w:rPr>
          <w:sz w:val="21"/>
          <w:szCs w:val="21"/>
          <w:u w:val="single"/>
          <w:lang w:val="ru-RU"/>
        </w:rPr>
        <w:t>.</w:t>
      </w:r>
      <w:proofErr w:type="gramEnd"/>
      <w:r w:rsidR="00F7479F" w:rsidRPr="00542F0C">
        <w:rPr>
          <w:sz w:val="21"/>
          <w:szCs w:val="21"/>
          <w:u w:val="single"/>
          <w:lang w:val="ru-RU"/>
        </w:rPr>
        <w:t xml:space="preserve"> </w:t>
      </w:r>
      <w:proofErr w:type="gramStart"/>
      <w:r w:rsidR="00F7479F" w:rsidRPr="00542F0C">
        <w:rPr>
          <w:sz w:val="21"/>
          <w:szCs w:val="21"/>
          <w:u w:val="single"/>
          <w:lang w:val="ru-RU"/>
        </w:rPr>
        <w:t>ж</w:t>
      </w:r>
      <w:proofErr w:type="gramEnd"/>
      <w:r w:rsidR="00F7479F" w:rsidRPr="00542F0C">
        <w:rPr>
          <w:sz w:val="21"/>
          <w:szCs w:val="21"/>
          <w:u w:val="single"/>
          <w:lang w:val="ru-RU"/>
        </w:rPr>
        <w:t>елезы</w:t>
      </w:r>
      <w:r w:rsidR="00F7479F" w:rsidRPr="00542F0C">
        <w:rPr>
          <w:sz w:val="21"/>
          <w:szCs w:val="21"/>
          <w:lang w:val="ru-RU"/>
        </w:rPr>
        <w:t xml:space="preserve">: </w:t>
      </w:r>
      <w:proofErr w:type="spellStart"/>
      <w:proofErr w:type="gramStart"/>
      <w:r w:rsidR="00F7479F" w:rsidRPr="00542F0C">
        <w:rPr>
          <w:sz w:val="21"/>
          <w:szCs w:val="21"/>
          <w:lang w:val="ru-RU"/>
        </w:rPr>
        <w:t>Пр</w:t>
      </w:r>
      <w:proofErr w:type="spellEnd"/>
      <w:proofErr w:type="gramEnd"/>
      <w:r w:rsidR="00F7479F" w:rsidRPr="00542F0C">
        <w:rPr>
          <w:sz w:val="21"/>
          <w:szCs w:val="21"/>
          <w:lang w:val="ru-RU"/>
        </w:rPr>
        <w:t xml:space="preserve"> д. V = </w:t>
      </w:r>
      <w:r w:rsidR="00496A59" w:rsidRPr="00542F0C">
        <w:rPr>
          <w:sz w:val="21"/>
          <w:szCs w:val="21"/>
          <w:lang w:val="ru-RU"/>
        </w:rPr>
        <w:t>4,4</w:t>
      </w:r>
      <w:r w:rsidR="00F7479F" w:rsidRPr="00542F0C">
        <w:rPr>
          <w:sz w:val="21"/>
          <w:szCs w:val="21"/>
          <w:lang w:val="ru-RU"/>
        </w:rPr>
        <w:t xml:space="preserve"> см</w:t>
      </w:r>
      <w:r w:rsidR="00F7479F" w:rsidRPr="00542F0C">
        <w:rPr>
          <w:sz w:val="21"/>
          <w:szCs w:val="21"/>
          <w:vertAlign w:val="superscript"/>
          <w:lang w:val="ru-RU"/>
        </w:rPr>
        <w:t>3</w:t>
      </w:r>
      <w:r w:rsidR="00F7479F" w:rsidRPr="00542F0C">
        <w:rPr>
          <w:sz w:val="21"/>
          <w:szCs w:val="21"/>
          <w:lang w:val="ru-RU"/>
        </w:rPr>
        <w:t xml:space="preserve">; лев. д. V = </w:t>
      </w:r>
      <w:r w:rsidRPr="00542F0C">
        <w:rPr>
          <w:sz w:val="21"/>
          <w:szCs w:val="21"/>
          <w:lang w:val="ru-RU"/>
        </w:rPr>
        <w:t>6,6</w:t>
      </w:r>
      <w:r w:rsidR="00F7479F" w:rsidRPr="00542F0C">
        <w:rPr>
          <w:sz w:val="21"/>
          <w:szCs w:val="21"/>
          <w:lang w:val="ru-RU"/>
        </w:rPr>
        <w:t xml:space="preserve"> см</w:t>
      </w:r>
      <w:r w:rsidR="00F7479F" w:rsidRPr="00542F0C">
        <w:rPr>
          <w:sz w:val="21"/>
          <w:szCs w:val="21"/>
          <w:vertAlign w:val="superscript"/>
          <w:lang w:val="ru-RU"/>
        </w:rPr>
        <w:t>3</w:t>
      </w:r>
    </w:p>
    <w:p w:rsidR="00834365" w:rsidRPr="00542F0C" w:rsidRDefault="00D406E6" w:rsidP="00FC5396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>Перешеек –</w:t>
      </w:r>
      <w:r w:rsidR="00130C1F" w:rsidRPr="00542F0C">
        <w:rPr>
          <w:sz w:val="21"/>
          <w:szCs w:val="21"/>
          <w:lang w:val="ru-RU"/>
        </w:rPr>
        <w:t>0,4</w:t>
      </w:r>
      <w:r w:rsidRPr="00542F0C">
        <w:rPr>
          <w:sz w:val="21"/>
          <w:szCs w:val="21"/>
          <w:lang w:val="ru-RU"/>
        </w:rPr>
        <w:t xml:space="preserve"> с</w:t>
      </w:r>
      <w:r w:rsidR="00834365" w:rsidRPr="00542F0C">
        <w:rPr>
          <w:sz w:val="21"/>
          <w:szCs w:val="21"/>
          <w:lang w:val="ru-RU"/>
        </w:rPr>
        <w:t xml:space="preserve">м. </w:t>
      </w:r>
    </w:p>
    <w:p w:rsidR="00F7479F" w:rsidRPr="00542F0C" w:rsidRDefault="00130C1F" w:rsidP="00FC5396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>В задних отделах н/3  левой доли образова</w:t>
      </w:r>
      <w:r w:rsidR="003F2E67">
        <w:rPr>
          <w:sz w:val="21"/>
          <w:szCs w:val="21"/>
          <w:lang w:val="ru-RU"/>
        </w:rPr>
        <w:t>ние</w:t>
      </w:r>
      <w:r w:rsidRPr="00542F0C">
        <w:rPr>
          <w:sz w:val="21"/>
          <w:szCs w:val="21"/>
          <w:lang w:val="ru-RU"/>
        </w:rPr>
        <w:t xml:space="preserve"> 1,42*1,0 см</w:t>
      </w:r>
      <w:r w:rsidR="003F2E67">
        <w:rPr>
          <w:sz w:val="21"/>
          <w:szCs w:val="21"/>
          <w:lang w:val="ru-RU"/>
        </w:rPr>
        <w:t xml:space="preserve">, четко очерченное, </w:t>
      </w:r>
      <w:proofErr w:type="spellStart"/>
      <w:r w:rsidR="003F2E67">
        <w:rPr>
          <w:sz w:val="21"/>
          <w:szCs w:val="21"/>
          <w:lang w:val="ru-RU"/>
        </w:rPr>
        <w:t>гипоэхо</w:t>
      </w:r>
      <w:r w:rsidRPr="00542F0C">
        <w:rPr>
          <w:sz w:val="21"/>
          <w:szCs w:val="21"/>
          <w:lang w:val="ru-RU"/>
        </w:rPr>
        <w:t>г</w:t>
      </w:r>
      <w:r w:rsidR="003F2E67">
        <w:rPr>
          <w:sz w:val="21"/>
          <w:szCs w:val="21"/>
          <w:lang w:val="ru-RU"/>
        </w:rPr>
        <w:t>е</w:t>
      </w:r>
      <w:r w:rsidRPr="00542F0C">
        <w:rPr>
          <w:sz w:val="21"/>
          <w:szCs w:val="21"/>
          <w:lang w:val="ru-RU"/>
        </w:rPr>
        <w:t>нной</w:t>
      </w:r>
      <w:proofErr w:type="spellEnd"/>
      <w:r w:rsidR="003F2E67">
        <w:rPr>
          <w:sz w:val="21"/>
          <w:szCs w:val="21"/>
          <w:lang w:val="ru-RU"/>
        </w:rPr>
        <w:t>,</w:t>
      </w:r>
      <w:r w:rsidRPr="00542F0C">
        <w:rPr>
          <w:sz w:val="21"/>
          <w:szCs w:val="21"/>
          <w:lang w:val="ru-RU"/>
        </w:rPr>
        <w:t xml:space="preserve"> неравномерной структуры, с мелкими </w:t>
      </w:r>
      <w:proofErr w:type="spellStart"/>
      <w:r w:rsidRPr="00542F0C">
        <w:rPr>
          <w:sz w:val="21"/>
          <w:szCs w:val="21"/>
          <w:lang w:val="ru-RU"/>
        </w:rPr>
        <w:t>анэхогенными</w:t>
      </w:r>
      <w:proofErr w:type="spellEnd"/>
      <w:r w:rsidRPr="00542F0C">
        <w:rPr>
          <w:sz w:val="21"/>
          <w:szCs w:val="21"/>
          <w:lang w:val="ru-RU"/>
        </w:rPr>
        <w:t xml:space="preserve"> включениями, умеренно выраженными признаками дорзального  усиления.  Кровоток в </w:t>
      </w:r>
      <w:r w:rsidR="000460DE" w:rsidRPr="00542F0C">
        <w:rPr>
          <w:sz w:val="21"/>
          <w:szCs w:val="21"/>
          <w:lang w:val="ru-RU"/>
        </w:rPr>
        <w:t>описанном</w:t>
      </w:r>
      <w:r w:rsidRPr="00542F0C">
        <w:rPr>
          <w:sz w:val="21"/>
          <w:szCs w:val="21"/>
          <w:lang w:val="ru-RU"/>
        </w:rPr>
        <w:t xml:space="preserve"> образовании по периметру усилен, в центре обеднен. В передних отделах, на границе  и</w:t>
      </w:r>
      <w:r w:rsidR="00E0630E" w:rsidRPr="00542F0C">
        <w:rPr>
          <w:sz w:val="21"/>
          <w:szCs w:val="21"/>
          <w:lang w:val="ru-RU"/>
        </w:rPr>
        <w:t xml:space="preserve"> </w:t>
      </w:r>
      <w:proofErr w:type="gramStart"/>
      <w:r w:rsidR="00E0630E" w:rsidRPr="00542F0C">
        <w:rPr>
          <w:sz w:val="21"/>
          <w:szCs w:val="21"/>
          <w:lang w:val="ru-RU"/>
        </w:rPr>
        <w:t>в</w:t>
      </w:r>
      <w:proofErr w:type="gramEnd"/>
      <w:r w:rsidRPr="00542F0C">
        <w:rPr>
          <w:sz w:val="21"/>
          <w:szCs w:val="21"/>
          <w:lang w:val="ru-RU"/>
        </w:rPr>
        <w:t xml:space="preserve"> с/3 </w:t>
      </w:r>
      <w:proofErr w:type="gramStart"/>
      <w:r w:rsidRPr="00542F0C">
        <w:rPr>
          <w:sz w:val="21"/>
          <w:szCs w:val="21"/>
          <w:lang w:val="ru-RU"/>
        </w:rPr>
        <w:t>левой</w:t>
      </w:r>
      <w:proofErr w:type="gramEnd"/>
      <w:r w:rsidRPr="00542F0C">
        <w:rPr>
          <w:sz w:val="21"/>
          <w:szCs w:val="21"/>
          <w:lang w:val="ru-RU"/>
        </w:rPr>
        <w:t xml:space="preserve"> до</w:t>
      </w:r>
      <w:r w:rsidR="00E0630E" w:rsidRPr="00542F0C">
        <w:rPr>
          <w:sz w:val="21"/>
          <w:szCs w:val="21"/>
          <w:lang w:val="ru-RU"/>
        </w:rPr>
        <w:t>л</w:t>
      </w:r>
      <w:r w:rsidRPr="00542F0C">
        <w:rPr>
          <w:sz w:val="21"/>
          <w:szCs w:val="21"/>
          <w:lang w:val="ru-RU"/>
        </w:rPr>
        <w:t xml:space="preserve">и  </w:t>
      </w:r>
      <w:proofErr w:type="spellStart"/>
      <w:r w:rsidRPr="00542F0C">
        <w:rPr>
          <w:sz w:val="21"/>
          <w:szCs w:val="21"/>
          <w:lang w:val="ru-RU"/>
        </w:rPr>
        <w:t>лоцируется</w:t>
      </w:r>
      <w:proofErr w:type="spellEnd"/>
      <w:r w:rsidRPr="00542F0C">
        <w:rPr>
          <w:sz w:val="21"/>
          <w:szCs w:val="21"/>
          <w:lang w:val="ru-RU"/>
        </w:rPr>
        <w:t xml:space="preserve"> образование до 0,7 см с </w:t>
      </w:r>
      <w:proofErr w:type="spellStart"/>
      <w:r w:rsidRPr="00542F0C">
        <w:rPr>
          <w:sz w:val="21"/>
          <w:szCs w:val="21"/>
          <w:lang w:val="ru-RU"/>
        </w:rPr>
        <w:t>гипоэхогенным</w:t>
      </w:r>
      <w:proofErr w:type="spellEnd"/>
      <w:r w:rsidRPr="00542F0C">
        <w:rPr>
          <w:sz w:val="21"/>
          <w:szCs w:val="21"/>
          <w:lang w:val="ru-RU"/>
        </w:rPr>
        <w:t xml:space="preserve"> ободком, структура </w:t>
      </w:r>
      <w:proofErr w:type="spellStart"/>
      <w:r w:rsidRPr="00542F0C">
        <w:rPr>
          <w:sz w:val="21"/>
          <w:szCs w:val="21"/>
          <w:lang w:val="ru-RU"/>
        </w:rPr>
        <w:t>изоэхогеннна</w:t>
      </w:r>
      <w:proofErr w:type="spellEnd"/>
      <w:r w:rsidRPr="00542F0C">
        <w:rPr>
          <w:sz w:val="21"/>
          <w:szCs w:val="21"/>
          <w:lang w:val="ru-RU"/>
        </w:rPr>
        <w:t xml:space="preserve"> окружающим тканям. На остальном протяжении </w:t>
      </w:r>
      <w:proofErr w:type="spellStart"/>
      <w:r w:rsidRPr="00542F0C">
        <w:rPr>
          <w:sz w:val="21"/>
          <w:szCs w:val="21"/>
          <w:lang w:val="ru-RU"/>
        </w:rPr>
        <w:t>эхоструктура</w:t>
      </w:r>
      <w:proofErr w:type="spellEnd"/>
      <w:r w:rsidRPr="00542F0C">
        <w:rPr>
          <w:sz w:val="21"/>
          <w:szCs w:val="21"/>
          <w:lang w:val="ru-RU"/>
        </w:rPr>
        <w:t xml:space="preserve"> </w:t>
      </w:r>
      <w:proofErr w:type="gramStart"/>
      <w:r w:rsidRPr="00542F0C">
        <w:rPr>
          <w:sz w:val="21"/>
          <w:szCs w:val="21"/>
          <w:lang w:val="ru-RU"/>
        </w:rPr>
        <w:t>норм</w:t>
      </w:r>
      <w:r w:rsidR="00634B6E" w:rsidRPr="00542F0C">
        <w:rPr>
          <w:sz w:val="21"/>
          <w:szCs w:val="21"/>
          <w:lang w:val="ru-RU"/>
        </w:rPr>
        <w:t>а</w:t>
      </w:r>
      <w:r w:rsidRPr="00542F0C">
        <w:rPr>
          <w:sz w:val="21"/>
          <w:szCs w:val="21"/>
          <w:lang w:val="ru-RU"/>
        </w:rPr>
        <w:t>льной</w:t>
      </w:r>
      <w:proofErr w:type="gramEnd"/>
      <w:r w:rsidRPr="00542F0C">
        <w:rPr>
          <w:sz w:val="21"/>
          <w:szCs w:val="21"/>
          <w:lang w:val="ru-RU"/>
        </w:rPr>
        <w:t xml:space="preserve"> </w:t>
      </w:r>
      <w:proofErr w:type="spellStart"/>
      <w:r w:rsidRPr="00542F0C">
        <w:rPr>
          <w:sz w:val="21"/>
          <w:szCs w:val="21"/>
          <w:lang w:val="ru-RU"/>
        </w:rPr>
        <w:t>эхоинтенсивности</w:t>
      </w:r>
      <w:proofErr w:type="spellEnd"/>
      <w:r w:rsidRPr="00542F0C">
        <w:rPr>
          <w:sz w:val="21"/>
          <w:szCs w:val="21"/>
          <w:lang w:val="ru-RU"/>
        </w:rPr>
        <w:t xml:space="preserve">, диффузно неравномерная с чередованием </w:t>
      </w:r>
      <w:proofErr w:type="spellStart"/>
      <w:r w:rsidRPr="00542F0C">
        <w:rPr>
          <w:sz w:val="21"/>
          <w:szCs w:val="21"/>
          <w:lang w:val="ru-RU"/>
        </w:rPr>
        <w:t>гипоэхогенных</w:t>
      </w:r>
      <w:proofErr w:type="spellEnd"/>
      <w:r w:rsidRPr="00542F0C">
        <w:rPr>
          <w:sz w:val="21"/>
          <w:szCs w:val="21"/>
          <w:lang w:val="ru-RU"/>
        </w:rPr>
        <w:t xml:space="preserve"> и </w:t>
      </w:r>
      <w:proofErr w:type="spellStart"/>
      <w:r w:rsidRPr="00542F0C">
        <w:rPr>
          <w:sz w:val="21"/>
          <w:szCs w:val="21"/>
          <w:lang w:val="ru-RU"/>
        </w:rPr>
        <w:t>гиперэхогенных</w:t>
      </w:r>
      <w:proofErr w:type="spellEnd"/>
      <w:r w:rsidRPr="00542F0C">
        <w:rPr>
          <w:sz w:val="21"/>
          <w:szCs w:val="21"/>
          <w:lang w:val="ru-RU"/>
        </w:rPr>
        <w:t xml:space="preserve"> участков, мелкими фиброзными включениями</w:t>
      </w:r>
      <w:r w:rsidR="00E0630E" w:rsidRPr="00542F0C">
        <w:rPr>
          <w:sz w:val="21"/>
          <w:szCs w:val="21"/>
          <w:lang w:val="ru-RU"/>
        </w:rPr>
        <w:t>.</w:t>
      </w:r>
      <w:r w:rsidRPr="00542F0C">
        <w:rPr>
          <w:sz w:val="21"/>
          <w:szCs w:val="21"/>
          <w:lang w:val="ru-RU"/>
        </w:rPr>
        <w:t xml:space="preserve"> </w:t>
      </w:r>
      <w:r w:rsidR="00B063AA" w:rsidRPr="00542F0C">
        <w:rPr>
          <w:sz w:val="21"/>
          <w:szCs w:val="21"/>
          <w:lang w:val="ru-RU"/>
        </w:rPr>
        <w:t>Р</w:t>
      </w:r>
      <w:r w:rsidR="00834365" w:rsidRPr="00542F0C">
        <w:rPr>
          <w:sz w:val="21"/>
          <w:szCs w:val="21"/>
          <w:lang w:val="ru-RU"/>
        </w:rPr>
        <w:t>егионарны</w:t>
      </w:r>
      <w:r w:rsidR="00B063AA" w:rsidRPr="00542F0C">
        <w:rPr>
          <w:sz w:val="21"/>
          <w:szCs w:val="21"/>
          <w:lang w:val="ru-RU"/>
        </w:rPr>
        <w:t>е</w:t>
      </w:r>
      <w:r w:rsidR="00834365" w:rsidRPr="00542F0C">
        <w:rPr>
          <w:sz w:val="21"/>
          <w:szCs w:val="21"/>
          <w:lang w:val="ru-RU"/>
        </w:rPr>
        <w:t xml:space="preserve"> </w:t>
      </w:r>
      <w:proofErr w:type="gramStart"/>
      <w:r w:rsidR="00834365" w:rsidRPr="00542F0C">
        <w:rPr>
          <w:sz w:val="21"/>
          <w:szCs w:val="21"/>
          <w:lang w:val="ru-RU"/>
        </w:rPr>
        <w:t>л</w:t>
      </w:r>
      <w:proofErr w:type="gramEnd"/>
      <w:r w:rsidR="00834365" w:rsidRPr="00542F0C">
        <w:rPr>
          <w:sz w:val="21"/>
          <w:szCs w:val="21"/>
          <w:lang w:val="ru-RU"/>
        </w:rPr>
        <w:t>/узл</w:t>
      </w:r>
      <w:r w:rsidR="00B063AA" w:rsidRPr="00542F0C">
        <w:rPr>
          <w:sz w:val="21"/>
          <w:szCs w:val="21"/>
          <w:lang w:val="ru-RU"/>
        </w:rPr>
        <w:t>ы</w:t>
      </w:r>
      <w:r w:rsidR="00834365" w:rsidRPr="00542F0C">
        <w:rPr>
          <w:sz w:val="21"/>
          <w:szCs w:val="21"/>
          <w:lang w:val="ru-RU"/>
        </w:rPr>
        <w:t xml:space="preserve"> </w:t>
      </w:r>
      <w:r w:rsidR="00F7479F" w:rsidRPr="00542F0C">
        <w:rPr>
          <w:sz w:val="21"/>
          <w:szCs w:val="21"/>
          <w:lang w:val="ru-RU"/>
        </w:rPr>
        <w:t xml:space="preserve"> </w:t>
      </w:r>
      <w:r w:rsidR="00834365" w:rsidRPr="00542F0C">
        <w:rPr>
          <w:sz w:val="21"/>
          <w:szCs w:val="21"/>
          <w:lang w:val="ru-RU"/>
        </w:rPr>
        <w:t xml:space="preserve">не </w:t>
      </w:r>
      <w:r w:rsidR="00F7479F" w:rsidRPr="00542F0C">
        <w:rPr>
          <w:sz w:val="21"/>
          <w:szCs w:val="21"/>
          <w:lang w:val="ru-RU"/>
        </w:rPr>
        <w:t xml:space="preserve">визуализируются. </w:t>
      </w:r>
      <w:proofErr w:type="spellStart"/>
      <w:r w:rsidRPr="00542F0C">
        <w:rPr>
          <w:sz w:val="21"/>
          <w:szCs w:val="21"/>
          <w:lang w:val="ru-RU"/>
        </w:rPr>
        <w:t>Паращитовиные</w:t>
      </w:r>
      <w:proofErr w:type="spellEnd"/>
      <w:r w:rsidRPr="00542F0C">
        <w:rPr>
          <w:sz w:val="21"/>
          <w:szCs w:val="21"/>
          <w:lang w:val="ru-RU"/>
        </w:rPr>
        <w:t xml:space="preserve">  железы четко не </w:t>
      </w:r>
      <w:proofErr w:type="spellStart"/>
      <w:r w:rsidRPr="00542F0C">
        <w:rPr>
          <w:sz w:val="21"/>
          <w:szCs w:val="21"/>
          <w:lang w:val="ru-RU"/>
        </w:rPr>
        <w:t>лоцируются</w:t>
      </w:r>
      <w:proofErr w:type="spellEnd"/>
      <w:r w:rsidRPr="00542F0C">
        <w:rPr>
          <w:sz w:val="21"/>
          <w:szCs w:val="21"/>
          <w:lang w:val="ru-RU"/>
        </w:rPr>
        <w:t>.</w:t>
      </w:r>
    </w:p>
    <w:p w:rsidR="00F7479F" w:rsidRPr="00542F0C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u w:val="single"/>
          <w:lang w:val="ru-RU"/>
        </w:rPr>
        <w:t>Лечение:</w:t>
      </w:r>
      <w:bookmarkStart w:id="3" w:name="лн"/>
      <w:bookmarkEnd w:id="3"/>
      <w:r w:rsidRPr="00542F0C">
        <w:rPr>
          <w:sz w:val="21"/>
          <w:szCs w:val="21"/>
          <w:lang w:val="ru-RU"/>
        </w:rPr>
        <w:t xml:space="preserve"> </w:t>
      </w:r>
      <w:r w:rsidR="00DE3AAA" w:rsidRPr="00542F0C">
        <w:rPr>
          <w:sz w:val="21"/>
          <w:szCs w:val="21"/>
          <w:lang w:val="ru-RU"/>
        </w:rPr>
        <w:t xml:space="preserve"> </w:t>
      </w:r>
      <w:proofErr w:type="spellStart"/>
      <w:r w:rsidR="00DE3AAA" w:rsidRPr="00542F0C">
        <w:rPr>
          <w:sz w:val="21"/>
          <w:szCs w:val="21"/>
          <w:lang w:val="ru-RU"/>
        </w:rPr>
        <w:t>Хумодар</w:t>
      </w:r>
      <w:proofErr w:type="spellEnd"/>
      <w:r w:rsidR="00DE3AAA" w:rsidRPr="00542F0C">
        <w:rPr>
          <w:sz w:val="21"/>
          <w:szCs w:val="21"/>
          <w:lang w:val="ru-RU"/>
        </w:rPr>
        <w:t xml:space="preserve"> Р100Р,  </w:t>
      </w:r>
      <w:proofErr w:type="spellStart"/>
      <w:r w:rsidR="00DE3AAA" w:rsidRPr="00542F0C">
        <w:rPr>
          <w:sz w:val="21"/>
          <w:szCs w:val="21"/>
          <w:lang w:val="ru-RU"/>
        </w:rPr>
        <w:t>Генсулин</w:t>
      </w:r>
      <w:proofErr w:type="spellEnd"/>
      <w:r w:rsidR="00DE3AAA" w:rsidRPr="00542F0C">
        <w:rPr>
          <w:sz w:val="21"/>
          <w:szCs w:val="21"/>
          <w:lang w:val="ru-RU"/>
        </w:rPr>
        <w:t xml:space="preserve"> </w:t>
      </w:r>
      <w:proofErr w:type="gramStart"/>
      <w:r w:rsidR="00DE3AAA" w:rsidRPr="00542F0C">
        <w:rPr>
          <w:sz w:val="21"/>
          <w:szCs w:val="21"/>
          <w:lang w:val="ru-RU"/>
        </w:rPr>
        <w:t>Р</w:t>
      </w:r>
      <w:proofErr w:type="gramEnd"/>
      <w:r w:rsidR="00DE3AAA" w:rsidRPr="00542F0C">
        <w:rPr>
          <w:sz w:val="21"/>
          <w:szCs w:val="21"/>
          <w:lang w:val="ru-RU"/>
        </w:rPr>
        <w:t xml:space="preserve">, </w:t>
      </w:r>
      <w:proofErr w:type="spellStart"/>
      <w:r w:rsidR="00DE3AAA" w:rsidRPr="00542F0C">
        <w:rPr>
          <w:sz w:val="21"/>
          <w:szCs w:val="21"/>
          <w:lang w:val="ru-RU"/>
        </w:rPr>
        <w:t>Генсулин</w:t>
      </w:r>
      <w:proofErr w:type="spellEnd"/>
      <w:r w:rsidR="00DE3AAA" w:rsidRPr="00542F0C">
        <w:rPr>
          <w:sz w:val="21"/>
          <w:szCs w:val="21"/>
          <w:lang w:val="ru-RU"/>
        </w:rPr>
        <w:t xml:space="preserve"> Н,  </w:t>
      </w:r>
      <w:proofErr w:type="spellStart"/>
      <w:r w:rsidR="00DE3AAA" w:rsidRPr="00542F0C">
        <w:rPr>
          <w:sz w:val="21"/>
          <w:szCs w:val="21"/>
          <w:lang w:val="ru-RU"/>
        </w:rPr>
        <w:t>ато</w:t>
      </w:r>
      <w:r w:rsidR="00853D1F" w:rsidRPr="00542F0C">
        <w:rPr>
          <w:sz w:val="21"/>
          <w:szCs w:val="21"/>
          <w:lang w:val="ru-RU"/>
        </w:rPr>
        <w:t>к</w:t>
      </w:r>
      <w:r w:rsidR="00DE3AAA" w:rsidRPr="00542F0C">
        <w:rPr>
          <w:sz w:val="21"/>
          <w:szCs w:val="21"/>
          <w:lang w:val="ru-RU"/>
        </w:rPr>
        <w:t>сил</w:t>
      </w:r>
      <w:proofErr w:type="spellEnd"/>
      <w:r w:rsidR="00DE3AAA" w:rsidRPr="00542F0C">
        <w:rPr>
          <w:sz w:val="21"/>
          <w:szCs w:val="21"/>
          <w:lang w:val="ru-RU"/>
        </w:rPr>
        <w:t xml:space="preserve">, </w:t>
      </w:r>
      <w:proofErr w:type="spellStart"/>
      <w:r w:rsidR="00DE3AAA" w:rsidRPr="00542F0C">
        <w:rPr>
          <w:sz w:val="21"/>
          <w:szCs w:val="21"/>
          <w:lang w:val="ru-RU"/>
        </w:rPr>
        <w:t>каптопрес</w:t>
      </w:r>
      <w:proofErr w:type="spellEnd"/>
      <w:r w:rsidR="00DE3AAA" w:rsidRPr="00542F0C">
        <w:rPr>
          <w:sz w:val="21"/>
          <w:szCs w:val="21"/>
          <w:lang w:val="ru-RU"/>
        </w:rPr>
        <w:t xml:space="preserve">,  </w:t>
      </w:r>
      <w:proofErr w:type="spellStart"/>
      <w:r w:rsidR="00DE3AAA" w:rsidRPr="00542F0C">
        <w:rPr>
          <w:sz w:val="21"/>
          <w:szCs w:val="21"/>
          <w:lang w:val="ru-RU"/>
        </w:rPr>
        <w:t>нолипрел</w:t>
      </w:r>
      <w:proofErr w:type="spellEnd"/>
      <w:r w:rsidR="00DE3AAA" w:rsidRPr="00542F0C">
        <w:rPr>
          <w:sz w:val="21"/>
          <w:szCs w:val="21"/>
          <w:lang w:val="ru-RU"/>
        </w:rPr>
        <w:t xml:space="preserve">, </w:t>
      </w:r>
      <w:proofErr w:type="spellStart"/>
      <w:r w:rsidR="00DE3AAA" w:rsidRPr="00542F0C">
        <w:rPr>
          <w:sz w:val="21"/>
          <w:szCs w:val="21"/>
          <w:lang w:val="ru-RU"/>
        </w:rPr>
        <w:t>конкор</w:t>
      </w:r>
      <w:proofErr w:type="spellEnd"/>
      <w:r w:rsidR="00DE3AAA" w:rsidRPr="00542F0C">
        <w:rPr>
          <w:sz w:val="21"/>
          <w:szCs w:val="21"/>
          <w:lang w:val="ru-RU"/>
        </w:rPr>
        <w:t xml:space="preserve">, гепарин, </w:t>
      </w:r>
      <w:proofErr w:type="spellStart"/>
      <w:r w:rsidR="00DE3AAA" w:rsidRPr="00542F0C">
        <w:rPr>
          <w:sz w:val="21"/>
          <w:szCs w:val="21"/>
          <w:lang w:val="ru-RU"/>
        </w:rPr>
        <w:t>эссенциале</w:t>
      </w:r>
      <w:proofErr w:type="spellEnd"/>
      <w:r w:rsidR="00DE3AAA" w:rsidRPr="00542F0C">
        <w:rPr>
          <w:sz w:val="21"/>
          <w:szCs w:val="21"/>
          <w:lang w:val="ru-RU"/>
        </w:rPr>
        <w:t xml:space="preserve">, </w:t>
      </w:r>
      <w:proofErr w:type="spellStart"/>
      <w:r w:rsidR="00DE3AAA" w:rsidRPr="00542F0C">
        <w:rPr>
          <w:sz w:val="21"/>
          <w:szCs w:val="21"/>
          <w:lang w:val="ru-RU"/>
        </w:rPr>
        <w:t>корвалол</w:t>
      </w:r>
      <w:proofErr w:type="spellEnd"/>
      <w:r w:rsidR="00DE3AAA" w:rsidRPr="00542F0C">
        <w:rPr>
          <w:sz w:val="21"/>
          <w:szCs w:val="21"/>
          <w:lang w:val="ru-RU"/>
        </w:rPr>
        <w:t xml:space="preserve">, магнезия, </w:t>
      </w:r>
      <w:proofErr w:type="spellStart"/>
      <w:r w:rsidR="00DE3AAA" w:rsidRPr="00542F0C">
        <w:rPr>
          <w:sz w:val="21"/>
          <w:szCs w:val="21"/>
          <w:lang w:val="ru-RU"/>
        </w:rPr>
        <w:t>пирацетам</w:t>
      </w:r>
      <w:proofErr w:type="spellEnd"/>
      <w:r w:rsidR="00DE3AAA" w:rsidRPr="00542F0C">
        <w:rPr>
          <w:sz w:val="21"/>
          <w:szCs w:val="21"/>
          <w:lang w:val="ru-RU"/>
        </w:rPr>
        <w:t xml:space="preserve">,  </w:t>
      </w:r>
      <w:proofErr w:type="spellStart"/>
      <w:r w:rsidR="00DE3AAA" w:rsidRPr="00542F0C">
        <w:rPr>
          <w:sz w:val="21"/>
          <w:szCs w:val="21"/>
          <w:lang w:val="ru-RU"/>
        </w:rPr>
        <w:t>мефармил</w:t>
      </w:r>
      <w:proofErr w:type="spellEnd"/>
      <w:r w:rsidR="00DE3AAA" w:rsidRPr="00542F0C">
        <w:rPr>
          <w:sz w:val="21"/>
          <w:szCs w:val="21"/>
          <w:lang w:val="ru-RU"/>
        </w:rPr>
        <w:t xml:space="preserve">, </w:t>
      </w:r>
      <w:proofErr w:type="spellStart"/>
      <w:r w:rsidR="00DE3AAA" w:rsidRPr="00542F0C">
        <w:rPr>
          <w:sz w:val="21"/>
          <w:szCs w:val="21"/>
          <w:lang w:val="ru-RU"/>
        </w:rPr>
        <w:t>диклофенак</w:t>
      </w:r>
      <w:proofErr w:type="spellEnd"/>
      <w:r w:rsidR="00DE3AAA" w:rsidRPr="00542F0C">
        <w:rPr>
          <w:sz w:val="21"/>
          <w:szCs w:val="21"/>
          <w:lang w:val="ru-RU"/>
        </w:rPr>
        <w:t xml:space="preserve">,  фуросемид, </w:t>
      </w:r>
      <w:proofErr w:type="spellStart"/>
      <w:r w:rsidR="00DE3AAA" w:rsidRPr="00542F0C">
        <w:rPr>
          <w:sz w:val="21"/>
          <w:szCs w:val="21"/>
          <w:lang w:val="ru-RU"/>
        </w:rPr>
        <w:t>аспа</w:t>
      </w:r>
      <w:r w:rsidR="003F2E67">
        <w:rPr>
          <w:sz w:val="21"/>
          <w:szCs w:val="21"/>
          <w:lang w:val="ru-RU"/>
        </w:rPr>
        <w:t>р</w:t>
      </w:r>
      <w:r w:rsidR="00DE3AAA" w:rsidRPr="00542F0C">
        <w:rPr>
          <w:sz w:val="21"/>
          <w:szCs w:val="21"/>
          <w:lang w:val="ru-RU"/>
        </w:rPr>
        <w:t>кам</w:t>
      </w:r>
      <w:proofErr w:type="spellEnd"/>
      <w:r w:rsidR="00DE3AAA" w:rsidRPr="00542F0C">
        <w:rPr>
          <w:sz w:val="21"/>
          <w:szCs w:val="21"/>
          <w:lang w:val="ru-RU"/>
        </w:rPr>
        <w:t>, кали</w:t>
      </w:r>
      <w:r w:rsidR="003F2E67">
        <w:rPr>
          <w:sz w:val="21"/>
          <w:szCs w:val="21"/>
          <w:lang w:val="ru-RU"/>
        </w:rPr>
        <w:t>я</w:t>
      </w:r>
      <w:r w:rsidR="00DE3AAA" w:rsidRPr="00542F0C">
        <w:rPr>
          <w:sz w:val="21"/>
          <w:szCs w:val="21"/>
          <w:lang w:val="ru-RU"/>
        </w:rPr>
        <w:t xml:space="preserve"> хлорид, </w:t>
      </w:r>
      <w:proofErr w:type="spellStart"/>
      <w:r w:rsidR="000460DE" w:rsidRPr="00542F0C">
        <w:rPr>
          <w:sz w:val="21"/>
          <w:szCs w:val="21"/>
          <w:lang w:val="ru-RU"/>
        </w:rPr>
        <w:t>ондасетрон</w:t>
      </w:r>
      <w:proofErr w:type="spellEnd"/>
      <w:r w:rsidR="003F2E67">
        <w:rPr>
          <w:sz w:val="21"/>
          <w:szCs w:val="21"/>
          <w:lang w:val="ru-RU"/>
        </w:rPr>
        <w:t>,</w:t>
      </w:r>
      <w:r w:rsidR="000460DE" w:rsidRPr="00542F0C">
        <w:rPr>
          <w:sz w:val="21"/>
          <w:szCs w:val="21"/>
          <w:lang w:val="ru-RU"/>
        </w:rPr>
        <w:t xml:space="preserve"> </w:t>
      </w:r>
      <w:proofErr w:type="spellStart"/>
      <w:r w:rsidR="000460DE" w:rsidRPr="00542F0C">
        <w:rPr>
          <w:sz w:val="21"/>
          <w:szCs w:val="21"/>
          <w:lang w:val="ru-RU"/>
        </w:rPr>
        <w:t>каптоприл</w:t>
      </w:r>
      <w:proofErr w:type="spellEnd"/>
      <w:r w:rsidR="000460DE" w:rsidRPr="00542F0C">
        <w:rPr>
          <w:sz w:val="21"/>
          <w:szCs w:val="21"/>
          <w:lang w:val="ru-RU"/>
        </w:rPr>
        <w:t xml:space="preserve">, </w:t>
      </w:r>
      <w:proofErr w:type="spellStart"/>
      <w:r w:rsidR="000460DE" w:rsidRPr="00542F0C">
        <w:rPr>
          <w:sz w:val="21"/>
          <w:szCs w:val="21"/>
          <w:lang w:val="ru-RU"/>
        </w:rPr>
        <w:t>дексаметазон</w:t>
      </w:r>
      <w:proofErr w:type="spellEnd"/>
      <w:r w:rsidR="000460DE" w:rsidRPr="00542F0C">
        <w:rPr>
          <w:sz w:val="21"/>
          <w:szCs w:val="21"/>
          <w:lang w:val="ru-RU"/>
        </w:rPr>
        <w:t xml:space="preserve">, димедрол, </w:t>
      </w:r>
      <w:proofErr w:type="spellStart"/>
      <w:r w:rsidR="000460DE" w:rsidRPr="00542F0C">
        <w:rPr>
          <w:sz w:val="21"/>
          <w:szCs w:val="21"/>
          <w:lang w:val="ru-RU"/>
        </w:rPr>
        <w:t>суфер</w:t>
      </w:r>
      <w:proofErr w:type="spellEnd"/>
      <w:r w:rsidR="000460DE" w:rsidRPr="00542F0C">
        <w:rPr>
          <w:sz w:val="21"/>
          <w:szCs w:val="21"/>
          <w:lang w:val="ru-RU"/>
        </w:rPr>
        <w:t xml:space="preserve">,  </w:t>
      </w:r>
      <w:proofErr w:type="spellStart"/>
      <w:r w:rsidR="000460DE" w:rsidRPr="00542F0C">
        <w:rPr>
          <w:sz w:val="21"/>
          <w:szCs w:val="21"/>
          <w:lang w:val="ru-RU"/>
        </w:rPr>
        <w:t>солкосерил</w:t>
      </w:r>
      <w:proofErr w:type="spellEnd"/>
      <w:r w:rsidR="000460DE" w:rsidRPr="00542F0C">
        <w:rPr>
          <w:sz w:val="21"/>
          <w:szCs w:val="21"/>
          <w:lang w:val="ru-RU"/>
        </w:rPr>
        <w:t xml:space="preserve">, </w:t>
      </w:r>
      <w:proofErr w:type="spellStart"/>
      <w:r w:rsidR="000460DE" w:rsidRPr="00542F0C">
        <w:rPr>
          <w:sz w:val="21"/>
          <w:szCs w:val="21"/>
          <w:lang w:val="ru-RU"/>
        </w:rPr>
        <w:t>альмагель</w:t>
      </w:r>
      <w:proofErr w:type="spellEnd"/>
      <w:r w:rsidR="000460DE" w:rsidRPr="00542F0C">
        <w:rPr>
          <w:sz w:val="21"/>
          <w:szCs w:val="21"/>
          <w:lang w:val="ru-RU"/>
        </w:rPr>
        <w:t xml:space="preserve"> ,</w:t>
      </w:r>
      <w:proofErr w:type="spellStart"/>
      <w:r w:rsidR="000460DE" w:rsidRPr="00542F0C">
        <w:rPr>
          <w:sz w:val="21"/>
          <w:szCs w:val="21"/>
          <w:lang w:val="ru-RU"/>
        </w:rPr>
        <w:t>клатинол</w:t>
      </w:r>
      <w:proofErr w:type="spellEnd"/>
      <w:r w:rsidR="000460DE" w:rsidRPr="00542F0C">
        <w:rPr>
          <w:sz w:val="21"/>
          <w:szCs w:val="21"/>
          <w:lang w:val="ru-RU"/>
        </w:rPr>
        <w:t xml:space="preserve">, </w:t>
      </w:r>
      <w:proofErr w:type="spellStart"/>
      <w:r w:rsidR="000460DE" w:rsidRPr="00542F0C">
        <w:rPr>
          <w:sz w:val="21"/>
          <w:szCs w:val="21"/>
          <w:lang w:val="ru-RU"/>
        </w:rPr>
        <w:t>квамател</w:t>
      </w:r>
      <w:proofErr w:type="spellEnd"/>
      <w:r w:rsidR="000460DE" w:rsidRPr="00542F0C">
        <w:rPr>
          <w:sz w:val="21"/>
          <w:szCs w:val="21"/>
          <w:lang w:val="ru-RU"/>
        </w:rPr>
        <w:t xml:space="preserve">, масло облепихи, </w:t>
      </w:r>
      <w:proofErr w:type="spellStart"/>
      <w:r w:rsidR="000460DE" w:rsidRPr="00542F0C">
        <w:rPr>
          <w:sz w:val="21"/>
          <w:szCs w:val="21"/>
          <w:lang w:val="ru-RU"/>
        </w:rPr>
        <w:t>этамзилат</w:t>
      </w:r>
      <w:proofErr w:type="spellEnd"/>
      <w:r w:rsidR="000460DE" w:rsidRPr="00542F0C">
        <w:rPr>
          <w:sz w:val="21"/>
          <w:szCs w:val="21"/>
          <w:lang w:val="ru-RU"/>
        </w:rPr>
        <w:t xml:space="preserve">, L-лизин </w:t>
      </w:r>
      <w:proofErr w:type="spellStart"/>
      <w:r w:rsidR="000460DE" w:rsidRPr="00542F0C">
        <w:rPr>
          <w:sz w:val="21"/>
          <w:szCs w:val="21"/>
          <w:lang w:val="ru-RU"/>
        </w:rPr>
        <w:t>эсцинат</w:t>
      </w:r>
      <w:proofErr w:type="spellEnd"/>
      <w:r w:rsidR="000460DE" w:rsidRPr="00542F0C">
        <w:rPr>
          <w:sz w:val="21"/>
          <w:szCs w:val="21"/>
          <w:lang w:val="ru-RU"/>
        </w:rPr>
        <w:t xml:space="preserve">,  </w:t>
      </w:r>
      <w:proofErr w:type="spellStart"/>
      <w:r w:rsidR="000460DE" w:rsidRPr="00542F0C">
        <w:rPr>
          <w:sz w:val="21"/>
          <w:szCs w:val="21"/>
          <w:lang w:val="ru-RU"/>
        </w:rPr>
        <w:t>берлитион</w:t>
      </w:r>
      <w:proofErr w:type="spellEnd"/>
      <w:r w:rsidR="000460DE" w:rsidRPr="00542F0C">
        <w:rPr>
          <w:sz w:val="21"/>
          <w:szCs w:val="21"/>
          <w:lang w:val="ru-RU"/>
        </w:rPr>
        <w:t xml:space="preserve">,  </w:t>
      </w:r>
      <w:proofErr w:type="spellStart"/>
      <w:r w:rsidR="000460DE" w:rsidRPr="00542F0C">
        <w:rPr>
          <w:sz w:val="21"/>
          <w:szCs w:val="21"/>
          <w:lang w:val="ru-RU"/>
        </w:rPr>
        <w:t>актовегин</w:t>
      </w:r>
      <w:proofErr w:type="spellEnd"/>
      <w:r w:rsidR="000460DE" w:rsidRPr="00542F0C">
        <w:rPr>
          <w:sz w:val="21"/>
          <w:szCs w:val="21"/>
          <w:lang w:val="ru-RU"/>
        </w:rPr>
        <w:t xml:space="preserve">,, </w:t>
      </w:r>
      <w:proofErr w:type="spellStart"/>
      <w:r w:rsidR="000460DE" w:rsidRPr="00542F0C">
        <w:rPr>
          <w:sz w:val="21"/>
          <w:szCs w:val="21"/>
          <w:lang w:val="ru-RU"/>
        </w:rPr>
        <w:t>ксилат</w:t>
      </w:r>
      <w:proofErr w:type="spellEnd"/>
      <w:r w:rsidR="000460DE" w:rsidRPr="00542F0C">
        <w:rPr>
          <w:sz w:val="21"/>
          <w:szCs w:val="21"/>
          <w:lang w:val="ru-RU"/>
        </w:rPr>
        <w:t xml:space="preserve">, </w:t>
      </w:r>
      <w:proofErr w:type="spellStart"/>
      <w:r w:rsidR="000460DE" w:rsidRPr="00542F0C">
        <w:rPr>
          <w:sz w:val="21"/>
          <w:szCs w:val="21"/>
          <w:lang w:val="ru-RU"/>
        </w:rPr>
        <w:t>реамбирин</w:t>
      </w:r>
      <w:proofErr w:type="spellEnd"/>
      <w:r w:rsidR="000460DE" w:rsidRPr="00542F0C">
        <w:rPr>
          <w:sz w:val="21"/>
          <w:szCs w:val="21"/>
          <w:lang w:val="ru-RU"/>
        </w:rPr>
        <w:t xml:space="preserve">,  </w:t>
      </w:r>
      <w:proofErr w:type="spellStart"/>
      <w:r w:rsidR="000460DE" w:rsidRPr="00542F0C">
        <w:rPr>
          <w:sz w:val="21"/>
          <w:szCs w:val="21"/>
          <w:lang w:val="ru-RU"/>
        </w:rPr>
        <w:t>реосорбилакт</w:t>
      </w:r>
      <w:proofErr w:type="spellEnd"/>
      <w:r w:rsidR="000460DE" w:rsidRPr="00542F0C">
        <w:rPr>
          <w:sz w:val="21"/>
          <w:szCs w:val="21"/>
          <w:lang w:val="ru-RU"/>
        </w:rPr>
        <w:t xml:space="preserve">, </w:t>
      </w:r>
      <w:proofErr w:type="spellStart"/>
      <w:r w:rsidR="000460DE" w:rsidRPr="00542F0C">
        <w:rPr>
          <w:sz w:val="21"/>
          <w:szCs w:val="21"/>
          <w:lang w:val="ru-RU"/>
        </w:rPr>
        <w:t>рингер</w:t>
      </w:r>
      <w:proofErr w:type="spellEnd"/>
      <w:r w:rsidR="000460DE" w:rsidRPr="00542F0C">
        <w:rPr>
          <w:sz w:val="21"/>
          <w:szCs w:val="21"/>
          <w:lang w:val="ru-RU"/>
        </w:rPr>
        <w:t>,  тиамин.</w:t>
      </w:r>
    </w:p>
    <w:p w:rsidR="00DE3AAA" w:rsidRPr="00542F0C" w:rsidRDefault="005F2F38" w:rsidP="005F2F38">
      <w:pPr>
        <w:ind w:left="-567"/>
        <w:jc w:val="both"/>
        <w:rPr>
          <w:sz w:val="21"/>
          <w:szCs w:val="21"/>
          <w:lang w:val="ru-RU"/>
        </w:rPr>
      </w:pPr>
      <w:bookmarkStart w:id="4" w:name="дд"/>
      <w:bookmarkStart w:id="5" w:name="лк"/>
      <w:bookmarkEnd w:id="4"/>
      <w:bookmarkEnd w:id="5"/>
      <w:r w:rsidRPr="00542F0C">
        <w:rPr>
          <w:sz w:val="21"/>
          <w:szCs w:val="21"/>
          <w:u w:val="single"/>
          <w:lang w:val="ru-RU"/>
        </w:rPr>
        <w:t>Состояние больного при выписке</w:t>
      </w:r>
      <w:r w:rsidRPr="00542F0C">
        <w:rPr>
          <w:sz w:val="21"/>
          <w:szCs w:val="21"/>
          <w:lang w:val="ru-RU"/>
        </w:rPr>
        <w:t xml:space="preserve">:  </w:t>
      </w:r>
      <w:r w:rsidR="00DE3AAA" w:rsidRPr="00542F0C">
        <w:rPr>
          <w:sz w:val="21"/>
          <w:szCs w:val="21"/>
          <w:lang w:val="ru-RU"/>
        </w:rPr>
        <w:t>За время пребывания в стационаре б</w:t>
      </w:r>
      <w:r w:rsidR="00E0630E" w:rsidRPr="00542F0C">
        <w:rPr>
          <w:sz w:val="21"/>
          <w:szCs w:val="21"/>
          <w:lang w:val="ru-RU"/>
        </w:rPr>
        <w:t>ольной обследован,  установлен Д</w:t>
      </w:r>
      <w:r w:rsidR="00DE3AAA" w:rsidRPr="00542F0C">
        <w:rPr>
          <w:sz w:val="21"/>
          <w:szCs w:val="21"/>
          <w:lang w:val="ru-RU"/>
        </w:rPr>
        <w:t>З: цирроз печени</w:t>
      </w:r>
      <w:r w:rsidR="00E0630E" w:rsidRPr="00542F0C">
        <w:rPr>
          <w:sz w:val="21"/>
          <w:szCs w:val="21"/>
          <w:lang w:val="ru-RU"/>
        </w:rPr>
        <w:t>,</w:t>
      </w:r>
      <w:r w:rsidR="00DE3AAA" w:rsidRPr="00542F0C">
        <w:rPr>
          <w:sz w:val="21"/>
          <w:szCs w:val="21"/>
          <w:lang w:val="ru-RU"/>
        </w:rPr>
        <w:t xml:space="preserve"> тр</w:t>
      </w:r>
      <w:r w:rsidR="00E0630E" w:rsidRPr="00542F0C">
        <w:rPr>
          <w:sz w:val="21"/>
          <w:szCs w:val="21"/>
          <w:lang w:val="ru-RU"/>
        </w:rPr>
        <w:t>е</w:t>
      </w:r>
      <w:r w:rsidR="00DE3AAA" w:rsidRPr="00542F0C">
        <w:rPr>
          <w:sz w:val="21"/>
          <w:szCs w:val="21"/>
          <w:lang w:val="ru-RU"/>
        </w:rPr>
        <w:t xml:space="preserve">бующий </w:t>
      </w:r>
      <w:proofErr w:type="spellStart"/>
      <w:r w:rsidR="00DE3AAA" w:rsidRPr="00542F0C">
        <w:rPr>
          <w:sz w:val="21"/>
          <w:szCs w:val="21"/>
          <w:lang w:val="ru-RU"/>
        </w:rPr>
        <w:t>дообследования</w:t>
      </w:r>
      <w:proofErr w:type="spellEnd"/>
      <w:r w:rsidR="00E0630E" w:rsidRPr="00542F0C">
        <w:rPr>
          <w:sz w:val="21"/>
          <w:szCs w:val="21"/>
          <w:lang w:val="ru-RU"/>
        </w:rPr>
        <w:t xml:space="preserve"> (биопсия)</w:t>
      </w:r>
      <w:r w:rsidR="00DE3AAA" w:rsidRPr="00542F0C">
        <w:rPr>
          <w:sz w:val="21"/>
          <w:szCs w:val="21"/>
          <w:lang w:val="ru-RU"/>
        </w:rPr>
        <w:t xml:space="preserve"> в условиях </w:t>
      </w:r>
      <w:proofErr w:type="spellStart"/>
      <w:proofErr w:type="gramStart"/>
      <w:r w:rsidR="00DE3AAA" w:rsidRPr="00542F0C">
        <w:rPr>
          <w:sz w:val="21"/>
          <w:szCs w:val="21"/>
          <w:lang w:val="ru-RU"/>
        </w:rPr>
        <w:t>отд</w:t>
      </w:r>
      <w:proofErr w:type="spellEnd"/>
      <w:proofErr w:type="gramEnd"/>
      <w:r w:rsidR="00DE3AAA" w:rsidRPr="00542F0C">
        <w:rPr>
          <w:sz w:val="21"/>
          <w:szCs w:val="21"/>
          <w:lang w:val="ru-RU"/>
        </w:rPr>
        <w:t xml:space="preserve">  </w:t>
      </w:r>
      <w:r w:rsidR="00E0630E" w:rsidRPr="00542F0C">
        <w:rPr>
          <w:sz w:val="21"/>
          <w:szCs w:val="21"/>
          <w:lang w:val="ru-RU"/>
        </w:rPr>
        <w:t xml:space="preserve">трансплантации и </w:t>
      </w:r>
      <w:r w:rsidR="003F2E67" w:rsidRPr="00542F0C">
        <w:rPr>
          <w:sz w:val="21"/>
          <w:szCs w:val="21"/>
          <w:lang w:val="ru-RU"/>
        </w:rPr>
        <w:t>эндокринной</w:t>
      </w:r>
      <w:r w:rsidR="00E0630E" w:rsidRPr="00542F0C">
        <w:rPr>
          <w:sz w:val="21"/>
          <w:szCs w:val="21"/>
          <w:lang w:val="ru-RU"/>
        </w:rPr>
        <w:t xml:space="preserve"> хирургии. Перевод </w:t>
      </w:r>
      <w:r w:rsidR="00DE3AAA" w:rsidRPr="00542F0C">
        <w:rPr>
          <w:sz w:val="21"/>
          <w:szCs w:val="21"/>
          <w:lang w:val="ru-RU"/>
        </w:rPr>
        <w:t xml:space="preserve">согласован на 21.03.18 </w:t>
      </w:r>
      <w:r w:rsidR="00E0630E" w:rsidRPr="00542F0C">
        <w:rPr>
          <w:sz w:val="21"/>
          <w:szCs w:val="21"/>
          <w:lang w:val="ru-RU"/>
        </w:rPr>
        <w:t xml:space="preserve"> с зав отд. АД 150/90 – 160/100  мм </w:t>
      </w:r>
      <w:proofErr w:type="spellStart"/>
      <w:r w:rsidR="00E0630E" w:rsidRPr="00542F0C">
        <w:rPr>
          <w:sz w:val="21"/>
          <w:szCs w:val="21"/>
          <w:lang w:val="ru-RU"/>
        </w:rPr>
        <w:t>рт</w:t>
      </w:r>
      <w:proofErr w:type="spellEnd"/>
      <w:r w:rsidR="00E0630E" w:rsidRPr="00542F0C">
        <w:rPr>
          <w:sz w:val="21"/>
          <w:szCs w:val="21"/>
          <w:lang w:val="ru-RU"/>
        </w:rPr>
        <w:t xml:space="preserve"> </w:t>
      </w:r>
      <w:proofErr w:type="spellStart"/>
      <w:proofErr w:type="gramStart"/>
      <w:r w:rsidR="00E0630E" w:rsidRPr="00542F0C">
        <w:rPr>
          <w:sz w:val="21"/>
          <w:szCs w:val="21"/>
          <w:lang w:val="ru-RU"/>
        </w:rPr>
        <w:t>ст</w:t>
      </w:r>
      <w:proofErr w:type="spellEnd"/>
      <w:proofErr w:type="gramEnd"/>
    </w:p>
    <w:p w:rsidR="005F2F38" w:rsidRPr="00542F0C" w:rsidRDefault="005F2F38" w:rsidP="00FC5396">
      <w:pPr>
        <w:ind w:left="-567"/>
        <w:jc w:val="both"/>
        <w:rPr>
          <w:sz w:val="21"/>
          <w:szCs w:val="21"/>
          <w:lang w:val="ru-RU"/>
        </w:rPr>
      </w:pPr>
    </w:p>
    <w:p w:rsidR="00F7479F" w:rsidRPr="00542F0C" w:rsidRDefault="00F7479F">
      <w:pPr>
        <w:jc w:val="both"/>
        <w:rPr>
          <w:sz w:val="21"/>
          <w:szCs w:val="21"/>
          <w:u w:val="single"/>
          <w:lang w:val="ru-RU"/>
        </w:rPr>
      </w:pPr>
      <w:r w:rsidRPr="00542F0C">
        <w:rPr>
          <w:sz w:val="21"/>
          <w:szCs w:val="21"/>
          <w:u w:val="single"/>
          <w:lang w:val="ru-RU"/>
        </w:rPr>
        <w:t>Рекомендовано</w:t>
      </w:r>
      <w:r w:rsidRPr="00542F0C">
        <w:rPr>
          <w:sz w:val="21"/>
          <w:szCs w:val="21"/>
          <w:lang w:val="ru-RU"/>
        </w:rPr>
        <w:t>:</w:t>
      </w:r>
    </w:p>
    <w:p w:rsidR="00F7479F" w:rsidRPr="00542F0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 xml:space="preserve">«Д» наблюдение </w:t>
      </w:r>
      <w:r w:rsidR="00F21970" w:rsidRPr="00542F0C">
        <w:rPr>
          <w:sz w:val="21"/>
          <w:szCs w:val="21"/>
          <w:lang w:val="ru-RU"/>
        </w:rPr>
        <w:t xml:space="preserve">семейного врача, </w:t>
      </w:r>
      <w:r w:rsidRPr="00542F0C">
        <w:rPr>
          <w:sz w:val="21"/>
          <w:szCs w:val="21"/>
          <w:lang w:val="ru-RU"/>
        </w:rPr>
        <w:t xml:space="preserve">эндокринолога, по </w:t>
      </w:r>
      <w:proofErr w:type="gramStart"/>
      <w:r w:rsidRPr="00542F0C">
        <w:rPr>
          <w:sz w:val="21"/>
          <w:szCs w:val="21"/>
          <w:lang w:val="ru-RU"/>
        </w:rPr>
        <w:t>м</w:t>
      </w:r>
      <w:proofErr w:type="gramEnd"/>
      <w:r w:rsidRPr="00542F0C">
        <w:rPr>
          <w:sz w:val="21"/>
          <w:szCs w:val="21"/>
          <w:lang w:val="ru-RU"/>
        </w:rPr>
        <w:t>\жит.</w:t>
      </w:r>
    </w:p>
    <w:p w:rsidR="00F7479F" w:rsidRPr="00542F0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 xml:space="preserve">Диета № 9, </w:t>
      </w:r>
      <w:r w:rsidR="008E14D6" w:rsidRPr="00542F0C">
        <w:rPr>
          <w:sz w:val="21"/>
          <w:szCs w:val="21"/>
          <w:lang w:val="ru-RU"/>
        </w:rPr>
        <w:t xml:space="preserve">умеренное </w:t>
      </w:r>
      <w:r w:rsidRPr="00542F0C">
        <w:rPr>
          <w:sz w:val="21"/>
          <w:szCs w:val="21"/>
          <w:lang w:val="ru-RU"/>
        </w:rPr>
        <w:t xml:space="preserve">ограничение животного белка в </w:t>
      </w:r>
      <w:proofErr w:type="spellStart"/>
      <w:r w:rsidRPr="00542F0C">
        <w:rPr>
          <w:sz w:val="21"/>
          <w:szCs w:val="21"/>
          <w:lang w:val="ru-RU"/>
        </w:rPr>
        <w:t>сут</w:t>
      </w:r>
      <w:proofErr w:type="spellEnd"/>
      <w:r w:rsidRPr="00542F0C">
        <w:rPr>
          <w:sz w:val="21"/>
          <w:szCs w:val="21"/>
          <w:lang w:val="ru-RU"/>
        </w:rPr>
        <w:t>. рационе</w:t>
      </w:r>
      <w:r w:rsidR="00554166" w:rsidRPr="00542F0C">
        <w:rPr>
          <w:sz w:val="21"/>
          <w:szCs w:val="21"/>
          <w:lang w:val="ru-RU"/>
        </w:rPr>
        <w:t>, гипохолестеринемическая диета.</w:t>
      </w:r>
    </w:p>
    <w:p w:rsidR="002C483F" w:rsidRPr="00542F0C" w:rsidRDefault="002C483F" w:rsidP="002C483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542F0C">
        <w:rPr>
          <w:sz w:val="21"/>
          <w:szCs w:val="21"/>
          <w:lang w:val="ru-RU"/>
        </w:rPr>
        <w:t>ммоль</w:t>
      </w:r>
      <w:proofErr w:type="spellEnd"/>
      <w:r w:rsidRPr="00542F0C">
        <w:rPr>
          <w:sz w:val="21"/>
          <w:szCs w:val="21"/>
          <w:lang w:val="ru-RU"/>
        </w:rPr>
        <w:t>/л</w:t>
      </w:r>
      <w:r w:rsidR="00A80004" w:rsidRPr="00542F0C">
        <w:rPr>
          <w:sz w:val="21"/>
          <w:szCs w:val="21"/>
          <w:lang w:val="ru-RU"/>
        </w:rPr>
        <w:t xml:space="preserve"> НвА1с &lt; 7,5%</w:t>
      </w:r>
    </w:p>
    <w:p w:rsidR="00F7479F" w:rsidRPr="00542F0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 xml:space="preserve">Инсулинотерапия: </w:t>
      </w:r>
      <w:proofErr w:type="spellStart"/>
      <w:r w:rsidR="00E0630E" w:rsidRPr="00542F0C">
        <w:rPr>
          <w:sz w:val="21"/>
          <w:szCs w:val="21"/>
          <w:lang w:val="ru-RU"/>
        </w:rPr>
        <w:t>Генсулин</w:t>
      </w:r>
      <w:proofErr w:type="spellEnd"/>
      <w:r w:rsidR="00E0630E" w:rsidRPr="00542F0C">
        <w:rPr>
          <w:sz w:val="21"/>
          <w:szCs w:val="21"/>
          <w:lang w:val="ru-RU"/>
        </w:rPr>
        <w:t xml:space="preserve"> </w:t>
      </w:r>
      <w:proofErr w:type="gramStart"/>
      <w:r w:rsidR="00E0630E" w:rsidRPr="00542F0C">
        <w:rPr>
          <w:sz w:val="21"/>
          <w:szCs w:val="21"/>
          <w:lang w:val="ru-RU"/>
        </w:rPr>
        <w:t>Р</w:t>
      </w:r>
      <w:proofErr w:type="gramEnd"/>
      <w:r w:rsidR="00E0630E" w:rsidRPr="00542F0C">
        <w:rPr>
          <w:sz w:val="21"/>
          <w:szCs w:val="21"/>
          <w:lang w:val="ru-RU"/>
        </w:rPr>
        <w:t xml:space="preserve"> </w:t>
      </w:r>
      <w:r w:rsidRPr="00542F0C">
        <w:rPr>
          <w:sz w:val="21"/>
          <w:szCs w:val="21"/>
          <w:lang w:val="ru-RU"/>
        </w:rPr>
        <w:t xml:space="preserve">  п/з-</w:t>
      </w:r>
      <w:r w:rsidR="00AC29DD" w:rsidRPr="00542F0C">
        <w:rPr>
          <w:sz w:val="21"/>
          <w:szCs w:val="21"/>
          <w:lang w:val="ru-RU"/>
        </w:rPr>
        <w:t>18-20</w:t>
      </w:r>
      <w:r w:rsidRPr="00542F0C">
        <w:rPr>
          <w:sz w:val="21"/>
          <w:szCs w:val="21"/>
          <w:lang w:val="ru-RU"/>
        </w:rPr>
        <w:t xml:space="preserve"> ед., п/о- </w:t>
      </w:r>
      <w:r w:rsidR="00AC29DD" w:rsidRPr="00542F0C">
        <w:rPr>
          <w:sz w:val="21"/>
          <w:szCs w:val="21"/>
          <w:lang w:val="ru-RU"/>
        </w:rPr>
        <w:t>16-18</w:t>
      </w:r>
      <w:r w:rsidRPr="00542F0C">
        <w:rPr>
          <w:sz w:val="21"/>
          <w:szCs w:val="21"/>
          <w:lang w:val="ru-RU"/>
        </w:rPr>
        <w:t>ед., п/у</w:t>
      </w:r>
      <w:r w:rsidR="004A3000" w:rsidRPr="00542F0C">
        <w:rPr>
          <w:sz w:val="21"/>
          <w:szCs w:val="21"/>
          <w:lang w:val="ru-RU"/>
        </w:rPr>
        <w:t xml:space="preserve">ж </w:t>
      </w:r>
      <w:r w:rsidRPr="00542F0C">
        <w:rPr>
          <w:sz w:val="21"/>
          <w:szCs w:val="21"/>
          <w:lang w:val="ru-RU"/>
        </w:rPr>
        <w:t>-</w:t>
      </w:r>
      <w:r w:rsidR="00AC29DD" w:rsidRPr="00542F0C">
        <w:rPr>
          <w:sz w:val="21"/>
          <w:szCs w:val="21"/>
          <w:lang w:val="ru-RU"/>
        </w:rPr>
        <w:t>14-16</w:t>
      </w:r>
      <w:r w:rsidRPr="00542F0C">
        <w:rPr>
          <w:sz w:val="21"/>
          <w:szCs w:val="21"/>
          <w:lang w:val="ru-RU"/>
        </w:rPr>
        <w:t xml:space="preserve"> ед., </w:t>
      </w:r>
      <w:proofErr w:type="spellStart"/>
      <w:r w:rsidR="00AC29DD" w:rsidRPr="00542F0C">
        <w:rPr>
          <w:sz w:val="21"/>
          <w:szCs w:val="21"/>
          <w:lang w:val="ru-RU"/>
        </w:rPr>
        <w:t>Генсулин</w:t>
      </w:r>
      <w:proofErr w:type="spellEnd"/>
      <w:r w:rsidR="00AC29DD" w:rsidRPr="00542F0C">
        <w:rPr>
          <w:sz w:val="21"/>
          <w:szCs w:val="21"/>
          <w:lang w:val="ru-RU"/>
        </w:rPr>
        <w:t xml:space="preserve"> Н </w:t>
      </w:r>
      <w:r w:rsidRPr="00542F0C">
        <w:rPr>
          <w:sz w:val="21"/>
          <w:szCs w:val="21"/>
          <w:lang w:val="ru-RU"/>
        </w:rPr>
        <w:t xml:space="preserve"> 22.00</w:t>
      </w:r>
      <w:r w:rsidR="00054D9D" w:rsidRPr="00542F0C">
        <w:rPr>
          <w:sz w:val="21"/>
          <w:szCs w:val="21"/>
          <w:lang w:val="ru-RU"/>
        </w:rPr>
        <w:t xml:space="preserve"> </w:t>
      </w:r>
      <w:r w:rsidR="00AC29DD" w:rsidRPr="00542F0C">
        <w:rPr>
          <w:sz w:val="21"/>
          <w:szCs w:val="21"/>
          <w:lang w:val="ru-RU"/>
        </w:rPr>
        <w:t xml:space="preserve">16-18 </w:t>
      </w:r>
      <w:r w:rsidR="00054D9D" w:rsidRPr="00542F0C">
        <w:rPr>
          <w:sz w:val="21"/>
          <w:szCs w:val="21"/>
          <w:lang w:val="ru-RU"/>
        </w:rPr>
        <w:t>ед.</w:t>
      </w:r>
    </w:p>
    <w:p w:rsidR="00AC29DD" w:rsidRPr="00542F0C" w:rsidRDefault="00AC29DD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 xml:space="preserve">Учитывая наличие сопутствующей патологии и противопоказания для приема </w:t>
      </w:r>
      <w:proofErr w:type="spellStart"/>
      <w:r w:rsidRPr="00542F0C">
        <w:rPr>
          <w:sz w:val="21"/>
          <w:szCs w:val="21"/>
          <w:lang w:val="ru-RU"/>
        </w:rPr>
        <w:t>таблетирова</w:t>
      </w:r>
      <w:r w:rsidR="003F2E67">
        <w:rPr>
          <w:sz w:val="21"/>
          <w:szCs w:val="21"/>
          <w:lang w:val="ru-RU"/>
        </w:rPr>
        <w:t>н</w:t>
      </w:r>
      <w:r w:rsidRPr="00542F0C">
        <w:rPr>
          <w:sz w:val="21"/>
          <w:szCs w:val="21"/>
          <w:lang w:val="ru-RU"/>
        </w:rPr>
        <w:t>ных</w:t>
      </w:r>
      <w:proofErr w:type="spellEnd"/>
      <w:r w:rsidRPr="00542F0C">
        <w:rPr>
          <w:sz w:val="21"/>
          <w:szCs w:val="21"/>
          <w:lang w:val="ru-RU"/>
        </w:rPr>
        <w:t xml:space="preserve"> ССП</w:t>
      </w:r>
      <w:r w:rsidR="003F2E67">
        <w:rPr>
          <w:sz w:val="21"/>
          <w:szCs w:val="21"/>
          <w:lang w:val="ru-RU"/>
        </w:rPr>
        <w:t>,</w:t>
      </w:r>
      <w:r w:rsidRPr="00542F0C">
        <w:rPr>
          <w:sz w:val="21"/>
          <w:szCs w:val="21"/>
          <w:lang w:val="ru-RU"/>
        </w:rPr>
        <w:t xml:space="preserve"> рекомендован</w:t>
      </w:r>
      <w:r w:rsidR="003F2E67">
        <w:rPr>
          <w:sz w:val="21"/>
          <w:szCs w:val="21"/>
          <w:lang w:val="ru-RU"/>
        </w:rPr>
        <w:t>а</w:t>
      </w:r>
      <w:r w:rsidRPr="00542F0C">
        <w:rPr>
          <w:sz w:val="21"/>
          <w:szCs w:val="21"/>
          <w:lang w:val="ru-RU"/>
        </w:rPr>
        <w:t xml:space="preserve"> инсулинотерапия. При стабилизации общего состояния и  биохимических показа</w:t>
      </w:r>
      <w:r w:rsidR="003F2E67">
        <w:rPr>
          <w:sz w:val="21"/>
          <w:szCs w:val="21"/>
          <w:lang w:val="ru-RU"/>
        </w:rPr>
        <w:t>телей</w:t>
      </w:r>
      <w:r w:rsidRPr="00542F0C">
        <w:rPr>
          <w:sz w:val="21"/>
          <w:szCs w:val="21"/>
          <w:lang w:val="ru-RU"/>
        </w:rPr>
        <w:t xml:space="preserve"> </w:t>
      </w:r>
      <w:proofErr w:type="gramStart"/>
      <w:r w:rsidRPr="00542F0C">
        <w:rPr>
          <w:sz w:val="21"/>
          <w:szCs w:val="21"/>
          <w:lang w:val="ru-RU"/>
        </w:rPr>
        <w:t>показана</w:t>
      </w:r>
      <w:proofErr w:type="gramEnd"/>
      <w:r w:rsidRPr="00542F0C">
        <w:rPr>
          <w:sz w:val="21"/>
          <w:szCs w:val="21"/>
          <w:lang w:val="ru-RU"/>
        </w:rPr>
        <w:t xml:space="preserve"> </w:t>
      </w:r>
      <w:proofErr w:type="spellStart"/>
      <w:r w:rsidRPr="00542F0C">
        <w:rPr>
          <w:sz w:val="21"/>
          <w:szCs w:val="21"/>
          <w:lang w:val="ru-RU"/>
        </w:rPr>
        <w:t>конс</w:t>
      </w:r>
      <w:proofErr w:type="spellEnd"/>
      <w:r w:rsidRPr="00542F0C">
        <w:rPr>
          <w:sz w:val="21"/>
          <w:szCs w:val="21"/>
          <w:lang w:val="ru-RU"/>
        </w:rPr>
        <w:t xml:space="preserve"> эндокринолога для реше</w:t>
      </w:r>
      <w:r w:rsidR="003F2E67">
        <w:rPr>
          <w:sz w:val="21"/>
          <w:szCs w:val="21"/>
          <w:lang w:val="ru-RU"/>
        </w:rPr>
        <w:t>ния вопроса о дальнейшей тактике</w:t>
      </w:r>
      <w:r w:rsidRPr="00542F0C">
        <w:rPr>
          <w:sz w:val="21"/>
          <w:szCs w:val="21"/>
          <w:lang w:val="ru-RU"/>
        </w:rPr>
        <w:t xml:space="preserve"> лечения </w:t>
      </w:r>
    </w:p>
    <w:p w:rsidR="00F7479F" w:rsidRPr="00542F0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>Конт</w:t>
      </w:r>
      <w:r w:rsidR="004A4A54" w:rsidRPr="00542F0C">
        <w:rPr>
          <w:sz w:val="21"/>
          <w:szCs w:val="21"/>
          <w:lang w:val="ru-RU"/>
        </w:rPr>
        <w:t xml:space="preserve">роль </w:t>
      </w:r>
      <w:proofErr w:type="spellStart"/>
      <w:r w:rsidR="004A4A54" w:rsidRPr="00542F0C">
        <w:rPr>
          <w:sz w:val="21"/>
          <w:szCs w:val="21"/>
          <w:lang w:val="ru-RU"/>
        </w:rPr>
        <w:t>глик</w:t>
      </w:r>
      <w:proofErr w:type="spellEnd"/>
      <w:r w:rsidR="004A4A54" w:rsidRPr="00542F0C">
        <w:rPr>
          <w:sz w:val="21"/>
          <w:szCs w:val="21"/>
          <w:lang w:val="ru-RU"/>
        </w:rPr>
        <w:t xml:space="preserve">. гемоглобина 1 раз в </w:t>
      </w:r>
      <w:r w:rsidR="00E9696F" w:rsidRPr="00542F0C">
        <w:rPr>
          <w:sz w:val="21"/>
          <w:szCs w:val="21"/>
          <w:lang w:val="ru-RU"/>
        </w:rPr>
        <w:t>6</w:t>
      </w:r>
      <w:r w:rsidRPr="00542F0C">
        <w:rPr>
          <w:sz w:val="21"/>
          <w:szCs w:val="21"/>
          <w:lang w:val="ru-RU"/>
        </w:rPr>
        <w:t xml:space="preserve"> мес., </w:t>
      </w:r>
      <w:sdt>
        <w:sdtPr>
          <w:rPr>
            <w:sz w:val="21"/>
            <w:szCs w:val="21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="005D0641" w:rsidRPr="00542F0C">
            <w:rPr>
              <w:sz w:val="21"/>
              <w:szCs w:val="21"/>
              <w:lang w:val="ru-RU"/>
            </w:rPr>
            <w:t>протеинурии</w:t>
          </w:r>
        </w:sdtContent>
      </w:sdt>
      <w:r w:rsidRPr="00542F0C">
        <w:rPr>
          <w:sz w:val="21"/>
          <w:szCs w:val="21"/>
          <w:lang w:val="ru-RU"/>
        </w:rPr>
        <w:t xml:space="preserve"> 1р. в 6 мес.</w:t>
      </w:r>
    </w:p>
    <w:p w:rsidR="00F7479F" w:rsidRPr="00542F0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proofErr w:type="spellStart"/>
      <w:r w:rsidRPr="00542F0C">
        <w:rPr>
          <w:sz w:val="21"/>
          <w:szCs w:val="21"/>
          <w:lang w:val="ru-RU"/>
        </w:rPr>
        <w:t>Гиполипидемическая</w:t>
      </w:r>
      <w:proofErr w:type="spellEnd"/>
      <w:r w:rsidRPr="00542F0C">
        <w:rPr>
          <w:sz w:val="21"/>
          <w:szCs w:val="21"/>
          <w:lang w:val="ru-RU"/>
        </w:rPr>
        <w:t xml:space="preserve"> терапия</w:t>
      </w:r>
      <w:r w:rsidR="00F21970" w:rsidRPr="00542F0C">
        <w:rPr>
          <w:sz w:val="21"/>
          <w:szCs w:val="21"/>
          <w:lang w:val="ru-RU"/>
        </w:rPr>
        <w:t>:</w:t>
      </w:r>
      <w:r w:rsidRPr="00542F0C">
        <w:rPr>
          <w:sz w:val="21"/>
          <w:szCs w:val="21"/>
          <w:lang w:val="ru-RU"/>
        </w:rPr>
        <w:t xml:space="preserve"> </w:t>
      </w:r>
      <w:proofErr w:type="spellStart"/>
      <w:r w:rsidR="0062738D" w:rsidRPr="00542F0C">
        <w:rPr>
          <w:sz w:val="21"/>
          <w:szCs w:val="21"/>
          <w:lang w:val="ru-RU"/>
        </w:rPr>
        <w:t>розувастатин</w:t>
      </w:r>
      <w:proofErr w:type="spellEnd"/>
      <w:r w:rsidR="0062738D" w:rsidRPr="00542F0C">
        <w:rPr>
          <w:sz w:val="21"/>
          <w:szCs w:val="21"/>
          <w:lang w:val="ru-RU"/>
        </w:rPr>
        <w:t xml:space="preserve"> </w:t>
      </w:r>
      <w:r w:rsidR="008E14D6" w:rsidRPr="00542F0C">
        <w:rPr>
          <w:sz w:val="21"/>
          <w:szCs w:val="21"/>
          <w:lang w:val="ru-RU"/>
        </w:rPr>
        <w:t>10 мг</w:t>
      </w:r>
      <w:r w:rsidRPr="00542F0C">
        <w:rPr>
          <w:sz w:val="21"/>
          <w:szCs w:val="21"/>
          <w:lang w:val="ru-RU"/>
        </w:rPr>
        <w:t xml:space="preserve"> </w:t>
      </w:r>
      <w:r w:rsidR="004C3E21" w:rsidRPr="00542F0C">
        <w:rPr>
          <w:sz w:val="21"/>
          <w:szCs w:val="21"/>
          <w:lang w:val="ru-RU"/>
        </w:rPr>
        <w:t xml:space="preserve">1т </w:t>
      </w:r>
      <w:proofErr w:type="spellStart"/>
      <w:r w:rsidR="004C3E21" w:rsidRPr="00542F0C">
        <w:rPr>
          <w:sz w:val="21"/>
          <w:szCs w:val="21"/>
          <w:lang w:val="ru-RU"/>
        </w:rPr>
        <w:t>веч</w:t>
      </w:r>
      <w:proofErr w:type="spellEnd"/>
      <w:r w:rsidR="004C3E21" w:rsidRPr="00542F0C">
        <w:rPr>
          <w:sz w:val="21"/>
          <w:szCs w:val="21"/>
          <w:lang w:val="ru-RU"/>
        </w:rPr>
        <w:t xml:space="preserve"> </w:t>
      </w:r>
      <w:r w:rsidRPr="00542F0C">
        <w:rPr>
          <w:sz w:val="21"/>
          <w:szCs w:val="21"/>
          <w:lang w:val="ru-RU"/>
        </w:rPr>
        <w:t>с контр</w:t>
      </w:r>
      <w:proofErr w:type="gramStart"/>
      <w:r w:rsidR="004C3E21" w:rsidRPr="00542F0C">
        <w:rPr>
          <w:sz w:val="21"/>
          <w:szCs w:val="21"/>
          <w:lang w:val="ru-RU"/>
        </w:rPr>
        <w:t>.</w:t>
      </w:r>
      <w:proofErr w:type="gramEnd"/>
      <w:r w:rsidRPr="00542F0C">
        <w:rPr>
          <w:sz w:val="21"/>
          <w:szCs w:val="21"/>
          <w:lang w:val="ru-RU"/>
        </w:rPr>
        <w:t xml:space="preserve"> </w:t>
      </w:r>
      <w:proofErr w:type="spellStart"/>
      <w:proofErr w:type="gramStart"/>
      <w:r w:rsidRPr="00542F0C">
        <w:rPr>
          <w:sz w:val="21"/>
          <w:szCs w:val="21"/>
          <w:lang w:val="ru-RU"/>
        </w:rPr>
        <w:t>л</w:t>
      </w:r>
      <w:proofErr w:type="gramEnd"/>
      <w:r w:rsidRPr="00542F0C">
        <w:rPr>
          <w:sz w:val="21"/>
          <w:szCs w:val="21"/>
          <w:lang w:val="ru-RU"/>
        </w:rPr>
        <w:t>ипидограммы</w:t>
      </w:r>
      <w:proofErr w:type="spellEnd"/>
      <w:r w:rsidR="00F21970" w:rsidRPr="00542F0C">
        <w:rPr>
          <w:sz w:val="21"/>
          <w:szCs w:val="21"/>
          <w:lang w:val="ru-RU"/>
        </w:rPr>
        <w:t xml:space="preserve"> </w:t>
      </w:r>
      <w:r w:rsidR="004C3E21" w:rsidRPr="00542F0C">
        <w:rPr>
          <w:sz w:val="21"/>
          <w:szCs w:val="21"/>
          <w:lang w:val="ru-RU"/>
        </w:rPr>
        <w:t>через 3 мес.</w:t>
      </w:r>
    </w:p>
    <w:p w:rsidR="00A9598B" w:rsidRPr="00542F0C" w:rsidRDefault="00876441" w:rsidP="00A9598B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42F0C">
        <w:rPr>
          <w:sz w:val="21"/>
          <w:szCs w:val="21"/>
          <w:lang w:val="ru-RU"/>
        </w:rPr>
        <w:t>ТАПБ узла щит железы с послед</w:t>
      </w:r>
      <w:proofErr w:type="gramStart"/>
      <w:r w:rsidRPr="00542F0C">
        <w:rPr>
          <w:sz w:val="21"/>
          <w:szCs w:val="21"/>
          <w:lang w:val="ru-RU"/>
        </w:rPr>
        <w:t>.</w:t>
      </w:r>
      <w:proofErr w:type="gramEnd"/>
      <w:r w:rsidRPr="00542F0C">
        <w:rPr>
          <w:sz w:val="21"/>
          <w:szCs w:val="21"/>
          <w:lang w:val="ru-RU"/>
        </w:rPr>
        <w:t xml:space="preserve"> </w:t>
      </w:r>
      <w:proofErr w:type="spellStart"/>
      <w:proofErr w:type="gramStart"/>
      <w:r w:rsidRPr="00542F0C">
        <w:rPr>
          <w:sz w:val="21"/>
          <w:szCs w:val="21"/>
          <w:lang w:val="ru-RU"/>
        </w:rPr>
        <w:t>к</w:t>
      </w:r>
      <w:proofErr w:type="gramEnd"/>
      <w:r w:rsidRPr="00542F0C">
        <w:rPr>
          <w:sz w:val="21"/>
          <w:szCs w:val="21"/>
          <w:lang w:val="ru-RU"/>
        </w:rPr>
        <w:t>онс</w:t>
      </w:r>
      <w:proofErr w:type="spellEnd"/>
      <w:r w:rsidRPr="00542F0C">
        <w:rPr>
          <w:sz w:val="21"/>
          <w:szCs w:val="21"/>
          <w:lang w:val="ru-RU"/>
        </w:rPr>
        <w:t xml:space="preserve"> эндокринолога. </w:t>
      </w:r>
    </w:p>
    <w:p w:rsidR="00876441" w:rsidRPr="00542F0C" w:rsidRDefault="00876441" w:rsidP="00876441">
      <w:pPr>
        <w:ind w:left="435"/>
        <w:jc w:val="both"/>
        <w:rPr>
          <w:sz w:val="21"/>
          <w:szCs w:val="21"/>
          <w:lang w:val="ru-RU"/>
        </w:rPr>
      </w:pPr>
    </w:p>
    <w:p w:rsidR="00800152" w:rsidRPr="00542F0C" w:rsidRDefault="00800152" w:rsidP="00EB798A">
      <w:pPr>
        <w:jc w:val="both"/>
        <w:rPr>
          <w:sz w:val="21"/>
          <w:szCs w:val="21"/>
          <w:lang w:val="ru-RU"/>
        </w:rPr>
      </w:pPr>
    </w:p>
    <w:p w:rsidR="00BD7E20" w:rsidRPr="00542F0C" w:rsidRDefault="00BD7E20" w:rsidP="00BD7E20">
      <w:pPr>
        <w:jc w:val="both"/>
        <w:rPr>
          <w:sz w:val="21"/>
          <w:szCs w:val="21"/>
          <w:lang w:val="ru-RU"/>
        </w:rPr>
      </w:pPr>
      <w:proofErr w:type="spellStart"/>
      <w:r w:rsidRPr="00542F0C">
        <w:rPr>
          <w:sz w:val="21"/>
          <w:szCs w:val="21"/>
          <w:lang w:val="ru-RU"/>
        </w:rPr>
        <w:t>Леч</w:t>
      </w:r>
      <w:proofErr w:type="spellEnd"/>
      <w:r w:rsidRPr="00542F0C">
        <w:rPr>
          <w:sz w:val="21"/>
          <w:szCs w:val="21"/>
          <w:lang w:val="ru-RU"/>
        </w:rPr>
        <w:t xml:space="preserve">. врач </w:t>
      </w:r>
      <w:sdt>
        <w:sdtPr>
          <w:rPr>
            <w:sz w:val="21"/>
            <w:szCs w:val="21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5D0641" w:rsidRPr="00542F0C">
            <w:rPr>
              <w:sz w:val="21"/>
              <w:szCs w:val="21"/>
              <w:lang w:val="ru-RU"/>
            </w:rPr>
            <w:t>Еременко Н.В.</w:t>
          </w:r>
        </w:sdtContent>
      </w:sdt>
    </w:p>
    <w:p w:rsidR="00BD7E20" w:rsidRPr="00542F0C" w:rsidRDefault="00AC29DD" w:rsidP="00BD7E20">
      <w:pPr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542F0C">
            <w:rPr>
              <w:sz w:val="21"/>
              <w:szCs w:val="21"/>
              <w:lang w:val="ru-RU"/>
            </w:rPr>
            <w:t xml:space="preserve">Зав. отд.  </w:t>
          </w:r>
        </w:sdtContent>
      </w:sdt>
      <w:r w:rsidR="00BD7E20" w:rsidRPr="00542F0C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876441" w:rsidRPr="00542F0C">
            <w:rPr>
              <w:sz w:val="21"/>
              <w:szCs w:val="21"/>
              <w:lang w:val="ru-RU"/>
            </w:rPr>
            <w:t>Еременко Н.В.</w:t>
          </w:r>
        </w:sdtContent>
      </w:sdt>
    </w:p>
    <w:p w:rsidR="008A368B" w:rsidRPr="00542F0C" w:rsidRDefault="00BD7E20" w:rsidP="00992792">
      <w:pPr>
        <w:jc w:val="both"/>
        <w:rPr>
          <w:sz w:val="21"/>
          <w:szCs w:val="21"/>
          <w:lang w:val="en-US"/>
        </w:rPr>
      </w:pPr>
      <w:r w:rsidRPr="00542F0C">
        <w:rPr>
          <w:sz w:val="21"/>
          <w:szCs w:val="21"/>
          <w:lang w:val="ru-RU"/>
        </w:rPr>
        <w:t>Нач. мед. Карпенко И.В</w:t>
      </w:r>
      <w:r w:rsidR="00C25BF2" w:rsidRPr="00542F0C">
        <w:rPr>
          <w:sz w:val="21"/>
          <w:szCs w:val="21"/>
          <w:lang w:val="ru-RU"/>
        </w:rPr>
        <w:t>.</w:t>
      </w:r>
      <w:r w:rsidR="00AC29DD" w:rsidRPr="00542F0C">
        <w:rPr>
          <w:sz w:val="21"/>
          <w:szCs w:val="21"/>
          <w:lang w:val="en-US"/>
        </w:rPr>
        <w:t xml:space="preserve"> </w:t>
      </w:r>
    </w:p>
    <w:sectPr w:rsidR="008A368B" w:rsidRPr="00542F0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2B0" w:rsidRDefault="00E342B0" w:rsidP="00080012">
      <w:r>
        <w:separator/>
      </w:r>
    </w:p>
  </w:endnote>
  <w:endnote w:type="continuationSeparator" w:id="0">
    <w:p w:rsidR="00E342B0" w:rsidRDefault="00E342B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2B0" w:rsidRDefault="00E342B0" w:rsidP="00080012">
      <w:r>
        <w:separator/>
      </w:r>
    </w:p>
  </w:footnote>
  <w:footnote w:type="continuationSeparator" w:id="0">
    <w:p w:rsidR="00E342B0" w:rsidRDefault="00E342B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9DD" w:rsidRPr="00FB1D51" w:rsidRDefault="00AC29DD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460DE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0C1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6755A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793C"/>
    <w:rsid w:val="001D2369"/>
    <w:rsid w:val="001D24AD"/>
    <w:rsid w:val="001D455D"/>
    <w:rsid w:val="001E001E"/>
    <w:rsid w:val="001E010C"/>
    <w:rsid w:val="001E229E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2B6A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2E67"/>
    <w:rsid w:val="003F2F1A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4BD8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6A59"/>
    <w:rsid w:val="004A2B43"/>
    <w:rsid w:val="004A3000"/>
    <w:rsid w:val="004A32B9"/>
    <w:rsid w:val="004A4794"/>
    <w:rsid w:val="004A47D2"/>
    <w:rsid w:val="004A495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2F0C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0641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1C6D"/>
    <w:rsid w:val="00612F82"/>
    <w:rsid w:val="0062391F"/>
    <w:rsid w:val="0062678E"/>
    <w:rsid w:val="0062738D"/>
    <w:rsid w:val="00634AB2"/>
    <w:rsid w:val="00634B6E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236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1FF6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34E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C05"/>
    <w:rsid w:val="00853D1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6441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5CC7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85BFE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29DD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479CB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5125"/>
    <w:rsid w:val="00B871F6"/>
    <w:rsid w:val="00B873F6"/>
    <w:rsid w:val="00B877F6"/>
    <w:rsid w:val="00B9380F"/>
    <w:rsid w:val="00B94C4B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3180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004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3AAA"/>
    <w:rsid w:val="00DE491F"/>
    <w:rsid w:val="00DE49F1"/>
    <w:rsid w:val="00DE6BA4"/>
    <w:rsid w:val="00DF5A7C"/>
    <w:rsid w:val="00E01E7C"/>
    <w:rsid w:val="00E03632"/>
    <w:rsid w:val="00E0630E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2B0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790E"/>
    <w:rsid w:val="00EA04D6"/>
    <w:rsid w:val="00EA249B"/>
    <w:rsid w:val="00EA59CE"/>
    <w:rsid w:val="00EA6A90"/>
    <w:rsid w:val="00EB05D0"/>
    <w:rsid w:val="00EB204C"/>
    <w:rsid w:val="00EB6402"/>
    <w:rsid w:val="00EB798A"/>
    <w:rsid w:val="00EC0050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2BED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6A5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5B9C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8721F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94703720EF4364A76F6C9FCC0186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14F8FB-E18C-4ED2-AFF5-E3C6E6061127}"/>
      </w:docPartPr>
      <w:docPartBody>
        <w:p w:rsidR="00D434C4" w:rsidRDefault="00D434C4" w:rsidP="00D434C4">
          <w:pPr>
            <w:pStyle w:val="4E94703720EF4364A76F6C9FCC0186B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434C4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34C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4E94703720EF4364A76F6C9FCC0186B9">
    <w:name w:val="4E94703720EF4364A76F6C9FCC0186B9"/>
    <w:rsid w:val="00D434C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1F880-348F-4557-8007-8752E3D0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2</Pages>
  <Words>5204</Words>
  <Characters>2967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2018-03-21T08:17:00Z</cp:lastPrinted>
  <dcterms:created xsi:type="dcterms:W3CDTF">2018-03-20T14:17:00Z</dcterms:created>
  <dcterms:modified xsi:type="dcterms:W3CDTF">2018-03-21T08:17:00Z</dcterms:modified>
</cp:coreProperties>
</file>