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E50A9">
        <w:t>1289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E50A9">
        <w:t xml:space="preserve">Петров </w:t>
      </w:r>
      <w:bookmarkEnd w:id="0"/>
      <w:r w:rsidR="002E50A9">
        <w:t>Владимир  Леонидович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E50A9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E50A9">
        <w:rPr>
          <w:sz w:val="28"/>
          <w:lang w:val="ru-RU"/>
        </w:rPr>
        <w:t>Акимовский</w:t>
      </w:r>
      <w:proofErr w:type="spellEnd"/>
      <w:r w:rsidR="002E50A9">
        <w:rPr>
          <w:sz w:val="28"/>
          <w:lang w:val="ru-RU"/>
        </w:rPr>
        <w:t xml:space="preserve">  р-н, </w:t>
      </w:r>
      <w:proofErr w:type="gramStart"/>
      <w:r w:rsidR="002E50A9">
        <w:rPr>
          <w:sz w:val="28"/>
          <w:lang w:val="ru-RU"/>
        </w:rPr>
        <w:t>с</w:t>
      </w:r>
      <w:proofErr w:type="gramEnd"/>
      <w:r w:rsidR="002E50A9">
        <w:rPr>
          <w:sz w:val="28"/>
          <w:lang w:val="ru-RU"/>
        </w:rPr>
        <w:t xml:space="preserve">. </w:t>
      </w:r>
      <w:proofErr w:type="gramStart"/>
      <w:r w:rsidR="00576B75">
        <w:rPr>
          <w:sz w:val="28"/>
          <w:lang w:val="ru-RU"/>
        </w:rPr>
        <w:t>Владимировка</w:t>
      </w:r>
      <w:proofErr w:type="gramEnd"/>
      <w:r w:rsidR="002E50A9">
        <w:rPr>
          <w:sz w:val="28"/>
          <w:lang w:val="ru-RU"/>
        </w:rPr>
        <w:t xml:space="preserve"> ул. Ватутина 69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2E4DB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E4DB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2E4DB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BA18D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46876" w:rsidRPr="00E96447" w:rsidRDefault="00146876" w:rsidP="0014687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5,67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134,3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146876" w:rsidRDefault="00146876" w:rsidP="0014687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</w:t>
      </w:r>
      <w:r>
        <w:rPr>
          <w:sz w:val="28"/>
          <w:szCs w:val="28"/>
          <w:lang w:val="ru-RU"/>
        </w:rPr>
        <w:t>35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>
        <w:rPr>
          <w:sz w:val="28"/>
          <w:szCs w:val="28"/>
          <w:lang w:val="ru-RU"/>
        </w:rPr>
        <w:t>,3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95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146876" w:rsidRPr="00E96447" w:rsidRDefault="00146876" w:rsidP="0014687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08.10.18 АЧТЧ – 25,3 МНО – 0,84 ПТИ 118 фибр – 4,1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2E4DB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576B7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r w:rsidR="00442369">
        <w:rPr>
          <w:sz w:val="28"/>
          <w:szCs w:val="28"/>
          <w:lang w:val="ru-RU"/>
        </w:rPr>
        <w:t xml:space="preserve"> у</w:t>
      </w:r>
      <w:r w:rsidR="00A97C5B">
        <w:rPr>
          <w:sz w:val="28"/>
          <w:szCs w:val="28"/>
          <w:lang w:val="ru-RU"/>
        </w:rPr>
        <w:t xml:space="preserve">меренной гиперплазии и </w:t>
      </w:r>
      <w:r w:rsidR="00A9598B" w:rsidRPr="00E96447">
        <w:rPr>
          <w:sz w:val="28"/>
          <w:szCs w:val="28"/>
          <w:lang w:val="ru-RU"/>
        </w:rPr>
        <w:t>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>изменений</w:t>
      </w:r>
      <w:r w:rsidR="00146876">
        <w:rPr>
          <w:sz w:val="28"/>
          <w:szCs w:val="28"/>
          <w:lang w:val="ru-RU"/>
        </w:rPr>
        <w:t xml:space="preserve"> в паренхиме левого надпочечника.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E4DB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E4DB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E4DB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DB6" w:rsidRDefault="002E4DB6" w:rsidP="00080012">
      <w:r>
        <w:separator/>
      </w:r>
    </w:p>
  </w:endnote>
  <w:endnote w:type="continuationSeparator" w:id="0">
    <w:p w:rsidR="002E4DB6" w:rsidRDefault="002E4D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DB6" w:rsidRDefault="002E4DB6" w:rsidP="00080012">
      <w:r>
        <w:separator/>
      </w:r>
    </w:p>
  </w:footnote>
  <w:footnote w:type="continuationSeparator" w:id="0">
    <w:p w:rsidR="002E4DB6" w:rsidRDefault="002E4D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6876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4DB6"/>
    <w:rsid w:val="002E50A9"/>
    <w:rsid w:val="002E7D54"/>
    <w:rsid w:val="002F0F1E"/>
    <w:rsid w:val="002F252F"/>
    <w:rsid w:val="002F5074"/>
    <w:rsid w:val="002F6A20"/>
    <w:rsid w:val="00305E27"/>
    <w:rsid w:val="00305FD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2369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6B75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C5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8DE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0720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EA75F-07AF-4B1A-A603-9001DA864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6196</Words>
  <Characters>3533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2018-10-17T09:38:00Z</dcterms:created>
  <dcterms:modified xsi:type="dcterms:W3CDTF">2018-10-17T09:38:00Z</dcterms:modified>
</cp:coreProperties>
</file>