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9055" w14:textId="77777777" w:rsidR="007011EB" w:rsidRDefault="007011EB" w:rsidP="007011EB">
      <w:r>
        <w:rPr>
          <w:rFonts w:hint="eastAsia"/>
        </w:rPr>
        <w:t>四、网站访客唯一性识别和智能流控方案</w:t>
      </w:r>
    </w:p>
    <w:p w14:paraId="40BD46C0" w14:textId="332860B4" w:rsidR="007011EB" w:rsidRDefault="007011EB" w:rsidP="007011EB">
      <w:r>
        <w:rPr>
          <w:rFonts w:hint="eastAsia"/>
        </w:rPr>
        <w:t>会有恶意用户编写代码批量爬取网站内容，希望能够识别出这些用户或识别出风险行为，对其进行访问限制。</w:t>
      </w:r>
    </w:p>
    <w:p w14:paraId="385018E7" w14:textId="77777777" w:rsidR="007011EB" w:rsidRDefault="007011EB" w:rsidP="007011EB">
      <w:r>
        <w:rPr>
          <w:rFonts w:hint="eastAsia"/>
        </w:rPr>
        <w:t>需求概述</w:t>
      </w:r>
    </w:p>
    <w:p w14:paraId="48E928EC" w14:textId="0DEAF6C3" w:rsidR="007011EB" w:rsidRDefault="007011EB" w:rsidP="007011EB">
      <w:r>
        <w:rPr>
          <w:rFonts w:hint="eastAsia"/>
        </w:rPr>
        <w:t>1. web</w:t>
      </w:r>
      <w:r>
        <w:rPr>
          <w:rFonts w:hint="eastAsia"/>
        </w:rPr>
        <w:t>端用户或设备识别方案：通过一系列特征码识别同一设备上不同浏览器或</w:t>
      </w:r>
      <w:r>
        <w:rPr>
          <w:rFonts w:hint="eastAsia"/>
        </w:rPr>
        <w:t>UA</w:t>
      </w:r>
      <w:r>
        <w:rPr>
          <w:rFonts w:hint="eastAsia"/>
        </w:rPr>
        <w:t>，或者通过本地存储</w:t>
      </w:r>
      <w:r>
        <w:rPr>
          <w:rFonts w:hint="eastAsia"/>
        </w:rPr>
        <w:t>webSQL</w:t>
      </w:r>
      <w:r>
        <w:rPr>
          <w:rFonts w:hint="eastAsia"/>
        </w:rPr>
        <w:t>等方式储存一个难以被清除的标识码来标记用户身份</w:t>
      </w:r>
    </w:p>
    <w:p w14:paraId="1166E4AC" w14:textId="0476A903" w:rsidR="007011EB" w:rsidRDefault="007011EB" w:rsidP="007011EB">
      <w:r>
        <w:rPr>
          <w:rFonts w:hint="eastAsia"/>
        </w:rPr>
        <w:t xml:space="preserve">2. </w:t>
      </w:r>
      <w:r>
        <w:rPr>
          <w:rFonts w:hint="eastAsia"/>
        </w:rPr>
        <w:t>爬虫识别：爬虫一般会采用有规律的方式请求接口完成自动化抓取，如每隔</w:t>
      </w:r>
      <w:r>
        <w:rPr>
          <w:rFonts w:hint="eastAsia"/>
        </w:rPr>
        <w:t>300</w:t>
      </w:r>
      <w:r>
        <w:rPr>
          <w:rFonts w:hint="eastAsia"/>
        </w:rPr>
        <w:t>毫秒请求一次接口或每隔一个随机时间范围请求一次接口，或某几个接口不断循环请求，通过规律识别或机器学习的方式识别出这些爬虫</w:t>
      </w:r>
    </w:p>
    <w:p w14:paraId="452543DC" w14:textId="4067E99E" w:rsidR="007011EB" w:rsidRDefault="007011EB" w:rsidP="007011EB">
      <w:r>
        <w:rPr>
          <w:rFonts w:hint="eastAsia"/>
        </w:rPr>
        <w:t xml:space="preserve">3. </w:t>
      </w:r>
      <w:r>
        <w:rPr>
          <w:rFonts w:hint="eastAsia"/>
        </w:rPr>
        <w:t>流量控制方案：某一个接口请求太频繁或者总请求次数过多则限制访问一段时间，如每分钟请求接口</w:t>
      </w:r>
      <w:r>
        <w:rPr>
          <w:rFonts w:hint="eastAsia"/>
        </w:rPr>
        <w:t>1</w:t>
      </w:r>
      <w:r>
        <w:rPr>
          <w:rFonts w:hint="eastAsia"/>
        </w:rPr>
        <w:t>超过</w:t>
      </w:r>
      <w:r>
        <w:rPr>
          <w:rFonts w:hint="eastAsia"/>
        </w:rPr>
        <w:t>10</w:t>
      </w:r>
      <w:r>
        <w:rPr>
          <w:rFonts w:hint="eastAsia"/>
        </w:rPr>
        <w:t>次则限制其访问</w:t>
      </w:r>
      <w:r>
        <w:rPr>
          <w:rFonts w:hint="eastAsia"/>
        </w:rPr>
        <w:t>1</w:t>
      </w:r>
      <w:r>
        <w:rPr>
          <w:rFonts w:hint="eastAsia"/>
        </w:rPr>
        <w:t>分钟、每</w:t>
      </w:r>
      <w:r>
        <w:rPr>
          <w:rFonts w:hint="eastAsia"/>
        </w:rPr>
        <w:t>2</w:t>
      </w:r>
      <w:r>
        <w:rPr>
          <w:rFonts w:hint="eastAsia"/>
        </w:rPr>
        <w:t>个时总请求数大于</w:t>
      </w:r>
      <w:r>
        <w:rPr>
          <w:rFonts w:hint="eastAsia"/>
        </w:rPr>
        <w:t>1000</w:t>
      </w:r>
      <w:r>
        <w:rPr>
          <w:rFonts w:hint="eastAsia"/>
        </w:rPr>
        <w:t>次则限制其访问频率为每</w:t>
      </w:r>
      <w:r>
        <w:rPr>
          <w:rFonts w:hint="eastAsia"/>
        </w:rPr>
        <w:t>10</w:t>
      </w:r>
      <w:r>
        <w:rPr>
          <w:rFonts w:hint="eastAsia"/>
        </w:rPr>
        <w:t>秒一次等</w:t>
      </w:r>
    </w:p>
    <w:p w14:paraId="41A93B58" w14:textId="77777777" w:rsidR="00497D2B" w:rsidRDefault="00067AC6"/>
    <w:sectPr w:rsidR="00497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1EB"/>
    <w:rsid w:val="00047210"/>
    <w:rsid w:val="00067AC6"/>
    <w:rsid w:val="000F5E3A"/>
    <w:rsid w:val="001F54F9"/>
    <w:rsid w:val="007011EB"/>
    <w:rsid w:val="00FC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19DD"/>
  <w15:chartTrackingRefBased/>
  <w15:docId w15:val="{92D64188-98F6-4E36-B692-B5450CB5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color w:val="656565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1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黒島 飛鳥</cp:lastModifiedBy>
  <cp:revision>4</cp:revision>
  <dcterms:created xsi:type="dcterms:W3CDTF">2020-11-07T03:03:00Z</dcterms:created>
  <dcterms:modified xsi:type="dcterms:W3CDTF">2020-11-07T03:13:00Z</dcterms:modified>
</cp:coreProperties>
</file>