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BÁO CÁO KHOA HỌC</w:t>
        <w:br/>
        <w:t>HUẤN LUYỆN CÁNH TAY ROBOT SỬ DỤNG HỌC TĂNG CƯỜNG SÂU</w:t>
      </w:r>
    </w:p>
    <w:p>
      <w:pPr>
        <w:jc w:val="center"/>
      </w:pPr>
      <w:r>
        <w:rPr>
          <w:i/>
          <w:sz w:val="26"/>
        </w:rPr>
        <w:t>Reinforcement Learning for Robotic Arm Manipulation with Isaac Lab</w:t>
      </w:r>
    </w:p>
    <w:p/>
    <w:p>
      <w:pPr>
        <w:pStyle w:val="Heading1"/>
        <w:jc w:val="left"/>
      </w:pPr>
      <w:r>
        <w:t>TÓM TẮT (Abstract)</w:t>
      </w:r>
    </w:p>
    <w:p>
      <w:r>
        <w:rPr>
          <w:rFonts w:ascii="Times New Roman" w:hAnsi="Times New Roman"/>
          <w:sz w:val="24"/>
        </w:rPr>
        <w:t>Việc điều khiển cánh tay robot để thực hiện các tác vụ phức tạp như nâng và thao tác vật thể vẫn là một thách thức lớn trong lĩnh vực robotics, đặc biệt khi yêu cầu độ chính xác cao và khả năng thích ứng với môi trường động. Nghiên cứu này nhằm mục đích phát triển một hệ thống huấn luyện cánh tay robot Franka kết hợp với bàn tay Shadow Hand sử dụng thuật toán học tăng cường sâu (Deep Reinforcement Learning) trên nền tảng Isaac Lab.</w:t>
        <w:br/>
        <w:br/>
        <w:t>Chúng tôi đã phát triển một môi trường mô phỏng hoàn chỉnh với cấu hình Franka-Shadow Hand và triển khai thuật toán Curriculum Soft Actor-Critic (CSAC) kết hợp với Recurrent Hindsight Experience Replay (RHER). Hệ thống sử dụng mạng nơ-ron GRU để xử lý chuỗi quan sát và học đa mục tiêu thông qua curriculum learning với 3 giai đoạn huấn luyện.</w:t>
        <w:br/>
        <w:br/>
        <w:t>Kết quả thực nghiệm cho thấy phương pháp đề xuất có khả năng học hiệu quả các chính sách điều khiển phức tạp, cho phép robot thực hiện tác vụ nâng vật thể với độ chính xác cao. Mô hình đã được huấn luyện trên GPU với 10 môi trường song song, sử dụng batch size 512 và future probability 0.8 trong RHER.</w:t>
        <w:br/>
        <w:br/>
        <w:t>Nghiên cứu này cung cấp một giải pháp hoàn chỉnh cho bài toán điều khiển robot dựa trên học tăng cường, có thể áp dụng cho nhiều tác vụ thao tác khác nhau trong robotics.</w:t>
      </w:r>
    </w:p>
    <w:p/>
    <w:p>
      <w:pPr>
        <w:pStyle w:val="Heading1"/>
        <w:jc w:val="left"/>
      </w:pPr>
      <w:r>
        <w:t>1. GIỚI THIỆU (Introduction)</w:t>
      </w:r>
    </w:p>
    <w:p>
      <w:pPr>
        <w:pStyle w:val="Heading2"/>
        <w:jc w:val="left"/>
      </w:pPr>
      <w:r>
        <w:t>1.1. Tổng quan về lĩnh vực</w:t>
      </w:r>
    </w:p>
    <w:p>
      <w:r>
        <w:rPr>
          <w:rFonts w:ascii="Times New Roman" w:hAnsi="Times New Roman"/>
          <w:sz w:val="24"/>
        </w:rPr>
        <w:t>Học tăng cường (Reinforcement Learning - RL) là một trong những hướng nghiên cứu quan trọng nhất trong lĩnh vực trí tuệ nhân tạo hiện nay, đặc biệt trong việc điều khiển robot thực hiện các tác vụ phức tạp. Với sự phát triển của học sâu (Deep Learning), học tăng cường sâu (Deep RL) đã đạt được những thành công đáng kể trong việc giải quyết các bài toán có không gian trạng thái và hành động liên tục, phức tạp.</w:t>
        <w:br/>
        <w:br/>
        <w:t>Isaac Lab là một framework mô phỏng mạnh mẽ được phát triển bởi NVIDIA, cung cấp môi trường mô phỏng vật lý chính xác và hỗ trợ huấn luyện song song trên GPU, giúp tăng tốc đáng kể quá trình huấn luyện các mô hình học tăng cường cho robot.</w:t>
      </w:r>
    </w:p>
    <w:p/>
    <w:p>
      <w:pPr>
        <w:pStyle w:val="Heading2"/>
        <w:jc w:val="left"/>
      </w:pPr>
      <w:r>
        <w:t>1.2. Phát biểu vấn đề (Problem Statement)</w:t>
      </w:r>
    </w:p>
    <w:p>
      <w:r>
        <w:rPr>
          <w:rFonts w:ascii="Times New Roman" w:hAnsi="Times New Roman"/>
          <w:sz w:val="24"/>
        </w:rPr>
        <w:t>Điều khiển cánh tay robot để thực hiện các tác vụ thao tác vật thể đòi hỏi:</w:t>
        <w:br/>
        <w:t xml:space="preserve">    </w:t>
        <w:br/>
        <w:t>• Khả năng học các chính sách điều khiển phức tạp trong không gian hành động liên tục</w:t>
        <w:br/>
        <w:t>• Xử lý hiệu quả chuỗi quan sát thời gian (temporal sequences)</w:t>
        <w:br/>
        <w:t>• Học đa mục tiêu (multi-task learning) để robot có thể thích ứng với nhiều điều kiện khác nhau</w:t>
        <w:br/>
        <w:t>• Khả năng khái quát hóa từ kinh nghiệm có hạn trong quá trình huấn luyện</w:t>
        <w:br/>
        <w:br/>
        <w:t>Các phương pháp học tăng cường truyền thống gặp khó khăn với vấn đề sparse reward trong các tác vụ thao tác robot, dẫn đến quá trình huấn luyện chậm và kém hiệu quả.</w:t>
      </w:r>
    </w:p>
    <w:p/>
    <w:p>
      <w:pPr>
        <w:pStyle w:val="Heading2"/>
        <w:jc w:val="left"/>
      </w:pPr>
      <w:r>
        <w:t>1.3. Mục tiêu nghiên cứu</w:t>
      </w:r>
    </w:p>
    <w:p>
      <w:r>
        <w:rPr>
          <w:rFonts w:ascii="Times New Roman" w:hAnsi="Times New Roman"/>
          <w:b/>
          <w:sz w:val="24"/>
        </w:rPr>
        <w:t>Mục tiêu tổng quát:</w:t>
      </w:r>
    </w:p>
    <w:p>
      <w:r>
        <w:rPr>
          <w:rFonts w:ascii="Times New Roman" w:hAnsi="Times New Roman"/>
          <w:sz w:val="24"/>
        </w:rPr>
        <w:t>Xây dựng hệ thống huấn luyện cánh tay robot Franka-Shadow Hand sử dụng học tăng cường sâu để thực hiện tác vụ nâng và thao tác vật thể.</w:t>
      </w:r>
    </w:p>
    <w:p/>
    <w:p>
      <w:r>
        <w:rPr>
          <w:rFonts w:ascii="Times New Roman" w:hAnsi="Times New Roman"/>
          <w:b/>
          <w:sz w:val="24"/>
        </w:rPr>
        <w:t>Mục tiêu cụ thể:</w:t>
      </w:r>
    </w:p>
    <w:p>
      <w:pPr>
        <w:pStyle w:val="ListBullet"/>
        <w:ind w:left="720"/>
      </w:pPr>
      <w:r>
        <w:t>Thiết kế và triển khai môi trường mô phỏng cho robot Franka-Shadow Hand trên Isaac Lab</w:t>
      </w:r>
    </w:p>
    <w:p>
      <w:pPr>
        <w:pStyle w:val="ListBullet"/>
        <w:ind w:left="720"/>
      </w:pPr>
      <w:r>
        <w:t>Phát triển thuật toán CSAC (Curriculum Soft Actor-Critic) kết hợp với RHER (Recurrent Hindsight Experience Replay)</w:t>
      </w:r>
    </w:p>
    <w:p>
      <w:pPr>
        <w:pStyle w:val="ListBullet"/>
        <w:ind w:left="720"/>
      </w:pPr>
      <w:r>
        <w:t>Xây dựng mạng nơ-ron GRU để xử lý chuỗi quan sát thời gian</w:t>
      </w:r>
    </w:p>
    <w:p>
      <w:pPr>
        <w:pStyle w:val="ListBullet"/>
        <w:ind w:left="720"/>
      </w:pPr>
      <w:r>
        <w:t>Triển khai curriculum learning với nhiều giai đoạn huấn luyện</w:t>
      </w:r>
    </w:p>
    <w:p>
      <w:pPr>
        <w:pStyle w:val="ListBullet"/>
        <w:ind w:left="720"/>
      </w:pPr>
      <w:r>
        <w:t>Đánh giá hiệu năng của hệ thống thông qua các chỉ số success rate và reward</w:t>
      </w:r>
    </w:p>
    <w:p/>
    <w:p>
      <w:pPr>
        <w:pStyle w:val="Heading2"/>
        <w:jc w:val="left"/>
      </w:pPr>
      <w:r>
        <w:t>1.4. Đóng góp của nghiên cứu</w:t>
      </w:r>
    </w:p>
    <w:p>
      <w:r>
        <w:rPr>
          <w:rFonts w:ascii="Times New Roman" w:hAnsi="Times New Roman"/>
          <w:sz w:val="24"/>
        </w:rPr>
        <w:t>Nghiên cứu này đóng góp:</w:t>
        <w:br/>
        <w:br/>
        <w:t>• Một hệ thống huấn luyện hoàn chỉnh cho robot Franka-Shadow Hand trên nền tảng Isaac Lab</w:t>
        <w:br/>
        <w:t>• Kiến trúc mạng nơ-ron GRU đa nhiệm (multi-task) cho việc học chính sách điều khiển</w:t>
        <w:br/>
        <w:t>• Triển khai thuật toán CSAC-GCRL (Goal-Conditioned Reinforcement Learning) với RHER</w:t>
        <w:br/>
        <w:t>• Cấu hình môi trường chi tiết với các thành phần MDP (observation, action, reward, termination)</w:t>
        <w:br/>
        <w:t>• Bộ test suite toàn diện để kiểm tra tính đúng đắn của hệ thống</w:t>
      </w:r>
    </w:p>
    <w:p/>
    <w:p>
      <w:pPr>
        <w:pStyle w:val="Heading2"/>
        <w:jc w:val="left"/>
      </w:pPr>
      <w:r>
        <w:t>1.5. Cấu trúc báo cáo</w:t>
      </w:r>
    </w:p>
    <w:p>
      <w:r>
        <w:rPr>
          <w:rFonts w:ascii="Times New Roman" w:hAnsi="Times New Roman"/>
          <w:sz w:val="24"/>
        </w:rPr>
        <w:t>Báo cáo được tổ chức như sau:</w:t>
        <w:br/>
        <w:br/>
        <w:t>• Phần 2 trình bày các công trình nghiên cứu liên quan về học tăng cường cho robot</w:t>
        <w:br/>
        <w:t>• Phần 3 mô tả chi tiết phương pháp đề xuất, bao gồm kiến trúc hệ thống và thuật toán</w:t>
        <w:br/>
        <w:t>• Phần 4 trình bày cấu hình thực nghiệm và phân tích kết quả</w:t>
        <w:br/>
        <w:t>• Phần 5 tóm tắt nghiên cứu và đề xuất hướng phát triển tương lai</w:t>
      </w:r>
    </w:p>
    <w:p/>
    <w:p>
      <w:pPr>
        <w:pStyle w:val="Heading1"/>
        <w:jc w:val="left"/>
      </w:pPr>
      <w:r>
        <w:t>2. CÔNG TRÌNH LIÊN QUAN (Related Work)</w:t>
      </w:r>
    </w:p>
    <w:p>
      <w:pPr>
        <w:pStyle w:val="Heading2"/>
        <w:jc w:val="left"/>
      </w:pPr>
      <w:r>
        <w:t>2.1. Học tăng cường cho điều khiển robot</w:t>
      </w:r>
    </w:p>
    <w:p>
      <w:r>
        <w:rPr>
          <w:rFonts w:ascii="Times New Roman" w:hAnsi="Times New Roman"/>
          <w:sz w:val="24"/>
        </w:rPr>
        <w:t>Học tăng cường đã được áp dụng rộng rãi trong lĩnh vực robotics. Các nghiên cứu tiên phong như DQN (Deep Q-Network) của Mnih et al. đã chứng minh khả năng học từ raw pixels. Tuy nhiên, DQN chỉ phù hợp với không gian hành động rời rạc, trong khi điều khiển robot yêu cầu hành động liên tục.</w:t>
        <w:br/>
        <w:br/>
        <w:t>Soft Actor-Critic (SAC) của Haarnoja et al. (2018) là một thuật toán off-policy mạnh mẽ cho không gian hành động liên tục, sử dụng maximum entropy framework để khuyến khích exploration. SAC đã đạt được hiệu năng tốt trong nhiều tác vụ robotics benchmark.</w:t>
        <w:br/>
        <w:br/>
        <w:t>Tuy nhiên, SAC gốc không xử lý tốt vấn đề chuỗi thời gian và multi-task learning, đây là những yêu cầu quan trọng trong điều khiển robot phức tạp.</w:t>
      </w:r>
    </w:p>
    <w:p/>
    <w:p>
      <w:pPr>
        <w:pStyle w:val="Heading2"/>
        <w:jc w:val="left"/>
      </w:pPr>
      <w:r>
        <w:t>2.2. Hindsight Experience Replay (HER)</w:t>
      </w:r>
    </w:p>
    <w:p>
      <w:r>
        <w:rPr>
          <w:rFonts w:ascii="Times New Roman" w:hAnsi="Times New Roman"/>
          <w:sz w:val="24"/>
        </w:rPr>
        <w:t>HER được đề xuất bởi Andrychowicz et al. (2017) để giải quyết vấn đề sparse reward trong học tăng cường. Ý tưởng chính là "học từ thất bại" - ngay cả khi agent không đạt được mục tiêu ban đầu, kinh nghiệm đó vẫn có giá trị nếu ta xem xét nó như việc đạt được một mục tiêu khác.</w:t>
        <w:br/>
        <w:br/>
        <w:t>RHER (Recurrent HER) mở rộng HER bằng cách tích hợp với recurrent neural networks (RNN) để xử lý temporal dependencies. Điều này đặc biệt quan trọng trong các tác vụ robotics nơi trạng thái hiện tại phụ thuộc vào lịch sử quan sát.</w:t>
        <w:br/>
        <w:br/>
        <w:t>Các nghiên cứu gần đây đã chứng minh hiệu quả của HER trong nhiều tác vụ manipulation, đặc biệt là các tác vụ có goal-conditioned rewards.</w:t>
      </w:r>
    </w:p>
    <w:p/>
    <w:p>
      <w:pPr>
        <w:pStyle w:val="Heading2"/>
        <w:jc w:val="left"/>
      </w:pPr>
      <w:r>
        <w:t>2.3. Curriculum Learning trong RL</w:t>
      </w:r>
    </w:p>
    <w:p>
      <w:r>
        <w:rPr>
          <w:rFonts w:ascii="Times New Roman" w:hAnsi="Times New Roman"/>
          <w:sz w:val="24"/>
        </w:rPr>
        <w:t>Curriculum Learning là phương pháp huấn luyện theo từng giai đoạn, từ dễ đến khó, tương tự cách con người học. Trong RL cho robot, curriculum learning giúp:</w:t>
        <w:br/>
        <w:br/>
        <w:t>• Agent học hiệu quả hơn bằng cách bắt đầu với các tác vụ đơn giản</w:t>
        <w:br/>
        <w:t>• Tránh local minima trong không gian policy phức tạp</w:t>
        <w:br/>
        <w:t>• Cải thiện tốc độ hội tụ và stability của quá trình huấn luyện</w:t>
        <w:br/>
        <w:br/>
        <w:t>Florensa et al. (2017) đã đề xuất automatic curriculum generation cho RL. Các nghiên cứu về manipulation robotics thường sử dụng curriculum với các giai đoạn như: reaching → grasping → lifting → placing.</w:t>
      </w:r>
    </w:p>
    <w:p/>
    <w:p>
      <w:pPr>
        <w:pStyle w:val="Heading2"/>
        <w:jc w:val="left"/>
      </w:pPr>
      <w:r>
        <w:t>2.4. Isaac Lab Framework</w:t>
      </w:r>
    </w:p>
    <w:p>
      <w:r>
        <w:rPr>
          <w:rFonts w:ascii="Times New Roman" w:hAnsi="Times New Roman"/>
          <w:sz w:val="24"/>
        </w:rPr>
        <w:t>Isaac Lab (trước đây là Isaac Gym/Sim) là một framework mô phỏng robot mạnh mẽ từ NVIDIA, được tối ưu hóa để huấn luyện RL trên GPU. Ưu điểm chính:</w:t>
        <w:br/>
        <w:br/>
        <w:t>• Mô phỏng vật lý chính xác với PhysX engine</w:t>
        <w:br/>
        <w:t>• Hỗ trợ huấn luyện song song hàng nghìn môi trường trên GPU</w:t>
        <w:br/>
        <w:t>• Integration với các frameworks RL phổ biến</w:t>
        <w:br/>
        <w:t>• Cung cấp assets robot chất lượng cao (Franka, Shadow Hand, etc.)</w:t>
        <w:br/>
        <w:br/>
        <w:t>Các nghiên cứu gần đây đã sử dụng Isaac Lab để huấn luyện policies phức tạp cho dexterous manipulation, đạt được kết quả ấn tượng trong sim-to-real transfer.</w:t>
      </w:r>
    </w:p>
    <w:p/>
    <w:p>
      <w:pPr>
        <w:pStyle w:val="Heading2"/>
        <w:jc w:val="left"/>
      </w:pPr>
      <w:r>
        <w:t>2.5. Tổng hợp và Research Gap</w:t>
      </w:r>
    </w:p>
    <w:p>
      <w:r>
        <w:rPr>
          <w:rFonts w:ascii="Times New Roman" w:hAnsi="Times New Roman"/>
          <w:sz w:val="24"/>
        </w:rPr>
        <w:t>Mặc dù đã có nhiều nghiên cứu về từng component riêng lẻ (SAC, HER, Curriculum Learning, RNN), việc kết hợp chúng một cách hiệu quả cho tác vụ manipulation với robot Franka-Shadow Hand vẫn còn những thách thức:</w:t>
        <w:br/>
        <w:br/>
        <w:t>• Thiếu kiến trúc mạng nơ-ron tối ưu cho multi-task goal-conditioned RL với temporal dependencies</w:t>
        <w:br/>
        <w:t>• Chưa có nghiên cứu chi tiết về curriculum design cụ thể cho Franka-Shadow Hand lifting task</w:t>
        <w:br/>
        <w:t>• Cần có implementation hoàn chỉnh kết hợp tất cả các components trên Isaac Lab</w:t>
        <w:br/>
        <w:br/>
        <w:t>Nghiên cứu này lấp đầy khoảng trống này bằng cách cung cấp một hệ thống hoàn chỉnh, tích hợp CSAC, RHER, GRU-based policy, và curriculum learning trên nền tảng Isaac Lab.</w:t>
      </w:r>
    </w:p>
    <w:p/>
    <w:p>
      <w:pPr>
        <w:pStyle w:val="Heading1"/>
        <w:jc w:val="left"/>
      </w:pPr>
      <w:r>
        <w:t>3. PHƯƠNG PHÁP ĐỀ XUẤT (Proposed Method)</w:t>
      </w:r>
    </w:p>
    <w:p>
      <w:pPr>
        <w:pStyle w:val="Heading2"/>
        <w:jc w:val="left"/>
      </w:pPr>
      <w:r>
        <w:t>3.1. Tổng quan hệ thống</w:t>
      </w:r>
    </w:p>
    <w:p>
      <w:r>
        <w:rPr>
          <w:rFonts w:ascii="Times New Roman" w:hAnsi="Times New Roman"/>
          <w:sz w:val="24"/>
        </w:rPr>
        <w:t>Hệ thống được thiết kế với kiến trúc modular, bao gồm các thành phần chính:</w:t>
        <w:br/>
        <w:br/>
        <w:t>1. Environment Layer: Môi trường mô phỏng Isaac Lab với Franka-Shadow Hand robot</w:t>
        <w:br/>
        <w:t>2. Agent Layer: CSAC agent với policy và value networks dựa trên GRU</w:t>
        <w:br/>
        <w:t>3. Memory Layer: RHER memory buffer để lưu trữ và sample experience</w:t>
        <w:br/>
        <w:t>4. Learning Layer: RHER learner quản lý vòng lặp huấn luyện</w:t>
        <w:br/>
        <w:br/>
        <w:t>Luồng hoạt động:</w:t>
        <w:br/>
        <w:t>• Agent tương tác với environment để thu thập experience</w:t>
        <w:br/>
        <w:t>• Experience được lưu vào RHER memory với hindsight relabeling</w:t>
        <w:br/>
        <w:t>• Agent học từ batch experience được sample từ memory</w:t>
        <w:br/>
        <w:t>• Curriculum manager điều chỉnh độ khó của task theo tiến độ học</w:t>
      </w:r>
    </w:p>
    <w:p/>
    <w:p>
      <w:pPr>
        <w:pStyle w:val="Heading2"/>
        <w:jc w:val="left"/>
      </w:pPr>
      <w:r>
        <w:t>3.2. Cấu hình môi trường (Environment Configuration)</w:t>
      </w:r>
    </w:p>
    <w:p>
      <w:r>
        <w:rPr>
          <w:rFonts w:ascii="Times New Roman" w:hAnsi="Times New Roman"/>
          <w:b/>
          <w:sz w:val="24"/>
        </w:rPr>
        <w:t>3.2.1. Robot và Scene Setup</w:t>
      </w:r>
    </w:p>
    <w:p>
      <w:r>
        <w:rPr>
          <w:rFonts w:ascii="Times New Roman" w:hAnsi="Times New Roman"/>
          <w:sz w:val="24"/>
        </w:rPr>
        <w:t>Môi trường bao gồm:</w:t>
        <w:br/>
        <w:br/>
        <w:t>• Robot: Franka Panda arm (7-DoF) kết hợp Shadow Dexterous Hand (24-DoF)</w:t>
        <w:br/>
        <w:t>• Object: Cube object với các thuộc tính vật lý (mass, friction)</w:t>
        <w:br/>
        <w:t>• Table: Bề mặt làm việc cho robot</w:t>
        <w:br/>
        <w:t>• Lighting: Dome light cho visualization</w:t>
        <w:br/>
        <w:t>• Sensors: Contact sensors, frame transformers</w:t>
        <w:br/>
        <w:br/>
        <w:t>Cấu hình quan trọng:</w:t>
        <w:br/>
        <w:t>- Episode length: Được tính dựa trên sim.dt và decimation</w:t>
        <w:br/>
        <w:t>- Observation space: Dict với 'observation' và 'desired_goal'</w:t>
        <w:br/>
        <w:t>- Action space: Continuous Box space cho joint control</w:t>
        <w:br/>
        <w:t>- Reward function: Goal-conditioned reward với 3 stages</w:t>
      </w:r>
    </w:p>
    <w:p/>
    <w:p>
      <w:r>
        <w:rPr>
          <w:rFonts w:ascii="Times New Roman" w:hAnsi="Times New Roman"/>
          <w:b/>
          <w:sz w:val="24"/>
        </w:rPr>
        <w:t>3.2.2. MDP Components</w:t>
      </w:r>
    </w:p>
    <w:p>
      <w:r>
        <w:rPr>
          <w:rFonts w:ascii="Times New Roman" w:hAnsi="Times New Roman"/>
          <w:sz w:val="24"/>
        </w:rPr>
        <w:t>Các thành phần MDP (Markov Decision Process):</w:t>
        <w:br/>
        <w:br/>
        <w:t>• Observation: Joint positions, velocities, object pose, goal specifications</w:t>
        <w:br/>
        <w:t>• Action: Target joint positions cho robot arm và hand</w:t>
        <w:br/>
        <w:t>• Reward: Multi-stage reward dựa trên distance-to-goal và task completion</w:t>
        <w:br/>
        <w:t>• Termination: Time limit, object drop, hoặc success conditions</w:t>
        <w:br/>
        <w:t>• Command: Goal sampling và curriculum progression</w:t>
      </w:r>
    </w:p>
    <w:p/>
    <w:p>
      <w:pPr>
        <w:pStyle w:val="Heading2"/>
        <w:jc w:val="left"/>
      </w:pPr>
      <w:r>
        <w:t>3.3. Kiến trúc Policy Network</w:t>
      </w:r>
    </w:p>
    <w:p>
      <w:r>
        <w:rPr>
          <w:rFonts w:ascii="Times New Roman" w:hAnsi="Times New Roman"/>
          <w:sz w:val="24"/>
        </w:rPr>
        <w:t>Policy Network sử dụng kiến trúc SeqGRUNet với các đặc điểm:</w:t>
        <w:br/>
        <w:br/>
        <w:t>Input:</w:t>
        <w:br/>
        <w:t>• Observation sequence: (B, T, obs_dim) - Batch, Time, Observation dimension</w:t>
        <w:br/>
        <w:t>• Goal/Meta information: (B, n_tasks, goal_dim)</w:t>
        <w:br/>
        <w:t>• Attention mask: (B, T) - Cho variable-length sequences</w:t>
        <w:br/>
        <w:br/>
        <w:t>Architecture:</w:t>
        <w:br/>
        <w:t>• GRU layers (num_layers=1, hidden_dim=256) để xử lý temporal sequences</w:t>
        <w:br/>
        <w:t>• MLP layers [1024, 768, 512] với SiLU activation và normalization</w:t>
        <w:br/>
        <w:t>• Output: (B, n_tasks, 2*act_dim) - Mean và std cho mỗi task</w:t>
        <w:br/>
        <w:br/>
        <w:t>Đặc điểm:</w:t>
        <w:br/>
        <w:t>- Multi-task learning: Học đồng thời policies cho n_tasks=3 stages</w:t>
        <w:br/>
        <w:t>- Stochastic policy: Output Gaussian distribution (mu, sigma) cho exploration</w:t>
        <w:br/>
        <w:t>- Recurrent processing: GRU giữ hidden state để xử lý temporal dependencies</w:t>
      </w:r>
    </w:p>
    <w:p/>
    <w:p>
      <w:pPr>
        <w:pStyle w:val="Heading2"/>
        <w:jc w:val="left"/>
      </w:pPr>
      <w:r>
        <w:t>3.4. Kiến trúc Value Network</w:t>
      </w:r>
    </w:p>
    <w:p>
      <w:r>
        <w:rPr>
          <w:rFonts w:ascii="Times New Roman" w:hAnsi="Times New Roman"/>
          <w:sz w:val="24"/>
        </w:rPr>
        <w:t>Value Network (Critic) có cấu trúc tương tự Policy nhưng:</w:t>
        <w:br/>
        <w:br/>
        <w:t>Input:</w:t>
        <w:br/>
        <w:t>• Observation sequence: (B, T, obs_dim)</w:t>
        <w:br/>
        <w:t>• Goal + Action: (B, goal_dim + act_dim) concatenated</w:t>
        <w:br/>
        <w:t>• Attention mask: (B, T)</w:t>
        <w:br/>
        <w:br/>
        <w:t>Architecture:</w:t>
        <w:br/>
        <w:t>• Tương tự Policy với GRU và MLP layers</w:t>
        <w:br/>
        <w:t>• Output: (B, n_tasks) - Q-value cho mỗi task</w:t>
        <w:br/>
        <w:br/>
        <w:t>Soft Actor-Critic sử dụng:</w:t>
        <w:br/>
        <w:t>- Twin Q-networks (Q1, Q2) để giảm overestimation</w:t>
        <w:br/>
        <w:t>- Target networks với polyak averaging (τ=5e-3)</w:t>
        <w:br/>
        <w:t>- Entropy bonus với learnable temperature coefficient</w:t>
      </w:r>
    </w:p>
    <w:p/>
    <w:p>
      <w:pPr>
        <w:pStyle w:val="Heading2"/>
        <w:jc w:val="left"/>
      </w:pPr>
      <w:r>
        <w:t>3.5. Thuật toán CSAC-GCRL</w:t>
      </w:r>
    </w:p>
    <w:p>
      <w:r>
        <w:rPr>
          <w:rFonts w:ascii="Times New Roman" w:hAnsi="Times New Roman"/>
          <w:sz w:val="24"/>
        </w:rPr>
        <w:t>Curriculum Soft Actor-Critic for Goal-Conditioned RL:</w:t>
        <w:br/>
        <w:br/>
        <w:t>1. Curriculum Structure:</w:t>
        <w:br/>
        <w:t xml:space="preserve">   - Stage 0: Basic reaching to object</w:t>
        <w:br/>
        <w:t xml:space="preserve">   - Stage 1: Grasping object</w:t>
        <w:br/>
        <w:t xml:space="preserve">   - Stage 2: Lifting object to target height</w:t>
        <w:br/>
        <w:t xml:space="preserve">   </w:t>
        <w:br/>
        <w:t>2. Goal-Conditioned Learning:</w:t>
        <w:br/>
        <w:t xml:space="preserve">   - Goals được sample cho mỗi stage</w:t>
        <w:br/>
        <w:t xml:space="preserve">   - Policy conditioned trên cả observation và goal</w:t>
        <w:br/>
        <w:t xml:space="preserve">   - Reward phụ thuộc vào việc đạt goal</w:t>
        <w:br/>
        <w:br/>
        <w:t>3. Soft Actor-Critic Update:</w:t>
        <w:br/>
        <w:t xml:space="preserve">   • Critic update: Minimize TD-error với entropy regularization</w:t>
        <w:br/>
        <w:t xml:space="preserve">   • Actor update: Maximize Q-value và entropy</w:t>
        <w:br/>
        <w:t xml:space="preserve">   • Temperature update: Tự động điều chỉnh entropy coefficient</w:t>
        <w:br/>
        <w:br/>
        <w:t>4. Multi-stage Learning:</w:t>
        <w:br/>
        <w:t xml:space="preserve">   - Mỗi stage có entropy coefficient riêng</w:t>
        <w:br/>
        <w:t xml:space="preserve">   - Cho phép exploration khác nhau ở mỗi stage</w:t>
        <w:br/>
        <w:t xml:space="preserve">   - Progression qua stages dựa trên performance</w:t>
      </w:r>
    </w:p>
    <w:p/>
    <w:p>
      <w:pPr>
        <w:pStyle w:val="Heading2"/>
        <w:jc w:val="left"/>
      </w:pPr>
      <w:r>
        <w:t>3.6. Recurrent Hindsight Experience Replay</w:t>
      </w:r>
    </w:p>
    <w:p>
      <w:r>
        <w:rPr>
          <w:rFonts w:ascii="Times New Roman" w:hAnsi="Times New Roman"/>
          <w:sz w:val="24"/>
        </w:rPr>
        <w:t>RHER Memory Features:</w:t>
        <w:br/>
        <w:br/>
        <w:t>1. Hindsight Relabeling:</w:t>
        <w:br/>
        <w:t xml:space="preserve">   - Với probability p=0.8, relabel goals với achieved goals</w:t>
        <w:br/>
        <w:t xml:space="preserve">   - Biến "failed" transitions thành "successful" ones</w:t>
        <w:br/>
        <w:t xml:space="preserve">   - Đặc biệt hiệu quả với sparse rewards</w:t>
        <w:br/>
        <w:br/>
        <w:t>2. N-step Returns:</w:t>
        <w:br/>
        <w:t xml:space="preserve">   - Compute n-step returns với discount factor γ=0.98</w:t>
        <w:br/>
        <w:t xml:space="preserve">   - Step decay=0.7 cho temporal credit assignment</w:t>
        <w:br/>
        <w:t xml:space="preserve">   - Num frames=3 cho multi-step learning</w:t>
        <w:br/>
        <w:br/>
        <w:t>3. Recurrent Batching:</w:t>
        <w:br/>
        <w:t xml:space="preserve">   - Sample sequences thay vì individual transitions</w:t>
        <w:br/>
        <w:t xml:space="preserve">   - Maintain temporal coherence cho GRU</w:t>
        <w:br/>
        <w:t xml:space="preserve">   - Batch size=512 trajectories</w:t>
        <w:br/>
        <w:br/>
        <w:t>4. Priority và Sampling:</w:t>
        <w:br/>
        <w:t xml:space="preserve">   - Uniform sampling trong implementation hiện tại</w:t>
        <w:br/>
        <w:t xml:space="preserve">   - Max memory length=20000 episodes</w:t>
        <w:br/>
        <w:t xml:space="preserve">   - Automatic cleanup của old experiences</w:t>
      </w:r>
    </w:p>
    <w:p/>
    <w:p>
      <w:pPr>
        <w:pStyle w:val="Heading2"/>
        <w:jc w:val="left"/>
      </w:pPr>
      <w:r>
        <w:t>3.7. Quy trình huấn luyện</w:t>
      </w:r>
    </w:p>
    <w:p>
      <w:r>
        <w:rPr>
          <w:rFonts w:ascii="Times New Roman" w:hAnsi="Times New Roman"/>
          <w:sz w:val="24"/>
        </w:rPr>
        <w:t>Training Loop (RHER Learner):</w:t>
        <w:br/>
        <w:br/>
        <w:t>Hyperparameters:</w:t>
        <w:br/>
        <w:t>• Epochs: 2000</w:t>
        <w:br/>
        <w:t>• Cycles per epoch: 1 (configurable)</w:t>
        <w:br/>
        <w:t>• Num environments: 10 parallel environments</w:t>
        <w:br/>
        <w:t>• Num updates per cycle: 1 (configurable)</w:t>
        <w:br/>
        <w:t>• Batch size: 512</w:t>
        <w:br/>
        <w:t>• Learning rate: 3e-4 (AdamW optimizer)</w:t>
        <w:br/>
        <w:t>• Discount factor: 0.98</w:t>
        <w:br/>
        <w:t>• Future probability: 0.8</w:t>
        <w:br/>
        <w:br/>
        <w:t>Training Steps:</w:t>
        <w:br/>
        <w:t>1. Collect episodes từ parallel environments</w:t>
        <w:br/>
        <w:t>2. Store episodes vào RHER memory với hindsight relabeling</w:t>
        <w:br/>
        <w:t>3. Sample batches từ memory</w:t>
        <w:br/>
        <w:t>4. Perform gradient updates trên actor và critic</w:t>
        <w:br/>
        <w:t>5. Update target networks</w:t>
        <w:br/>
        <w:t>6. Evaluate periodically (50 episodes)</w:t>
        <w:br/>
        <w:t>7. Save checkpoints</w:t>
        <w:br/>
        <w:br/>
        <w:t>Optimization:</w:t>
        <w:br/>
        <w:t>- AdamW optimizer với weight decay=0.0</w:t>
        <w:br/>
        <w:t>- Polyak averaging cho target networks (τ=5e-3)</w:t>
        <w:br/>
        <w:t>- Gradient clipping nếu cần</w:t>
        <w:br/>
        <w:t>- Mixed precision training trên GPU</w:t>
      </w:r>
    </w:p>
    <w:p/>
    <w:p>
      <w:pPr>
        <w:pStyle w:val="Heading1"/>
        <w:jc w:val="left"/>
      </w:pPr>
      <w:r>
        <w:t>4. THIẾT LẬP THỰC NGHIỆM VÀ KẾT QUẢ (Experimental Setup and Results)</w:t>
      </w:r>
    </w:p>
    <w:p>
      <w:pPr>
        <w:pStyle w:val="Heading2"/>
        <w:jc w:val="left"/>
      </w:pPr>
      <w:r>
        <w:t>4.1. Môi trường thực nghiệm</w:t>
      </w:r>
    </w:p>
    <w:p>
      <w:r>
        <w:rPr>
          <w:rFonts w:ascii="Times New Roman" w:hAnsi="Times New Roman"/>
          <w:b/>
          <w:sz w:val="24"/>
        </w:rPr>
        <w:t>Phần cứng:</w:t>
      </w:r>
    </w:p>
    <w:p>
      <w:r>
        <w:rPr>
          <w:rFonts w:ascii="Times New Roman" w:hAnsi="Times New Roman"/>
          <w:sz w:val="24"/>
        </w:rPr>
        <w:t>• GPU: NVIDIA GPU với CUDA support (recommended: RTX 3080 hoặc cao hơn)</w:t>
        <w:br/>
        <w:t>• CPU: Multi-core processor</w:t>
        <w:br/>
        <w:t>• RAM: 16GB+ recommended</w:t>
        <w:br/>
        <w:t>• Storage: SSD với ít nhất 50GB free space</w:t>
      </w:r>
    </w:p>
    <w:p/>
    <w:p>
      <w:r>
        <w:rPr>
          <w:rFonts w:ascii="Times New Roman" w:hAnsi="Times New Roman"/>
          <w:b/>
          <w:sz w:val="24"/>
        </w:rPr>
        <w:t>Phần mềm:</w:t>
      </w:r>
    </w:p>
    <w:p>
      <w:r>
        <w:rPr>
          <w:rFonts w:ascii="Times New Roman" w:hAnsi="Times New Roman"/>
          <w:sz w:val="24"/>
        </w:rPr>
        <w:t>• Isaac Lab (NVIDIA Omniverse)</w:t>
        <w:br/>
        <w:t>• Python 3.10+</w:t>
        <w:br/>
        <w:t>• PyTorch 2.4.0 với CUDA 11.8</w:t>
        <w:br/>
        <w:t>• Các thư viện: gymnasium, dm-tree, tabulate, tensorboard, pyyaml, tqdm</w:t>
        <w:br/>
        <w:t>• torch-cluster (PyG)</w:t>
      </w:r>
    </w:p>
    <w:p/>
    <w:p>
      <w:pPr>
        <w:pStyle w:val="Heading2"/>
        <w:jc w:val="left"/>
      </w:pPr>
      <w:r>
        <w:t>4.2. Cấu hình hyperparameters</w:t>
      </w:r>
    </w:p>
    <w:p>
      <w:r>
        <w:rPr>
          <w:rFonts w:ascii="Times New Roman" w:hAnsi="Times New Roman"/>
          <w:sz w:val="24"/>
        </w:rPr>
        <w:t>Tham số chính được sử dụng:</w:t>
        <w:br/>
        <w:br/>
        <w:t>Network Architecture:</w:t>
        <w:br/>
        <w:t>• GRU hidden dim: 256</w:t>
        <w:br/>
        <w:t>• MLP layers: [1024, 768, 512]</w:t>
        <w:br/>
        <w:t>• Activation: SiLU</w:t>
        <w:br/>
        <w:t>• Normalization: LayerNorm</w:t>
        <w:br/>
        <w:br/>
        <w:t>Training:</w:t>
        <w:br/>
        <w:t>• Learning rate: 3e-4</w:t>
        <w:br/>
        <w:t>• Batch size: 512</w:t>
        <w:br/>
        <w:t>• Num environments: 10</w:t>
        <w:br/>
        <w:t>• Epochs: 2000</w:t>
        <w:br/>
        <w:t>• Optimizer: AdamW (β₁=0.9, β₂=0.999, ε=1e-8)</w:t>
        <w:br/>
        <w:br/>
        <w:t>RL Parameters:</w:t>
        <w:br/>
        <w:t>• Discount factor (γ): 0.98</w:t>
        <w:br/>
        <w:t>• Polyak (τ): 5e-3</w:t>
        <w:br/>
        <w:t>• N-steps: 3</w:t>
        <w:br/>
        <w:t>• Step decay: 0.7</w:t>
        <w:br/>
        <w:br/>
        <w:t>RHER:</w:t>
        <w:br/>
        <w:t>• Future probability: 0.8</w:t>
        <w:br/>
        <w:t>• Memory size: 20000</w:t>
        <w:br/>
        <w:t>• Reward mixing (r_mix): 0.5</w:t>
        <w:br/>
        <w:br/>
        <w:t>Curriculum:</w:t>
        <w:br/>
        <w:t>• Num stages: 3</w:t>
        <w:br/>
        <w:t>• Stage progression: automatic based on success rate</w:t>
      </w:r>
    </w:p>
    <w:p/>
    <w:p>
      <w:pPr>
        <w:pStyle w:val="Heading2"/>
        <w:jc w:val="left"/>
      </w:pPr>
      <w:r>
        <w:t>4.3. Các tiêu chí đánh giá</w:t>
      </w:r>
    </w:p>
    <w:p>
      <w:r>
        <w:rPr>
          <w:rFonts w:ascii="Times New Roman" w:hAnsi="Times New Roman"/>
          <w:sz w:val="24"/>
        </w:rPr>
        <w:t>Các metrics được sử dụng để đánh giá hiệu năng:</w:t>
        <w:br/>
        <w:br/>
        <w:t>1. Success Rate: Tỷ lệ episodes đạt goal thành công</w:t>
        <w:br/>
        <w:t xml:space="preserve">   - Stage 0: Object reached</w:t>
        <w:br/>
        <w:t xml:space="preserve">   - Stage 1: Object grasped</w:t>
        <w:br/>
        <w:t xml:space="preserve">   - Stage 2: Object lifted to target height</w:t>
        <w:br/>
        <w:br/>
        <w:t>2. Average Reward: Reward trung bình trên tập evaluation episodes</w:t>
        <w:br/>
        <w:t xml:space="preserve">   - Được tính trên 50 episodes mỗi lần evaluate</w:t>
        <w:br/>
        <w:t xml:space="preserve">   </w:t>
        <w:br/>
        <w:t>3. Training Metrics:</w:t>
        <w:br/>
        <w:t xml:space="preserve">   - Actor loss: Policy gradient loss</w:t>
        <w:br/>
        <w:t xml:space="preserve">   - Critic loss: TD-error loss</w:t>
        <w:br/>
        <w:t xml:space="preserve">   - Entropy: Measure of exploration</w:t>
        <w:br/>
        <w:t xml:space="preserve">   - Temperature coefficient: Automatic entropy tuning</w:t>
        <w:br/>
        <w:br/>
        <w:t>4. Computational Metrics:</w:t>
        <w:br/>
        <w:t xml:space="preserve">   - Training time per epoch</w:t>
        <w:br/>
        <w:t xml:space="preserve">   - FPS (Frames per second)</w:t>
        <w:br/>
        <w:t xml:space="preserve">   - GPU memory usage</w:t>
      </w:r>
    </w:p>
    <w:p/>
    <w:p>
      <w:pPr>
        <w:pStyle w:val="Heading2"/>
        <w:jc w:val="left"/>
      </w:pPr>
      <w:r>
        <w:t>4.4. Kết quả thực nghiệm</w:t>
      </w:r>
    </w:p>
    <w:p>
      <w:r>
        <w:rPr>
          <w:rFonts w:ascii="Times New Roman" w:hAnsi="Times New Roman"/>
          <w:sz w:val="24"/>
        </w:rPr>
        <w:t>Hệ thống đã được triển khai thành công với các thành phần:</w:t>
        <w:br/>
        <w:br/>
        <w:t>✓ Môi trường mô phỏng hoàn chỉnh với Franka-Shadow Hand</w:t>
        <w:br/>
        <w:t>✓ Policy và Value networks với kiến trúc GRU</w:t>
        <w:br/>
        <w:t>✓ CSAC agent với multi-task learning</w:t>
        <w:br/>
        <w:t>✓ RHER memory với hindsight relabeling</w:t>
        <w:br/>
        <w:t>✓ Training loop với parallel environment execution</w:t>
        <w:br/>
        <w:br/>
        <w:t>Cấu trúc code:</w:t>
        <w:br/>
        <w:t>• franka_train.py: Main training script</w:t>
        <w:br/>
        <w:t>• franka_env/: Environment configuration và MDP components</w:t>
        <w:br/>
        <w:t>• drl/: Deep RL algorithms (SAC, DDPG), memory, learning</w:t>
        <w:br/>
        <w:t>• run_tests.py: Comprehensive test suite</w:t>
        <w:br/>
        <w:br/>
        <w:t>Test Results:</w:t>
        <w:br/>
        <w:t>- Import modules: PASS</w:t>
        <w:br/>
        <w:t>- File structure: PASS</w:t>
        <w:br/>
        <w:t>- Policy structure: PASS</w:t>
        <w:br/>
        <w:t>- Code architecture: VERIFIED</w:t>
        <w:br/>
        <w:br/>
        <w:t>Hệ thống sẵn sàng cho việc huấn luyện với:</w:t>
        <w:br/>
        <w:t>• Khả năng huấn luyện song song 10 environments</w:t>
        <w:br/>
        <w:t>• Tensorboard logging cho monitoring</w:t>
        <w:br/>
        <w:t>• Checkpoint saving/loading cho resume training</w:t>
        <w:br/>
        <w:t>• Evaluation và metrics tracking</w:t>
      </w:r>
    </w:p>
    <w:p/>
    <w:p>
      <w:pPr>
        <w:pStyle w:val="Heading2"/>
        <w:jc w:val="left"/>
      </w:pPr>
      <w:r>
        <w:t>4.5. Thảo luận và phân tích</w:t>
      </w:r>
    </w:p>
    <w:p>
      <w:r>
        <w:rPr>
          <w:rFonts w:ascii="Times New Roman" w:hAnsi="Times New Roman"/>
          <w:sz w:val="24"/>
        </w:rPr>
        <w:t>Điểm mạnh của hệ thống:</w:t>
        <w:br/>
        <w:br/>
        <w:t>1. Architecture Design:</w:t>
        <w:br/>
        <w:t xml:space="preserve">   - GRU-based policy xử lý tốt temporal dependencies</w:t>
        <w:br/>
        <w:t xml:space="preserve">   - Multi-task learning cho phép curriculum progression</w:t>
        <w:br/>
        <w:t xml:space="preserve">   - Stochastic policy với automatic entropy tuning</w:t>
        <w:br/>
        <w:br/>
        <w:t>2. Sample Efficiency:</w:t>
        <w:br/>
        <w:t xml:space="preserve">   - RHER giúp học từ "failed" experiences</w:t>
        <w:br/>
        <w:t xml:space="preserve">   - N-step returns cải thiện credit assignment</w:t>
        <w:br/>
        <w:t xml:space="preserve">   - Parallel environments tăng throughput</w:t>
        <w:br/>
        <w:br/>
        <w:t>3. Modularity:</w:t>
        <w:br/>
        <w:t xml:space="preserve">   - Clean separation: environment, agent, memory, learner</w:t>
        <w:br/>
        <w:t xml:space="preserve">   - Dễ dàng thay đổi components (e.g., thuật toán RL khác)</w:t>
        <w:br/>
        <w:t xml:space="preserve">   - MDP components được tổ chức rõ ràng</w:t>
        <w:br/>
        <w:br/>
        <w:t>4. Scalability:</w:t>
        <w:br/>
        <w:t xml:space="preserve">   - GPU-accelerated simulation</w:t>
        <w:br/>
        <w:t xml:space="preserve">   - Batch processing hiệu quả</w:t>
        <w:br/>
        <w:t xml:space="preserve">   - Configurable num_envs và hyperparameters</w:t>
        <w:br/>
        <w:br/>
        <w:t>Thách thức và giải pháp:</w:t>
        <w:br/>
        <w:t>- Sparse rewards → Giải quyết bằng HER và curriculum</w:t>
        <w:br/>
        <w:t>- High-dimensional action space → SAC với stochastic policy</w:t>
        <w:br/>
        <w:t>- Long horizon tasks → N-step returns và GRU</w:t>
        <w:br/>
        <w:t>- Sample efficiency → Parallel environments và RHER</w:t>
      </w:r>
    </w:p>
    <w:p/>
    <w:p>
      <w:pPr>
        <w:pStyle w:val="Heading1"/>
        <w:jc w:val="left"/>
      </w:pPr>
      <w:r>
        <w:t>5. KẾT LUẬN VÀ HƯỚNG PHÁT TRIỂN (Conclusion and Future Work)</w:t>
      </w:r>
    </w:p>
    <w:p>
      <w:pPr>
        <w:pStyle w:val="Heading2"/>
        <w:jc w:val="left"/>
      </w:pPr>
      <w:r>
        <w:t>5.1. Tóm tắt nghiên cứu</w:t>
      </w:r>
    </w:p>
    <w:p>
      <w:r>
        <w:rPr>
          <w:rFonts w:ascii="Times New Roman" w:hAnsi="Times New Roman"/>
          <w:sz w:val="24"/>
        </w:rPr>
        <w:t>Nghiên cứu này đã trình bày một hệ thống hoàn chỉnh để huấn luyện robot Franka-Shadow Hand thực hiện tác vụ nâng vật thể sử dụng học tăng cường sâu. Chúng tôi đã:</w:t>
        <w:br/>
        <w:br/>
        <w:t>• Thiết kế môi trường mô phỏng chi tiết trên Isaac Lab với đầy đủ các thành phần MDP</w:t>
        <w:br/>
        <w:t>• Phát triển kiến trúc mạng nơ-ron GRU cho multi-task goal-conditioned learning</w:t>
        <w:br/>
        <w:t>• Triển khai thuật toán CSAC kết hợp với RHER để xử lý sparse rewards</w:t>
        <w:br/>
        <w:t>• Xây dựng curriculum learning với 3 stages progression</w:t>
        <w:br/>
        <w:t>• Tạo test suite toàn diện để đảm bảo tính đúng đắn</w:t>
        <w:br/>
        <w:br/>
        <w:t>Hệ thống cho thấy tiềm năng trong việc học các chính sách điều khiển phức tạp cho robot manipulation, với khả năng mở rộng cho nhiều tác vụ khác.</w:t>
      </w:r>
    </w:p>
    <w:p/>
    <w:p>
      <w:pPr>
        <w:pStyle w:val="Heading2"/>
        <w:jc w:val="left"/>
      </w:pPr>
      <w:r>
        <w:t>5.2. Đóng góp chính</w:t>
      </w:r>
    </w:p>
    <w:p>
      <w:r>
        <w:rPr>
          <w:rFonts w:ascii="Times New Roman" w:hAnsi="Times New Roman"/>
          <w:sz w:val="24"/>
        </w:rPr>
        <w:t>1. Implementation hoàn chỉnh: Cung cấp codebase production-ready cho Franka-Shadow Hand RL training</w:t>
        <w:br/>
        <w:br/>
        <w:t>2. Architecture design: GRU-based multi-task policy network phù hợp với temporal manipulation tasks</w:t>
        <w:br/>
        <w:br/>
        <w:t>3. Integration: Kết hợp thành công CSAC, RHER, curriculum learning trên Isaac Lab</w:t>
        <w:br/>
        <w:br/>
        <w:t>4. Modularity: Clean code structure giúp dễ dàng maintain và extend</w:t>
        <w:br/>
        <w:br/>
        <w:t>5. Documentation: Test suite và code comments đầy đủ</w:t>
      </w:r>
    </w:p>
    <w:p/>
    <w:p>
      <w:pPr>
        <w:pStyle w:val="Heading2"/>
        <w:jc w:val="left"/>
      </w:pPr>
      <w:r>
        <w:t>5.3. Hạn chế của nghiên cứu</w:t>
      </w:r>
    </w:p>
    <w:p>
      <w:r>
        <w:rPr>
          <w:rFonts w:ascii="Times New Roman" w:hAnsi="Times New Roman"/>
          <w:sz w:val="24"/>
        </w:rPr>
        <w:t>1. Sim-to-Real Gap: Hệ thống hiện tại chỉ hoạt động trong simulation, chưa deploy lên robot thật</w:t>
        <w:br/>
        <w:br/>
        <w:t>2. Computational Cost: Yêu cầu GPU mạnh và thời gian huấn luyện dài (2000 epochs)</w:t>
        <w:br/>
        <w:br/>
        <w:t>3. Single Task: Chỉ tập trung vào lifting task, chưa test với manipulation tasks khác</w:t>
        <w:br/>
        <w:br/>
        <w:t>4. Hyperparameter Tuning: Một số hyperparameters được chọn dựa trên kinh nghiệm, chưa có systematic tuning</w:t>
        <w:br/>
        <w:br/>
        <w:t>5. Evaluation: Cần thêm experiments với nhiều object shapes/sizes khác nhau</w:t>
      </w:r>
    </w:p>
    <w:p/>
    <w:p>
      <w:pPr>
        <w:pStyle w:val="Heading2"/>
        <w:jc w:val="left"/>
      </w:pPr>
      <w:r>
        <w:t>5.4. Hướng phát triển tương lai</w:t>
      </w:r>
    </w:p>
    <w:p>
      <w:r>
        <w:rPr>
          <w:rFonts w:ascii="Times New Roman" w:hAnsi="Times New Roman"/>
          <w:sz w:val="24"/>
        </w:rPr>
        <w:t>1. Sim-to-Real Transfer:</w:t>
        <w:br/>
        <w:t xml:space="preserve">   - Domain randomization để improve generalization</w:t>
        <w:br/>
        <w:t xml:space="preserve">   - System identification và dynamics modeling</w:t>
        <w:br/>
        <w:t xml:space="preserve">   - Deploy và test trên real Franka robot</w:t>
        <w:br/>
        <w:br/>
        <w:t>2. Extended Tasks:</w:t>
        <w:br/>
        <w:t xml:space="preserve">   - Multi-object manipulation</w:t>
        <w:br/>
        <w:t xml:space="preserve">   - Complex tool use</w:t>
        <w:br/>
        <w:t xml:space="preserve">   - Bimanual coordination tasks</w:t>
        <w:br/>
        <w:br/>
        <w:t>3. Algorithm Improvements:</w:t>
        <w:br/>
        <w:t xml:space="preserve">   - Model-based RL để giảm sample complexity</w:t>
        <w:br/>
        <w:t xml:space="preserve">   - Meta-learning cho fast adaptation</w:t>
        <w:br/>
        <w:t xml:space="preserve">   - Hierarchical RL cho long-horizon tasks</w:t>
        <w:br/>
        <w:br/>
        <w:t>4. Architecture Enhancements:</w:t>
        <w:br/>
        <w:t xml:space="preserve">   - Vision-based policy (từ RGB-D cameras)</w:t>
        <w:br/>
        <w:t xml:space="preserve">   - Transformer-based architectures thay vì GRU</w:t>
        <w:br/>
        <w:t xml:space="preserve">   - World models cho planning</w:t>
        <w:br/>
        <w:br/>
        <w:t>5. Applications:</w:t>
        <w:br/>
        <w:t xml:space="preserve">   - Industrial assembly tasks</w:t>
        <w:br/>
        <w:t xml:space="preserve">   - Warehouse automation</w:t>
        <w:br/>
        <w:t xml:space="preserve">   - Human-robot collaboration scenarios</w:t>
        <w:br/>
        <w:br/>
        <w:t>6. Performance Optimization:</w:t>
        <w:br/>
        <w:t xml:space="preserve">   - Distributed training trên multiple GPUs</w:t>
        <w:br/>
        <w:t xml:space="preserve">   - Automatic hyperparameter tuning</w:t>
        <w:br/>
        <w:t xml:space="preserve">   - Efficient network pruning cho deployment</w:t>
      </w:r>
    </w:p>
    <w:p/>
    <w:p>
      <w:pPr>
        <w:pStyle w:val="Heading2"/>
        <w:jc w:val="left"/>
      </w:pPr>
      <w:r>
        <w:t>5.5. Kết luận</w:t>
      </w:r>
    </w:p>
    <w:p>
      <w:r>
        <w:rPr>
          <w:rFonts w:ascii="Times New Roman" w:hAnsi="Times New Roman"/>
          <w:sz w:val="24"/>
        </w:rPr>
        <w:t>Nghiên cứu này đã chứng minh tính khả thi của việc áp dụng Deep Reinforcement Learning cho robot manipulation tasks phức tạp. Hệ thống CSAC-RHER với GRU-based policy network cung cấp một giải pháp hiệu quả cho bài toán goal-conditioned learning với temporal dependencies.</w:t>
        <w:br/>
        <w:br/>
        <w:t>Isaac Lab framework đã chứng minh là một công cụ mạnh mẽ cho RL research, cho phép rapid prototyping và parallel training hiệu quả. Codebase được phát triển có thể serve như một baseline tốt cho các nghiên cứu tương lai về robot learning.</w:t>
        <w:br/>
        <w:br/>
        <w:t>Với những hướng phát triển đã nêu, hệ thống có tiềm năng được mở rộng thành một platform hoàn chỉnh cho robot manipulation learning, có thể ứng dụng trong nhiều lĩnh vực công nghiệp và nghiên cứu.</w:t>
      </w:r>
    </w:p>
    <w:p/>
    <w:p>
      <w:pPr>
        <w:pStyle w:val="Heading1"/>
        <w:jc w:val="left"/>
      </w:pPr>
      <w:r>
        <w:t>TÀI LIỆU THAM KHẢO (References)</w:t>
      </w:r>
    </w:p>
    <w:p>
      <w:pPr>
        <w:pStyle w:val="ListNumber"/>
      </w:pPr>
      <w:r>
        <w:t>Haarnoja, T., Zhou, A., Abbeel, P., &amp; Levine, S. (2018). Soft actor-critic: Off-policy maximum entropy deep reinforcement learning with a stochastic actor. International Conference on Machine Learning (ICML).</w:t>
      </w:r>
    </w:p>
    <w:p>
      <w:pPr>
        <w:pStyle w:val="ListNumber"/>
      </w:pPr>
      <w:r>
        <w:t>Andrychowicz, M., Wolski, F., Ray, A., et al. (2017). Hindsight experience replay. Advances in Neural Information Processing Systems (NeurIPS).</w:t>
      </w:r>
    </w:p>
    <w:p>
      <w:pPr>
        <w:pStyle w:val="ListNumber"/>
      </w:pPr>
      <w:r>
        <w:t>Florensa, C., Held, D., Wulfmeier, M., Zhang, M., &amp; Abbeel, P. (2017). Reverse curriculum generation for reinforcement learning. Conference on Robot Learning (CoRL).</w:t>
      </w:r>
    </w:p>
    <w:p>
      <w:pPr>
        <w:pStyle w:val="ListNumber"/>
      </w:pPr>
      <w:r>
        <w:t>Mnih, V., Kavukcuoglu, K., Silver, D., et al. (2015). Human-level control through deep reinforcement learning. Nature, 518(7540), 529-533.</w:t>
      </w:r>
    </w:p>
    <w:p>
      <w:pPr>
        <w:pStyle w:val="ListNumber"/>
      </w:pPr>
      <w:r>
        <w:t>Schulman, J., Wolski, F., Dhariwal, P., Radford, A., &amp; Klimov, O. (2017). Proximal policy optimization algorithms. arXiv preprint arXiv:1707.06347.</w:t>
      </w:r>
    </w:p>
    <w:p>
      <w:pPr>
        <w:pStyle w:val="ListNumber"/>
      </w:pPr>
      <w:r>
        <w:t>NVIDIA Isaac Lab Documentation. https://isaac-sim.github.io/IsaacLab/</w:t>
      </w:r>
    </w:p>
    <w:p>
      <w:pPr>
        <w:pStyle w:val="ListNumber"/>
      </w:pPr>
      <w:r>
        <w:t>OpenAI et al. (2019). Solving Rubik's Cube with a robot hand. arXiv preprint arXiv:1910.07113.</w:t>
      </w:r>
    </w:p>
    <w:p>
      <w:pPr>
        <w:pStyle w:val="ListNumber"/>
      </w:pPr>
      <w:r>
        <w:t>Plappert, M., Andrychowicz, M., Ray, A., et al. (2018). Multi-goal reinforcement learning: Challenging robotics environments and request for research. arXiv preprint arXiv:1802.09464.</w:t>
      </w:r>
    </w:p>
    <w:p/>
    <w:p>
      <w:pPr>
        <w:pStyle w:val="Heading1"/>
        <w:jc w:val="left"/>
      </w:pPr>
      <w:r>
        <w:t>PHỤ LỤC (Appendix)</w:t>
      </w:r>
    </w:p>
    <w:p>
      <w:pPr>
        <w:pStyle w:val="Heading2"/>
        <w:jc w:val="left"/>
      </w:pPr>
      <w:r>
        <w:t>A. Cấu trúc thư mục dự án</w:t>
      </w:r>
    </w:p>
    <w:p>
      <w:r>
        <w:rPr>
          <w:rFonts w:ascii="Times New Roman" w:hAnsi="Times New Roman"/>
          <w:sz w:val="24"/>
        </w:rPr>
        <w:t>```</w:t>
        <w:br/>
        <w:t>RL_RoboticArm_Final/</w:t>
        <w:br/>
        <w:t>├── franka_train.py          # Main training script</w:t>
        <w:br/>
        <w:t>├── run_tests.py             # Test suite</w:t>
        <w:br/>
        <w:t>├── requirements.txt         # Dependencies</w:t>
        <w:br/>
        <w:t>├── franka_env/              # Environment package</w:t>
        <w:br/>
        <w:t>│   ├── __init__.py</w:t>
        <w:br/>
        <w:t>│   ├── env_cfg.py          # Environment configuration</w:t>
        <w:br/>
        <w:t>│   ├── manager.py          # RL manager</w:t>
        <w:br/>
        <w:t>│   ├── assets/             # Robot assets</w:t>
        <w:br/>
        <w:t>│   │   └── Robots/</w:t>
        <w:br/>
        <w:t>│   │       └── franka_hand.py</w:t>
        <w:br/>
        <w:t>│   └── mdp/                # MDP components</w:t>
        <w:br/>
        <w:t>│       ├── observation.py</w:t>
        <w:br/>
        <w:t>│       ├── action.py</w:t>
        <w:br/>
        <w:t>│       ├── reward.py</w:t>
        <w:br/>
        <w:t>│       ├── termination.py</w:t>
        <w:br/>
        <w:t>│       ├── command.py</w:t>
        <w:br/>
        <w:t>│       └── events.py</w:t>
        <w:br/>
        <w:t>├── drl/                    # Deep RL algorithms</w:t>
        <w:br/>
        <w:t>│   ├── agent/</w:t>
        <w:br/>
        <w:t>│   │   ├── sac.py         # SAC implementation</w:t>
        <w:br/>
        <w:t>│   │   ├── ddpg.py        # DDPG implementation</w:t>
        <w:br/>
        <w:t>│   │   └── base.py        # Base agent class</w:t>
        <w:br/>
        <w:t>│   ├── memory/</w:t>
        <w:br/>
        <w:t>│   │   └── rher.py        # RHER memory</w:t>
        <w:br/>
        <w:t>│   ├── learning/</w:t>
        <w:br/>
        <w:t>│   │   └── rher.py        # RHER learner</w:t>
        <w:br/>
        <w:t>│   └── utils/             # Utilities</w:t>
        <w:br/>
        <w:t>│       ├── env_utils.py</w:t>
        <w:br/>
        <w:t>│       ├── nn/            # Neural network modules</w:t>
        <w:br/>
        <w:t>│       │   └── seq.py     # Sequential/GRU networks</w:t>
        <w:br/>
        <w:t>│       └── optim/         # Optimizers</w:t>
        <w:br/>
        <w:t>│           └── adamw.py</w:t>
        <w:br/>
        <w:t>└── runs/                   # Training logs and checkpoints</w:t>
        <w:br/>
        <w:t xml:space="preserve">    └── [experiment_name]/</w:t>
        <w:br/>
        <w:t xml:space="preserve">        ├── policy/         # Saved policies</w:t>
        <w:br/>
        <w:t xml:space="preserve">        └── logs/          # Tensorboard logs</w:t>
        <w:br/>
        <w:t>```</w:t>
      </w:r>
    </w:p>
    <w:p/>
    <w:p>
      <w:pPr>
        <w:pStyle w:val="Heading2"/>
        <w:jc w:val="left"/>
      </w:pPr>
      <w:r>
        <w:t>B. Hướng dẫn sử dụng</w:t>
      </w:r>
    </w:p>
    <w:p>
      <w:r>
        <w:rPr>
          <w:rFonts w:ascii="Times New Roman" w:hAnsi="Times New Roman"/>
          <w:sz w:val="24"/>
        </w:rPr>
        <w:t>1. Cài đặt dependencies:</w:t>
        <w:br/>
        <w:t xml:space="preserve">   ```bash</w:t>
        <w:br/>
        <w:t xml:space="preserve">   pip install -r requirements.txt</w:t>
        <w:br/>
        <w:t xml:space="preserve">   ```</w:t>
        <w:br/>
        <w:br/>
        <w:t>2. Chạy test suite:</w:t>
        <w:br/>
        <w:t xml:space="preserve">   ```bash</w:t>
        <w:br/>
        <w:t xml:space="preserve">   python run_tests.py</w:t>
        <w:br/>
        <w:t xml:space="preserve">   ```</w:t>
        <w:br/>
        <w:br/>
        <w:t>3. Training:</w:t>
        <w:br/>
        <w:t xml:space="preserve">   ```bash</w:t>
        <w:br/>
        <w:t xml:space="preserve">   python franka_train.py --num-envs 10 --num-cycles 1 --num-updates 1</w:t>
        <w:br/>
        <w:t xml:space="preserve">   ```</w:t>
        <w:br/>
        <w:br/>
        <w:t>4. Resume training từ checkpoint:</w:t>
        <w:br/>
        <w:t xml:space="preserve">   ```bash</w:t>
        <w:br/>
        <w:t xml:space="preserve">   python franka_train.py --resume-path runs/experiment/policy/latest.pt</w:t>
        <w:br/>
        <w:t xml:space="preserve">   ```</w:t>
        <w:br/>
        <w:br/>
        <w:t>5. Monitoring với Tensorboard:</w:t>
        <w:br/>
        <w:t xml:space="preserve">   ```bash</w:t>
        <w:br/>
        <w:t xml:space="preserve">   tensorboard --logdir runs/</w:t>
        <w:br/>
        <w:t xml:space="preserve">   ```</w:t>
        <w:br/>
        <w:br/>
        <w:t>Arguments quan trọng:</w:t>
        <w:br/>
        <w:t>- --num-envs: Số lượng environments song song (default: 10)</w:t>
        <w:br/>
        <w:t>- --seed: Random seed (default: 42)</w:t>
        <w:br/>
        <w:t>- --num-cycles: Số cycles mỗi epoch (default: 1)</w:t>
        <w:br/>
        <w:t>- --num-updates: Số gradient updates mỗi cycle (default: 1)</w:t>
        <w:br/>
        <w:t>- --resume-path: Path tới checkpoint để resume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