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Here's a breakdown of good automated reordering metrics, a comparison of Scout vs. Helium 10, and how they could work together to maximize your Amazon FBA business potential: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Automated Reordering Metrics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Sales Velocity:</w:t>
      </w:r>
      <w:r w:rsidDel="00000000" w:rsidR="00000000" w:rsidRPr="00000000">
        <w:rPr>
          <w:color w:val="1f1f1f"/>
          <w:rtl w:val="0"/>
        </w:rPr>
        <w:t xml:space="preserve"> This metric tracks how quickly your product sells. It's crucial for determining reorder quantities and ensuring you don't run out of stock (stockouts) or hold excess inventory. Common calculations include units sold per day/week/month, or average daily sales.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Inventory Turnover Rate:</w:t>
      </w:r>
      <w:r w:rsidDel="00000000" w:rsidR="00000000" w:rsidRPr="00000000">
        <w:rPr>
          <w:color w:val="1f1f1f"/>
          <w:rtl w:val="0"/>
        </w:rPr>
        <w:t xml:space="preserve"> This measures how often your entire inventory sells and is replaced within a period. A higher rate indicates efficient stock management. The formula is: Cost of Goods Sold (COGS) / Average Inventory.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Lead Time:</w:t>
      </w:r>
      <w:r w:rsidDel="00000000" w:rsidR="00000000" w:rsidRPr="00000000">
        <w:rPr>
          <w:color w:val="1f1f1f"/>
          <w:rtl w:val="0"/>
        </w:rPr>
        <w:t xml:space="preserve"> This is the time it takes for a new order to arrive at your Amazon fulfillment center. Factor this into reorder decisions to avoid stockouts during the waiting period.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Minimum Reorder Level (ROL):</w:t>
      </w:r>
      <w:r w:rsidDel="00000000" w:rsidR="00000000" w:rsidRPr="00000000">
        <w:rPr>
          <w:color w:val="1f1f1f"/>
          <w:rtl w:val="0"/>
        </w:rPr>
        <w:t xml:space="preserve"> This is the safety stock level you need to maintain to avoid stockouts before the next shipment arrives. It considers sales velocity, lead time, and potential demand fluctuations.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Days of Supply (DOS):</w:t>
      </w:r>
      <w:r w:rsidDel="00000000" w:rsidR="00000000" w:rsidRPr="00000000">
        <w:rPr>
          <w:color w:val="1f1f1f"/>
          <w:rtl w:val="0"/>
        </w:rPr>
        <w:t xml:space="preserve"> This metric reflects how many days your current inventory can last based on average sales. It's calculated by dividing your current stock level by your average daily sales. This helps you determine reorder timing.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Scout vs. Helium 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Scout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Strengths: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Product Research:</w:t>
      </w:r>
      <w:r w:rsidDel="00000000" w:rsidR="00000000" w:rsidRPr="00000000">
        <w:rPr>
          <w:color w:val="1f1f1f"/>
          <w:rtl w:val="0"/>
        </w:rPr>
        <w:t xml:space="preserve"> Focuses heavily on product research, including identifying profitable niches, estimating sales potential, and analyzing supplier data (pricing, reviews).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b w:val="1"/>
          <w:bCs w:val="1"/>
          <w:color w:val="1f1f1f"/>
          <w:rtl w:val="0"/>
        </w:rPr>
        <w:t xml:space="preserve">Sourcing:</w:t>
      </w:r>
      <w:r w:rsidDel="00000000" w:rsidR="00000000" w:rsidRPr="00000000">
        <w:rPr>
          <w:color w:val="1f1f1f"/>
          <w:rtl w:val="0"/>
        </w:rPr>
        <w:t xml:space="preserve"> Streamlines sourcing from Alibaba and other suppliers, helps with product costing, and offers sample order management.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70" w:hanging="360"/>
      </w:pPr>
      <w:r w:rsidDel="00000000" w:rsidR="00000000" w:rsidRPr="00000000">
        <w:rPr>
          <w:b w:val="1"/>
          <w:bCs w:val="1"/>
          <w:color w:val="1f1f1f"/>
          <w:rtl w:val="0"/>
        </w:rPr>
        <w:t xml:space="preserve">Weaknesses: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Limited Listing &amp; Advertising:</w:t>
      </w:r>
      <w:r w:rsidDel="00000000" w:rsidR="00000000" w:rsidRPr="00000000">
        <w:rPr>
          <w:color w:val="1f1f1f"/>
          <w:rtl w:val="0"/>
        </w:rPr>
        <w:t xml:space="preserve"> Lacks features for optimizing product listings or managing advertising campaigns.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Helium 10</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Strengths: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All-in-One Suite:</w:t>
      </w:r>
      <w:r w:rsidDel="00000000" w:rsidR="00000000" w:rsidRPr="00000000">
        <w:rPr>
          <w:color w:val="1f1f1f"/>
          <w:rtl w:val="0"/>
        </w:rPr>
        <w:t xml:space="preserve"> Offers a broader range of tools, including keyword research, listing optimization, competitor analysis, and PPC (pay-per-click) advertising management.</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b w:val="1"/>
          <w:bCs w:val="1"/>
          <w:color w:val="1f1f1f"/>
          <w:rtl w:val="0"/>
        </w:rPr>
        <w:t xml:space="preserve">Marketing &amp; Optimization:</w:t>
      </w:r>
      <w:r w:rsidDel="00000000" w:rsidR="00000000" w:rsidRPr="00000000">
        <w:rPr>
          <w:color w:val="1f1f1f"/>
          <w:rtl w:val="0"/>
        </w:rPr>
        <w:t xml:space="preserve"> Strong support for creating compelling product listings, conducting keyword research, and managing PPC campaigns.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70" w:hanging="360"/>
      </w:pPr>
      <w:r w:rsidDel="00000000" w:rsidR="00000000" w:rsidRPr="00000000">
        <w:rPr>
          <w:b w:val="1"/>
          <w:bCs w:val="1"/>
          <w:color w:val="1f1f1f"/>
          <w:rtl w:val="0"/>
        </w:rPr>
        <w:t xml:space="preserve">Weaknesses:</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Pricing:</w:t>
      </w:r>
      <w:r w:rsidDel="00000000" w:rsidR="00000000" w:rsidRPr="00000000">
        <w:rPr>
          <w:color w:val="1f1f1f"/>
          <w:rtl w:val="0"/>
        </w:rPr>
        <w:t xml:space="preserve"> Can be more expensive than Scout, especially for higher tiers with all features.</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Focus on Optimization:</w:t>
      </w:r>
      <w:r w:rsidDel="00000000" w:rsidR="00000000" w:rsidRPr="00000000">
        <w:rPr>
          <w:color w:val="1f1f1f"/>
          <w:rtl w:val="0"/>
        </w:rPr>
        <w:t xml:space="preserve"> While offering sourcing tools, its core strength lies in post-launch optimization.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Working Together for Maximum Potential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By combining Scout and Helium 10, you can leverage their strengths for a comprehensive solution:</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420" w:hanging="360"/>
      </w:pPr>
      <w:r w:rsidDel="00000000" w:rsidR="00000000" w:rsidRPr="00000000">
        <w:rPr>
          <w:b w:val="1"/>
          <w:bCs w:val="1"/>
          <w:color w:val="1f1f1f"/>
          <w:rtl w:val="0"/>
        </w:rPr>
        <w:t xml:space="preserve">Product Research &amp; Sourcing (Scout):</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Use Scout to identify profitable products, estimate sales potential, and source them from reliable suppliers.</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after="0" w:afterAutospacing="0"/>
        <w:ind w:left="690" w:hanging="360"/>
      </w:pPr>
      <w:r w:rsidDel="00000000" w:rsidR="00000000" w:rsidRPr="00000000">
        <w:rPr>
          <w:color w:val="1f1f1f"/>
          <w:rtl w:val="0"/>
        </w:rPr>
        <w:t xml:space="preserve">Scout's data can help you set initial sales velocity and lead time assumptions for your automated reordering calculations.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f1f1f"/>
          <w:rtl w:val="0"/>
        </w:rPr>
        <w:t xml:space="preserve">Listing Optimization &amp; Advertising (Helium 10):</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Import your product details from Scout into Helium 10.</w:t>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Use Helium 10's keyword research tools to optimize product listings and identify relevant keywords for PPC campaigns.</w:t>
      </w:r>
    </w:p>
    <w:p w:rsidR="00000000" w:rsidDel="00000000" w:rsidP="00000000" w:rsidRDefault="00000000" w:rsidRPr="00000000" w14:paraId="0000001F">
      <w:pPr>
        <w:numPr>
          <w:ilvl w:val="1"/>
          <w:numId w:val="10"/>
        </w:numPr>
        <w:pBdr>
          <w:top w:space="0" w:sz="0" w:val="nil"/>
          <w:left w:space="0" w:sz="0" w:val="nil"/>
          <w:bottom w:space="0" w:sz="0" w:val="nil"/>
          <w:right w:space="0" w:sz="0" w:val="nil"/>
          <w:between w:space="0" w:sz="0" w:val="nil"/>
        </w:pBdr>
        <w:shd w:fill="auto" w:val="clear"/>
        <w:spacing w:after="0" w:afterAutospacing="0"/>
        <w:ind w:left="690" w:hanging="360"/>
      </w:pPr>
      <w:r w:rsidDel="00000000" w:rsidR="00000000" w:rsidRPr="00000000">
        <w:rPr>
          <w:color w:val="1f1f1f"/>
          <w:rtl w:val="0"/>
        </w:rPr>
        <w:t xml:space="preserve">Leverage Helium 10's advertising management features to launch targeted PPC campaigns and drive traffic to your listings.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f1f1f"/>
          <w:rtl w:val="0"/>
        </w:rPr>
        <w:t xml:space="preserve">Data Integration &amp; Reordering Automation:</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Develop custom scripts or utilize existing tools (e.g., Amazon Seller Central's automatic replenishment) to connect your sales data (from Amazon) with your chosen inventory management software.</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The script should use your chosen reorder metrics (sales velocity, DOS) along with lead time to automatically trigger reorders when stock reaches the minimum reorder level (ROL).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Benefits of Combining Tools</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Streamlined Workflow:</w:t>
      </w:r>
      <w:r w:rsidDel="00000000" w:rsidR="00000000" w:rsidRPr="00000000">
        <w:rPr>
          <w:color w:val="1f1f1f"/>
          <w:rtl w:val="0"/>
        </w:rPr>
        <w:t xml:space="preserve"> This approach allows you to leverage the specific strengths of each tool for a smoother product launch and management process.</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Data-Driven Decisions:</w:t>
      </w:r>
      <w:r w:rsidDel="00000000" w:rsidR="00000000" w:rsidRPr="00000000">
        <w:rPr>
          <w:color w:val="1f1f1f"/>
          <w:rtl w:val="0"/>
        </w:rPr>
        <w:t xml:space="preserve"> Scout's data informs initial product selection and sales projections, while Helium 10's tools help optimize sales velocity through effective marketing.</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Automated Reordering:</w:t>
      </w:r>
      <w:r w:rsidDel="00000000" w:rsidR="00000000" w:rsidRPr="00000000">
        <w:rPr>
          <w:color w:val="1f1f1f"/>
          <w:rtl w:val="0"/>
        </w:rPr>
        <w:t xml:space="preserve"> Automated reordering based on real-time sales data ensures you maintain optimal stock levels, preventing stockouts and maximizing potential profits.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rPr>
          <w:color w:val="1f1f1f"/>
        </w:rPr>
      </w:pPr>
      <w:r w:rsidDel="00000000" w:rsidR="00000000" w:rsidRPr="00000000">
        <w:rPr>
          <w:b w:val="1"/>
          <w:bCs w:val="1"/>
          <w:color w:val="1f1f1f"/>
          <w:rtl w:val="0"/>
        </w:rPr>
        <w:t xml:space="preserve">Remember:</w:t>
      </w:r>
      <w:r w:rsidDel="00000000" w:rsidR="00000000" w:rsidRPr="00000000">
        <w:rPr>
          <w:color w:val="1f1f1f"/>
          <w:rtl w:val="0"/>
        </w:rPr>
        <w:t xml:space="preserve"> The optimal combination of tools might depend on your specific needs and budget. Consider exploring free trials or lower tiers of both platforms before committing.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