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Zilliqa (ZIL) Analysis: Technology, Market Trends, and Future Prospects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Zilliqa (ZIL) emerged in 2017 as a public, permissionless blockchain platform designed primarily to address the persistent challenge of scalability that plagued earlier networks like Bitcoin and Ethereum. Its core innovation lies in the implementation of sharding, a technique aimed at achieving high transaction throughput. This report provides a comprehensive analysis of Zilliqa, examining its foundational technology, recent developments including the significant Zilliqa 2.0 upgrade, strategic partnerships, historical price performance relative to Bitcoin, potential for inclusion in Exchange Traded Funds (ETFs), and factors influencing future price predictions.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Zilliqa Fundamentals: Technology, Purpose, and Token Utility</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Core Technology: Sharding and Scilla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Zilliqa's defining technological feature is </w:t>
      </w:r>
      <w:r w:rsidDel="00000000" w:rsidR="00000000" w:rsidRPr="00000000">
        <w:rPr>
          <w:b w:val="1"/>
          <w:bCs w:val="1"/>
          <w:rtl w:val="0"/>
        </w:rPr>
        <w:t xml:space="preserve">network sharding</w:t>
      </w:r>
      <w:r w:rsidDel="00000000" w:rsidR="00000000" w:rsidRPr="00000000">
        <w:rPr>
          <w:rtl w:val="0"/>
        </w:rPr>
        <w:t xml:space="preserve">, a mechanism it pioneered as the first public blockchain to implement it on its mainnet in 2019. Sharding divides the network's nodes into smaller, independent groups called shards. Each shard processes a subset of transactions in parallel, meaning that as the network grows (i.e., more nodes join), the overall transaction processing capacity increases linearly. This parallel processing allows Zilliqa to potentially handle thousands of transactions per second, significantly exceeding the throughput of non-sharded blockchains. For instance, the whitepaper projected that at Ethereum's network size circa 2017 (30,000 miners), Zilliqa could process roughly 1000 times Ethereum's transaction rate.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sharding process involves two main types of nodes: regular nodes processing transactions within shards and Directory Service (DS) nodes coordinating the network and assigning nodes to shards. A Proof-of-Work (PoW) mechanism is used initially for identity verification to prevent Sybil attacks when nodes join, but not for consensus on transactions themselves. Transaction consensus within each shard is achieved using Practical Byzantine Fault Tolerance (pBFT), a faster consensus mechanism. The DS committee then aggregates the results from all shards and finalizes the blocks. This architecture allows for transaction finality without requiring multiple confirmations, unlike Bitcoin or Ethereum.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Complementing its sharding architecture is </w:t>
      </w:r>
      <w:r w:rsidDel="00000000" w:rsidR="00000000" w:rsidRPr="00000000">
        <w:rPr>
          <w:b w:val="1"/>
          <w:bCs w:val="1"/>
          <w:rtl w:val="0"/>
        </w:rPr>
        <w:t xml:space="preserve">Scilla</w:t>
      </w:r>
      <w:r w:rsidDel="00000000" w:rsidR="00000000" w:rsidRPr="00000000">
        <w:rPr>
          <w:rtl w:val="0"/>
        </w:rPr>
        <w:t xml:space="preserve">, Zilliqa's unique smart contract programming language. Scilla (Smart Contract Intermediate-Level Language) is designed with safety and security as primary considerations. It imposes a structure that eliminates known vulnerabilities at the language level and is amenable to formal verification using mathematical proofs, allowing developers to verify contract correctness. Scilla is also designed to leverage Zilliqa's parallel processing capabilities, enabling more efficient execution of complex computations compared to languages not built for sharded environments. Development on Scilla is ongoing, with active research and integration into development tools.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Purpose and Use Cases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Zilliqa's primary purpose is to provide a highly </w:t>
      </w:r>
      <w:r w:rsidDel="00000000" w:rsidR="00000000" w:rsidRPr="00000000">
        <w:rPr>
          <w:b w:val="1"/>
          <w:bCs w:val="1"/>
          <w:rtl w:val="0"/>
        </w:rPr>
        <w:t xml:space="preserve">scalable</w:t>
      </w:r>
      <w:r w:rsidDel="00000000" w:rsidR="00000000" w:rsidRPr="00000000">
        <w:rPr>
          <w:rtl w:val="0"/>
        </w:rPr>
        <w:t xml:space="preserve"> and secure blockchain platform capable of supporting demanding decentralized applications (dApps) and enterprise solutions. Its architecture is particularly suited for computationally intensive tasks, such as data mining, financial modeling, machine learning applications, and scientific research. The platform aims to support a wide range of applications including Decentralized Finance (DeFi), Non-Fungible Tokens (NFTs), gaming, advertising, and payment systems, potentially rivaling traditional centralized systems like VISA in transaction speed. The introduction of Metapolis, a Metaverse-as-a-Service (MaaS) platform, further highlights its ambition in the Web3 space.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ZIL Token Utility and Tokenomics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native utility token of the Zilliqa network is </w:t>
      </w:r>
      <w:r w:rsidDel="00000000" w:rsidR="00000000" w:rsidRPr="00000000">
        <w:rPr>
          <w:b w:val="1"/>
          <w:bCs w:val="1"/>
          <w:rtl w:val="0"/>
        </w:rPr>
        <w:t xml:space="preserve">ZIL</w:t>
      </w:r>
      <w:r w:rsidDel="00000000" w:rsidR="00000000" w:rsidRPr="00000000">
        <w:rPr>
          <w:rtl w:val="0"/>
        </w:rPr>
        <w:t xml:space="preserve">. It serves multiple crucial functions within the ecosystem:</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Transaction Fees:</w:t>
      </w:r>
      <w:r w:rsidDel="00000000" w:rsidR="00000000" w:rsidRPr="00000000">
        <w:rPr>
          <w:rtl w:val="0"/>
        </w:rPr>
        <w:t xml:space="preserve"> ZIL is used to pay fees for processing transactions and executing smart contracts on the network. Zilliqa's sharding architecture helps keep these fees low, typically around 0.1 ZIL, although this is subject to community governance.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Mining Rewards:</w:t>
      </w:r>
      <w:r w:rsidDel="00000000" w:rsidR="00000000" w:rsidRPr="00000000">
        <w:rPr>
          <w:rtl w:val="0"/>
        </w:rPr>
        <w:t xml:space="preserve"> Miners initially earned ZIL rewards through PoW for securing the network and processing transactions. Zilliqa supports dual mining, allowing miners to mine other tokens simultaneously. Mining rewards were designed to decrease gradually over time.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Staking &amp; Governance:</w:t>
      </w:r>
      <w:r w:rsidDel="00000000" w:rsidR="00000000" w:rsidRPr="00000000">
        <w:rPr>
          <w:rtl w:val="0"/>
        </w:rPr>
        <w:t xml:space="preserve"> With the introduction of staking in October 2020, ZIL holders can stake their tokens to participate in network governance and earn rewards (APY varies based on total staked amount). The governance token, gZIL, was introduced to represent voting power, with more gZIL conferring greater influence. Changes are proposed via Zilliqa Improvement Proposals (ZIPs) and voted on via Snapshot. As Zilliqa transitions to Proof-of-Stake (PoS) with Zilliqa 2.0, staking will become central to network consensus and security.</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Ecosystem Payments:</w:t>
      </w:r>
      <w:r w:rsidDel="00000000" w:rsidR="00000000" w:rsidRPr="00000000">
        <w:rPr>
          <w:rtl w:val="0"/>
        </w:rPr>
        <w:t xml:space="preserve"> ZIL facilitates payments for services within Zilliqa-based applications, including NFT minting and purchases.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ZIL has a maximum supply capped at 21 billion tokens. The initial token distribution occurred via an ERC-20 token on Ethereum in 2017, which was swapped for native ZIL coins upon the mainnet launch in 2019. Tokenomics are evolving, particularly with the Zilliqa 2.0 upgrade, aiming for lower inflation and sustainable staking rewards. Zilliqa supports token standards like ZRC-2 (fungible tokens) and ZRC-6 (NFTs).</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Recent Zilliqa News and Developments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Zilliqa is currently undergoing a period of significant transformation, centered around the development and rollout of Zilliqa 2.0.</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Zilliqa 2.0: The Next Evolution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Zilliqa 2.0 represents a fundamental overhaul of the network protocol, aiming to deliver a faster, more scalable, decentralized, secure, and user-friendly blockchain. The whitepaper and roadmap were unveiled in June 2024, with a target mainnet migration by the end of 2024 (though timelines depend on testing success). The migration is planned to preserve historical states and not disrupt existing dApps. Key features include:</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X-Shards:</w:t>
      </w:r>
      <w:r w:rsidDel="00000000" w:rsidR="00000000" w:rsidRPr="00000000">
        <w:rPr>
          <w:rtl w:val="0"/>
        </w:rPr>
        <w:t xml:space="preserve"> An evolution of the original sharding concept, X-shards are customizable, application-specific blockchains built on Zilliqa 2.0. Developers can tailor shards for specific needs (e.g., stablecoin native tokens, privacy features, alternative consensus) while maintaining seamless communication and transactions across shards and the mainnet. This offers unprecedented flexibility and scalability.</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Proof-of-Stake (PoS) Consensus:</w:t>
      </w:r>
      <w:r w:rsidDel="00000000" w:rsidR="00000000" w:rsidRPr="00000000">
        <w:rPr>
          <w:rtl w:val="0"/>
        </w:rPr>
        <w:t xml:space="preserve"> Zilliqa 2.0 transitions from PoW to PoS, using staked ZIL for validation. This is expected to be significantly more energy-efficient, faster (up to 30x faster block times, 10x faster finality compared to Zilliqa 1.0), and allows ZIL holders to earn rewards by delegating to validators. The mainnet shard aims for block times as low as 2 seconds.</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Enhanced Cross-Chain Communication:</w:t>
      </w:r>
      <w:r w:rsidDel="00000000" w:rsidR="00000000" w:rsidRPr="00000000">
        <w:rPr>
          <w:rtl w:val="0"/>
        </w:rPr>
        <w:t xml:space="preserve"> Building on existing EVM compatibility, ZIL 2.0 introduces a cross-chain communication hub and a Universal Cross-Chain Broker for easy communication and asset bridging between X-shards, the Zilliqa mainnet, and other EVM-compatible networks. This facilitates multi-chain dApps and access to the broader EVM ecosystem.</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Account Abstraction:</w:t>
      </w:r>
      <w:r w:rsidDel="00000000" w:rsidR="00000000" w:rsidRPr="00000000">
        <w:rPr>
          <w:rtl w:val="0"/>
        </w:rPr>
        <w:t xml:space="preserve"> An EVM-compatible implementation enabling smart account functionality and features like paymasters for gas fee conversions.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Development is progressing through proto-testnet phases (Jasper, Aventurine) launched in late 2024, allowing testing of PoS, performance, and integrations like Web3Auth before the full mainnet release (Agate), targeted for Q1 2025. Weekly progress updates are shared with the community.</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EVM Compatibility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Ethereum Virtual Machine (EVM) compatibility was officially rolled out to the Zilliqa mainnet (version 1.0) in April 2023. This allows developers to deploy smart contracts written in Solidity (Ethereum's primary language) and enables users to interact with Zilliqa using popular EVM wallets like MetaMask. EVM compatibility is a core feature retained and enhanced in Zilliqa 2.0, ensuring interoperability between Scilla and EVM environments. Recent updates (e.g., v9.3.4) continue to improve EVM compatibility. Integrations like Zilliqa Safe (multi-sig EVM wallet via Protofire partnership) and Web3Auth further leverage this compatibility.</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Network Stability and Security Concerns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ongoing development, Zilliqa has faced challenges with network stability. In January 2025, the network experienced its third outage within four weeks due to synchronization issues with Look-up nodes, temporarily halting transactions. While the team implemented fixes and restored operations, these recurring incidents raised community concerns about network reliability, particularly during the transition to ZIL 2.0. The team assured that these issues were unrelated to the ZIL 2.0 upgrades themselves and mentioned working on "permanent fixes," likely tied to the more robust ZIL 2.0 architecture.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Security vulnerabilities have also been exposed. In February 2025, an exploit occurred on X-Bridge (a bridge implemented for compatibility after ZilBridge was decommissioned). A vulnerability in newly introduced token manager contracts allowed an attacker to mint bridged ETH (zETH) and BNB (zBNB) without locking the corresponding assets. The team responded by pausing contracts, deploying fixes with stricter balance checks, and bringing the bridge back online with limited functionality. This incident occurred just two months before the CEO's departure.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Leadership Changes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April 2025, Zilliqa announced that CEO Matt Dyer had stepped down. No specific reason was provided, but the announcement stated internal leadership would oversee operations during the interim period, focusing on the migration to Zilliqa 2.0. The timing, following the X-Bridge exploit and amidst the critical ZIL 2.0 rollout, led to speculation, although the company emphasized its continued focus on delivering the network upgrade according to the roadmap. A long-term leadership strategy is expected post-transition. Earlier appointments include Aigerim Omarbekova as Head of Marketing (Aug 2024) and Sandra Helou as CEO and GCC lead for a new CEO office (Sep 2023).</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3.5. Tokenomics Updates (Zilliqa 2.0)</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Zilliqa 2.0 introduces significant tokenomics adjustments primarily linked to the shift to PoS. The key goals are to enhance long-term sustainability and provide attractive validator rewards.</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Reduced Inflation:</w:t>
      </w:r>
      <w:r w:rsidDel="00000000" w:rsidR="00000000" w:rsidRPr="00000000">
        <w:rPr>
          <w:rtl w:val="0"/>
        </w:rPr>
        <w:t xml:space="preserve"> The new model aims to reduce ZIL inflation by balancing the rate of ZIL awarded to validators/stakers against the amount burned through transaction fees. The goal is to move towards a zero-inflation protocol to prevent depletion of the capped 21 billion ZIL supply. This contrasts with the previous model which faced sustainability challenges. Mining rewards underwent a halving mechanism in late 2024 as part of the transition. Staking rewards were also adjusted downwards in January 2024 based on a prior governance vote to reduce inflation.</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Dynamic Staking Rewards:</w:t>
      </w:r>
      <w:r w:rsidDel="00000000" w:rsidR="00000000" w:rsidRPr="00000000">
        <w:rPr>
          <w:rtl w:val="0"/>
        </w:rPr>
        <w:t xml:space="preserve"> PoS staking rewards are designed to be sustainable and attractive. The reward calculation considers factors like block space utilization, transaction fees burned, the target staking ratio (percentage of total supply staked), and the remaining ZIL reserve. Higher fees burned can support higher rewards. Higher rewards attract more staking (increasing security), but a higher staking ratio dilutes individual returns as rewards are shared among more staked ZIL. Gas prices and reward parameters are subject to monthly review and adjustment via gZIL governance. The aim is to offer higher Annual Percentage Rates (APR) compared to the previous model to incentivize participation.</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gZIL Utility:</w:t>
      </w:r>
      <w:r w:rsidDel="00000000" w:rsidR="00000000" w:rsidRPr="00000000">
        <w:rPr>
          <w:rtl w:val="0"/>
        </w:rPr>
        <w:t xml:space="preserve"> The role of the gZIL governance token is being strengthened, with holders gaining control over a community fund (using surplus ZIL from mining reward changes) to allocate towards ecosystem growth projects via the gZIL Collective Committee.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changes aim to create a healthier, more sustainable token economy aligned with industry standards.</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Strategic Partnerships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Zilliqa Group has actively pursued strategic alliances to bolster its infrastructure, enhance ecosystem capabilities, and drive adoption.</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Google Cloud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Announced in September 2023 at TOKEN2049, Zilliqa entered a multi-year strategic alliance with Google Cloud. Key aspects include:</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Infrastructure Provider:</w:t>
      </w:r>
      <w:r w:rsidDel="00000000" w:rsidR="00000000" w:rsidRPr="00000000">
        <w:rPr>
          <w:rtl w:val="0"/>
        </w:rPr>
        <w:t xml:space="preserve"> Zilliqa Group selected Google Cloud as its strategic cloud provider, migrating from a previous vendor to leverage Google's secure, scalable, and energy-efficient infrastructure.</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Staked Seed Node (SSN) Operator:</w:t>
      </w:r>
      <w:r w:rsidDel="00000000" w:rsidR="00000000" w:rsidRPr="00000000">
        <w:rPr>
          <w:rtl w:val="0"/>
        </w:rPr>
        <w:t xml:space="preserve"> Google Cloud became one of Zilliqa's SSN operators (joining 28 others at the time), providing node infrastructure hosting services and helping validate transactions, thereby contributing to network decentralization, security, and governance. SSNs store historical transaction archives and offer services to end-users.</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Technical Integrations:</w:t>
      </w:r>
    </w:p>
    <w:p w:rsidR="00000000" w:rsidDel="00000000" w:rsidP="00000000" w:rsidRDefault="00000000" w:rsidRPr="00000000" w14:paraId="0000002F">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Google Kubernetes Engine (GKE):</w:t>
      </w:r>
      <w:r w:rsidDel="00000000" w:rsidR="00000000" w:rsidRPr="00000000">
        <w:rPr>
          <w:rtl w:val="0"/>
        </w:rPr>
        <w:t xml:space="preserve"> Used for node management, ensuring 24/7 availability through load balancing, autoscaling, and CI/CD capabilities, crucial for supporting scalable Web3 projects in gaming, DeFi, etc..</w:t>
      </w:r>
    </w:p>
    <w:p w:rsidR="00000000" w:rsidDel="00000000" w:rsidP="00000000" w:rsidRDefault="00000000" w:rsidRPr="00000000" w14:paraId="00000030">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BigQuery:</w:t>
      </w:r>
      <w:r w:rsidDel="00000000" w:rsidR="00000000" w:rsidRPr="00000000">
        <w:rPr>
          <w:rtl w:val="0"/>
        </w:rPr>
        <w:t xml:space="preserve"> Employed to make Zilliqa's blockchain datasets publicly accessible for analysis, enhancing transparency. This allows anyone to query transaction data, monitor gas fees, identify popular dApps/tokens, and perform audits.</w:t>
      </w:r>
    </w:p>
    <w:p w:rsidR="00000000" w:rsidDel="00000000" w:rsidP="00000000" w:rsidRDefault="00000000" w:rsidRPr="00000000" w14:paraId="00000031">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Security Command Center:</w:t>
      </w:r>
      <w:r w:rsidDel="00000000" w:rsidR="00000000" w:rsidRPr="00000000">
        <w:rPr>
          <w:rtl w:val="0"/>
        </w:rPr>
        <w:t xml:space="preserve"> Utilized for detecting and remediating security threats within the node hosting environment.</w:t>
      </w:r>
    </w:p>
    <w:p w:rsidR="00000000" w:rsidDel="00000000" w:rsidP="00000000" w:rsidRDefault="00000000" w:rsidRPr="00000000" w14:paraId="00000032">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Google Workspace:</w:t>
      </w:r>
      <w:r w:rsidDel="00000000" w:rsidR="00000000" w:rsidRPr="00000000">
        <w:rPr>
          <w:rtl w:val="0"/>
        </w:rPr>
        <w:t xml:space="preserve"> Adopted by Zilliqa Group for internal collaboration across its global teams.</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Goals:</w:t>
      </w:r>
      <w:r w:rsidDel="00000000" w:rsidR="00000000" w:rsidRPr="00000000">
        <w:rPr>
          <w:rtl w:val="0"/>
        </w:rPr>
        <w:t xml:space="preserve"> The partnership aims to enhance Zilliqa's scalability, resilience, and data availability, supporting Zilliqa 2.0's development (including sharding improvements) and fostering innovation within the Zilliqa ecosystem. It aligns Zilliqa with a major infrastructure provider actively engaged in the Web3 space.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Fireblocks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June 2024, Zilliqa announced integration with Fireblocks, a leading platform for enterprise-grade digital asset management.</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w:t>
      </w:r>
      <w:r w:rsidDel="00000000" w:rsidR="00000000" w:rsidRPr="00000000">
        <w:rPr>
          <w:rtl w:val="0"/>
        </w:rPr>
        <w:t xml:space="preserve"> The primary goal is to open Zilliqa to institutional investors and enterprise users by providing a secure and accessible way to manage, store, issue, and transact ZIL and other Zilliqa-based digital assets.</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Capabilities:</w:t>
      </w:r>
      <w:r w:rsidDel="00000000" w:rsidR="00000000" w:rsidRPr="00000000">
        <w:rPr>
          <w:rtl w:val="0"/>
        </w:rPr>
        <w:t xml:space="preserve"> Fireblocks users (including financial institutions, exchanges, hedge funds) can now custody ZIL in Fireblocks Vaults and transfer ZIL securely via the Fireblocks Network.</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Impact:</w:t>
      </w:r>
      <w:r w:rsidDel="00000000" w:rsidR="00000000" w:rsidRPr="00000000">
        <w:rPr>
          <w:rtl w:val="0"/>
        </w:rPr>
        <w:t xml:space="preserve"> This integration facilitates institutional adoption, enabling investment into Zilliqa's DeFi protocols, easier integration of ZIL support by major platforms (exchanges, on-ramps), and potential partnerships leveraging Fireblocks' existing customer base. It supports Zilliqa's push into areas like luxury asset tokenization and Web3 gaming by providing enterprise-grade security and infrastructure. This was made possible by Zilliqa's prior implementation of EVM compatibility.</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Brillion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Zilliqa partnered with Brillion, a Web3 smart wallet specializing in Real-World Asset (RWA) management, announced in July 2024.</w:t>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w:t>
      </w:r>
      <w:r w:rsidDel="00000000" w:rsidR="00000000" w:rsidRPr="00000000">
        <w:rPr>
          <w:rtl w:val="0"/>
        </w:rPr>
        <w:t xml:space="preserve"> To supercharge RWA management on the Zilliqa network, bridging traditional finance (TradFi) and DeFi.</w:t>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Role:</w:t>
      </w:r>
      <w:r w:rsidDel="00000000" w:rsidR="00000000" w:rsidRPr="00000000">
        <w:rPr>
          <w:rtl w:val="0"/>
        </w:rPr>
        <w:t xml:space="preserve"> Brillion serves as Zilliqa's trusted wallet partner, offering both a B2C wallet and a B2B Wallet-as-a-Service (WaaS) platform. The initial focus is on supporting enterprise-scale RWA tokenization requirements and potentially complementing metaverse initiatives within the Zilliqa ecosystem.</w:t>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Benefits:</w:t>
      </w:r>
      <w:r w:rsidDel="00000000" w:rsidR="00000000" w:rsidRPr="00000000">
        <w:rPr>
          <w:rtl w:val="0"/>
        </w:rPr>
        <w:t xml:space="preserve"> The partnership aims to simplify the user experience for applications leveraging RWAs, making Zilliqa more attractive for developers and users. As an early adopter, Zilliqa provides feedback to shape Brillion's platform while gaining access to tools crucial for future financial applications and metaverse asset management. This aligns with the Zilliqa 2.0 goal of making Web3 easier to use.</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Other Partnerships &amp; Integrations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Zilliqa's blog also highlights other recent collaborations aimed at expanding its ecosystem and capabilities:</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Request Finance (Jan 2025):</w:t>
      </w:r>
      <w:r w:rsidDel="00000000" w:rsidR="00000000" w:rsidRPr="00000000">
        <w:rPr>
          <w:rtl w:val="0"/>
        </w:rPr>
        <w:t xml:space="preserve"> Partnership to simplify Web3 finance management for businesses using Zilliqa.</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Web3Auth (Oct 2024):</w:t>
      </w:r>
      <w:r w:rsidDel="00000000" w:rsidR="00000000" w:rsidRPr="00000000">
        <w:rPr>
          <w:rtl w:val="0"/>
        </w:rPr>
        <w:t xml:space="preserve"> Integration with Zilliqa EVM and ZIL 2.0 proto-testnet to provide simple, hassle-free user logins.</w:t>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GOAT Framework (Jan 2025):</w:t>
      </w:r>
      <w:r w:rsidDel="00000000" w:rsidR="00000000" w:rsidRPr="00000000">
        <w:rPr>
          <w:rtl w:val="0"/>
        </w:rPr>
        <w:t xml:space="preserve"> Support added for connecting AI agents to on-chain applications on Zilliqa.</w:t>
      </w:r>
    </w:p>
    <w:p w:rsidR="00000000" w:rsidDel="00000000" w:rsidP="00000000" w:rsidRDefault="00000000" w:rsidRPr="00000000" w14:paraId="0000004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Protofire (Jun 2024):</w:t>
      </w:r>
      <w:r w:rsidDel="00000000" w:rsidR="00000000" w:rsidRPr="00000000">
        <w:rPr>
          <w:rtl w:val="0"/>
        </w:rPr>
        <w:t xml:space="preserve"> Partnered to launch Zilliqa Safe, bringing multi-signature EVM wallet capabilities to the network.</w:t>
      </w:r>
    </w:p>
    <w:p w:rsidR="00000000" w:rsidDel="00000000" w:rsidP="00000000" w:rsidRDefault="00000000" w:rsidRPr="00000000" w14:paraId="0000004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ChainUp (Oct 2023):</w:t>
      </w:r>
      <w:r w:rsidDel="00000000" w:rsidR="00000000" w:rsidRPr="00000000">
        <w:rPr>
          <w:rtl w:val="0"/>
        </w:rPr>
        <w:t xml:space="preserve"> Collaboration to expand Web3 infrastructure offerings.</w:t>
      </w:r>
    </w:p>
    <w:p w:rsidR="00000000" w:rsidDel="00000000" w:rsidP="00000000" w:rsidRDefault="00000000" w:rsidRPr="00000000" w14:paraId="0000004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Racing League (Oct 2023):</w:t>
      </w:r>
      <w:r w:rsidDel="00000000" w:rsidR="00000000" w:rsidRPr="00000000">
        <w:rPr>
          <w:rtl w:val="0"/>
        </w:rPr>
        <w:t xml:space="preserve"> Development of a Web3 fan loyalty program. Zilliqa later acquired a racehorse ("The HRSE Horse") linked to The Winners Circle loyalty platform built on Zilliqa.</w:t>
      </w:r>
    </w:p>
    <w:p w:rsidR="00000000" w:rsidDel="00000000" w:rsidP="00000000" w:rsidRDefault="00000000" w:rsidRPr="00000000" w14:paraId="0000004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1ex Trading Board (Dec 2023):</w:t>
      </w:r>
      <w:r w:rsidDel="00000000" w:rsidR="00000000" w:rsidRPr="00000000">
        <w:rPr>
          <w:rtl w:val="0"/>
        </w:rPr>
        <w:t xml:space="preserve"> Partnership with the professional crypto trading platform.</w:t>
      </w:r>
    </w:p>
    <w:p w:rsidR="00000000" w:rsidDel="00000000" w:rsidP="00000000" w:rsidRDefault="00000000" w:rsidRPr="00000000" w14:paraId="0000004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Bit2Me (May 2024):</w:t>
      </w:r>
      <w:r w:rsidDel="00000000" w:rsidR="00000000" w:rsidRPr="00000000">
        <w:rPr>
          <w:rtl w:val="0"/>
        </w:rPr>
        <w:t xml:space="preserve"> ZIL listing on the European/Latin American exchange.</w:t>
      </w:r>
    </w:p>
    <w:p w:rsidR="00000000" w:rsidDel="00000000" w:rsidP="00000000" w:rsidRDefault="00000000" w:rsidRPr="00000000" w14:paraId="0000004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Wanchain (Dec 2024):</w:t>
      </w:r>
      <w:r w:rsidDel="00000000" w:rsidR="00000000" w:rsidRPr="00000000">
        <w:rPr>
          <w:rtl w:val="0"/>
        </w:rPr>
        <w:t xml:space="preserve"> Partnership mentioned for bridging Zilliqa 2.0 with Cardano.</w:t>
      </w:r>
    </w:p>
    <w:p w:rsidR="00000000" w:rsidDel="00000000" w:rsidP="00000000" w:rsidRDefault="00000000" w:rsidRPr="00000000" w14:paraId="0000004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LSP (Dec 2024):</w:t>
      </w:r>
      <w:r w:rsidDel="00000000" w:rsidR="00000000" w:rsidRPr="00000000">
        <w:rPr>
          <w:rtl w:val="0"/>
        </w:rPr>
        <w:t xml:space="preserve"> Partnership with the staking project to aid validator onboarding for ZIL 2.0.</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partnerships collectively aim to enhance Zilliqa's infrastructure, user experience, developer tooling, institutional access, and specific use cases like RWA management and AI integration.</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5. Market Analysis: Bitcoin Trends, ZIL Performance, and ETF Potential</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Bitcoin (BTC) Historical Bull Runs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Bitcoin's price history is characterized by cyclical bull runs, often correlated with its "halving" events (approximately every four years, when mining rewards are cut by 50%). Understanding these cycles provides context for the broader cryptocurrency market.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1: Major Bitcoin Bull Runs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Period</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Point (Approx.)</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Peak Price (Approx.)</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Drivers</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$20 (Early 2013)</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~$1,100 (Dec 2013)</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Increased merchant adoption, early exchanges, media attention, post-first halving (Nov 2012)</w:t>
            </w:r>
          </w:p>
        </w:tc>
        <w:tc>
          <w:tcPr>
            <w:shd w:fill="auto" w:val="clear"/>
            <w:tcMar>
              <w:top w:w="0.0" w:type="dxa"/>
              <w:left w:w="0.0" w:type="dxa"/>
              <w:bottom w:w="0.0" w:type="dxa"/>
              <w:right w:w="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2017</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 (Early 2017)</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~$19,000 (Dec 2017)</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ICO boom, growing retail interest, media hype, post-second halving (Jul 2016)</w:t>
            </w:r>
          </w:p>
        </w:tc>
        <w:tc>
          <w:tcPr>
            <w:shd w:fill="auto" w:val="clear"/>
            <w:tcMar>
              <w:top w:w="0.0" w:type="dxa"/>
              <w:left w:w="0.0" w:type="dxa"/>
              <w:bottom w:w="0.0" w:type="dxa"/>
              <w:right w:w="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2020-2021</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~$7,000 (Early 2020)</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~$69,000 (Nov 2021)</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Institutional adoption (MicroStrategy, Tesla), DeFi summer, post-third halving (May 2020), economic stimulus</w:t>
            </w:r>
          </w:p>
        </w:tc>
        <w:tc>
          <w:tcPr>
            <w:shd w:fill="auto" w:val="clear"/>
            <w:tcMar>
              <w:top w:w="0.0" w:type="dxa"/>
              <w:left w:w="0.0" w:type="dxa"/>
              <w:bottom w:w="0.0" w:type="dxa"/>
              <w:right w:w="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2024 - Early 2025</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~$42,000 (End 2023)</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&gt;$100,000 (Jan 2025)</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 Spot Bitcoin ETF approvals (Jan 2024), anticipation of Fed rate cuts, post-fourth halving (Apr 2024)</w:t>
            </w:r>
          </w:p>
        </w:tc>
        <w:tc>
          <w:tcPr>
            <w:shd w:fill="auto" w:val="clear"/>
            <w:tcMar>
              <w:top w:w="0.0" w:type="dxa"/>
              <w:left w:w="0.0" w:type="dxa"/>
              <w:bottom w:w="0.0" w:type="dxa"/>
              <w:right w:w="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cycles typically involve phases of accumulation (low prices, bearish sentiment), growth (price moving towards ATH, often around halvings), and a bubble phase (exponential price increase past ATH, high volatility, "Extreme Greed") followed by significant corrections. Factors like macroeconomic conditions, regulatory news, technological advancements (like DeFi in 2020), and institutional flows significantly influence these cycles.</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Zilliqa (ZIL) vs. Bitcoin (BTC) Historical Performance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Analyzing Zilliqa's price performance, particularly relative to Bitcoin (ZIL/BTC pair), reveals insights into its market standing and correlation with broader trends.</w:t>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Early Performance (2018):</w:t>
      </w:r>
      <w:r w:rsidDel="00000000" w:rsidR="00000000" w:rsidRPr="00000000">
        <w:rPr>
          <w:rtl w:val="0"/>
        </w:rPr>
        <w:t xml:space="preserve"> Following its ICO in late 2017/early 2018, ZIL launched onto exchanges at around $0.135 USD. It experienced an initial surge, reaching ~$0.19-$0.23 USD in May 2018, coinciding with a peak in Google Trends interest. However, during the 2018 bear market, ZIL's price declined significantly, falling below $0.02 USD. The ZIL/BTC pair also showed a downtrend throughout 2018, indicating underperformance relative to Bitcoin even during market downturns.</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2020-2021 Bull Run:</w:t>
      </w:r>
      <w:r w:rsidDel="00000000" w:rsidR="00000000" w:rsidRPr="00000000">
        <w:rPr>
          <w:rtl w:val="0"/>
        </w:rPr>
        <w:t xml:space="preserve"> ZIL participated significantly in the 2020-2021 bull market. Starting from lows near $0.005 in 2020 , ZIL surged alongside the broader market, reaching its all-time high (ATH) of $0.2563 USD on May 6, 2021. This period demonstrated a strong correlation with Bitcoin's bull run, although ZIL, like many altcoins, experienced high volatility. The ZIL/BTC pair also saw a peak during this time (May 6, 2021, at 0.000002685 BTC) , suggesting periods where ZIL could outperform BTC during peak market euphoria.</w:t>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Post-2021 ATH and Recent Trends (2022-Present):</w:t>
      </w:r>
      <w:r w:rsidDel="00000000" w:rsidR="00000000" w:rsidRPr="00000000">
        <w:rPr>
          <w:rtl w:val="0"/>
        </w:rPr>
        <w:t xml:space="preserve"> Following its May 2021 ATH, ZIL experienced substantial drawdowns, mirroring the broader crypto market corrections in late 2021 and the severe bear market of 2022. Despite a temporary rally in April 2022 linked to the Metapolis announcement, ZIL ended 2022 near $0.015, down significantly. Throughout 2023 and into 2024-2025, ZIL has traded in a range significantly below its ATH, generally between $0.01 and $0.04. While showing occasional upward movements, often coinciding with ZIL 2.0 announcements or broader market rallies , the long-term trend for the ZIL/BTC pair has been largely negative. As of late April 2025, 1 ZIL was worth approximately 0.00000014 BTC, significantly down from its historical highs against BTC. Over the past 5 years (to Apr 2025), the ZIL/BTC pair lost over 86% of its value.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2: ZIL/USD and ZIL/BTC Performance Summary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Period</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ZIL/USD Trend / Key Levels</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ZIL/BTC Trend / Key Levels</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Notes</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2018</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Launch ~$0.135, Peak ~$0.19 (May), End Year ~$0.02-$0.03</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 downtrend, range ~346-680 sats established later</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Post-ICO hype followed by bear market decline</w:t>
            </w:r>
          </w:p>
        </w:tc>
        <w:tc>
          <w:tcPr>
            <w:shd w:fill="auto" w:val="clear"/>
            <w:tcMar>
              <w:top w:w="0.0" w:type="dxa"/>
              <w:left w:w="0.0" w:type="dxa"/>
              <w:bottom w:w="0.0" w:type="dxa"/>
              <w:right w:w="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Oct 2020 - Nov 2021</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 ~$0.02, ATH $0.2563 (May 6, 2021)</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Peak ~0.000002685 BTC (May 6, 2021)</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Strong participation in BTC-led bull run</w:t>
            </w:r>
          </w:p>
        </w:tc>
        <w:tc>
          <w:tcPr>
            <w:shd w:fill="auto" w:val="clear"/>
            <w:tcMar>
              <w:top w:w="0.0" w:type="dxa"/>
              <w:left w:w="0.0" w:type="dxa"/>
              <w:bottom w:w="0.0" w:type="dxa"/>
              <w:right w:w="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Jan 2024 - Present</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Range ~$0.01-$0.04, Recent ~$0.011-$0.013 (Apr/May 2025)</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Continued long-term decline, recent ~0.00000014 BTC</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Volatility, influenced by ZIL 2.0 news &amp; broader market, but lagging</w:t>
            </w:r>
          </w:p>
        </w:tc>
        <w:tc>
          <w:tcPr>
            <w:shd w:fill="auto" w:val="clear"/>
            <w:tcMar>
              <w:top w:w="0.0" w:type="dxa"/>
              <w:left w:w="0.0" w:type="dxa"/>
              <w:bottom w:w="0.0" w:type="dxa"/>
              <w:right w:w="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historical data indicates that while ZIL can experience significant percentage gains during major bull runs, often showing correlation with Bitcoin's movements, it has struggled to maintain value relative to Bitcoin over longer timeframes. The persistent downtrend in the ZIL/BTC ratio suggests that, historically, holding Bitcoin has generally yielded better returns than holding Zilliqa, except during specific, often short-lived, periods of ZIL outperformance typically tied to major market peaks or specific project hype. Reversing this long-term underperformance against BTC would likely require sustained positive developments and adoption, potentially linked to the success of Zilliqa 2.0.</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Zilliqa (ZIL) ETF Potential</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prospect of a Zilliqa (ZIL) spot Exchange Traded Fund (ETF) requires examining the factors influencing ETF approvals and Zilliqa's current market standing. The approval of Bitcoin and subsequently Ethereum spot ETFs in the US has set precedents and highlighted key criteria considered by regulators like the SEC.</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Factors for ETF Inclusion:</w:t>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Market Significance &amp; Capitalization:</w:t>
      </w:r>
      <w:r w:rsidDel="00000000" w:rsidR="00000000" w:rsidRPr="00000000">
        <w:rPr>
          <w:rtl w:val="0"/>
        </w:rPr>
        <w:t xml:space="preserve"> Regulators tend to prioritize assets with substantial market capitalization, indicating established market presence and investor interest. Bitcoin and Ethereum were the clear first candidates due to their dominance.</w:t>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Liquidity &amp; Trading Volume:</w:t>
      </w:r>
      <w:r w:rsidDel="00000000" w:rsidR="00000000" w:rsidRPr="00000000">
        <w:rPr>
          <w:rtl w:val="0"/>
        </w:rPr>
        <w:t xml:space="preserve"> A deep and liquid market across multiple regulated exchanges is crucial to ensure the ETF can track the underlying asset price accurately and handle large inflows/outflows. This often involves surveillance-sharing agreements with major exchanges.</w:t>
      </w:r>
    </w:p>
    <w:p w:rsidR="00000000" w:rsidDel="00000000" w:rsidP="00000000" w:rsidRDefault="00000000" w:rsidRPr="00000000" w14:paraId="0000008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Regulatory Clarity &amp; Status:</w:t>
      </w:r>
      <w:r w:rsidDel="00000000" w:rsidR="00000000" w:rsidRPr="00000000">
        <w:rPr>
          <w:rtl w:val="0"/>
        </w:rPr>
        <w:t xml:space="preserve"> The regulatory status of the underlying asset (e.g., whether it's considered a security or commodity) is a major factor. Assets with clearer regulatory standing are preferred.</w:t>
      </w:r>
    </w:p>
    <w:p w:rsidR="00000000" w:rsidDel="00000000" w:rsidP="00000000" w:rsidRDefault="00000000" w:rsidRPr="00000000" w14:paraId="0000008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Custody Solutions:</w:t>
      </w:r>
      <w:r w:rsidDel="00000000" w:rsidR="00000000" w:rsidRPr="00000000">
        <w:rPr>
          <w:rtl w:val="0"/>
        </w:rPr>
        <w:t xml:space="preserve"> Robust and secure institutional-grade custody solutions must be available for the underlying asset.</w:t>
      </w:r>
    </w:p>
    <w:p w:rsidR="00000000" w:rsidDel="00000000" w:rsidP="00000000" w:rsidRDefault="00000000" w:rsidRPr="00000000" w14:paraId="0000008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Correlation with Regulated Markets:</w:t>
      </w:r>
      <w:r w:rsidDel="00000000" w:rsidR="00000000" w:rsidRPr="00000000">
        <w:rPr>
          <w:rtl w:val="0"/>
        </w:rPr>
        <w:t xml:space="preserve"> Demonstrable correlation with regulated futures markets (like the CME for BTC and ETH) has been a key argument in previous approvals.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Zilliqa's Current Standing:</w:t>
      </w:r>
    </w:p>
    <w:p w:rsidR="00000000" w:rsidDel="00000000" w:rsidP="00000000" w:rsidRDefault="00000000" w:rsidRPr="00000000" w14:paraId="0000008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Market Cap:</w:t>
      </w:r>
      <w:r w:rsidDel="00000000" w:rsidR="00000000" w:rsidRPr="00000000">
        <w:rPr>
          <w:rtl w:val="0"/>
        </w:rPr>
        <w:t xml:space="preserve"> Zilliqa typically ranks outside the top 150 cryptocurrencies by market capitalization. As of late April 2025, its market cap was around $250 million USD. This is significantly lower than assets currently considered frontrunners for the next wave of altcoin ETFs, such as Solana (SOL), XRP, Cardano (ADA), Litecoin (LTC), Dogecoin (DOGE), and Avalanche (AVAX), which often rank in the top 10-20.</w:t>
      </w:r>
    </w:p>
    <w:p w:rsidR="00000000" w:rsidDel="00000000" w:rsidP="00000000" w:rsidRDefault="00000000" w:rsidRPr="00000000" w14:paraId="0000008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Liquidity:</w:t>
      </w:r>
      <w:r w:rsidDel="00000000" w:rsidR="00000000" w:rsidRPr="00000000">
        <w:rPr>
          <w:rtl w:val="0"/>
        </w:rPr>
        <w:t xml:space="preserve"> ZIL is traded on numerous exchanges, including major ones like Binance, Upbit, OKX, KuCoin, and Crypto.com. However, its 24-hour trading volume (e.g., ~$12-15 million USD in late April 2025 ) is likely considerably lower than that of top-tier assets being considered for ETFs.</w:t>
      </w:r>
    </w:p>
    <w:p w:rsidR="00000000" w:rsidDel="00000000" w:rsidP="00000000" w:rsidRDefault="00000000" w:rsidRPr="00000000" w14:paraId="0000008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Technology &amp; Use Case:</w:t>
      </w:r>
      <w:r w:rsidDel="00000000" w:rsidR="00000000" w:rsidRPr="00000000">
        <w:rPr>
          <w:rtl w:val="0"/>
        </w:rPr>
        <w:t xml:space="preserve"> Zilliqa possesses innovative technology (sharding, Scilla) and focuses on enterprise/dApp utility. Zilliqa 2.0 aims to enhance these aspects further.</w:t>
      </w:r>
    </w:p>
    <w:p w:rsidR="00000000" w:rsidDel="00000000" w:rsidP="00000000" w:rsidRDefault="00000000" w:rsidRPr="00000000" w14:paraId="0000009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Regulatory Status:</w:t>
      </w:r>
      <w:r w:rsidDel="00000000" w:rsidR="00000000" w:rsidRPr="00000000">
        <w:rPr>
          <w:rtl w:val="0"/>
        </w:rPr>
        <w:t xml:space="preserve"> No specific regulatory actions against ZIL itself are highlighted in the research, but the broader regulatory environment for altcoin ETFs remains uncertain and subject to delays.</w:t>
      </w:r>
    </w:p>
    <w:p w:rsidR="00000000" w:rsidDel="00000000" w:rsidP="00000000" w:rsidRDefault="00000000" w:rsidRPr="00000000" w14:paraId="0000009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Comparison:</w:t>
      </w:r>
      <w:r w:rsidDel="00000000" w:rsidR="00000000" w:rsidRPr="00000000">
        <w:rPr>
          <w:rtl w:val="0"/>
        </w:rPr>
        <w:t xml:space="preserve"> Analysts and prediction markets currently assign higher probabilities (e.g., 75-90% odds for late 2025 approval) to ETFs for SOL, XRP, ADA, LTC, DOGE, and AVAX. Zilliqa is generally not mentioned in these near-term discussions.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Considering these factors, the likelihood of a dedicated Zilliqa (ZIL) spot ETF being approved in the near term appears low. The precedent set by Bitcoin and Ethereum approvals favors assets with much larger market capitalizations, deeper liquidity, and established trading histories on regulated futures markets. While Zilliqa's technology is notable and partnerships like Fireblocks improve institutional access , its current market standing places it significantly behind the leading candidates for the next round of potential ETF approvals. A substantial increase in market capitalization, sustained high trading volume, and potentially the development of a regulated ZIL futures market would likely be prerequisites for serious consideration as a standalone ETF candidate under the current regulatory framework. Inclusion might be more plausible, though still distant, within a broader crypto index or basket ETF if such products gain traction in the future.</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5.4. Verification: The Trump Media / Crypto.com ETF Announcement</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 query specifically mentioned a potential announcement involving Donald Trump, Crypto.com, and ETFs, and its implications for Zilliqa. Research confirms this announcement occurred.</w:t>
      </w:r>
    </w:p>
    <w:p w:rsidR="00000000" w:rsidDel="00000000" w:rsidP="00000000" w:rsidRDefault="00000000" w:rsidRPr="00000000" w14:paraId="0000009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Agreement:</w:t>
      </w:r>
      <w:r w:rsidDel="00000000" w:rsidR="00000000" w:rsidRPr="00000000">
        <w:rPr>
          <w:rtl w:val="0"/>
        </w:rPr>
        <w:t xml:space="preserve"> Trump Media &amp; Technology Group (TMTG, operator of Truth Social) signed a binding agreement in April 2025 with Crypto.com and asset manager Yorkville America Digital to launch a series of ETFs. This followed a non-binding agreement from March 2025.</w:t>
      </w:r>
    </w:p>
    <w:p w:rsidR="00000000" w:rsidDel="00000000" w:rsidP="00000000" w:rsidRDefault="00000000" w:rsidRPr="00000000" w14:paraId="0000009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ETF Details:</w:t>
      </w:r>
      <w:r w:rsidDel="00000000" w:rsidR="00000000" w:rsidRPr="00000000">
        <w:rPr>
          <w:rtl w:val="0"/>
        </w:rPr>
        <w:t xml:space="preserve"> The ETFs will be branded under TMTG's Truth.Fi fintech arm. They are planned to hold a mix of </w:t>
      </w:r>
      <w:r w:rsidDel="00000000" w:rsidR="00000000" w:rsidRPr="00000000">
        <w:rPr>
          <w:b w:val="1"/>
          <w:bCs w:val="1"/>
          <w:rtl w:val="0"/>
        </w:rPr>
        <w:t xml:space="preserve">digital assets</w:t>
      </w:r>
      <w:r w:rsidDel="00000000" w:rsidR="00000000" w:rsidRPr="00000000">
        <w:rPr>
          <w:rtl w:val="0"/>
        </w:rPr>
        <w:t xml:space="preserve"> and </w:t>
      </w:r>
      <w:r w:rsidDel="00000000" w:rsidR="00000000" w:rsidRPr="00000000">
        <w:rPr>
          <w:b w:val="1"/>
          <w:bCs w:val="1"/>
          <w:rtl w:val="0"/>
        </w:rPr>
        <w:t xml:space="preserve">"Made in America" focused securities</w:t>
      </w:r>
      <w:r w:rsidDel="00000000" w:rsidR="00000000" w:rsidRPr="00000000">
        <w:rPr>
          <w:rtl w:val="0"/>
        </w:rPr>
        <w:t xml:space="preserve"> across various industries like energy. Crypto.com is providing the backend technology, custody via its US trust company, and the supply of cryptocurrencies for the ETFs. The specific cryptocurrencies mentioned for potential inclusion are </w:t>
      </w:r>
      <w:r w:rsidDel="00000000" w:rsidR="00000000" w:rsidRPr="00000000">
        <w:rPr>
          <w:b w:val="1"/>
          <w:bCs w:val="1"/>
          <w:rtl w:val="0"/>
        </w:rPr>
        <w:t xml:space="preserve">Bitcoin (BTC)</w:t>
      </w:r>
      <w:r w:rsidDel="00000000" w:rsidR="00000000" w:rsidRPr="00000000">
        <w:rPr>
          <w:rtl w:val="0"/>
        </w:rPr>
        <w:t xml:space="preserve"> and </w:t>
      </w:r>
      <w:r w:rsidDel="00000000" w:rsidR="00000000" w:rsidRPr="00000000">
        <w:rPr>
          <w:b w:val="1"/>
          <w:bCs w:val="1"/>
          <w:rtl w:val="0"/>
        </w:rPr>
        <w:t xml:space="preserve">Cronos (CRO)</w:t>
      </w:r>
      <w:r w:rsidDel="00000000" w:rsidR="00000000" w:rsidRPr="00000000">
        <w:rPr>
          <w:rtl w:val="0"/>
        </w:rPr>
        <w:t xml:space="preserve"> (Crypto.com's native token). Launch is targeted for later in 2025, subject to regulatory approval, with planned availability internationally.</w:t>
      </w:r>
    </w:p>
    <w:p w:rsidR="00000000" w:rsidDel="00000000" w:rsidP="00000000" w:rsidRDefault="00000000" w:rsidRPr="00000000" w14:paraId="0000009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Zilliqa Inclusion:</w:t>
      </w:r>
      <w:r w:rsidDel="00000000" w:rsidR="00000000" w:rsidRPr="00000000">
        <w:rPr>
          <w:rtl w:val="0"/>
        </w:rPr>
        <w:t xml:space="preserve"> The available reports and announcements regarding this TMTG/Crypto.com ETF partnership </w:t>
      </w:r>
      <w:r w:rsidDel="00000000" w:rsidR="00000000" w:rsidRPr="00000000">
        <w:rPr>
          <w:b w:val="1"/>
          <w:bCs w:val="1"/>
          <w:rtl w:val="0"/>
        </w:rPr>
        <w:t xml:space="preserve">do not mention Zilliqa (ZIL)</w:t>
      </w:r>
      <w:r w:rsidDel="00000000" w:rsidR="00000000" w:rsidRPr="00000000">
        <w:rPr>
          <w:rtl w:val="0"/>
        </w:rPr>
        <w:t xml:space="preserve"> as a planned component of the ETFs.</w:t>
      </w:r>
    </w:p>
    <w:p w:rsidR="00000000" w:rsidDel="00000000" w:rsidP="00000000" w:rsidRDefault="00000000" w:rsidRPr="00000000" w14:paraId="0000009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Implications for Zilliqa:</w:t>
      </w:r>
      <w:r w:rsidDel="00000000" w:rsidR="00000000" w:rsidRPr="00000000">
        <w:rPr>
          <w:rtl w:val="0"/>
        </w:rPr>
        <w:t xml:space="preserve"> Since ZIL is not slated for inclusion , the direct impact of this specific ETF initiative on Zilliqa is expected to be minimal. The only connection is that ZIL is listed and tradable on the Crypto.com platform. Any indirect benefit would likely stem from potentially increased visibility or user acquisition for Crypto.com if the ETFs prove popular, which might marginally increase exposure for all assets listed there. The news primarily affects TMTG, Crypto.com, and the CRO token. Broader market sentiment could be influenced by potential crypto-friendly appointments by the Trump administration (e.g., Paul Atkins mentioned ), but this specific ETF news has no direct bearing on ZIL's prospects.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specific user query about this announcement underscores the prevalence of speculation in the crypto market. News involving prominent figures or platforms can easily lead to assumptions about unrelated assets. In this case, the fact that Zilliqa trades on Crypto.com does not imply its inclusion in an ETF facilitated by the platform, especially when the ETF's stated focus (BTC, CRO, US securities) clearly excludes it. Careful verification against primary sources is essential to avoid acting on misinformation.</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Zilliqa (ZIL) Price Forecasts and Influencing Factors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Predicting cryptocurrency prices is inherently speculative due to high volatility and numerous influencing factors. Forecasts for Zilliqa (ZIL) vary widely.</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Overview of Recent Price Predictions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Various platforms and analysts offer ZIL price predictions, often based on technical analysis, algorithmic models, or market sentiment. These forecasts should be viewed with significant caution.</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3: Summary of Selected ZIL Price Forecasts (as of late April 2024/early 2025)</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Timeframe</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Predicted Price Range / Target / Avg (USD)</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Snippets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Changelly</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2025</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~$0.0107 - $0.0132</w:t>
            </w:r>
          </w:p>
        </w:tc>
        <w:tc>
          <w:tcPr>
            <w:shd w:fill="auto" w:val="clear"/>
            <w:tcMar>
              <w:top w:w="0.0" w:type="dxa"/>
              <w:left w:w="0.0" w:type="dxa"/>
              <w:bottom w:w="0.0" w:type="dxa"/>
              <w:right w:w="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Changelly</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 2025</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~$0.0138 - $0.0315 (Avg. ~$0.0227)</w:t>
            </w:r>
          </w:p>
        </w:tc>
        <w:tc>
          <w:tcPr>
            <w:shd w:fill="auto" w:val="clear"/>
            <w:tcMar>
              <w:top w:w="0.0" w:type="dxa"/>
              <w:left w:w="0.0" w:type="dxa"/>
              <w:bottom w:w="0.0" w:type="dxa"/>
              <w:right w:w="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Litefinance</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$0.0277 - $0.1092</w:t>
            </w:r>
          </w:p>
        </w:tc>
        <w:tc>
          <w:tcPr>
            <w:shd w:fill="auto" w:val="clear"/>
            <w:tcMar>
              <w:top w:w="0.0" w:type="dxa"/>
              <w:left w:w="0.0" w:type="dxa"/>
              <w:bottom w:w="0.0" w:type="dxa"/>
              <w:right w:w="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Mudrex</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$0.0242 - $0.0411 (Avg. $0.0340)</w:t>
            </w:r>
          </w:p>
        </w:tc>
        <w:tc>
          <w:tcPr>
            <w:shd w:fill="auto" w:val="clear"/>
            <w:tcMar>
              <w:top w:w="0.0" w:type="dxa"/>
              <w:left w:w="0.0" w:type="dxa"/>
              <w:bottom w:w="0.0" w:type="dxa"/>
              <w:right w:w="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DigitalCoinPrice</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~$0.0703 (2023 prediction for 2025: $0.12)</w:t>
            </w:r>
          </w:p>
        </w:tc>
        <w:tc>
          <w:tcPr>
            <w:shd w:fill="auto" w:val="clear"/>
            <w:tcMar>
              <w:top w:w="0.0" w:type="dxa"/>
              <w:left w:w="0.0" w:type="dxa"/>
              <w:bottom w:w="0.0" w:type="dxa"/>
              <w:right w:w="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MEXC</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~$0.01123 (Minimal change predicted)</w:t>
            </w:r>
          </w:p>
        </w:tc>
        <w:tc>
          <w:tcPr>
            <w:shd w:fill="auto" w:val="clear"/>
            <w:tcMar>
              <w:top w:w="0.0" w:type="dxa"/>
              <w:left w:w="0.0" w:type="dxa"/>
              <w:bottom w:w="0.0" w:type="dxa"/>
              <w:right w:w="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Changelly</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~$0.0173 - $0.0450 (Avg. ~$0.0325)</w:t>
            </w:r>
          </w:p>
        </w:tc>
        <w:tc>
          <w:tcPr>
            <w:shd w:fill="auto" w:val="clear"/>
            <w:tcMar>
              <w:top w:w="0.0" w:type="dxa"/>
              <w:left w:w="0.0" w:type="dxa"/>
              <w:bottom w:w="0.0" w:type="dxa"/>
              <w:right w:w="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Litefinance</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$0.0173 - $0.0950</w:t>
            </w:r>
          </w:p>
        </w:tc>
        <w:tc>
          <w:tcPr>
            <w:shd w:fill="auto" w:val="clear"/>
            <w:tcMar>
              <w:top w:w="0.0" w:type="dxa"/>
              <w:left w:w="0.0" w:type="dxa"/>
              <w:bottom w:w="0.0" w:type="dxa"/>
              <w:right w:w="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Mudrex</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$0.0279 - $0.0475 (Avg. $0.0373)</w:t>
            </w:r>
          </w:p>
        </w:tc>
        <w:tc>
          <w:tcPr>
            <w:shd w:fill="auto" w:val="clear"/>
            <w:tcMar>
              <w:top w:w="0.0" w:type="dxa"/>
              <w:left w:w="0.0" w:type="dxa"/>
              <w:bottom w:w="0.0" w:type="dxa"/>
              <w:right w:w="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MEXC</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~$0.01179</w:t>
            </w:r>
          </w:p>
        </w:tc>
        <w:tc>
          <w:tcPr>
            <w:shd w:fill="auto" w:val="clear"/>
            <w:tcMar>
              <w:top w:w="0.0" w:type="dxa"/>
              <w:left w:w="0.0" w:type="dxa"/>
              <w:bottom w:w="0.0" w:type="dxa"/>
              <w:right w:w="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DigitalCoinPrice</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2030</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~$0.35</w:t>
            </w:r>
          </w:p>
        </w:tc>
        <w:tc>
          <w:tcPr>
            <w:shd w:fill="auto" w:val="clear"/>
            <w:tcMar>
              <w:top w:w="0.0" w:type="dxa"/>
              <w:left w:w="0.0" w:type="dxa"/>
              <w:bottom w:w="0.0" w:type="dxa"/>
              <w:right w:w="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Mudrex</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2030</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$0.0178 - $0.0396 (Avg. $0.0273)</w:t>
            </w:r>
          </w:p>
        </w:tc>
        <w:tc>
          <w:tcPr>
            <w:shd w:fill="auto" w:val="clear"/>
            <w:tcMar>
              <w:top w:w="0.0" w:type="dxa"/>
              <w:left w:w="0.0" w:type="dxa"/>
              <w:bottom w:w="0.0" w:type="dxa"/>
              <w:right w:w="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MEXC</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2030</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~$0.0143</w:t>
            </w:r>
          </w:p>
        </w:tc>
        <w:tc>
          <w:tcPr>
            <w:shd w:fill="auto" w:val="clear"/>
            <w:tcMar>
              <w:top w:w="0.0" w:type="dxa"/>
              <w:left w:w="0.0" w:type="dxa"/>
              <w:bottom w:w="0.0" w:type="dxa"/>
              <w:right w:w="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 Cap Scenarios (Emperor)</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Various</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$0.267 (@ $5B cap), $0.535 (@ $10B cap), $0.802 (@ $15B cap), $1.07 (@ $20B cap) (Based on ~18.7B circulating supply)</w:t>
            </w:r>
          </w:p>
        </w:tc>
        <w:tc>
          <w:tcPr>
            <w:shd w:fill="auto" w:val="clear"/>
            <w:tcMar>
              <w:top w:w="0.0" w:type="dxa"/>
              <w:left w:w="0.0" w:type="dxa"/>
              <w:bottom w:w="0.0" w:type="dxa"/>
              <w:right w:w="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Litefinance</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Long Term</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$0.0717 - $2.00</w:t>
            </w:r>
          </w:p>
        </w:tc>
        <w:tc>
          <w:tcPr>
            <w:shd w:fill="auto" w:val="clear"/>
            <w:tcMar>
              <w:top w:w="0.0" w:type="dxa"/>
              <w:left w:w="0.0" w:type="dxa"/>
              <w:bottom w:w="0.0" w:type="dxa"/>
              <w:right w:w="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MEXC</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2050</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~$0.0380</w:t>
            </w:r>
          </w:p>
        </w:tc>
        <w:tc>
          <w:tcPr>
            <w:shd w:fill="auto" w:val="clear"/>
            <w:tcMar>
              <w:top w:w="0.0" w:type="dxa"/>
              <w:left w:w="0.0" w:type="dxa"/>
              <w:bottom w:w="0.0" w:type="dxa"/>
              <w:right w:w="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Note: Predictions are highly speculative and subject to change. Data extracted from sources dated roughly April 2024 to April 2025.</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wide divergence in these predictions underscores the uncertainty. Some models predict modest growth or even stagnation , while others anticipate significant appreciation , often contingent on successful ZIL 2.0 implementation and broader market recovery.</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Key Drivers Influencing ZIL Price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Several factors could positively or negatively influence ZIL's future price:</w:t>
      </w:r>
    </w:p>
    <w:p w:rsidR="00000000" w:rsidDel="00000000" w:rsidP="00000000" w:rsidRDefault="00000000" w:rsidRPr="00000000" w14:paraId="000000E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Zilliqa 2.0 Success:</w:t>
      </w:r>
      <w:r w:rsidDel="00000000" w:rsidR="00000000" w:rsidRPr="00000000">
        <w:rPr>
          <w:rtl w:val="0"/>
        </w:rPr>
        <w:t xml:space="preserve"> This is arguably the most critical factor. A smooth rollout of ZIL 2.0, delivering on its promises of enhanced scalability (X-shards), speed (PoS), interoperability (EVM, cross-chain), and improved tokenomics, could attract developers, users, and investors, potentially driving demand for ZIL.</w:t>
      </w:r>
    </w:p>
    <w:p w:rsidR="00000000" w:rsidDel="00000000" w:rsidP="00000000" w:rsidRDefault="00000000" w:rsidRPr="00000000" w14:paraId="000000E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Ecosystem Growth &amp; dApp Adoption:</w:t>
      </w:r>
      <w:r w:rsidDel="00000000" w:rsidR="00000000" w:rsidRPr="00000000">
        <w:rPr>
          <w:rtl w:val="0"/>
        </w:rPr>
        <w:t xml:space="preserve"> Increased development and usage of dApps in DeFi, NFTs, gaming (e.g., The Winners Circle ), Metaverse (Metapolis ), and enterprise solutions on the Zilliqa platform are crucial for demonstrating utility and value.</w:t>
      </w:r>
    </w:p>
    <w:p w:rsidR="00000000" w:rsidDel="00000000" w:rsidP="00000000" w:rsidRDefault="00000000" w:rsidRPr="00000000" w14:paraId="000000E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Strategic Partnerships:</w:t>
      </w:r>
      <w:r w:rsidDel="00000000" w:rsidR="00000000" w:rsidRPr="00000000">
        <w:rPr>
          <w:rtl w:val="0"/>
        </w:rPr>
        <w:t xml:space="preserve"> Effective leveraging of partnerships like Google Cloud (infrastructure, visibility ), Fireblocks (institutional access ), and Brillion (RWA capabilities ) could significantly boost adoption and credibility.</w:t>
      </w:r>
    </w:p>
    <w:p w:rsidR="00000000" w:rsidDel="00000000" w:rsidP="00000000" w:rsidRDefault="00000000" w:rsidRPr="00000000" w14:paraId="000000E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Market Sentiment &amp; Cycles:</w:t>
      </w:r>
      <w:r w:rsidDel="00000000" w:rsidR="00000000" w:rsidRPr="00000000">
        <w:rPr>
          <w:rtl w:val="0"/>
        </w:rPr>
        <w:t xml:space="preserve"> ZIL's price remains correlated with overall cryptocurrency market trends, heavily influenced by Bitcoin's cycles and general investor sentiment (e.g., Fear &amp; Greed Index ). Potential "altcoin seasons" could also provide tailwinds.</w:t>
      </w:r>
    </w:p>
    <w:p w:rsidR="00000000" w:rsidDel="00000000" w:rsidP="00000000" w:rsidRDefault="00000000" w:rsidRPr="00000000" w14:paraId="000000E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Tokenomics Impact:</w:t>
      </w:r>
      <w:r w:rsidDel="00000000" w:rsidR="00000000" w:rsidRPr="00000000">
        <w:rPr>
          <w:rtl w:val="0"/>
        </w:rPr>
        <w:t xml:space="preserve"> The shift to PoS with reduced inflation and potentially attractive staking yields under ZIL 2.0 could influence supply/demand dynamics and investor interest.</w:t>
      </w:r>
    </w:p>
    <w:p w:rsidR="00000000" w:rsidDel="00000000" w:rsidP="00000000" w:rsidRDefault="00000000" w:rsidRPr="00000000" w14:paraId="000000E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Exchange Listings &amp; Accessibility:</w:t>
      </w:r>
      <w:r w:rsidDel="00000000" w:rsidR="00000000" w:rsidRPr="00000000">
        <w:rPr>
          <w:rtl w:val="0"/>
        </w:rPr>
        <w:t xml:space="preserve"> Continued availability and potential new listings on major global exchanges enhance liquidity and accessibility for investors.</w:t>
      </w:r>
    </w:p>
    <w:p w:rsidR="00000000" w:rsidDel="00000000" w:rsidP="00000000" w:rsidRDefault="00000000" w:rsidRPr="00000000" w14:paraId="000000E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ETF Developments (Indirect):</w:t>
      </w:r>
      <w:r w:rsidDel="00000000" w:rsidR="00000000" w:rsidRPr="00000000">
        <w:rPr>
          <w:rtl w:val="0"/>
        </w:rPr>
        <w:t xml:space="preserve"> While a direct ZIL ETF seems unlikely soon, approvals for other major altcoins (like SOL, XRP ) could improve overall sentiment towards the altcoin market, potentially benefiting ZIL indirectly.</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Risk Factors and Speculative Nature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Significant risks and uncertainties temper optimistic forecasts:</w:t>
      </w:r>
    </w:p>
    <w:p w:rsidR="00000000" w:rsidDel="00000000" w:rsidP="00000000" w:rsidRDefault="00000000" w:rsidRPr="00000000" w14:paraId="000000F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Execution Risk (ZIL 2.0):</w:t>
      </w:r>
      <w:r w:rsidDel="00000000" w:rsidR="00000000" w:rsidRPr="00000000">
        <w:rPr>
          <w:rtl w:val="0"/>
        </w:rPr>
        <w:t xml:space="preserve"> Delays, technical failures, or security issues during the ZIL 2.0 rollout could severely damage confidence. Recent network instability and the X-Bridge exploit highlight this risk. The project's future heavily depends on overcoming these technical hurdles and delivering a stable, performant ZIL 2.0. Failure here could invalidate positive forecasts.</w:t>
      </w:r>
    </w:p>
    <w:p w:rsidR="00000000" w:rsidDel="00000000" w:rsidP="00000000" w:rsidRDefault="00000000" w:rsidRPr="00000000" w14:paraId="000000F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Market Volatility:</w:t>
      </w:r>
      <w:r w:rsidDel="00000000" w:rsidR="00000000" w:rsidRPr="00000000">
        <w:rPr>
          <w:rtl w:val="0"/>
        </w:rPr>
        <w:t xml:space="preserve"> The cryptocurrency market is inherently volatile. Sharp price corrections can occur rapidly, even during broader bull markets, driven by macroeconomic factors, regulatory news, or shifts in sentiment.</w:t>
      </w:r>
    </w:p>
    <w:p w:rsidR="00000000" w:rsidDel="00000000" w:rsidP="00000000" w:rsidRDefault="00000000" w:rsidRPr="00000000" w14:paraId="000000F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Competition:</w:t>
      </w:r>
      <w:r w:rsidDel="00000000" w:rsidR="00000000" w:rsidRPr="00000000">
        <w:rPr>
          <w:rtl w:val="0"/>
        </w:rPr>
        <w:t xml:space="preserve"> The Layer-1 blockchain space is highly competitive, with numerous platforms vying for developers, users, and capital. Zilliqa faces intense competition from established and emerging players.</w:t>
      </w:r>
    </w:p>
    <w:p w:rsidR="00000000" w:rsidDel="00000000" w:rsidP="00000000" w:rsidRDefault="00000000" w:rsidRPr="00000000" w14:paraId="000000F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Adoption Challenges:</w:t>
      </w:r>
      <w:r w:rsidDel="00000000" w:rsidR="00000000" w:rsidRPr="00000000">
        <w:rPr>
          <w:rtl w:val="0"/>
        </w:rPr>
        <w:t xml:space="preserve"> Despite technical innovations like Scilla and sharding, translating these into widespread developer and user adoption remains a challenge. Attracting significant activity to the ZIL 2.0 ecosystem will be crucial.</w:t>
      </w:r>
    </w:p>
    <w:p w:rsidR="00000000" w:rsidDel="00000000" w:rsidP="00000000" w:rsidRDefault="00000000" w:rsidRPr="00000000" w14:paraId="000000F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Regulatory Uncertainty:</w:t>
      </w:r>
      <w:r w:rsidDel="00000000" w:rsidR="00000000" w:rsidRPr="00000000">
        <w:rPr>
          <w:rtl w:val="0"/>
        </w:rPr>
        <w:t xml:space="preserve"> Evolving global regulations for cryptocurrencies, DeFi, and staking could introduce unforeseen challenges or restrictions impacting Zilliqa and the ZIL token.</w:t>
      </w:r>
    </w:p>
    <w:p w:rsidR="00000000" w:rsidDel="00000000" w:rsidP="00000000" w:rsidRDefault="00000000" w:rsidRPr="00000000" w14:paraId="000000F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Speculative Nature:</w:t>
      </w:r>
      <w:r w:rsidDel="00000000" w:rsidR="00000000" w:rsidRPr="00000000">
        <w:rPr>
          <w:rtl w:val="0"/>
        </w:rPr>
        <w:t xml:space="preserve"> All cryptocurrency price predictions are inherently speculative and based on assumptions that may not materialize. The wide range of forecasts for ZIL highlights this uncertainty. Investors should exercise extreme caution and conduct thorough due diligence.</w:t>
      </w:r>
    </w:p>
    <w:p w:rsidR="00000000" w:rsidDel="00000000" w:rsidP="00000000" w:rsidRDefault="00000000" w:rsidRPr="00000000" w14:paraId="000000F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Conclusion and Strategic Outlook</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Zilliqa stands at a pivotal moment, undertaking a comprehensive network overhaul with Zilliqa 2.0. This upgrade, featuring innovations like X-shards, Proof-of-Stake consensus, and enhanced interoperability, represents a significant bet on revitalizing the platform's competitive edge and driving future growth.</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Strengths</w:t>
      </w:r>
      <w:r w:rsidDel="00000000" w:rsidR="00000000" w:rsidRPr="00000000">
        <w:rPr>
          <w:rtl w:val="0"/>
        </w:rPr>
        <w:t xml:space="preserve"> identified include its pioneering work in sharding, the security-oriented Scilla language, established EVM compatibility, and strategic partnerships with major players like Google Cloud, Fireblocks, and Brillion, aimed at bolstering infrastructure, institutional access, and RWA capabilities.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w:t>
      </w:r>
      <w:r w:rsidDel="00000000" w:rsidR="00000000" w:rsidRPr="00000000">
        <w:rPr>
          <w:b w:val="1"/>
          <w:bCs w:val="1"/>
          <w:rtl w:val="0"/>
        </w:rPr>
        <w:t xml:space="preserve">Weaknesses</w:t>
      </w:r>
      <w:r w:rsidDel="00000000" w:rsidR="00000000" w:rsidRPr="00000000">
        <w:rPr>
          <w:rtl w:val="0"/>
        </w:rPr>
        <w:t xml:space="preserve"> persist, including a history of network instability and security vulnerabilities (most recently the X-Bridge exploit), a long-term trend of underperformance against Bitcoin, and challenges in achieving widespread adoption for its unique technological offerings despite their potential. Its market capitalization and liquidity currently lag significantly behind leading Layer-1 competitors.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w:t>
      </w:r>
      <w:r w:rsidDel="00000000" w:rsidR="00000000" w:rsidRPr="00000000">
        <w:rPr>
          <w:b w:val="1"/>
          <w:bCs w:val="1"/>
          <w:rtl w:val="0"/>
        </w:rPr>
        <w:t xml:space="preserve">Opportunity</w:t>
      </w:r>
      <w:r w:rsidDel="00000000" w:rsidR="00000000" w:rsidRPr="00000000">
        <w:rPr>
          <w:rtl w:val="0"/>
        </w:rPr>
        <w:t xml:space="preserve"> lies in the successful execution and market reception of Zilliqa 2.0. If delivered effectively, it could significantly enhance performance, attract developers and users from the broader EVM ecosystem, and enable new use cases through its partnerships, potentially reversing its market trajectory.</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Conversely, the main </w:t>
      </w:r>
      <w:r w:rsidDel="00000000" w:rsidR="00000000" w:rsidRPr="00000000">
        <w:rPr>
          <w:b w:val="1"/>
          <w:bCs w:val="1"/>
          <w:rtl w:val="0"/>
        </w:rPr>
        <w:t xml:space="preserve">Threat</w:t>
      </w:r>
      <w:r w:rsidDel="00000000" w:rsidR="00000000" w:rsidRPr="00000000">
        <w:rPr>
          <w:rtl w:val="0"/>
        </w:rPr>
        <w:t xml:space="preserve"> is execution failure. Further technical setbacks, delays, or a failure of ZIL 2.0 to gain traction could further marginalize the project amidst intense competition. Broader market downturns and regulatory headwinds also pose significant risks.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Strategic Outlook:</w:t>
      </w:r>
      <w:r w:rsidDel="00000000" w:rsidR="00000000" w:rsidRPr="00000000">
        <w:rPr>
          <w:rtl w:val="0"/>
        </w:rPr>
        <w:t xml:space="preserve"> Zilliqa's future is heavily contingent on the Zilliqa 2.0 transition. Success hinges on delivering a stable, performant, and developer-friendly platform that leverages its partnerships to build a thriving ecosystem. Overcoming recent technical challenges and rebuilding community confidence are paramount. Potential inclusion in a spot ETF remains a distant prospect, requiring substantial growth in market presence and liquidity. Price forecasts are highly speculative and should be treated with extreme caution, as ZIL's value proposition in the coming years will be largely determined by the tangible results and adoption generated by its ambitious Zilliqa 2.0 upgrade. The focus for stakeholders and observers should remain squarely on the technical delivery, stability, and ecosystem traction achieved in the post-upgrade era.</w:t>
      </w:r>
    </w:p>
    <w:p w:rsidR="00000000" w:rsidDel="00000000" w:rsidP="00000000" w:rsidRDefault="00000000" w:rsidRPr="00000000" w14:paraId="000000F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Zilliqa (ZIL) Price Today, News &amp; Live Chart | Forbes Crypto Market Data, https://www.forbes.com/digital-assets/assets/zilliqa-zil/ 2. What is cryptocurrency Zilliqa (ZIL) and how does it work? - Kriptomat, https://kriptomat.io/cryptocurrency-prices/zilliqa-zil-price/what-is/ 3. Zilliqa price today, ZIL to USD live price, marketcap and chart | CoinMarketCap, https://coinmarketcap.com/currencies/zilliqa/ 4. What Is Zilliqa (ZIL)? - Binance Academy, https://academy.binance.com/en/articles/what-is-zilliqa-zil 5. Zilliqa's dApps, Zil Coin, and Blockchain Sharding | Gemini, https://www.gemini.com/cryptopedia/zilliqa-coin-staking-zil-crypto 6. Zilliqa Group Forges Strategic Alliance with Google Cloud to Power ..., https://blog.zilliqa.com/zilliqa-group-forges-strategic-alliance-with-google-cloud-to-power-web3-ventures-and-strengthen-blockchain-infrastructure/ 7. The ZILLIQA Technical Whitepaper, https://docs.zilliqa.com/whitepaper.pdf 8. What Is Zilliqa? A Beginner's Guide - ChangeHero, https://changehero.io/blog/what-is-zilliqa-zil/ 9. Scilla — scilla-doc 0.11.0 documentation, https://scilla.readthedocs.io/ 10. scilla-doc Documentation, https://scilla.readthedocs.io/_/downloads/en/latest/pdf/ 11. README.md - Zilliqa/scilla-docs - GitHub, https://github.com/Zilliqa/scilla-docs/blob/master/README.md 12. Zilliqa Price, ZIL Price, Live Charts, and Marketcap - Coinbase, https://www.coinbase.com/price/zilliqa 13. Tokenomics - Zilliqa 2.0, https://roadmap.zilliqa.com/pillars/tokenomics 14. Zilliqa (ZIL) set to revamp tokenomics this week, aiming for lower inflation and higher APR, https://coinstats.app/news/5fc216a0638a20f18e918dad94ca751e6d2cbb6720a6724edfa5e6f427587a07_Zilliqa-ZIL-set-to-revamp-tokenomics-this-week-aiming-for-lower-inflation-and-higher-APR 15. Token Launch Documentation | Zilliqa, https://docs.zilliqa.com/Token-Launch-Documentation.pdf 16. Zilliqa 2.0 Aims to Shape a Decentralized Future - Database Trends and Applications, https://www.dbta.com/Editorial/News-Flashes/Zilliqa-20-Aims-to-Shape-a-Decentralized-Future-164445.aspx 17. Zilliqa Blog, https://blog.zilliqa.com/tag/zilliqa/ 18. 6 massive changes revealed in the Zilliqa 2.0 whitepaper - Zilliqa Blog, https://blog.zilliqa.com/6-massive-changes-revealed-in-the-zilliqa-2-0-whitepaper/ 19. Zilliqa Resumes Operations after Facing Third Outage in 4 Weeks ..., https://www.coinspeaker.com/zilliqa-resumes-operations-after-facing-third-outage-4-weeks/ 20. Zilliqa Monthly Newsletter - December 2024, https://blog.zilliqa.com/zilliqa-monthly-newsletter-december-2024/ 21. r/zilliqa - Reddit, https://www.reddit.com/r/zilliqa/ 22. Jamie McKane - Zilliqa Blog, https://blog.zilliqa.com/author/jamie/ 23. Zilliqa Monthly Newsletter - February 2025 - Zilliqa Blog, https://blog.zilliqa.com/zilliqa-monthly-newsletter-february-2025/ 24. Zilliqa CEO steps down two months after X-Bridge exploit, https://crypto.news/zilliqa-ceo-steps-down-two-months-after-x-bridge-exploit/ 25. Zilliqa price prediction: What is zilliqa (ZIL)? - Capital.com, https://capital.com/zilliqa-zil-price-prediction 26. Zilliqa Group partners with Google Cloud to power Web3 ventures and strengthen blockchain infrastructure, ET CIO SEA - Southeast Asia, https://ciosea.economictimes.indiatimes.com/news/next-gen-technologies/zilliqa-group-partners-with-google-cloud-to-power-web3-ventures-and-strengthen-blockchain-infrastructure/103597229 27. Zilliqa Announces Multi-Year Strategic Alliance with Google Cloud - Binance, https://www.binance.com/ur/square/post/2023-09-13-zilliqa-announces-multi-year-strategic-alliance-with-google-cloud-1135847 28. AMA Highlights - Zilliqa Group's strategic alliance with Google Cloud, https://blog.zilliqa.com/ama-highlights-zilliqa-groups-strategic-alliance-with-google-cloud/ 29. Zilliqa Group and Google Cloud forge multi-year strategic alliance - Deeptech Times, https://deeptechtimes.com/2023/09/13/zilliqa-group-and-google-cloud-forge-multi-year-strategic-alliance/ 30. Crypto: Zilliqa Enhances Operational Relevance by Collaborating with Google Cloud, https://www.cointribune.com/en/crypto-zilliqa-enhances-operational-relevance-by-collaborating-with-google-cloud/ 31. Zilliqa Scores Strategic Alliance With Google Cloud: Details - U.Today, https://u.today/zilliqa-scores-strategic-alliance-with-google-cloud-details 32. Zil Soar As Zilliqa Group Established a Strategic Partnership With Google Cloud | Bitcoinworld on Binance Square, https://www.binance.com/en/square/post/1370819746545 33. Zilliqa opens to institutional investors through integration with ..., https://blog.zilliqa.com/zilliqa-opens-to-institutional-investors-through-integration-with-fireblocks/ 34. Zilliqa Monthly Newsletter - July 2024, https://blog.zilliqa.com/zilliqa-monthly-newsletter-july-2024/ 35. Zilliqa partners with Brillion to supercharge real-world asset ..., https://blog.zilliqa.com/zilliqa-partners-with-brillion-to-supercharge-real-world-asset-management/ 36. AMA Highlights - The future of Real-World Assets with Brillion and Zilliqa, https://blog.zilliqa.com/ama-highlights-the-future-of-real-world-assets-with-brillion-and-zilliqa/ 37. Bitcoin's Market Cycle &amp; Crypto Cycles Chart | Key Insights &amp; Trends - Caleb &amp; Brown, https://calebandbrown.com/blog/bitcoins-market-cycle/ 38. Crypto Bullruns Past and Present - Kairon Labs, https://kaironlabs.com/blog/crypto-bullruns-past-and-present 39. Crypto Market Cycles &amp; Bitcoin Bull Runs: A Historical Perspective | Academy Guarda.com, https://guarda.com/academy/crypto/crypto-market-cycles/ 40. Bitcoin's Price History - Investopedia, https://www.investopedia.com/articles/forex/121815/bitcoins-price-history.asp 41. Impact of ETF Approval on Crypto Price - An Analysis - OSL, https://osl.com/en/academy/article/impact-of-etf-approval-on-crypto-price-an-analysis 42. Analyzing Historical Bull Runs: Lessons for the Next Crypto Surge - Coinmetro, https://www.coinmetro.com/learning-lab/analyzing-historical-bull-runs 43. Zilliqa Price Analysis - All eyes on a token migration - Brave New Coin, https://bravenewcoin.com/insights/zilliqa-price-analysis-token-migration-on-deck 44. Zilliqa Price Prediction: Is ZIL Coin a Good Investment? - StealthEX.io, https://stealthex.io/blog/zilliqa-price-prediction/ 45. Calculate Zilliqa to Bitcoin Live Today (ZIL-BTC) - CoinMarketCap, https://coinmarketcap.com/currencies/zilliqa/zil/btc/ 46. Zilliqa Price | ZIL to USD Converter, Chart and News - Binance, https://www.binance.com/en/price/zilliqa 47. Zilliqa Price | ZIL Crypto Coin Value - Investing.com, https://www.investing.com/crypto/zilliqa 48. Zilliqa Historical Data - Investing.com, https://www.investing.com/crypto/zilliqa/historical-data 49. Zilliqa (ZIL) Price Reclaims 686-Day Support — 40% Price Surge Could Follow, https://www.ccn.com/analysis/crypto/ziliqa-zil-price-reclaims-support-price-surge/ 50. Zilliqa Price History and Historical Data | CoinMarketCap, https://coinmarketcap.com/currencies/zilliqa/historical-data/ 51. Zilliqa BTC (ZIL-BTC) price, value, news and history - Yahoo Finance, https://sg.finance.yahoo.com/quote/ZIL-BTC/ 52. Convert and swap Zilliqa ZIL to Bitcoin BTC - Coinbase, https://www.coinbase.com/converter/zil/btc 53. Zilliqa ZIL (ZIL-USD) Live Price, News, Chart and Price History - Yahoo Finance, https://sg.finance.yahoo.com/quote/ZIL-USD/ 54. Approval odds of ETFs rise in 2025 even for altcoins - Mitrade, https://www.mitrade.com/insights/crypto-analysis/others/cryptopolitan-SOLUSDXRPUSDADAUSDLTCUSD-202504301721 55. Crypto.com to Partner to Power Trump Media's ETF Offerings, https://crypto.com/en/company-news/crypto-com-to-partner-to-power-trump-medias-etf-offerings 56. Zilliqa Price Today - Current ZIL Value to USD &amp; Live Chart - Kriptomat, https://kriptomat.io/cryptocurrency-prices/zilliqa-zil-price/ 57. Zilliqa EVM Bridged USDC (Zilliqa EVM) (USDC) Price Today, News &amp; Live Chart - Forbes, https://www.forbes.com/digital-assets/assets/zilliqa-evm-bridged-usdc-zilliqa-evm-usdc/ 58. Trump Media, Crypto.com, and Yorkville America Digital finalise ..., https://etfexpress.com/2025/04/24/trump-media-crypto-com-and-yorkville-america-digital-finalise-agreement-for-etf-launch/ 59. Trump Media seals the deal with Crypto.com to launch crypto ETFs - TheStreet, https://www.thestreet.com/crypto/markets/trump-media-seals-the-deal-with-crypto-com-to-launch-crypto-etfs 60. Trump Media Announces Intention to Partner with Crypto.com to Launch ETFs, https://www.globenewswire.com/news-release/2025/03/24/3048336/0/en/Trump-Media-Announces-Intention-to-Partner-with-Crypto-com-to-Launch-ETFs.html 61. Crypto.com Lists Zilliqa, Sending Price Up 23% - Decrypt, https://decrypt.co/52419 62. Articles by Kiana Danial's Profile | Freelance Journalist - Muck Rack, https://muckrack.com/kiana-danial/articles 63. Zilliqa (ZIL) Price Prediction &amp; Price Forecasts 2025, 2026, 2030, 2040, 2050 - MEXC, https://www.mexc.co/en-IN/price-prediction/ZIL 64. Zilliqa Price Forecast &amp; Predictions for 2025, 2026, 2027–2030 and Beyond - LiteFinance, https://www.litefinance.org/blog/analysts-opinions/zilliqa-price-prediction/ 65. ZIL's Future Value: Predicting ZIL Prices at $5B, $10B, $15B, $20B Market Cap - Binance, https://www.binance.com/en/square/post/13760403956234 66. Zilliqa (ZIL) Price Prediction 2025 2026 2027 - 2030 - Changelly, https://changelly.com/blog/zilliqa-price-prediction/ 67. Zilliqa Price Today, ZIL USD Live Charts, Market Cap &amp; News | Bitget, https://www.bitget.com/price/zilliqa 68. Zilliqa (ZIL) Price Prediction 2025, 2026, 2027, 2028, 2029,2030) | Mudrex Learn, https://mudrex.com/learn/zilliqa-zil-price-prediction-2025-2026-2027-2028-20292030/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