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how we'll effectively transform your outline into a compelling, culturally sensitive, and mythologically profound novel, leveraging the provided materials: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q57r7hmf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Finalized Book Structure and Strategy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xu72t87l2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Title Reevaluation and Adjustment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cultural sensitivities, the original title </w:t>
      </w:r>
      <w:r w:rsidDel="00000000" w:rsidR="00000000" w:rsidRPr="00000000">
        <w:rPr>
          <w:b w:val="1"/>
          <w:bCs w:val="1"/>
          <w:rtl w:val="0"/>
        </w:rPr>
        <w:t xml:space="preserve">"Cowboys vs. Indians"</w:t>
      </w:r>
      <w:r w:rsidDel="00000000" w:rsidR="00000000" w:rsidRPr="00000000">
        <w:rPr>
          <w:rtl w:val="0"/>
        </w:rPr>
        <w:t xml:space="preserve"> may present challenges. Alternative, compelling titles reflecting deeper content include: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Frontier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Echoes of the Astral West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Between Realms: A Western Odyssey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Between Realms: A Western Odyssey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(Best reflects astral and quantum themes integrated into the Western setting.)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2loq6k798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Chapter Development Strategy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expand each chapter methodically, utilizing lyrical prose, vivid imagery, philosophical insights, and quantum/spiritual education, structured as follows: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rqyceux3d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📝 Narrative Enhancement (MuseForge Module)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lyrical language for astral and dream sequences.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Vivid, immersive sensory details for quantum realm interactions.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emotional resonance highlighting subconscious healing.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7mdapl57o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🗨️ Dialogue and Tone Optimization (EchoScript Module)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Natural, engaging dialogues reflecting emotional and philosophical struggles.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Tonal shifts clearly illustrating character development and the quantum struggle.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qh8dwcj7h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🔍 Market and Cultural Sensitivity (IntelScope Module)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respectful representation of themes.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target audiences by sensitively integrating complex metaphysical and scientific themes.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07oxep0rj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Book Outline - Structured Writing Roadmap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dyr9d96m2k4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🌌 Chapter 1: A World in Conflict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(7,500 words)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Hailey's struggle with respect, abuse, and societal conflict.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astral travel concept, subtly teaching basic quantum principles.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7zr6skdwkq6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🔮 Chapter 2: Deeper into the Dream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(8,000 words)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between astral experiences and physical reality becomes clearer.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turmoil and subconscious damage introduced.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gimep69izug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🌪️ Chapter 3: The Town Falls Apart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(8,500 words)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Heightened physical epidemic parallel with astral disturbances.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encounter with dark entity reinforcing multidimensional consequences.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4cp43lexb07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⚔️ Chapter 4: Rising Tensions in Both Worlds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(8,500 words)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Hailey's personal conflict mirrors quantum entanglement battles.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Strengthening quantum and subconscious thematic education.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vv0fgx1niv1d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🌅 Chapter 5: The Breaking Point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(10,000 words)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character shift: Hailey forced into sheriff role, deepening internal struggles.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web and divine structure explicitly discussed through astral mastery.</w:t>
        <w:br w:type="textWrapping"/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cfjys6dw608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🛌 Chapter 6: The Coma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(10,000 words)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Intensive astral exploration; philosophical realization of interconnectedness.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of entity's true nature and subconscious damage.</w:t>
        <w:br w:type="textWrapping"/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nu33ot9xw8m4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⚙️ Chapter 7: Preparing for the Final Battle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(9,000 words)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Subconscious healing: Detailed psychological and spiritual exploration.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theory explained in practical, accessible ways.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hpfrqyny3rm3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🌠 Chapter 8: The Astral War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(9,500 words)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Climax leveraging powerful emotional, metaphysical, and quantum imagery.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portrayal of balance, duality, and sacrifice.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glqg97ely01t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🌈 Chapter 9: Resolution and Rebirth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(9,500 words)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healing, miracles, quantum structure as divine orchestration.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Transitional and reflective tone; resolving emotional and narrative threads.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9sw9xe3dg9h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🌞 Chapter 10: A New Timeline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(10,000 words)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Illustrate multidimensional peace and possibility of redemption.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Conclude with clear philosophical reflections: interconnectedness, healing, quantum reality, divine design.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d29bnec06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Educational and Philosophical Core Themes Integration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Consistently weave through the narrative: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Subconscious trauma and healing</w:t>
      </w:r>
      <w:r w:rsidDel="00000000" w:rsidR="00000000" w:rsidRPr="00000000">
        <w:rPr>
          <w:rtl w:val="0"/>
        </w:rPr>
        <w:t xml:space="preserve">: Provide psychological insights, subtly educating readers.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physics concepts</w:t>
      </w:r>
      <w:r w:rsidDel="00000000" w:rsidR="00000000" w:rsidRPr="00000000">
        <w:rPr>
          <w:rtl w:val="0"/>
        </w:rPr>
        <w:t xml:space="preserve">: Teach fundamental concepts (entanglement, observation effect, multiverse theory) naturally through Hailey’s journey.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Divine structure and interconnectedness</w:t>
      </w:r>
      <w:r w:rsidDel="00000000" w:rsidR="00000000" w:rsidRPr="00000000">
        <w:rPr>
          <w:rtl w:val="0"/>
        </w:rPr>
        <w:t xml:space="preserve">: Philosophically integrate spiritual lessons to inspire reflection.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iwlf4rr23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Archival and Operational Clarity (ArchiveMind &amp; LedgerPilot Modules)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versioning and chapter indexing.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documented feedback loops and beta reader management.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strategies targeting spiritual, philosophical, and sci-fi markets.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s6k7m3d2a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Marketing and ROI Strategy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comprehensive digital marketing campaigns emphasizing educational and spiritual dimensions.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quantum/spirituality influencers and niche communities.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 multi-format release: E-book, audiobook, supplemental quantum education guides.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d3huicrpj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Execution Timeline (ChronoNode Module)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Manuscript Draft Completion: </w:t>
      </w:r>
      <w:r w:rsidDel="00000000" w:rsidR="00000000" w:rsidRPr="00000000">
        <w:rPr>
          <w:b w:val="1"/>
          <w:bCs w:val="1"/>
          <w:rtl w:val="0"/>
        </w:rPr>
        <w:t xml:space="preserve">8 weeks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 Review Period: </w:t>
      </w:r>
      <w:r w:rsidDel="00000000" w:rsidR="00000000" w:rsidRPr="00000000">
        <w:rPr>
          <w:b w:val="1"/>
          <w:bCs w:val="1"/>
          <w:rtl w:val="0"/>
        </w:rPr>
        <w:t xml:space="preserve">4 weeks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Revision Phase: </w:t>
      </w:r>
      <w:r w:rsidDel="00000000" w:rsidR="00000000" w:rsidRPr="00000000">
        <w:rPr>
          <w:b w:val="1"/>
          <w:bCs w:val="1"/>
          <w:rtl w:val="0"/>
        </w:rPr>
        <w:t xml:space="preserve">3 weeks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Preparation and Marketing Setup: </w:t>
      </w:r>
      <w:r w:rsidDel="00000000" w:rsidR="00000000" w:rsidRPr="00000000">
        <w:rPr>
          <w:b w:val="1"/>
          <w:bCs w:val="1"/>
          <w:rtl w:val="0"/>
        </w:rPr>
        <w:t xml:space="preserve">5 weeks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Launch Date</w:t>
      </w:r>
      <w:r w:rsidDel="00000000" w:rsidR="00000000" w:rsidRPr="00000000">
        <w:rPr>
          <w:rtl w:val="0"/>
        </w:rPr>
        <w:t xml:space="preserve">: Within </w:t>
      </w:r>
      <w:r w:rsidDel="00000000" w:rsidR="00000000" w:rsidRPr="00000000">
        <w:rPr>
          <w:b w:val="1"/>
          <w:bCs w:val="1"/>
          <w:rtl w:val="0"/>
        </w:rPr>
        <w:t xml:space="preserve">6 months</w:t>
      </w:r>
      <w:r w:rsidDel="00000000" w:rsidR="00000000" w:rsidRPr="00000000">
        <w:rPr>
          <w:rtl w:val="0"/>
        </w:rPr>
        <w:t xml:space="preserve"> (by December 12, 2025)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a8yssfiiw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Immediate Next Steps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revised title: </w:t>
      </w:r>
      <w:r w:rsidDel="00000000" w:rsidR="00000000" w:rsidRPr="00000000">
        <w:rPr>
          <w:b w:val="1"/>
          <w:bCs w:val="1"/>
          <w:rtl w:val="0"/>
        </w:rPr>
        <w:t xml:space="preserve">Between Realms: A Western Odyssey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detailed chapter-by-chapter drafting based on outlined structure.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initial feedback loop schedule for continuous refinement.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structured approach, we’ll create not only a captivating, market-ready novel but also a meaningful exploration of human consciousness, spiritual growth, and quantum philosophy that educates and resonates deeply with readers.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