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Zilliqa (ZIL): Analysis of Gaming/Casino Ventures, Market Potential, Price Dynamics, and Political Landscape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an in-depth analysis of the Zilliqa (ZIL) blockchain platform, focusing on its strategic positioning within the online gaming sector, its potential market capture, the underlying tokenomics and price dynamics of its native ZIL token, and the influence of the evolving political and regulatory environment. Zilliqa distinguishes itself through its pioneering implementation of network sharding, designed to achieve high transaction throughput and scalability—features theoretically well-suited for demanding applications like online gaming. The upcoming Zilliqa 2.0 upgrade aims to significantly enhance these capabilities with innovations such as customizable X-shards, a transition to Proof-of-Stake (PoS) consensus for improved speed and efficiency, and enhanced Ethereum Virtual Machine (EVM) compatibility for greater interoperability.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Zilliqa has pursued strategic initiatives targeting the Web3 gaming and metaverse space, exemplified by its Metapolis platform and partnerships with esports organizations (Ninjas in Pyjamas, RRQ, MAD Lions) and gaming communities (XBorg, Alien Worlds). While an ambitious Web3 gaming console was announced, its current status appears uncertain, suggesting a potential strategic shift towards platform and software development. There is limited evidence of a dedicated push into the online casino market, despite the technology's potential applicability. Key infrastructure partnerships with entities like Google Cloud, Fireblocks, and Brillion aim to bolster network resilience, data availability, institutional access, and real-world asset management capabilities, supporting Zilliqa's broader Web3 ambitions.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online gaming market represents a vast opportunity, estimated at approximately $178 billion in 2024, with the blockchain gaming sub-segment projected for rapid growth. The online gambling (iGaming) market is similarly substantial, estimated at around $97 billion in 2024. However, Zilliqa's potential to capture a meaningful share of these markets is highly speculative and faces significant hurdles, including intense competition, the high cost of user acquisition, and the critical need for flawless execution and demonstrated stability of the Zilliqa 2.0 network, especially given recent network outages and bridge exploits.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price of the ZIL token is fundamentally linked to its market capitalization and circulating supply (currently around 19.8 billion out of a maximum 21 billion ZIL). The Zilliqa 2.0 tokenomics overhaul, featuring a move to PoS staking and mechanisms aimed at reducing inflation towards zero, seeks to enhance the token's long-term sustainability and value proposition. Historically, ZIL's price has shown correlation with broader Bitcoin-driven market cycles, experiencing significant peaks and troughs aligned with these cycles. Future price scenarios remain highly speculative and are critically dependent on the successful launch and adoption of Zilliqa 2.0, alongside the trajectory of the current Bitcoin cycle.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political landscape, particularly in the United States, appears to be shifting towards a more favorable regulatory environment for cryptocurrencies under the current administration, with moves to provide clarity and reduce reliance on enforcement actions. While direct inclusion of ZIL in near-term major ETFs is unlikely given its market ranking, the overall trend of crypto ETFs and potential regulatory easing could indirectly benefit Zilliqa by improving market sentiment and reducing systemic risks. However, Zilliqa's success ultimately hinges on its own technological execution, network reliability, and ability to foster a thriving ecosystem, rather than solely on external market or political factors. This report emphasizes the highly speculative nature of all forward-looking projections regarding market capture, price movements, and development timelines.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II. Zilliqa in the Online Gaming &amp; Casino Landscape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Zilliqa's strategic positioning within the high-growth sectors of online gaming and potentially online casinos is underpinned by its core technological architecture, designed specifically to address the scalability and security challenges faced by earlier blockchain generations. The platform's evolution towards Zilliqa 2.0 further aims to enhance its suitability for these demanding, high-transaction volume environments.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Technological Proposition: Architecture for High-Throughput Applications</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Sharding - The Foundational Advantage:</w:t>
      </w:r>
      <w:r w:rsidDel="00000000" w:rsidR="00000000" w:rsidRPr="00000000">
        <w:rPr>
          <w:rtl w:val="0"/>
        </w:rPr>
        <w:t xml:space="preserve"> Zilliqa holds the distinction of being the first public blockchain platform to successfully implement network sharding on its mainnet, a technology launched in 2019 after years of research originating from the National University of Singapore. Sharding addresses the critical issue of blockchain scalability by dividing the network's nodes into smaller, independent groups known as shards. Each shard processes a subset of network transactions concurrently, in parallel with other shards. This parallel processing architecture allows Zilliqa's overall transaction throughput to increase theoretically in a linear fashion as more nodes join the network. While early whitepapers projected processing capabilities potentially thousands of times greater than Ethereum 1.0 , practical tests demonstrated significant throughput, achieving 2,828 transactions per second (TPS) with 3,600 nodes. This inherent capability for high transaction volume and speed makes the Zilliqa architecture fundamentally suitable for applications common in online gaming (e.g., frequent in-game actions, asset transfers) and potentially online casinos (e.g., processing bets, payouts).</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Scilla - Security-Oriented Smart Contracts:</w:t>
      </w:r>
      <w:r w:rsidDel="00000000" w:rsidR="00000000" w:rsidRPr="00000000">
        <w:rPr>
          <w:rtl w:val="0"/>
        </w:rPr>
        <w:t xml:space="preserve"> Complementing its sharding architecture, Zilliqa developed its own smart contract programming language, Scilla (Smart Contract Intermediate-Level Language). Scilla was designed with security as a primary focus, employing principles from functional programming and aiming to be amenable to formal verification. This design intends to eliminate certain classes of known smart contract vulnerabilities directly at the language level, thereby enhancing the safety of applications built on Zilliqa. This emphasis on security is particularly pertinent for gaming and financial applications where valuable digital assets, such as NFTs representing in-game items or tokens representing casino chips/balances, are managed. Furthermore, Scilla is optimized to leverage Zilliqa's parallel processing capabilities, enabling efficient execution within the sharded environment.</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Zilliqa 2.0 - Enhancing the Gaming/Casino Proposition:</w:t>
      </w:r>
      <w:r w:rsidDel="00000000" w:rsidR="00000000" w:rsidRPr="00000000">
        <w:rPr>
          <w:rtl w:val="0"/>
        </w:rPr>
        <w:t xml:space="preserve"> The upcoming Zilliqa 2.0 upgrade represents a significant evolution of the platform, introducing features designed to further bolster its capabilities for high-throughput sectors:</w:t>
      </w:r>
    </w:p>
    <w:p w:rsidR="00000000" w:rsidDel="00000000" w:rsidP="00000000" w:rsidRDefault="00000000" w:rsidRPr="00000000" w14:paraId="0000000E">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X-Shards:</w:t>
      </w:r>
      <w:r w:rsidDel="00000000" w:rsidR="00000000" w:rsidRPr="00000000">
        <w:rPr>
          <w:rtl w:val="0"/>
        </w:rPr>
        <w:t xml:space="preserve"> Zilliqa 2.0 introduces X-shards, an advanced form of sharding that allows for the creation of customizable, interoperable, and potentially sovereign blockchains built on top of the main Zilliqa 2.0 network. This offers developers unprecedented flexibility. For instance, an X-shard could be configured to use a specific stablecoin as its native token for gas fees, simplifying the user experience within a particular game or application. Other potential customizations include shards optimized for lower transaction costs, enhanced privacy through encrypted transactions (which could be relevant in certain gaming or gambling contexts), or even employing alternative consensus mechanisms tailored to specific application needs. Crucially, the protocol includes built-in mechanisms for communication and transactions across different X-shards and the mainnet, enabling seamless interaction between disparate applications or game worlds within the Zilliqa ecosystem.</w:t>
      </w:r>
    </w:p>
    <w:p w:rsidR="00000000" w:rsidDel="00000000" w:rsidP="00000000" w:rsidRDefault="00000000" w:rsidRPr="00000000" w14:paraId="0000000F">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Proof-of-Stake (PoS) Consensus:</w:t>
      </w:r>
      <w:r w:rsidDel="00000000" w:rsidR="00000000" w:rsidRPr="00000000">
        <w:rPr>
          <w:rtl w:val="0"/>
        </w:rPr>
        <w:t xml:space="preserve"> Zilliqa 2.0 transitions from its original hybrid consensus model (combining Proof-of-Work for identity establishment with Practical Byzantine Fault Tolerance for consensus) to a full Proof-of-Stake (PoS) mechanism. In this model, network security is maintained by validators who stake ZIL tokens, rather than expending computational power. This shift is projected to yield substantial performance improvements, including up to 30 times faster block times (potentially as low as 2 seconds on the main shard) and 10 times faster transaction finality compared to Zilliqa 1.0. Additionally, PoS significantly reduces the network's energy consumption and is expected to maintain low transaction costs. These enhancements—speed, finality, cost-efficiency—are vital for delivering a responsive and smooth user experience in fast-paced online gaming or real-time betting applications.</w:t>
      </w:r>
    </w:p>
    <w:p w:rsidR="00000000" w:rsidDel="00000000" w:rsidP="00000000" w:rsidRDefault="00000000" w:rsidRPr="00000000" w14:paraId="00000010">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Native EVM Support &amp; Enhanced Interoperability:</w:t>
      </w:r>
      <w:r w:rsidDel="00000000" w:rsidR="00000000" w:rsidRPr="00000000">
        <w:rPr>
          <w:rtl w:val="0"/>
        </w:rPr>
        <w:t xml:space="preserve"> Building upon the EVM compatibility introduced in Zilliqa 1.0 , Zilliqa 2.0 maintains and enhances this feature as a core component. This allows developers familiar with Ethereum's tools (like Solidity, Hardhat, MetaMask) and ecosystem to more easily build and deploy decentralized applications (dApps) on Zilliqa. Zilliqa 2.0 further emphasizes cross-chain communication, incorporating features like a Universal Cross-Chain Broker to facilitate easier bridging of tokens and assets between Zilliqa and other EVM-compatible blockchains. This interoperability could enable Zilliqa-based games or platforms to access liquidity, users, or features from other major blockchain networks, expanding their potential reach.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technical specifications of Zilliqa, especially with the enhancements planned in ZIL 2.0, present a compelling case for its suitability in high-demand sectors like gaming. Features such as sharding, fast PoS consensus, and EVM compatibility address key requirements for scalability, speed, cost-efficiency, and developer accessibility. However, the historical trajectory of blockchain adoption demonstrates that technological potential alone does not guarantee market success. Zilliqa faces the significant challenge of converting these technical capabilities into tangible adoption within the fiercely competitive gaming and broader Web3 landscape, where numerous other platforms are vying for developer and user attention. Overcoming the gap between its theoretical strengths and its current market footprint remains a critical task.</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Strategic Initiatives &amp; Partnerships</w:t>
      </w:r>
      <w:r w:rsidDel="00000000" w:rsidR="00000000" w:rsidRPr="00000000">
        <w:rPr>
          <w:rtl w:val="0"/>
        </w:rPr>
        <w:t xml:space="preserve">Zilliqa has actively pursued initiatives and partnerships aimed at fostering an ecosystem around its technology, with a notable emphasis on the gaming and metaverse sectors.</w:t>
      </w:r>
    </w:p>
    <w:p w:rsidR="00000000" w:rsidDel="00000000" w:rsidP="00000000" w:rsidRDefault="00000000" w:rsidRPr="00000000" w14:paraId="0000001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Targeting the Gaming Ecosystem:</w:t>
      </w:r>
      <w:r w:rsidDel="00000000" w:rsidR="00000000" w:rsidRPr="00000000">
        <w:rPr>
          <w:rtl w:val="0"/>
        </w:rPr>
        <w:t xml:space="preserve"> Recognizing the potential synergy between its high-throughput blockchain and the demands of online gaming, Zilliqa has engaged with various players in the gaming world:</w:t>
      </w:r>
    </w:p>
    <w:p w:rsidR="00000000" w:rsidDel="00000000" w:rsidP="00000000" w:rsidRDefault="00000000" w:rsidRPr="00000000" w14:paraId="00000014">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Esports Teams:</w:t>
      </w:r>
      <w:r w:rsidDel="00000000" w:rsidR="00000000" w:rsidRPr="00000000">
        <w:rPr>
          <w:rtl w:val="0"/>
        </w:rPr>
        <w:t xml:space="preserve"> Partnerships were formed with established esports organizations like Ninjas in Pyjamas (a legendary team with numerous championship titles), RRQ (Indonesia-based), and MAD Lions (Spain-based). The objective behind these collaborations is likely to tap into the large and engaged fan bases of these teams, increasing Zilliqa's brand visibility within the gaming community and potentially onboarding users to Zilliqa-powered applications or experiences, such as NFT collectibles or fan engagement platforms.</w:t>
      </w:r>
    </w:p>
    <w:p w:rsidR="00000000" w:rsidDel="00000000" w:rsidP="00000000" w:rsidRDefault="00000000" w:rsidRPr="00000000" w14:paraId="00000015">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Gaming Communities/Platforms:</w:t>
      </w:r>
      <w:r w:rsidDel="00000000" w:rsidR="00000000" w:rsidRPr="00000000">
        <w:rPr>
          <w:rtl w:val="0"/>
        </w:rPr>
        <w:t xml:space="preserve"> A key partnership was established with XBorg, Swissborg's gaming arm and a Web3 gaming community. This collaboration aims to accelerate Zilliqa's gaming ecosystem development by providing access to XBorg's players for beta testing and feedback, utilizing XBorg as a distribution channel, organizing tournaments for Zilliqa games, and leveraging XBorg's network of influencers for co-marketing activities. Another notable collaboration involved Alien Worlds, integrating Zilliqa for new features and bridging blockchain gaming with Zilliqa's esports partners. The partnership with Agora, announced alongside the Metapolis launch, aimed to leverage Agora's voice and video engagement platform within the metaverse context. Additionally, the partnership with ChainUp, a blockchain infrastructure provider, could potentially support Zilliqa's gaming initiatives by offering robust and compliant infrastructure solutions.</w:t>
      </w:r>
    </w:p>
    <w:p w:rsidR="00000000" w:rsidDel="00000000" w:rsidP="00000000" w:rsidRDefault="00000000" w:rsidRPr="00000000" w14:paraId="00000016">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Metapolis - The Metaverse Play:</w:t>
      </w:r>
      <w:r w:rsidDel="00000000" w:rsidR="00000000" w:rsidRPr="00000000">
        <w:rPr>
          <w:rtl w:val="0"/>
        </w:rPr>
        <w:t xml:space="preserve"> In early 2022, Zilliqa heavily promoted Metapolis, positioning it as a "Metaverse-as-a-Service" (MaaS) platform. Built using industry-standard tools like Unreal Engine, Unity, and Nvidia Omniverse, Metapolis aimed to provide an accessible platform for brands and businesses to create their own metaverse experiences on the Zilliqa blockchain. The project claimed $2 million in pre-launch revenue and publicly launched in April 2022. Partnerships, such as the potential integration with Brillion for managing tokenized assets within these virtual environments, were envisioned to support its growth.</w:t>
      </w:r>
    </w:p>
    <w:p w:rsidR="00000000" w:rsidDel="00000000" w:rsidP="00000000" w:rsidRDefault="00000000" w:rsidRPr="00000000" w14:paraId="00000017">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Web3 Gaming Console - An Ambitious Venture:</w:t>
      </w:r>
      <w:r w:rsidDel="00000000" w:rsidR="00000000" w:rsidRPr="00000000">
        <w:rPr>
          <w:rtl w:val="0"/>
        </w:rPr>
        <w:t xml:space="preserve"> In late 2022 and early 2023, Zilliqa generated significant buzz with the announcement of its own Web3 gaming console. The prototype showcased a sleek design with standard connectivity ports (HDMI, USB-C, Ethernet). Its unique selling points were the integration of Web3 features directly into the hardware: a built-in crypto wallet and the capability for users to mine ZIL tokens while playing. The console was designed around a "skill-to-earn" model, where players could earn ZIL by completing in-game challenges, aiming to simplify the Web3 experience for mainstream gamers. Zilliqa expressed ambitions for the console to compete with established players like Sony, Microsoft, and Nintendo, and to become a central hub, akin to "Steam for Web3 games". The company suggested the console could "eventually pay for itself" through mining and gaming rewards. The initial launch was targeted for 2023.</w:t>
      </w:r>
    </w:p>
    <w:p w:rsidR="00000000" w:rsidDel="00000000" w:rsidP="00000000" w:rsidRDefault="00000000" w:rsidRPr="00000000" w14:paraId="00000018">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Ecosystem Projects &amp; Funding:</w:t>
      </w:r>
      <w:r w:rsidDel="00000000" w:rsidR="00000000" w:rsidRPr="00000000">
        <w:rPr>
          <w:rtl w:val="0"/>
        </w:rPr>
        <w:t xml:space="preserve"> Beyond headline partnerships, the Zilliqa ecosystem page lists several specific gaming and metaverse-related projects, including the esports team Ninjas in Pyjamas, RedChillies (focused on web-based games and betting), Zolar (NFTs incorporating gaming/metaverse elements), Beanterra (a Play-to-Earn tactical game), and Demons (gamified NFT collectibles). Zilliqa's first blockchain game, Web3 War, was also part of its initial gaming push. To foster such development, Zilliqa utilizes funding mechanisms like ZILHive, which offers grants and incubation support, and ZILO (ZilSwap Initial Launch Offering), a platform for new token launches.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Observing the trajectory of these initiatives, particularly the Web3 console, reveals a potential evolution in Zilliqa's strategy. The significant attention given to the console in late 2022/early 2023 contrasts sharply with the absence of recent updates regarding its launch or status in 2024 and 2025 communications. Concurrently, key personnel associated with the gaming hardware initiative have departed , while the project's primary focus has demonstrably shifted towards the complex Zilliqa 2.0 network upgrade and securing major infrastructure partnerships (Google Cloud, Fireblocks, Brillion). This pattern suggests a likely de-prioritization or pivot away from the highly competitive and capital-intensive console hardware market. The current emphasis appears to be on strengthening the core blockchain platform (ZIL 2.0) and enabling </w:t>
      </w:r>
      <w:r w:rsidDel="00000000" w:rsidR="00000000" w:rsidRPr="00000000">
        <w:rPr>
          <w:i w:val="1"/>
          <w:iCs w:val="1"/>
          <w:rtl w:val="0"/>
        </w:rPr>
        <w:t xml:space="preserve">other</w:t>
      </w:r>
      <w:r w:rsidDel="00000000" w:rsidR="00000000" w:rsidRPr="00000000">
        <w:rPr>
          <w:rtl w:val="0"/>
        </w:rPr>
        <w:t xml:space="preserve"> entities to build gaming experiences upon it, leveraging partnerships with existing gaming communities and infrastructure providers rather than competing directly in the hardware space.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Online Casino/Gambling Focus Assessment</w:t>
      </w:r>
      <w:r w:rsidDel="00000000" w:rsidR="00000000" w:rsidRPr="00000000">
        <w:rPr>
          <w:rtl w:val="0"/>
        </w:rPr>
        <w:t xml:space="preserve">An assessment of Zilliqa's involvement specifically in the online casino and dedicated gambling sector reveals a distinct lack of focus compared to its efforts in broader gaming and metaverse applications.</w:t>
      </w:r>
    </w:p>
    <w:p w:rsidR="00000000" w:rsidDel="00000000" w:rsidP="00000000" w:rsidRDefault="00000000" w:rsidRPr="00000000" w14:paraId="0000001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Lack of Direct Evidence:</w:t>
      </w:r>
      <w:r w:rsidDel="00000000" w:rsidR="00000000" w:rsidRPr="00000000">
        <w:rPr>
          <w:rtl w:val="0"/>
        </w:rPr>
        <w:t xml:space="preserve"> A review of the provided research materials, including official blog posts, ecosystem listings, and partnership announcements, yields minimal direct evidence that Zilliqa is strategically targeting the online casino market as a primary vertical. There are no mentions of specific Zilliqa-led online casino platforms or major partnerships with established online gambling operators.</w:t>
      </w:r>
    </w:p>
    <w:p w:rsidR="00000000" w:rsidDel="00000000" w:rsidP="00000000" w:rsidRDefault="00000000" w:rsidRPr="00000000" w14:paraId="0000001C">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Indirect Mentions:</w:t>
      </w:r>
      <w:r w:rsidDel="00000000" w:rsidR="00000000" w:rsidRPr="00000000">
        <w:rPr>
          <w:rtl w:val="0"/>
        </w:rPr>
        <w:t xml:space="preserve"> While direct initiatives are absent, some indirect connections exist. The ecosystem project RedChillies is described as fueling a gaming platform that involves "hosting real game events that involve betting". Additionally, some partners listed in the ecosystem or mentioned in general articles, like marketing agency ICODA, offer services related to iGaming and casino marketing. General market analysis reports included in the research also discuss the significant size and growth of the online casino/iGaming sector. However, these peripheral mentions do not constitute evidence of a focused strategic push by Zilliqa itself into this specific market.</w:t>
      </w:r>
    </w:p>
    <w:p w:rsidR="00000000" w:rsidDel="00000000" w:rsidP="00000000" w:rsidRDefault="00000000" w:rsidRPr="00000000" w14:paraId="0000001D">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Inferred Technological Suitability:</w:t>
      </w:r>
      <w:r w:rsidDel="00000000" w:rsidR="00000000" w:rsidRPr="00000000">
        <w:rPr>
          <w:rtl w:val="0"/>
        </w:rPr>
        <w:t xml:space="preserve"> As discussed previously, Zilliqa's core technological attributes—high throughput, low transaction fees, scalability via sharding, and the security focus of Scilla—could theoretically be applied to online casino operations. Potential use cases could include processing large volumes of bets, ensuring the provable fairness of games through transparent smart contracts, managing player balances securely, and facilitating rapid deposits and withdrawals.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Despite the theoretical applicability of its technology, the weight of evidence gathered from Zilliqa's communications, partnerships, and listed ecosystem projects points strongly towards a strategic prioritization of the broader Web3 gaming and metaverse sectors over the specific online casino market. The absence of dedicated casino projects or partnerships, contrasted with numerous explicit gaming initiatives, suggests that while the platform </w:t>
      </w:r>
      <w:r w:rsidDel="00000000" w:rsidR="00000000" w:rsidRPr="00000000">
        <w:rPr>
          <w:i w:val="1"/>
          <w:iCs w:val="1"/>
          <w:rtl w:val="0"/>
        </w:rPr>
        <w:t xml:space="preserve">could</w:t>
      </w:r>
      <w:r w:rsidDel="00000000" w:rsidR="00000000" w:rsidRPr="00000000">
        <w:rPr>
          <w:rtl w:val="0"/>
        </w:rPr>
        <w:t xml:space="preserve"> potentially support such applications, it is not a current primary area of strategic focus or resource allocation for Zilliqa.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III. Gaming &amp; Casino Market Opportunity Assessment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Zilliqa's potential requires understanding the scale and dynamics of the target markets it aims to penetrate, primarily online gaming and, to a lesser extent based on current strategy, online casinos (iGaming).</w:t>
      </w:r>
    </w:p>
    <w:p w:rsidR="00000000" w:rsidDel="00000000" w:rsidP="00000000" w:rsidRDefault="00000000" w:rsidRPr="00000000" w14:paraId="0000002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Global Market Size &amp; Growth</w:t>
      </w:r>
      <w:r w:rsidDel="00000000" w:rsidR="00000000" w:rsidRPr="00000000">
        <w:rPr>
          <w:rtl w:val="0"/>
        </w:rPr>
        <w:t xml:space="preserve">The digital entertainment landscape is dominated by massive, rapidly evolving markets for online gaming and iGaming.</w:t>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Online Gaming Market Dynamics:</w:t>
      </w:r>
      <w:r w:rsidDel="00000000" w:rsidR="00000000" w:rsidRPr="00000000">
        <w:rPr>
          <w:rtl w:val="0"/>
        </w:rPr>
        <w:t xml:space="preserve"> The global video games market remains a behemoth, though its growth trajectory has moderated following the pandemic-induced surge. Revised estimates from Newzoo for 2024 place global gaming revenue at approximately $177.9 billion, reflecting a modest +0.6% year-on-year growth as the market stabilized. This figure is a downward revision from earlier 2024 estimates of around $187.7 billion. Forecasts suggest a return to more consistent, albeit mature, growth, with projections aiming for the $200 billion mark around 2025 and potentially reaching $213.3 billion by 2027, indicating a compound annual growth rate (CAGR) of roughly +3.1% (2022-2027).</w:t>
      </w:r>
    </w:p>
    <w:p w:rsidR="00000000" w:rsidDel="00000000" w:rsidP="00000000" w:rsidRDefault="00000000" w:rsidRPr="00000000" w14:paraId="00000023">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Segmentation:</w:t>
      </w:r>
      <w:r w:rsidDel="00000000" w:rsidR="00000000" w:rsidRPr="00000000">
        <w:rPr>
          <w:rtl w:val="0"/>
        </w:rPr>
        <w:t xml:space="preserve"> Mobile gaming continues to be the largest segment, revised upwards to account for approximately 55% of the market ($97.6 billion) in 2024. This growth is driven by recovery in Western markets, though offset by slowdowns in mature East Asian markets like Japan. Console gaming represents about 24% ($42.8 billion) , with anticipated growth spurred by major releases like Grand Theft Auto VI in 2025 and the potential launch of a new Nintendo console. PC gaming accounts for roughly 21% ($37.3 billion) , driven by live-service titles and in-game spending.</w:t>
      </w:r>
    </w:p>
    <w:p w:rsidR="00000000" w:rsidDel="00000000" w:rsidP="00000000" w:rsidRDefault="00000000" w:rsidRPr="00000000" w14:paraId="00000024">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Player Base:</w:t>
      </w:r>
      <w:r w:rsidDel="00000000" w:rsidR="00000000" w:rsidRPr="00000000">
        <w:rPr>
          <w:rtl w:val="0"/>
        </w:rPr>
        <w:t xml:space="preserve"> The number of global video game players surpassed 3.3 billion in 2024 and is projected to exceed 3.5 billion by 2025. Asia-Pacific hosts the majority of players (53%), with emerging markets in the Middle East, Africa, and Latin America showing the fastest player growth rates.</w:t>
      </w:r>
    </w:p>
    <w:p w:rsidR="00000000" w:rsidDel="00000000" w:rsidP="00000000" w:rsidRDefault="00000000" w:rsidRPr="00000000" w14:paraId="00000025">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Blockchain Gaming Niche:</w:t>
      </w:r>
      <w:r w:rsidDel="00000000" w:rsidR="00000000" w:rsidRPr="00000000">
        <w:rPr>
          <w:rtl w:val="0"/>
        </w:rPr>
        <w:t xml:space="preserve"> Within the broader gaming market, blockchain-based gaming represents a rapidly expanding niche. Market reports estimated its size at $4.6 billion in 2022, with projections soaring to $65.7 billion by 2027, reflecting an explosive CAGR of 70.3%. This growth is fueled by increasing investments, the popularity of Play-to-Earn (P2E) models, and the integration of Non-Fungible Tokens (NFTs) for in-game asset ownership.</w:t>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Online Casino/Gambling (iGaming) Market Dynamics:</w:t>
      </w:r>
      <w:r w:rsidDel="00000000" w:rsidR="00000000" w:rsidRPr="00000000">
        <w:rPr>
          <w:rtl w:val="0"/>
        </w:rPr>
        <w:t xml:space="preserve"> The iGaming sector, encompassing online casinos, sports betting, poker, and bingo, is also experiencing robust growth globally.</w:t>
      </w:r>
    </w:p>
    <w:p w:rsidR="00000000" w:rsidDel="00000000" w:rsidP="00000000" w:rsidRDefault="00000000" w:rsidRPr="00000000" w14:paraId="00000027">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Revenue:</w:t>
      </w:r>
      <w:r w:rsidDel="00000000" w:rsidR="00000000" w:rsidRPr="00000000">
        <w:rPr>
          <w:rtl w:val="0"/>
        </w:rPr>
        <w:t xml:space="preserve"> Estimates for the global online gambling market size in 2024 vary slightly, with figures around $78.66 billion (Grand View Research - GVR) and $97 billion (Statista, potentially including broader iGaming categories). Projections indicate continued strong expansion, potentially reaching $153 billion to $180 billion by 2030.</w:t>
      </w:r>
    </w:p>
    <w:p w:rsidR="00000000" w:rsidDel="00000000" w:rsidP="00000000" w:rsidRDefault="00000000" w:rsidRPr="00000000" w14:paraId="00000028">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Growth:</w:t>
      </w:r>
      <w:r w:rsidDel="00000000" w:rsidR="00000000" w:rsidRPr="00000000">
        <w:rPr>
          <w:rtl w:val="0"/>
        </w:rPr>
        <w:t xml:space="preserve"> The sector exhibits a strong CAGR, typically estimated between 11.7% and 13.29% depending on the source and specific market definition.</w:t>
      </w:r>
    </w:p>
    <w:p w:rsidR="00000000" w:rsidDel="00000000" w:rsidP="00000000" w:rsidRDefault="00000000" w:rsidRPr="00000000" w14:paraId="00000029">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Segmentation:</w:t>
      </w:r>
      <w:r w:rsidDel="00000000" w:rsidR="00000000" w:rsidRPr="00000000">
        <w:rPr>
          <w:rtl w:val="0"/>
        </w:rPr>
        <w:t xml:space="preserve"> Sports betting currently dominates the online gambling market, accounting for over 50% of revenue in 2024 , driven by expanding legalization (particularly in the US) and the popularity of in-play wagering. Online casinos constitute the next largest segment, estimated at around $39 billion in 2024 revenue , contributing over 37% of the total iGaming market. Within online casinos, iSlots are the most popular game type (&gt;65% share) , while live dealer games, enhanced by streaming technology, are showing the fastest growth rate (projected ~13% CAGR).</w:t>
      </w:r>
    </w:p>
    <w:p w:rsidR="00000000" w:rsidDel="00000000" w:rsidP="00000000" w:rsidRDefault="00000000" w:rsidRPr="00000000" w14:paraId="0000002A">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Key Drivers:</w:t>
      </w:r>
      <w:r w:rsidDel="00000000" w:rsidR="00000000" w:rsidRPr="00000000">
        <w:rPr>
          <w:rtl w:val="0"/>
        </w:rPr>
        <w:t xml:space="preserve"> Market expansion is fueled by increasing smartphone penetration and high-speed internet access, making platforms more accessible. Evolving and often more permissive regulatory landscapes in various jurisdictions, especially the state-by-state legalization of sports betting and online casinos in the US, are significant growth catalysts. Technological advancements, including mobile app development, secure payment systems, and the integration of blockchain/cryptocurrency for enhanced transparency and faster transactions, are also key drivers.</w:t>
      </w:r>
    </w:p>
    <w:p w:rsidR="00000000" w:rsidDel="00000000" w:rsidP="00000000" w:rsidRDefault="00000000" w:rsidRPr="00000000" w14:paraId="0000002B">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Regional Trends:</w:t>
      </w:r>
      <w:r w:rsidDel="00000000" w:rsidR="00000000" w:rsidRPr="00000000">
        <w:rPr>
          <w:rtl w:val="0"/>
        </w:rPr>
        <w:t xml:space="preserve"> Europe historically leads the market due to established regulatory frameworks. North America, particularly the US, is experiencing rapid growth following the 2018 Supreme Court decision on sports betting. The Asia Pacific region holds significant future potential driven by rising disposable incomes and mobile internet usage, although regulatory environments vary widely.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Table 1: Global Online Gaming &amp; iGaming Market Snapshot (2024 Estimates &amp; Projections)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Segment</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2024 Revenue (USD)</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Source(s)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Projected CAGR (Period)</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Drivers/Trends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Online Gaming</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$177.9 Billion</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Newzoo</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Mobile dominance, Live services, Emerging markets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Mobile Gaming</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$97.6 Billion</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Newzoo</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single digits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Western recovery, East Asia slowdown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Console Gaming</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$42.8 Billion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Newzoo</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growth expected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GTA VI, Switch 2, PS5/Xbox Series X|S install 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 Gaming</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$37.3 Billion</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Newzoo</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single digits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services (Fortnite, Roblox), In-game spending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Blockchain Gaming</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~$10-15 Billion (est.)</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M&amp;M</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70.3% (2022-27)</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P2E, NFTs, Investments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Online Gambling/iGaming</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$97 Billion</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Statista</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~11.9%</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Mobile access, Regulation, Crypto adoption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 Sports Betting</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Billion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Statista , GVR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~10-12%</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Legalization (US), Mobile betting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 Casino</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 Billion</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Statista , GVR</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dealers, iSlots, Crypto integration</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Revenue figures are estimates and may vary between sources due to differing methodologies and market definitions. Blockchain gaming estimate derived from 2022 base and projected 2027 figure.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quantitative overview underscores the immense scale of the markets Zilliqa is targeting. Both online gaming and iGaming represent multi-billion dollar industries with continued growth projected, driven by technological adoption and evolving consumer behavior. The blockchain gaming niche, while smaller, exhibits explosive growth potential, aligning with Zilliqa's Web3 focus.</w:t>
      </w:r>
    </w:p>
    <w:p w:rsidR="00000000" w:rsidDel="00000000" w:rsidP="00000000" w:rsidRDefault="00000000" w:rsidRPr="00000000" w14:paraId="0000005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Zilliqa's Potential Market Capture (Speculative Analysis)</w:t>
      </w:r>
      <w:r w:rsidDel="00000000" w:rsidR="00000000" w:rsidRPr="00000000">
        <w:rPr>
          <w:rtl w:val="0"/>
        </w:rPr>
        <w:t xml:space="preserve">While the target markets are vast, estimating Zilliqa's potential market share capture is inherently speculative and subject to numerous significant variables and challenges. Achieving substantial penetration in either the mainstream gaming or iGaming markets, or even the blockchain gaming niche, requires overcoming considerable obstacles.</w:t>
      </w:r>
    </w:p>
    <w:p w:rsidR="00000000" w:rsidDel="00000000" w:rsidP="00000000" w:rsidRDefault="00000000" w:rsidRPr="00000000" w14:paraId="0000005D">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Factors Influencing Potential Capture:</w:t>
      </w:r>
    </w:p>
    <w:p w:rsidR="00000000" w:rsidDel="00000000" w:rsidP="00000000" w:rsidRDefault="00000000" w:rsidRPr="00000000" w14:paraId="0000005E">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Technological Execution &amp; Stability:</w:t>
      </w:r>
      <w:r w:rsidDel="00000000" w:rsidR="00000000" w:rsidRPr="00000000">
        <w:rPr>
          <w:rtl w:val="0"/>
        </w:rPr>
        <w:t xml:space="preserve"> The foremost factor is the successful deployment and sustained performance of Zilliqa 2.0. The promised enhancements in speed, scalability, cost-efficiency, and interoperability must be realized in a production environment. Critically, Zilliqa must overcome recent concerns regarding network stability, evidenced by outages in late 2024/early 2025 , and security vulnerabilities, such as the X-Bridge exploit. Consistent reliability is paramount for attracting developers and users, especially in sectors involving financial transactions or valuable digital assets. Any recurrence of instability could severely hamper adoption efforts.</w:t>
      </w:r>
    </w:p>
    <w:p w:rsidR="00000000" w:rsidDel="00000000" w:rsidP="00000000" w:rsidRDefault="00000000" w:rsidRPr="00000000" w14:paraId="0000005F">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Competitive Landscape:</w:t>
      </w:r>
      <w:r w:rsidDel="00000000" w:rsidR="00000000" w:rsidRPr="00000000">
        <w:rPr>
          <w:rtl w:val="0"/>
        </w:rPr>
        <w:t xml:space="preserve"> Zilliqa operates in an intensely competitive Layer 1 blockchain space. It competes not only with established giants like Ethereum (and its Layer 2 ecosystem) but also with other high-throughput blockchains like Solana, Avalanche, and BNB Chain, many of which also target the gaming sector. Furthermore, specialized blockchain platforms focused exclusively on gaming (e.g., Immutable X, Ronin) present direct competition with tailored solutions and established ecosystems. Zilliqa must clearly articulate and demonstrate a compelling unique value proposition to differentiate itself.</w:t>
      </w:r>
    </w:p>
    <w:p w:rsidR="00000000" w:rsidDel="00000000" w:rsidP="00000000" w:rsidRDefault="00000000" w:rsidRPr="00000000" w14:paraId="00000060">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Ecosystem Development &amp; Content Quality:</w:t>
      </w:r>
      <w:r w:rsidDel="00000000" w:rsidR="00000000" w:rsidRPr="00000000">
        <w:rPr>
          <w:rtl w:val="0"/>
        </w:rPr>
        <w:t xml:space="preserve"> A blockchain platform's success is ultimately determined by the applications built upon it. Zilliqa needs to attract talented developers to build high-quality, engaging games and dApps that resonate with users. The effectiveness of funding initiatives like ZILHive grants and the ZILO launchpad in seeding innovative projects is crucial. The success or failure of flagship projects, such as Metapolis or games developed through partnerships like XBorg, will significantly impact perceptions of the ecosystem's viability.</w:t>
      </w:r>
    </w:p>
    <w:p w:rsidR="00000000" w:rsidDel="00000000" w:rsidP="00000000" w:rsidRDefault="00000000" w:rsidRPr="00000000" w14:paraId="00000061">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User Acquisition Challenge:</w:t>
      </w:r>
      <w:r w:rsidDel="00000000" w:rsidR="00000000" w:rsidRPr="00000000">
        <w:rPr>
          <w:rtl w:val="0"/>
        </w:rPr>
        <w:t xml:space="preserve"> Attracting users to new platforms and games, particularly in the saturated gaming market, is notoriously difficult and expensive. Marketing reports indicate that gaming and gambling campaigns have among the highest user acquisition costs in the Web3 space, with median Cost Per Wallet (CPW) figures cited at $8.74. Zilliqa and the projects within its ecosystem will need significant and sustained marketing investment, coupled with effective strategies, to build a substantial user base against established players with large marketing budgets and existing network effects.</w:t>
      </w:r>
    </w:p>
    <w:p w:rsidR="00000000" w:rsidDel="00000000" w:rsidP="00000000" w:rsidRDefault="00000000" w:rsidRPr="00000000" w14:paraId="00000062">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Regulatory Environment:</w:t>
      </w:r>
      <w:r w:rsidDel="00000000" w:rsidR="00000000" w:rsidRPr="00000000">
        <w:rPr>
          <w:rtl w:val="0"/>
        </w:rPr>
        <w:t xml:space="preserve"> The evolving regulatory landscape for cryptocurrencies and online gambling presents both opportunities and risks. Clear and favorable regulations in key markets could facilitate adoption, particularly for applications requiring compliance, potentially leveraging partnerships like ChainUp for KYC/AML solutions. Conversely, restrictive regulations, particularly concerning online gambling or specific DeFi mechanics used in P2E games, could create significant barriers in certain jurisdictions.</w:t>
      </w:r>
    </w:p>
    <w:p w:rsidR="00000000" w:rsidDel="00000000" w:rsidP="00000000" w:rsidRDefault="00000000" w:rsidRPr="00000000" w14:paraId="00000063">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Network Effects &amp; Community:</w:t>
      </w:r>
      <w:r w:rsidDel="00000000" w:rsidR="00000000" w:rsidRPr="00000000">
        <w:rPr>
          <w:rtl w:val="0"/>
        </w:rPr>
        <w:t xml:space="preserve"> Building a strong, engaged community of developers, users, validators, and ZIL token holders is vital for long-term sustainability. Positive network effects, where increased usage makes the platform more valuable for everyone, are critical for growth but difficult to bootstrap in a competitive market.</w:t>
      </w:r>
    </w:p>
    <w:p w:rsidR="00000000" w:rsidDel="00000000" w:rsidP="00000000" w:rsidRDefault="00000000" w:rsidRPr="00000000" w14:paraId="00000064">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Speculative Scenarios:</w:t>
      </w:r>
      <w:r w:rsidDel="00000000" w:rsidR="00000000" w:rsidRPr="00000000">
        <w:rPr>
          <w:rtl w:val="0"/>
        </w:rPr>
        <w:t xml:space="preserve"> Given these factors, predicting a specific market share percentage is unrealistic. However, one can consider qualitative scenarios:</w:t>
      </w:r>
    </w:p>
    <w:p w:rsidR="00000000" w:rsidDel="00000000" w:rsidP="00000000" w:rsidRDefault="00000000" w:rsidRPr="00000000" w14:paraId="00000065">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Low Capture Scenario:</w:t>
      </w:r>
      <w:r w:rsidDel="00000000" w:rsidR="00000000" w:rsidRPr="00000000">
        <w:rPr>
          <w:rtl w:val="0"/>
        </w:rPr>
        <w:t xml:space="preserve"> If Zilliqa 2.0 faces significant technical hurdles, fails to demonstrate consistent stability, struggles to attract compelling games/dApps, or if the broader market turns bearish, its penetration into the gaming/casino markets would likely remain minimal, confined to niche projects within its existing community.</w:t>
      </w:r>
    </w:p>
    <w:p w:rsidR="00000000" w:rsidDel="00000000" w:rsidP="00000000" w:rsidRDefault="00000000" w:rsidRPr="00000000" w14:paraId="00000066">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Moderate Capture Scenario:</w:t>
      </w:r>
      <w:r w:rsidDel="00000000" w:rsidR="00000000" w:rsidRPr="00000000">
        <w:rPr>
          <w:rtl w:val="0"/>
        </w:rPr>
        <w:t xml:space="preserve"> If Zilliqa 2.0 launches successfully and proves reliable, and if its partnerships (e.g., Google Cloud for infrastructure, Fireblocks for institutional access, Brillion for RWA/wallets, XBorg for gaming distribution) bear fruit in attracting developers and some flagship applications gain traction, Zilliqa could carve out a respectable niche within the blockchain gaming sector and potentially support some specialized enterprise Web3 applications. This would still represent a small fraction of the overall multi-billion dollar gaming market but could significantly increase Zilliqa's network activity and token value relative to its current position. Achieving even this moderate success requires overcoming significant execution risks and competitive pressures.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challenge for Zilliqa lies not just in building superior technology but in fostering a vibrant ecosystem around it. Many blockchains offer high performance, but market leadership often goes to platforms that successfully cultivate strong network effects, attract compelling content (games, dApps), and simplify the user experience. Zilliqa must excel in these areas, alongside technological delivery, to gain meaningful traction. The path to significant market share involves navigating the 'long tail' – attracting not just a few large partners but a multitude of smaller developers and users who collectively build a diverse and resilient ecosystem.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IV. Zilliqa (ZIL) Tokenomics and Price Relationship</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the potential future value of Zilliqa requires examining the fundamental relationship between its market capitalization, token supply, and price, as well as the significant changes being introduced with the Zilliqa 2.0 tokenomics model.</w:t>
      </w:r>
    </w:p>
    <w:p w:rsidR="00000000" w:rsidDel="00000000" w:rsidP="00000000" w:rsidRDefault="00000000" w:rsidRPr="00000000" w14:paraId="0000006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Market Cap, Supply, and Price Fundamentals</w:t>
      </w:r>
      <w:r w:rsidDel="00000000" w:rsidR="00000000" w:rsidRPr="00000000">
        <w:rPr>
          <w:rtl w:val="0"/>
        </w:rPr>
        <w:t xml:space="preserve">The relationship between a cryptocurrency's market capitalization (market cap), its circulating supply, and the price per token is straightforward:Market Cap = Price Per Token \times Circulating SupplyMarket capitalization represents the total market value of a cryptocurrency's circulating tokens. It is a key metric used to gauge the relative size and significance of a crypto asset within the broader market. Assuming the circulating supply remains relatively stable or changes predictably, an increase in market capitalization directly translates to an increase in the price per token. Conversely, a decrease in market cap leads to a price decrease.For Zilliqa (ZIL), the maximum total supply is capped at 21 billion tokens. As of early 2025, the circulating supply is approximately 19.8 billion ZIL, representing over 94% of the maximum supply. The initial distribution involved allocations from a 2017/2018 token generation event (ICO raised $22M) and private funding, with significant portions allocated to investors, the founding company (Anquan Capital), Zilliqa Research, the team, advisors, and mining incentives. The remaining supply enters circulation primarily through network rewards (previously mining, now staking in ZIL 2.0).</w:t>
      </w:r>
    </w:p>
    <w:p w:rsidR="00000000" w:rsidDel="00000000" w:rsidP="00000000" w:rsidRDefault="00000000" w:rsidRPr="00000000" w14:paraId="0000006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Zilliqa 2.0 Tokenomic Overhaul</w:t>
      </w:r>
      <w:r w:rsidDel="00000000" w:rsidR="00000000" w:rsidRPr="00000000">
        <w:rPr>
          <w:rtl w:val="0"/>
        </w:rPr>
        <w:t xml:space="preserve">Zilliqa 2.0 introduces a fundamental shift in its tokenomics, moving away from the original model designed around Proof-of-Work mining rewards towards a system built for Proof-of-Stake (PoS) consensus and long-term sustainability.</w:t>
      </w:r>
    </w:p>
    <w:p w:rsidR="00000000" w:rsidDel="00000000" w:rsidP="00000000" w:rsidRDefault="00000000" w:rsidRPr="00000000" w14:paraId="0000006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Shift to PoS Implications:</w:t>
      </w:r>
      <w:r w:rsidDel="00000000" w:rsidR="00000000" w:rsidRPr="00000000">
        <w:rPr>
          <w:rtl w:val="0"/>
        </w:rPr>
        <w:t xml:space="preserve"> With the move to PoS, network security relies on validators staking ZIL tokens. Validators and users who delegate their ZIL to validators earn rewards for participating in consensus and securing the network. This replaces the energy-intensive PoW mining rewards of Zilliqa 1.0. The system includes penalties (slashing) for malicious behavior like equivocation (double-signing blocks).</w:t>
      </w:r>
    </w:p>
    <w:p w:rsidR="00000000" w:rsidDel="00000000" w:rsidP="00000000" w:rsidRDefault="00000000" w:rsidRPr="00000000" w14:paraId="0000006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Inflation Reduction Goal:</w:t>
      </w:r>
      <w:r w:rsidDel="00000000" w:rsidR="00000000" w:rsidRPr="00000000">
        <w:rPr>
          <w:rtl w:val="0"/>
        </w:rPr>
        <w:t xml:space="preserve"> A key objective of Zilliqa 2.0's tokenomics is to achieve near-zero inflation. This is crucial for the long-term health of the ZIL token economy, preventing the eventual depletion of the capped 21 billion ZIL supply if issuance consistently outpaced burning. The mechanism aims to balance the rate at which new ZIL is awarded as staking rewards against the rate at which ZIL is burned through transaction fees. By reducing net inflation, the model aims to enhance ZIL's potential as a store of value and align its tokenomics with industry best practices for sustainability.</w:t>
      </w:r>
    </w:p>
    <w:p w:rsidR="00000000" w:rsidDel="00000000" w:rsidP="00000000" w:rsidRDefault="00000000" w:rsidRPr="00000000" w14:paraId="0000006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Dynamic Staking Rewards:</w:t>
      </w:r>
      <w:r w:rsidDel="00000000" w:rsidR="00000000" w:rsidRPr="00000000">
        <w:rPr>
          <w:rtl w:val="0"/>
        </w:rPr>
        <w:t xml:space="preserve"> The rewards distributed to validators (and subsequently their delegators) are not fixed but are adjusted dynamically. The total hourly staking rewards are calculated based on several factors, including a target staking ratio (the desired percentage of total ZIL supply being staked), the amount of transaction fees collected and burned, and the remaining level of the ZIL reserve allocated for rewards. This dynamic model attempts to stabilize the staking ratio; higher rewards incentivize more staking, while lower rewards might decrease it. Gas prices and reward parameters are subject to review (e.g., monthly) and adjustment via the decentralized governance process, involving gZIL token holders. The potential introduction of "state rent" (a fee for storing data on the blockchain long-term) is also mentioned as a future possibility to contribute to network revenue.</w:t>
      </w:r>
    </w:p>
    <w:p w:rsidR="00000000" w:rsidDel="00000000" w:rsidP="00000000" w:rsidRDefault="00000000" w:rsidRPr="00000000" w14:paraId="0000006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Staking Mechanics:</w:t>
      </w:r>
      <w:r w:rsidDel="00000000" w:rsidR="00000000" w:rsidRPr="00000000">
        <w:rPr>
          <w:rtl w:val="0"/>
        </w:rPr>
        <w:t xml:space="preserve"> ZIL holders can participate by delegating their tokens to a chosen validator node. There is a minimum staking amount (e.g., 10 ZIL mentioned for ZIL 1.0 staking ) and an unbonding period (e.g., ~24 days cited for ZIL 1.0 ) required to withdraw staked ZIL, ensuring network stability.</w:t>
      </w:r>
    </w:p>
    <w:p w:rsidR="00000000" w:rsidDel="00000000" w:rsidP="00000000" w:rsidRDefault="00000000" w:rsidRPr="00000000" w14:paraId="0000007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Governance Role:</w:t>
      </w:r>
      <w:r w:rsidDel="00000000" w:rsidR="00000000" w:rsidRPr="00000000">
        <w:rPr>
          <w:rtl w:val="0"/>
        </w:rPr>
        <w:t xml:space="preserve"> Holders of the governance token, gZIL, play a role in decision-making regarding the Zilliqa ecosystem, including potential adjustments to tokenomic parameters like rewards or gas fees, and managing community funds derived from surplus mining rewards.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revised tokenomics of Zilliqa 2.0 represent a significant attempt to create a more sustainable and attractive economic model for the network. By moving to PoS and implementing mechanisms to control inflation, Zilliqa aims to better align incentives for network participants (validators, delegators, users) and enhance the long-term value proposition of the ZIL token. This can be viewed as a competitive lever; a well-designed and sustainable tokenomic model can be a key differentiator in attracting users, developers, and capital compared to platforms with less robust or inflationary models. The success of this overhaul, however, depends on achieving the right balance between rewarding participation and controlling supply, all while fostering network usage to generate transaction fees.</w:t>
      </w:r>
    </w:p>
    <w:p w:rsidR="00000000" w:rsidDel="00000000" w:rsidP="00000000" w:rsidRDefault="00000000" w:rsidRPr="00000000" w14:paraId="0000007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Market Cap Implications of Gaming/Casino Capture</w:t>
      </w:r>
      <w:r w:rsidDel="00000000" w:rsidR="00000000" w:rsidRPr="00000000">
        <w:rPr>
          <w:rtl w:val="0"/>
        </w:rPr>
        <w:t xml:space="preserve">Successfully capturing even a small fraction of the massive online gaming or iGaming markets could theoretically lead to a substantial increase in Zilliqa's market capitalization. If Zilliqa becomes the underlying infrastructure for popular games or platforms generating significant transaction volume and user activity, the demand for ZIL tokens (for gas fees, staking, in-app purchases, etc.) would likely increase, driving up its market cap and, consequently, its price.To illustrate the potential impact (while stressing the highly speculative nature), consider these scenarios based on the current circulating supply of approximately 19.8 billion ZIL and market cap targets cited in community discussions :</w:t>
      </w:r>
    </w:p>
    <w:p w:rsidR="00000000" w:rsidDel="00000000" w:rsidP="00000000" w:rsidRDefault="00000000" w:rsidRPr="00000000" w14:paraId="0000007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$5 Billion Market Cap:</w:t>
      </w:r>
      <w:r w:rsidDel="00000000" w:rsidR="00000000" w:rsidRPr="00000000">
        <w:rPr>
          <w:rtl w:val="0"/>
        </w:rPr>
        <w:t xml:space="preserve"> If Zilliqa were to reach a $5 billion market cap (roughly 20x its early 2025 level), the price per ZIL could theoretically reach approximately $0.25 ($5,000,000,000 / 19,800,000,000 ZIL), nearing its previous all-time high. Achieving this would require significant success and adoption, likely equivalent to capturing a noticeable niche within the blockchain gaming sector or securing major enterprise partnerships.</w:t>
      </w:r>
    </w:p>
    <w:p w:rsidR="00000000" w:rsidDel="00000000" w:rsidP="00000000" w:rsidRDefault="00000000" w:rsidRPr="00000000" w14:paraId="0000007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$10 Billion Market Cap:</w:t>
      </w:r>
      <w:r w:rsidDel="00000000" w:rsidR="00000000" w:rsidRPr="00000000">
        <w:rPr>
          <w:rtl w:val="0"/>
        </w:rPr>
        <w:t xml:space="preserve"> A $10 billion market cap would imply a ZIL price of around $0.51 ($10,000,000,000 / 19,800,000,000 ZIL). This would necessitate Zilliqa becoming a major player, perhaps hosting several highly successful games or dApps with large user bases, significantly exceeding its previous market peak.</w:t>
      </w:r>
    </w:p>
    <w:p w:rsidR="00000000" w:rsidDel="00000000" w:rsidP="00000000" w:rsidRDefault="00000000" w:rsidRPr="00000000" w14:paraId="0000007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$15 Billion Market Cap:</w:t>
      </w:r>
      <w:r w:rsidDel="00000000" w:rsidR="00000000" w:rsidRPr="00000000">
        <w:rPr>
          <w:rtl w:val="0"/>
        </w:rPr>
        <w:t xml:space="preserve"> Reaching $15 billion market cap would translate to a ZIL price of approximately $0.76 ($15,000,000,000 / 19,800,000,000 ZIL).</w:t>
      </w:r>
    </w:p>
    <w:p w:rsidR="00000000" w:rsidDel="00000000" w:rsidP="00000000" w:rsidRDefault="00000000" w:rsidRPr="00000000" w14:paraId="0000007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$20 Billion Market Cap:</w:t>
      </w:r>
      <w:r w:rsidDel="00000000" w:rsidR="00000000" w:rsidRPr="00000000">
        <w:rPr>
          <w:rtl w:val="0"/>
        </w:rPr>
        <w:t xml:space="preserve"> A $20 billion market cap suggests a ZIL price of about $1.01 ($20,000,000,000 / 19,800,000,000 ZIL). Reaching such levels would imply widespread adoption and Zilliqa establishing itself as a leading blockchain platform in its chosen verticals.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Crucially, these calculations are purely illustrative.</w:t>
      </w:r>
      <w:r w:rsidDel="00000000" w:rsidR="00000000" w:rsidRPr="00000000">
        <w:rPr>
          <w:rtl w:val="0"/>
        </w:rPr>
        <w:t xml:space="preserve"> They assume a relatively stable circulating supply and depend entirely on Zilliqa achieving market cap growth of an order of magnitude far beyond its historical performance. This level of growth is contingent upon the successful execution of Zilliqa 2.0, significant market adoption in gaming or other target sectors, favorable overall market conditions, and overcoming intense competition. These are substantial hurdles, making such price points highly speculative targets rather than guaranteed outcomes.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 ZIL Price Correlation with Bitcoin Cycles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price history of Zilliqa (ZIL), like most altcoins, has been significantly influenced by the broader cryptocurrency market cycles, which are often driven by Bitcoin's (BTC) price movements and its halving events.</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Understanding Bitcoin Cycles and Halving</w:t>
      </w:r>
      <w:r w:rsidDel="00000000" w:rsidR="00000000" w:rsidRPr="00000000">
        <w:rPr>
          <w:rtl w:val="0"/>
        </w:rPr>
        <w:t xml:space="preserve">The cryptocurrency market has historically exhibited cyclical behavior, often linked to Bitcoin's "halving" events. A Bitcoin halving is a pre-programmed event occurring approximately every four years (210,000 blocks) where the reward issued to miners for validating transactions and adding new blocks to the blockchain is cut in half. This mechanism reduces the rate at which new Bitcoins are created, effectively decreasing the supply inflation rate.Historically, Bitcoin halvings (November 2012, July 2016, May 2020, April 2024) have often preceded significant bull runs in the price of Bitcoin and the broader crypto market. While correlation does not equal causation, the reduction in new supply entering the market is widely considered a bullish catalyst. Market cycles typically follow distinct phases:</w:t>
      </w:r>
    </w:p>
    <w:p w:rsidR="00000000" w:rsidDel="00000000" w:rsidP="00000000" w:rsidRDefault="00000000" w:rsidRPr="00000000" w14:paraId="0000007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Accumulation:</w:t>
      </w:r>
      <w:r w:rsidDel="00000000" w:rsidR="00000000" w:rsidRPr="00000000">
        <w:rPr>
          <w:rtl w:val="0"/>
        </w:rPr>
        <w:t xml:space="preserve"> Following a market crash, prices stabilize at relatively low levels. Smart money accumulates assets amid bearish sentiment and low volume.</w:t>
      </w:r>
    </w:p>
    <w:p w:rsidR="00000000" w:rsidDel="00000000" w:rsidP="00000000" w:rsidRDefault="00000000" w:rsidRPr="00000000" w14:paraId="0000007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Growth/Uptrend:</w:t>
      </w:r>
      <w:r w:rsidDel="00000000" w:rsidR="00000000" w:rsidRPr="00000000">
        <w:rPr>
          <w:rtl w:val="0"/>
        </w:rPr>
        <w:t xml:space="preserve"> Prices begin a sustained upward trend, often accelerating post-halving as confidence returns and supply constraints become apparent. Altcoins typically start moving alongside Bitcoin.</w:t>
      </w:r>
    </w:p>
    <w:p w:rsidR="00000000" w:rsidDel="00000000" w:rsidP="00000000" w:rsidRDefault="00000000" w:rsidRPr="00000000" w14:paraId="0000007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Bubble/Peak (Parabolic Phase):</w:t>
      </w:r>
      <w:r w:rsidDel="00000000" w:rsidR="00000000" w:rsidRPr="00000000">
        <w:rPr>
          <w:rtl w:val="0"/>
        </w:rPr>
        <w:t xml:space="preserve"> Prices break previous all-time highs and experience exponential growth, driven by widespread optimism, media hype, and FOMO (Fear Of Missing Out). Volatility increases dramatically. Altcoins often surge and outperform Bitcoin during this phase as capital rotates seeking higher returns.</w:t>
      </w:r>
    </w:p>
    <w:p w:rsidR="00000000" w:rsidDel="00000000" w:rsidP="00000000" w:rsidRDefault="00000000" w:rsidRPr="00000000" w14:paraId="0000007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Correction/Bear Market:</w:t>
      </w:r>
      <w:r w:rsidDel="00000000" w:rsidR="00000000" w:rsidRPr="00000000">
        <w:rPr>
          <w:rtl w:val="0"/>
        </w:rPr>
        <w:t xml:space="preserve"> The market reaches a peak, followed by a sharp correction and a prolonged downtrend as profits are taken and sentiment shifts.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approval of US-listed Bitcoin spot ETFs in early 2024 has added a new dynamic, potentially influencing institutional demand and market structure throughout the current cycle.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Historical ZIL vs. BTC Performance</w:t>
      </w:r>
      <w:r w:rsidDel="00000000" w:rsidR="00000000" w:rsidRPr="00000000">
        <w:rPr>
          <w:rtl w:val="0"/>
        </w:rPr>
        <w:t xml:space="preserve">Zilliqa's price history reflects the influence of these broader market cycles:</w:t>
      </w:r>
    </w:p>
    <w:p w:rsidR="00000000" w:rsidDel="00000000" w:rsidP="00000000" w:rsidRDefault="00000000" w:rsidRPr="00000000" w14:paraId="0000008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2018 Cycle:</w:t>
      </w:r>
      <w:r w:rsidDel="00000000" w:rsidR="00000000" w:rsidRPr="00000000">
        <w:rPr>
          <w:rtl w:val="0"/>
        </w:rPr>
        <w:t xml:space="preserve"> ZIL launched in early 2018 near the peak of the 2017 bull run, initially trading around $0.135. It experienced a surge to around $0.19-$0.23 in May 2018 , coinciding with a broader altcoin rally even as Bitcoin was declining from its December 2017 peak. However, it subsequently followed the market into a prolonged bear market, falling to around $0.005 by late 2018/2019.</w:t>
      </w:r>
    </w:p>
    <w:p w:rsidR="00000000" w:rsidDel="00000000" w:rsidP="00000000" w:rsidRDefault="00000000" w:rsidRPr="00000000" w14:paraId="0000008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2020-2021 Cycle:</w:t>
      </w:r>
      <w:r w:rsidDel="00000000" w:rsidR="00000000" w:rsidRPr="00000000">
        <w:rPr>
          <w:rtl w:val="0"/>
        </w:rPr>
        <w:t xml:space="preserve"> ZIL reached its all-time low of approximately $0.0025 during the market crash in March 2020. It then participated significantly in the subsequent bull run that followed the May 2020 Bitcoin halving. ZIL's price surged throughout late 2020 and early 2021, culminating in its all-time high of $0.2563 on May 6, 2021. This peak occurred several weeks after Bitcoin's peak in April 2021, consistent with the pattern of altcoins often lagging BTC but sometimes extending gains later in the cycle.</w:t>
      </w:r>
    </w:p>
    <w:p w:rsidR="00000000" w:rsidDel="00000000" w:rsidP="00000000" w:rsidRDefault="00000000" w:rsidRPr="00000000" w14:paraId="0000008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Post-2021 Correction:</w:t>
      </w:r>
      <w:r w:rsidDel="00000000" w:rsidR="00000000" w:rsidRPr="00000000">
        <w:rPr>
          <w:rtl w:val="0"/>
        </w:rPr>
        <w:t xml:space="preserve"> Following its 2021 peak, ZIL experienced a significant correction along with the broader market through 2022 and 2023. Despite a temporary rally in April 2022 linked to the Metapolis announcement (reaching ~$0.22) , the price fell sharply during subsequent market crashes (e.g., Terra collapse, FTX collapse), ending 2022 near $0.015-$0.016. It traded in a range for much of 2023 before showing signs of recovery in late 2023/early 2024.</w:t>
      </w:r>
    </w:p>
    <w:p w:rsidR="00000000" w:rsidDel="00000000" w:rsidP="00000000" w:rsidRDefault="00000000" w:rsidRPr="00000000" w14:paraId="0000008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ZIL/BTC Pair:</w:t>
      </w:r>
      <w:r w:rsidDel="00000000" w:rsidR="00000000" w:rsidRPr="00000000">
        <w:rPr>
          <w:rtl w:val="0"/>
        </w:rPr>
        <w:t xml:space="preserve"> Analyzing the ZIL/BTC trading pair provides insight into ZIL's performance relative to Bitcoin. Historical data shows the pair has experienced significant volatility, ranging between lows near 346 satoshis and higher levels during peak altcoin seasons. Recent data (April 2025) indicates ZIL has gained against BTC over a 30-day period, suggesting some relative strength, although it remains significantly down from its all-time highs against BTC. Some analysis suggests ZIL has shown periods of bullish divergence, outperforming Bitcoin during specific rallies.</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Speculative Projections for Current/Next Cycle</w:t>
      </w:r>
      <w:r w:rsidDel="00000000" w:rsidR="00000000" w:rsidRPr="00000000">
        <w:rPr>
          <w:rtl w:val="0"/>
        </w:rPr>
        <w:t xml:space="preserve">Projecting ZIL's price during the current market cycle (following the April 2024 Bitcoin halving) is inherently speculative and depends heavily on both external market factors and internal project developments.</w:t>
      </w:r>
    </w:p>
    <w:p w:rsidR="00000000" w:rsidDel="00000000" w:rsidP="00000000" w:rsidRDefault="00000000" w:rsidRPr="00000000" w14:paraId="0000008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Context:</w:t>
      </w:r>
      <w:r w:rsidDel="00000000" w:rsidR="00000000" w:rsidRPr="00000000">
        <w:rPr>
          <w:rtl w:val="0"/>
        </w:rPr>
        <w:t xml:space="preserve"> The current cycle is influenced by the recent Bitcoin halving and the ongoing impact of Bitcoin ETFs potentially driving institutional adoption. Market sentiment remains cautiously optimistic, though subject to macroeconomic factors and regulatory developments. Bitcoin reached new all-time highs in early 2024 and again in late 2024/early 2025. Historically, major altcoin bull runs often follow Bitcoin establishing new highs with strong momentum.</w:t>
      </w:r>
    </w:p>
    <w:p w:rsidR="00000000" w:rsidDel="00000000" w:rsidP="00000000" w:rsidRDefault="00000000" w:rsidRPr="00000000" w14:paraId="0000008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Zilliqa 2.0 as a Key Variable:</w:t>
      </w:r>
      <w:r w:rsidDel="00000000" w:rsidR="00000000" w:rsidRPr="00000000">
        <w:rPr>
          <w:rtl w:val="0"/>
        </w:rPr>
        <w:t xml:space="preserve"> The single most significant internal factor for ZIL's price performance is the successful launch and subsequent adoption of Zilliqa 2.0. A smooth transition, demonstrated stability, and the emergence of compelling dApps leveraging the new features (X-shards, PoS speed/cost benefits, interoperability) could act as a powerful catalyst for ZIL, potentially enabling it to outperform the broader market. Conversely, delays, technical failures, or security issues during or after the migration could severely damage confidence and negatively impact price, regardless of broader market conditions.</w:t>
      </w:r>
    </w:p>
    <w:p w:rsidR="00000000" w:rsidDel="00000000" w:rsidP="00000000" w:rsidRDefault="00000000" w:rsidRPr="00000000" w14:paraId="0000008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Potential Scenarios (Highly Speculative):</w:t>
      </w:r>
      <w:r w:rsidDel="00000000" w:rsidR="00000000" w:rsidRPr="00000000">
        <w:rPr>
          <w:rtl w:val="0"/>
        </w:rPr>
        <w:t xml:space="preserve"> Based on typical market cycle patterns and analyst forecasts (which vary widely), several speculative scenarios exist:</w:t>
      </w:r>
    </w:p>
    <w:p w:rsidR="00000000" w:rsidDel="00000000" w:rsidP="00000000" w:rsidRDefault="00000000" w:rsidRPr="00000000" w14:paraId="00000089">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Base Case (BTC Cycle Driven):</w:t>
      </w:r>
      <w:r w:rsidDel="00000000" w:rsidR="00000000" w:rsidRPr="00000000">
        <w:rPr>
          <w:rtl w:val="0"/>
        </w:rPr>
        <w:t xml:space="preserve"> If ZIL 2.0 launches reasonably well but doesn't immediately capture massive adoption, ZIL's price would likely continue to correlate with the broader market, driven primarily by Bitcoin's cycle. If Bitcoin continues its bull run into late 2025/2026, ZIL could potentially retest previous highs or push towards the $0.05 - $0.10+ range, aligning with some analyst predictions for 2025/2026.</w:t>
      </w:r>
    </w:p>
    <w:p w:rsidR="00000000" w:rsidDel="00000000" w:rsidP="00000000" w:rsidRDefault="00000000" w:rsidRPr="00000000" w14:paraId="0000008A">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Bullish Case (ZIL 2.0 Success + BTC Cycle):</w:t>
      </w:r>
      <w:r w:rsidDel="00000000" w:rsidR="00000000" w:rsidRPr="00000000">
        <w:rPr>
          <w:rtl w:val="0"/>
        </w:rPr>
        <w:t xml:space="preserve"> A highly successful ZIL 2.0 launch demonstrating clear technological advantages and attracting significant developer/user interest, combined with a strong crypto bull market, could lead to ZIL significantly outperforming Bitcoin (bullish divergence). In this scenario, exceeding its previous ATH ($0.2563) and reaching higher targets discussed in the market cap section ($0.50+) becomes theoretically possible, though still highly speculative and dependent on sustained momentum and adoption.</w:t>
      </w:r>
    </w:p>
    <w:p w:rsidR="00000000" w:rsidDel="00000000" w:rsidP="00000000" w:rsidRDefault="00000000" w:rsidRPr="00000000" w14:paraId="0000008B">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Bearish Case (ZIL 2.0 Failure or Market Downturn):</w:t>
      </w:r>
      <w:r w:rsidDel="00000000" w:rsidR="00000000" w:rsidRPr="00000000">
        <w:rPr>
          <w:rtl w:val="0"/>
        </w:rPr>
        <w:t xml:space="preserve"> Significant issues with the ZIL 2.0 rollout, renewed network instability, or a premature end to the Bitcoin bull cycle could lead to ZIL underperforming the market and potentially retesting lower support levels seen in 2023/2024 (e.g., below $0.015).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crucial to reiterate that these are speculative scenarios. ZIL's price trajectory depends on a complex interplay of its own technological execution (alpha) and the broader market currents driven by Bitcoin (beta). While the Bitcoin cycle provides a general tailwind or headwind, Zilliqa's ability to capitalize on positive market conditions or mitigate negative ones hinges critically on the successful delivery and adoption of ZIL 2.0.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 Political and Regulatory Landscape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trajectory of Zilliqa, like all cryptocurrency projects, is influenced by the evolving political and regulatory environment, particularly in major jurisdictions like the United States. Recent developments suggest a potential shift towards a more defined and potentially more favorable framework.</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Current US Crypto Regulatory Climate (Spring 2025)</w:t>
      </w:r>
      <w:r w:rsidDel="00000000" w:rsidR="00000000" w:rsidRPr="00000000">
        <w:rPr>
          <w:rtl w:val="0"/>
        </w:rPr>
        <w:t xml:space="preserve">Following the change in administration in early 2025, there has been a noticeable shift in the US approach to cryptocurrency regulation, moving away from the "regulation by enforcement" strategy prevalent previously. Key developments include:</w:t>
      </w:r>
    </w:p>
    <w:p w:rsidR="00000000" w:rsidDel="00000000" w:rsidP="00000000" w:rsidRDefault="00000000" w:rsidRPr="00000000" w14:paraId="0000009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Executive Actions &amp; Task Forces:</w:t>
      </w:r>
      <w:r w:rsidDel="00000000" w:rsidR="00000000" w:rsidRPr="00000000">
        <w:rPr>
          <w:rtl w:val="0"/>
        </w:rPr>
        <w:t xml:space="preserve"> President Trump signed an executive order in January 2025 aimed at providing "regulatory clarity and certainty". This established inter-agency working groups (President's Working Group on Digital Asset Markets, SEC Crypto Task Force chaired by Commissioner Hester Peirce) tasked with developing comprehensive regulatory frameworks. The stated goals include fostering innovation while ensuring market integrity and consumer protection. A notable policy directive included banning federal work on a central bank digital currency (CBDC) or "digital dollar".</w:t>
      </w:r>
    </w:p>
    <w:p w:rsidR="00000000" w:rsidDel="00000000" w:rsidP="00000000" w:rsidRDefault="00000000" w:rsidRPr="00000000" w14:paraId="0000009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Shift from Enforcement:</w:t>
      </w:r>
      <w:r w:rsidDel="00000000" w:rsidR="00000000" w:rsidRPr="00000000">
        <w:rPr>
          <w:rtl w:val="0"/>
        </w:rPr>
        <w:t xml:space="preserve"> There has been a marked decrease in aggressive enforcement actions. The SEC paused or dismissed high-profile lawsuits against major industry players like Binance, Coinbase, Gemini, and Robinhood Crypto. The SEC Task Force explicitly criticized retroactive regulation via enforcement and signaled exploring potential safe harbors for certain token offerings. Furthermore, previous restrictive guidance, such as requiring banks to notify regulators of all crypto activities, has been withdrawn.</w:t>
      </w:r>
    </w:p>
    <w:p w:rsidR="00000000" w:rsidDel="00000000" w:rsidP="00000000" w:rsidRDefault="00000000" w:rsidRPr="00000000" w14:paraId="00000092">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Rethinking Definitions:</w:t>
      </w:r>
      <w:r w:rsidDel="00000000" w:rsidR="00000000" w:rsidRPr="00000000">
        <w:rPr>
          <w:rtl w:val="0"/>
        </w:rPr>
        <w:t xml:space="preserve"> The SEC indicated a potential reassessment of how the "Howey test" applies to digital assets, explicitly stating in February 2025 that its staff viewed "meme coins" as generally not qualifying as securities. While not legally binding, this signals a potentially narrower application of securities laws compared to the previous administration's stance, which had labeled numerous prominent tokens as securities in court filings. Task force roundtables focused on defining security status and tailoring regulations for crypto trading platforms.</w:t>
      </w:r>
    </w:p>
    <w:p w:rsidR="00000000" w:rsidDel="00000000" w:rsidP="00000000" w:rsidRDefault="00000000" w:rsidRPr="00000000" w14:paraId="0000009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Legislative Momentum:</w:t>
      </w:r>
      <w:r w:rsidDel="00000000" w:rsidR="00000000" w:rsidRPr="00000000">
        <w:rPr>
          <w:rtl w:val="0"/>
        </w:rPr>
        <w:t xml:space="preserve"> There is renewed focus in Congress on passing comprehensive crypto legislation. Bills like the STABLE Act and GENIUS Act, focusing on stablecoin regulation (reserve requirements, issuer eligibility, federal/state oversight), have advanced through committee with bipartisan support. Broader market structure bills defining the jurisdictional boundaries between the SEC and the Commodity Futures Trading Commission (CFTC) are also under consideration. However, the window for passing major legislation may be limited due to the narrow Republican majority and the upcoming 2026 midterm elections.</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ETF Developments and Implications</w:t>
      </w:r>
      <w:r w:rsidDel="00000000" w:rsidR="00000000" w:rsidRPr="00000000">
        <w:rPr>
          <w:rtl w:val="0"/>
        </w:rPr>
        <w:t xml:space="preserve">The advent of spot cryptocurrency Exchange-Traded Funds (ETFs) in the US marks a significant step towards mainstream financial integration.</w:t>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Bitcoin ETF Impact:</w:t>
      </w:r>
      <w:r w:rsidDel="00000000" w:rsidR="00000000" w:rsidRPr="00000000">
        <w:rPr>
          <w:rtl w:val="0"/>
        </w:rPr>
        <w:t xml:space="preserve"> The approval and launch of spot Bitcoin ETFs in early 2024 provided regulated access for traditional investors and institutions, contributing to market legitimacy and potentially influencing price dynamics. This success has paved the way for discussions and filings for ETFs based on other major cryptocurrencies like Ethereum, with speculation extending to other altcoins.</w:t>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Trump Media/Crypto.com ETF Deal:</w:t>
      </w:r>
      <w:r w:rsidDel="00000000" w:rsidR="00000000" w:rsidRPr="00000000">
        <w:rPr>
          <w:rtl w:val="0"/>
        </w:rPr>
        <w:t xml:space="preserve"> In April 2025, Trump Media and Technology Group (TMTG) finalized a partnership with Crypto.com and Yorkville America Digital to launch a series of ETFs under the Truth.Fi brand. These ETFs are expected to include digital assets like Bitcoin (BTC) and Crypto.com's own token Cronos (CRO), alongside traditional securities with a "Made in America" focus. Crypto.com will provide custody, backend technology, and cryptocurrency supply for these ETFs. </w:t>
      </w:r>
      <w:r w:rsidDel="00000000" w:rsidR="00000000" w:rsidRPr="00000000">
        <w:rPr>
          <w:b w:val="1"/>
          <w:bCs w:val="1"/>
          <w:rtl w:val="0"/>
        </w:rPr>
        <w:t xml:space="preserve">Notably, Zilliqa (ZIL) was not mentioned as being part of this specific ETF plan</w:t>
      </w:r>
      <w:r w:rsidDel="00000000" w:rsidR="00000000" w:rsidRPr="00000000">
        <w:rPr>
          <w:rtl w:val="0"/>
        </w:rPr>
        <w:t xml:space="preserve">. The significance of this deal lies less in the specific assets included and more in the political signal it sends—a prominent entity associated with the current US President actively engaging with the crypto ETF space, further legitimizing the sector and potentially boosting overall market sentiment.</w:t>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General ETF Inclusion Factors:</w:t>
      </w:r>
      <w:r w:rsidDel="00000000" w:rsidR="00000000" w:rsidRPr="00000000">
        <w:rPr>
          <w:rtl w:val="0"/>
        </w:rPr>
        <w:t xml:space="preserve"> Gaining inclusion in a major crypto ETF typically depends on factors like significant market capitalization, high trading liquidity, a clear regulatory status (i.e., not widely deemed an unregistered security), established track record, and institutional interest. Given Zilliqa's current market ranking (around #170 as of early 2025 ) and trading volume relative to top-tier assets, direct inclusion in broad-based, mainstream crypto ETFs appears unlikely in the near term.</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Implications for Zilliqa</w:t>
      </w:r>
      <w:r w:rsidDel="00000000" w:rsidR="00000000" w:rsidRPr="00000000">
        <w:rPr>
          <w:rtl w:val="0"/>
        </w:rPr>
        <w:t xml:space="preserve">The shifting political and regulatory winds, along with the trend towards crypto ETFs, have several indirect implications for Zilliqa:</w:t>
      </w:r>
    </w:p>
    <w:p w:rsidR="00000000" w:rsidDel="00000000" w:rsidP="00000000" w:rsidRDefault="00000000" w:rsidRPr="00000000" w14:paraId="0000009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Indirect Benefits of Regulatory Clarity:</w:t>
      </w:r>
      <w:r w:rsidDel="00000000" w:rsidR="00000000" w:rsidRPr="00000000">
        <w:rPr>
          <w:rtl w:val="0"/>
        </w:rPr>
        <w:t xml:space="preserve"> A clearer, more predictable, and potentially less punitive regulatory environment in the US, even if initially focused on stablecoins or major assets like Bitcoin and Ethereum, can benefit the entire industry, including Zilliqa. Reduced regulatory uncertainty can boost overall investor confidence, make it easier for projects like Zilliqa to form partnerships with US-based entities, potentially lower compliance burdens, and encourage broader adoption of blockchain technology.</w:t>
      </w:r>
    </w:p>
    <w:p w:rsidR="00000000" w:rsidDel="00000000" w:rsidP="00000000" w:rsidRDefault="00000000" w:rsidRPr="00000000" w14:paraId="0000009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ETF Impact (Indirect):</w:t>
      </w:r>
      <w:r w:rsidDel="00000000" w:rsidR="00000000" w:rsidRPr="00000000">
        <w:rPr>
          <w:rtl w:val="0"/>
        </w:rPr>
        <w:t xml:space="preserve"> While ZIL is unlikely to be included directly in major ETFs soon, the proliferation of crypto ETFs helps legitimize the asset class as a whole. This can attract more capital into the cryptocurrency market overall. Some of this capital may eventually flow down to mid-cap projects like Zilliqa, especially if ZIL 2.0 delivers on its promises and captures attention. The Trump/Crypto.com ETF deal, specifically, reinforces the political acceptance of crypto, contributing to a potentially more positive market sentiment that could lift all boats.</w:t>
      </w:r>
    </w:p>
    <w:p w:rsidR="00000000" w:rsidDel="00000000" w:rsidP="00000000" w:rsidRDefault="00000000" w:rsidRPr="00000000" w14:paraId="0000009B">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Risks:</w:t>
      </w:r>
      <w:r w:rsidDel="00000000" w:rsidR="00000000" w:rsidRPr="00000000">
        <w:rPr>
          <w:rtl w:val="0"/>
        </w:rPr>
        <w:t xml:space="preserve"> The current positive regulatory momentum is not guaranteed to last. A reversal in political sentiment, a failure by Congress to pass meaningful legislation leading to continued uncertainty, or the emergence of overly restrictive regulations targeting specific areas like DeFi or certain blockchain functionalities could stifle innovation and investment across the crypto space, negatively impacting Zilliqa. Furthermore, even within a generally favorable environment, specific enforcement actions against non-compliant actors will likely continue.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Ultimately, while a favorable external political and regulatory environment can create significant tailwinds for the crypto industry, reducing systemic risks and improving sentiment, it cannot substitute for fundamental project execution. For Zilliqa, the potential benefits of a more crypto-friendly US policy landscape are real but indirect. Its ability to capitalize on this improved environment hinges critically on the successful and reliable delivery of Zilliqa 2.0, demonstrating tangible technological advantages, and fostering a vibrant, adopted ecosystem. Political favor can amplify success or cushion failure, but it is unlikely to </w:t>
      </w:r>
      <w:r w:rsidDel="00000000" w:rsidR="00000000" w:rsidRPr="00000000">
        <w:rPr>
          <w:i w:val="1"/>
          <w:iCs w:val="1"/>
          <w:rtl w:val="0"/>
        </w:rPr>
        <w:t xml:space="preserve">create</w:t>
      </w:r>
      <w:r w:rsidDel="00000000" w:rsidR="00000000" w:rsidRPr="00000000">
        <w:rPr>
          <w:rtl w:val="0"/>
        </w:rPr>
        <w:t xml:space="preserve"> success for Zilliqa in the absence of strong internal fundamentals and market traction.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VII. Synthesis, Timelines, and Concluding Analysis</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Integrated View: Connecting the Threads</w:t>
      </w:r>
      <w:r w:rsidDel="00000000" w:rsidR="00000000" w:rsidRPr="00000000">
        <w:rPr>
          <w:rtl w:val="0"/>
        </w:rPr>
        <w:t xml:space="preserve">Zilliqa stands at a pivotal moment, defined by the ambitious technological leap of Zilliqa 2.0 and the strategic imperative to achieve meaningful adoption in high-growth markets, primarily Web3 gaming and infrastructure. The platform's core value proposition rests on its enhanced sharding architecture (X-shards), the transition to a faster, more efficient Proof-of-Stake consensus, and improved interoperability through EVM compatibility. These features are designed to attract developers building scalable dApps, particularly in gaming, metaverse, and potentially DeFi sectors.Strategic partnerships are crucial pillars supporting this vision. The collaboration with Google Cloud aims to provide robust, scalable infrastructure and enhance data availability. The integration with Fireblocks seeks to open doors for institutional investors and enterprise adoption by providing secure asset management solutions. Partnerships with Brillion target seamless real-world asset management and user-friendly wallets , while collaborations with Request Finance aim to simplify financial operations for businesses building on Zilliqa. Gaming-specific partnerships with entities like XBorg and past involvements with esports teams underscore the focus on this vertical.However, this period of technological transition and strategic positioning is fraught with challenges. The complexity of the Zilliqa 2.0 migration carries significant execution risk. Recent incidents of network instability and a critical bridge exploit have raised concerns about the platform's reliability at a crucial time. Furthermore, a leadership transition occurred in April 2025 with the CEO stepping down, introducing potential uncertainty during the final stages of the ZIL 2.0 rollout. These internal factors unfold against a backdrop of intense competition in the Layer 1 and blockchain gaming spaces, and the inherent volatility of the cryptocurrency market, which itself is influenced by Bitcoin cycles and the evolving regulatory landscape. The revised tokenomics model aims to provide a sustainable foundation, but its effectiveness in balancing rewards and inflation remains to be proven in practice.</w:t>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Potential Timelines (Highly Speculative)</w:t>
      </w:r>
      <w:r w:rsidDel="00000000" w:rsidR="00000000" w:rsidRPr="00000000">
        <w:rPr>
          <w:rtl w:val="0"/>
        </w:rPr>
        <w:t xml:space="preserve">Establishing precise timelines for Zilliqa's development and market milestones is challenging due to the inherent uncertainties in software development, market dynamics, and regulatory processes. The following timeline is based on Zilliqa's public communications and general market cycle observations, but should be considered highly speculative and subject to change.</w:t>
      </w:r>
      <w:r w:rsidDel="00000000" w:rsidR="00000000" w:rsidRPr="00000000">
        <w:rPr>
          <w:b w:val="1"/>
          <w:bCs w:val="1"/>
          <w:rtl w:val="0"/>
        </w:rPr>
        <w:t xml:space="preserve">Table 2: Potential Zilliqa Timeline &amp; Milestones (Speculative)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Milestone/Event</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Timeframe (Quarter/Year)</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Status/Dependencies</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Relevant Snippets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Notes/Confidence Level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Jasper Proto-Testnet Phase</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Q3-Q4 2024</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Showcased ZIL 2.0 performance aspects.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Aventurine Proto-Mainnet/Testnet Phase</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Q4 2024 - Q2 2025</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Ongoing. Public testing of staking portal active. Phase extended for critical testing.</w:t>
            </w:r>
          </w:p>
        </w:tc>
        <w:tc>
          <w:tcPr>
            <w:shd w:fill="auto" w:val="clear"/>
            <w:tcMar>
              <w:top w:w="0.0" w:type="dxa"/>
              <w:left w:w="0.0" w:type="dxa"/>
              <w:bottom w:w="0.0" w:type="dxa"/>
              <w:right w:w="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Ongoing, High Confidence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 1.0 Testnet End</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Mid-May 2025 (Block 7977588)</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Planned shutdown date announced.</w:t>
            </w:r>
          </w:p>
        </w:tc>
        <w:tc>
          <w:tcPr>
            <w:shd w:fill="auto" w:val="clear"/>
            <w:tcMar>
              <w:top w:w="0.0" w:type="dxa"/>
              <w:left w:w="0.0" w:type="dxa"/>
              <w:bottom w:w="0.0" w:type="dxa"/>
              <w:right w:w="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Confidence (Date Firm)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 2.0 Testnet Launch</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Mid-May 2025</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Planned shortly after ZIL 1.0 Testnet end.</w:t>
            </w:r>
          </w:p>
        </w:tc>
        <w:tc>
          <w:tcPr>
            <w:shd w:fill="auto" w:val="clear"/>
            <w:tcMar>
              <w:top w:w="0.0" w:type="dxa"/>
              <w:left w:w="0.0" w:type="dxa"/>
              <w:bottom w:w="0.0" w:type="dxa"/>
              <w:right w:w="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Confidence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 1.0 Mainnet End (Transaction Stop)</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Mid-May 2025 (Block 4675588)</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Planned shutdown date announced. Critical migration step.</w:t>
            </w:r>
          </w:p>
        </w:tc>
        <w:tc>
          <w:tcPr>
            <w:shd w:fill="auto" w:val="clear"/>
            <w:tcMar>
              <w:top w:w="0.0" w:type="dxa"/>
              <w:left w:w="0.0" w:type="dxa"/>
              <w:bottom w:w="0.0" w:type="dxa"/>
              <w:right w:w="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Confidence (Date Firm)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ZIL 2.0 Mainnet Launch (Agate)</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Late Q2 2025</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Dependent on successful Aventurine testing &amp; smooth migration. High execution risk.</w:t>
            </w:r>
          </w:p>
        </w:tc>
        <w:tc>
          <w:tcPr>
            <w:shd w:fill="auto"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Low-Medium Confidence (Timing)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Staking Portal Full Launch (Mainnet)</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Q2-Q3 2025</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Dependent on Agate launch. Public testing ongoing.</w:t>
            </w:r>
          </w:p>
        </w:tc>
        <w:tc>
          <w:tcPr>
            <w:shd w:fill="auto" w:val="clear"/>
            <w:tcMar>
              <w:top w:w="0.0" w:type="dxa"/>
              <w:left w:w="0.0" w:type="dxa"/>
              <w:bottom w:w="0.0" w:type="dxa"/>
              <w:right w:w="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Confidence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Gaming Partnership Milestones/Launches</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2025 - 2026</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Dependent on ZIL 2.0 stability, ecosystem funding, partner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Confidence (Specifics)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US Stablecoin Legislation Passage</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 2025 - Early 2026</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Dependent on US Congressional action before midterms.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Low-Medium Confidence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Crypto Market Cycle Peak Window</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 2025 - Mid 2026</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historical Bitcoin halving cycles. Highly speculative.</w:t>
            </w:r>
          </w:p>
        </w:tc>
        <w:tc>
          <w:tcPr>
            <w:shd w:fill="auto" w:val="clear"/>
            <w:tcMar>
              <w:top w:w="0.0" w:type="dxa"/>
              <w:left w:w="0.0" w:type="dxa"/>
              <w:bottom w:w="0.0" w:type="dxa"/>
              <w:right w:w="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Confidence (Timing)</w:t>
            </w:r>
          </w:p>
        </w:tc>
      </w:tr>
    </w:tbl>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Overall Outlook: Opportunities and Risks</w:t>
      </w:r>
      <w:r w:rsidDel="00000000" w:rsidR="00000000" w:rsidRPr="00000000">
        <w:rPr>
          <w:rtl w:val="0"/>
        </w:rPr>
        <w:t xml:space="preserve">Zilliqa faces a complex landscape characterized by significant opportunities counterbalanced by substantial risks.</w:t>
      </w:r>
    </w:p>
    <w:p w:rsidR="00000000" w:rsidDel="00000000" w:rsidP="00000000" w:rsidRDefault="00000000" w:rsidRPr="00000000" w14:paraId="000000D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Opportunities:</w:t>
      </w:r>
    </w:p>
    <w:p w:rsidR="00000000" w:rsidDel="00000000" w:rsidP="00000000" w:rsidRDefault="00000000" w:rsidRPr="00000000" w14:paraId="000000D9">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Technological Advancement:</w:t>
      </w:r>
      <w:r w:rsidDel="00000000" w:rsidR="00000000" w:rsidRPr="00000000">
        <w:rPr>
          <w:rtl w:val="0"/>
        </w:rPr>
        <w:t xml:space="preserve"> A successful Zilliqa 2.0 launch could deliver a highly scalable, fast, cost-effective, and interoperable platform, potentially attracting developers and users seeking alternatives to more congested or expensive networks.</w:t>
      </w:r>
    </w:p>
    <w:p w:rsidR="00000000" w:rsidDel="00000000" w:rsidP="00000000" w:rsidRDefault="00000000" w:rsidRPr="00000000" w14:paraId="000000DA">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Strategic Partnerships:</w:t>
      </w:r>
      <w:r w:rsidDel="00000000" w:rsidR="00000000" w:rsidRPr="00000000">
        <w:rPr>
          <w:rtl w:val="0"/>
        </w:rPr>
        <w:t xml:space="preserve"> Collaborations with major tech players (Google Cloud), institutional infrastructure providers (Fireblocks), and specialized Web3 firms (Brillion, Request Finance, ChainUp) lend credibility and provide crucial infrastructure, market access, and potential user bases.</w:t>
      </w:r>
    </w:p>
    <w:p w:rsidR="00000000" w:rsidDel="00000000" w:rsidP="00000000" w:rsidRDefault="00000000" w:rsidRPr="00000000" w14:paraId="000000DB">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Market Focus:</w:t>
      </w:r>
      <w:r w:rsidDel="00000000" w:rsidR="00000000" w:rsidRPr="00000000">
        <w:rPr>
          <w:rtl w:val="0"/>
        </w:rPr>
        <w:t xml:space="preserve"> Targeting the high-growth Web3 gaming and metaverse sectors aligns Zilliqa with potentially lucrative long-term trends.</w:t>
      </w:r>
    </w:p>
    <w:p w:rsidR="00000000" w:rsidDel="00000000" w:rsidP="00000000" w:rsidRDefault="00000000" w:rsidRPr="00000000" w14:paraId="000000DC">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Improved Tokenomics:</w:t>
      </w:r>
      <w:r w:rsidDel="00000000" w:rsidR="00000000" w:rsidRPr="00000000">
        <w:rPr>
          <w:rtl w:val="0"/>
        </w:rPr>
        <w:t xml:space="preserve"> The shift to PoS and the focus on reducing inflation could enhance the ZIL token's economic sustainability and appeal to long-term holders and stakers.</w:t>
      </w:r>
    </w:p>
    <w:p w:rsidR="00000000" w:rsidDel="00000000" w:rsidP="00000000" w:rsidRDefault="00000000" w:rsidRPr="00000000" w14:paraId="000000DD">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Favorable Regulatory Climate:</w:t>
      </w:r>
      <w:r w:rsidDel="00000000" w:rsidR="00000000" w:rsidRPr="00000000">
        <w:rPr>
          <w:rtl w:val="0"/>
        </w:rPr>
        <w:t xml:space="preserve"> The potential for clearer and more innovation-friendly regulations, particularly in the US, could reduce systemic risks and improve overall market sentiment, indirectly benefiting Zilliqa.</w:t>
      </w:r>
    </w:p>
    <w:p w:rsidR="00000000" w:rsidDel="00000000" w:rsidP="00000000" w:rsidRDefault="00000000" w:rsidRPr="00000000" w14:paraId="000000D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Risks:</w:t>
      </w:r>
    </w:p>
    <w:p w:rsidR="00000000" w:rsidDel="00000000" w:rsidP="00000000" w:rsidRDefault="00000000" w:rsidRPr="00000000" w14:paraId="000000DF">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Execution Risk:</w:t>
      </w:r>
      <w:r w:rsidDel="00000000" w:rsidR="00000000" w:rsidRPr="00000000">
        <w:rPr>
          <w:rtl w:val="0"/>
        </w:rPr>
        <w:t xml:space="preserve"> The migration to Zilliqa 2.0 is technically complex and carries a high risk of delays, bugs, or unforeseen issues that could undermine confidence.</w:t>
      </w:r>
    </w:p>
    <w:p w:rsidR="00000000" w:rsidDel="00000000" w:rsidP="00000000" w:rsidRDefault="00000000" w:rsidRPr="00000000" w14:paraId="000000E0">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Network Stability &amp; Security:</w:t>
      </w:r>
      <w:r w:rsidDel="00000000" w:rsidR="00000000" w:rsidRPr="00000000">
        <w:rPr>
          <w:rtl w:val="0"/>
        </w:rPr>
        <w:t xml:space="preserve"> Recent network outages and the X-Bridge exploit highlight ongoing challenges in maintaining reliability and security, which are critical for user trust and adoption.</w:t>
      </w:r>
    </w:p>
    <w:p w:rsidR="00000000" w:rsidDel="00000000" w:rsidP="00000000" w:rsidRDefault="00000000" w:rsidRPr="00000000" w14:paraId="000000E1">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Leadership Uncertainty:</w:t>
      </w:r>
      <w:r w:rsidDel="00000000" w:rsidR="00000000" w:rsidRPr="00000000">
        <w:rPr>
          <w:rtl w:val="0"/>
        </w:rPr>
        <w:t xml:space="preserve"> The departure of the CEO during a critical transition phase introduces uncertainty regarding long-term strategic direction and execution continuity.</w:t>
      </w:r>
    </w:p>
    <w:p w:rsidR="00000000" w:rsidDel="00000000" w:rsidP="00000000" w:rsidRDefault="00000000" w:rsidRPr="00000000" w14:paraId="000000E2">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Intense Competition:</w:t>
      </w:r>
      <w:r w:rsidDel="00000000" w:rsidR="00000000" w:rsidRPr="00000000">
        <w:rPr>
          <w:rtl w:val="0"/>
        </w:rPr>
        <w:t xml:space="preserve"> The Layer 1 blockchain space and the blockchain gaming sector are extremely crowded, requiring Zilliqa to significantly differentiate itself and compete effectively for developers and users.</w:t>
      </w:r>
    </w:p>
    <w:p w:rsidR="00000000" w:rsidDel="00000000" w:rsidP="00000000" w:rsidRDefault="00000000" w:rsidRPr="00000000" w14:paraId="000000E3">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Adoption &amp; User Acquisition:</w:t>
      </w:r>
      <w:r w:rsidDel="00000000" w:rsidR="00000000" w:rsidRPr="00000000">
        <w:rPr>
          <w:rtl w:val="0"/>
        </w:rPr>
        <w:t xml:space="preserve"> Overcoming the high costs and challenges of attracting a large user base to new games and platforms remains a major hurdle.</w:t>
      </w:r>
    </w:p>
    <w:p w:rsidR="00000000" w:rsidDel="00000000" w:rsidP="00000000" w:rsidRDefault="00000000" w:rsidRPr="00000000" w14:paraId="000000E4">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Market &amp; Regulatory Volatility:</w:t>
      </w:r>
      <w:r w:rsidDel="00000000" w:rsidR="00000000" w:rsidRPr="00000000">
        <w:rPr>
          <w:rtl w:val="0"/>
        </w:rPr>
        <w:t xml:space="preserve"> Zilliqa remains susceptible to broader cryptocurrency market downturns and potential negative shifts in the regulatory landscape. The apparent pivot away from the console initiative also indicates potential challenges in executing ambitious hardware plans [Insight 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Concluding Analysis:</w:t>
      </w:r>
      <w:r w:rsidDel="00000000" w:rsidR="00000000" w:rsidRPr="00000000">
        <w:rPr>
          <w:rtl w:val="0"/>
        </w:rPr>
        <w:t xml:space="preserve"> Zilliqa is at a critical inflection point. The technological promise embedded in Zilliqa 2.0, combined with strategic partnerships aimed at bolstering infrastructure and market access, offers a pathway to renewed relevance and growth, particularly within the Web3 gaming and decentralized application space. The potential for a more favorable regulatory environment provides additional tailwinds.However, the path forward is laden with significant risks. The successful execution of the complex ZIL 2.0 migration is paramount and far from guaranteed, especially given recent network instability and leadership changes. Zilliqa must not only deliver technologically but also overcome intense competition and the formidable challenge of building a vibrant, adopted ecosystem.The future trajectory of ZIL is therefore heavily contingent on the Zilliqa team's ability to navigate this complex transition flawlessly, demonstrate unwavering network reliability, and foster compelling use cases that attract developers and users. Success will likely be amplified by favorable broader market conditions driven by the Bitcoin cycle, while failure could be exacerbated by market downturns or renewed regulatory pressures. Investment decisions regarding Zilliqa must carefully weigh this significant potential against the substantial execution, competitive, and market risks, acknowledging the high degree of speculation inherent in the current stage of its evolution.</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Zilliqa Skyrockets 117% On New Metaverse Partnership - Coin Bureau, https://coinbureau.com/news/zilliqa-skyrockets-117-on-new-metaverse-partnership/ 2. Zilliqa Announces a Web3 Gaming Console to be Released in 2023 | PlayToEarn, https://playtoearn.com/id/news/zilliqa-announces-a-web3-gaming-console-to-be-released-in-2023 3. Zilliqa to accelerate gaming ecosystem development through partnership with XBorg, https://www.prnewswire.com/news-releases/zilliqa-to-accelerate-gaming-ecosystem-development-through-partnership-with-xborg-301628380.html 4. Zilliqa Enters the Web3 Gaming Arena with a Groundbreaking Console | NFT News Today, https://nftnewstoday.com/2023/04/17/zilliqa-enters-the-web3-gaming-arena-with-a-groundbreaking-console 5. ZIlliqa Blockchain Latest News, https://blog.zilliqa.com/ 6. Zilliqa Group Forges Strategic Alliance with Google Cloud to Power ..., https://blog.zilliqa.com/zilliqa-group-forges-strategic-alliance-with-google-cloud-to-power-web3-ventures-and-strengthen-blockchain-infrastructure/ 7. Zilliqa Group partners with Google Cloud to power Web3 ventures and strengthen blockchain infrastructure, ET CIO SEA - Southeast Asia, https://ciosea.economictimes.indiatimes.com/news/next-gen-technologies/zilliqa-group-partners-with-google-cloud-to-power-web3-ventures-and-strengthen-blockchain-infrastructure/103597229 8. Zilliqa opens to institutional investors through integration with ..., https://blog.zilliqa.com/zilliqa-opens-to-institutional-investors-through-integration-with-fireblocks/ 9. Zilliqa partners with Brillion to supercharge real-world asset ..., https://blog.zilliqa.com/zilliqa-partners-with-brillion-to-supercharge-real-world-asset-management/ 10. Global games market outlook: Key growth drivers and challenges for 2025-2027 - Newzoo, https://newzoo.com/resources/blog/global-games-market-update-q1-2025 11. Blockchain Gaming Market Size &amp; Share, Global Trends, Industry Forecast by 2030 - MarketsandMarkets, https://www.marketsandmarkets.com/Market-Reports/blockchain-gaming-market-167926225.html 12. What Is the Growth Rate of iGaming? Industry Statistics and Market Share, https://www.blockchain-ads.com/post/igaming-statistics 13. 180 Life Sciences Corp. Interim CEO, Blair Jordan, Issues Letter to Stockholders; Provides Update on Newly Acquired Gaming Technology Platform - SEC.gov, https://www.sec.gov/Archives/edgar/data/1690080/000121390024087976/ea021770301ex99-1_180life.htm 14. Crypto gaming and gambling ads 'most expensive' for onboarding users - Cointelegraph, https://cointelegraph.com/news/crypto-gaming-gambling-campaigns-expensive-onboard-users 15. Zilliqa Resumes Operations after Facing Third Outage in 4 Weeks ..., https://www.coinspeaker.com/zilliqa-resumes-operations-after-facing-third-outage-4-weeks/ 16. Zilliqa Monthly Newsletter - February 2025 - Zilliqa Blog, https://blog.zilliqa.com/zilliqa-monthly-newsletter-february-2025/ 17. Zilliqa price today, ZIL to USD live price, marketcap and chart | CoinMarketCap, https://coinmarketcap.com/currencies/zilliqa/ 18. Zilliqa Price | ZIL to USD Converter, Chart and News - Binance, https://www.binance.com/en/price/zilliqa 19. Tokenomics - Zilliqa 2.0, https://roadmap.zilliqa.com/pillars/tokenomics 20. Zilliqa Price Analysis - All eyes on a token migration - Brave New Coin, https://bravenewcoin.com/insights/zilliqa-price-analysis-token-migration-on-deck 21. Bitcoin's Price History - Investopedia, https://www.investopedia.com/articles/forex/121815/bitcoins-price-history.asp 22. Zilliqa price prediction: What is zilliqa (ZIL)? - Capital.com, https://capital.com/zilliqa-zil-price-prediction 23. Everything's Coming Up Roses: Domestic Crypto Regulation in Spring 2025, https://woodruffsawyer.com/insights/domestic-crypto-regulation-spring-2025 24. From Crackdown to Integration: US Crypto Policy in 2025 - TheStreet, https://www.thestreet.com/crypto/newsroom/crackdown-integration-us-crypto-policy-2025 25. Recent Developments Raise Significant Questions about the Future of Regulation and Enforcement of Cryptocurrency | Money Laundering Watch, https://www.moneylaunderingnews.com/2025/03/recent-developments-raise-significant-questions-about-the-future-of-regulation-and-enforcement-of-cryptocurrency/ 26. Impact of ETF Approval on Crypto Price - An Analysis - OSL, https://osl.com/en/academy/article/impact-of-etf-approval-on-crypto-price-an-analysis 27. Trump Media, Crypto.com, and Yorkville America Digital finalise ..., https://etfexpress.com/2025/04/24/trump-media-crypto-com-and-yorkville-america-digital-finalise-agreement-for-etf-launch/ 28. Token Launch Documentation | Zilliqa, https://docs.zilliqa.com/Token-Launch-Documentation.pdf 29. The ZILLIQA Technical Whitepaper, https://docs.zilliqa.com/whitepaper.pdf 30. Zilliqa ICO: Everything You Need to Know About The Zilliqa Coin - BitDegree, https://www.bitdegree.org/crypto/tutorials/zilliqa-ico-what-is-zilliqa-coin 31. Zilliqa (ZIL) Review: Still Worth It? What You NEED To KNOW!! - Coin Bureau, https://coinbureau.com/review/zilliqa-zil/ 32. What is cryptocurrency Zilliqa (ZIL) and how does it work? - Kriptomat, https://kriptomat.io/cryptocurrency-prices/zilliqa-zil-price/what-is/ 33. What Is Zilliqa? A Beginner's Guide - ChangeHero, https://changehero.io/blog/what-is-zilliqa-zil/ 34. Zilliqa Price, ZIL Price, Live Charts, and Marketcap - Coinbase, https://www.coinbase.com/price/zilliqa 35. Zilliqa's dApps, Zil Coin, and Blockchain Sharding | Gemini, https://www.gemini.com/cryptopedia/zilliqa-coin-staking-zil-crypto 36. Zilliqa Review - Undervalued.top, https://www.undervalued.top/cryptocurrency-reviews/zilliqa-review 37. Scilla — scilla-doc 0.11.0 documentation, https://scilla.readthedocs.io/ 38. scilla-doc Documentation, https://scilla.readthedocs.io/_/downloads/en/latest/pdf/ 39. 6 massive changes revealed in the Zilliqa 2.0 whitepaper - Zilliqa Blog, https://blog.zilliqa.com/6-massive-changes-revealed-in-the-zilliqa-2-0-whitepaper/ 40. Zilliqa 2.0 Aims to Shape a Decentralized Future - Database Trends and Applications, https://www.dbta.com/Editorial/News-Flashes/Zilliqa-20-Aims-to-Shape-a-Decentralized-Future-164445.aspx 41. Jamie McKane - Zilliqa Blog, https://blog.zilliqa.com/author/jamie/ 42. ecosystem - Zilliqa, https://www.zilliqa.com/ecosystem 43. Zilliqa Group partners with ChainUp to expand Web3 infrastructure, https://blog.zilliqa.com/zilliqa-group-partners-with-chainup-to-expand-web3-infrastructure/ 44. Blockchain-Based Gaming Consoles : zilliqa - Trend Hunter, https://www.trendhunter.com/trends/zilliqa 45. News - Zilliqa Blog, https://blog.zilliqa.com/tag/news/ 46. Zilliqa funding opportunities, https://www.zilliqa.com/funding 47. Zilliqa News: Launches Gaming Console and New Partnerships - ZIL price analysis, https://www.youtube.com/watch?v=AObnrvVNexc 48. Zilliqa 1.0 Mainnet Ends - 15 May 2025 — TradingView News, https://www.tradingview.com/news/coinmarketcal:eeee25bfd094b:0-zilliqa-zilliqa-1-0-mainnet-ends-15-may-2025/ 49. Zilliqa 2.0 Weekly Progress Update - April 16th, 2025 - Reddit, https://www.reddit.com/r/zilliqa/comments/1k0gdl0/zilliqa_20_weekly_progress_update_april_16th_2025/ 50. Zilliqa Monthly Newsletter - January 2025, https://blog.zilliqa.com/zilliqa-monthly-newsletter-january-2025/ 51. Zilliqa, https://www.zilliqa.com/ 52. Zilliqa price prediction for 2025-2026 - Godex Crypto Blog, https://godex.io/blog/zilliqa-price-prediction-for-2021-2025 53. Zilliqa Blog, https://blog.zilliqa.com/author/zilliqa/ 54. Zilliqa (ZIL) Staking Guide + Calculator - Atomic Wallet, https://atomicwallet.io/zilliqa-staking 55. Top Blockchain Network Disruptors: ICODA's Picks for 2024, https://icoda.io/bez-rubriki/top-blockchain-network-disruptors-icodas-picks-for-2024/ 56. Alien Worlds: Master the Metaverse, https://alienworlds.io/ 57. Announcing the Strategic Partnership Between Request Finance and Zilliqa, https://www.request.finance/post/announcing-the-strategic-partnership-between-request-finance-and-zilliqa 58. Zilliqa (ZIL): Everything You Need to Know - Komodo Platform, https://komodoplatform.com/en/academy/what-is-zilliqa-zil/ 59. Zilliqa Explained: All You Need To Know About This Ethereum Competitor - Seedly, https://blog.seedly.sg/zilliqa-singapore-guide/ 60. Online Casino Market Size &amp; Share | Industry Report, 2030 - Grand View Research, https://www.grandviewresearch.com/industry-analysis/online-casino-market-report 61. Chapter 2: Big Picture | Jumio 2024 iGaming Report, https://www.jumio.com/gaming-report/big-picture/ 62. Finding the Right Banking Partner for your Gaming &amp; Gambling Business - Amaiz Journal, https://journal.amaiz.com/finding-the-right-banking-partner-for-your-gaming-gambling-business/ 63. A world of differences: Exploring responsible gambling practices across continents, https://www.gamingintelligence.com/insight/a-world-of-differences-exploring-responsible-gambling-practices-across-continents/ 64. Online Gambling Market Size, Trends | Industry Report, 2030 - Grand View Research, https://www.grandviewresearch.com/industry-analysis/online-gambling-market 65. IGaming Marketing 2024 Stats: Power Up Your Affiliate Ads Strategy [Updated] - Scaleo Blog, https://www.scaleo.io/blog/igaming-stats-affiliate-marketing-statistics-in-igaming-industry-updated/ 66. What Is Zilliqa (ZIL)? - Binance Academy, https://academy.binance.com/en/articles/what-is-zilliqa-zil 67. Gaming Industry Report 2025: Market Size &amp; Trends - Udonis Blog, https://www.blog.udonis.co/mobile-marketing/mobile-games/gaming-industry 68. News - Newzoo released their Free Global Games Market Report 2024 | IconEra, https://icon-era.com/threads/newzoo-released-their-free-global-games-market-report-2024.13680/ 69. 200+ Mobile Gaming Market Statistics [2025 Report] - Udonis Blog, https://www.blog.udonis.co/mobile-marketing/mobile-games/mobile-gaming-statistics 70. Zilliqa CEO steps down two months after X-Bridge exploit, https://crypto.news/zilliqa-ceo-steps-down-two-months-after-x-bridge-exploit/ 71. Congress on the Clock: Can 2025 Deliver Real Crypto Reform in the US?, https://www.financemagnates.com/cryptocurrency/congress-on-the-clock-can-2025-deliver-real-crypto-reform-in-the-us/ 72. Zilliqa Price | ZIL Crypto Coin Value - Investing.com, https://www.investing.com/crypto/zilliqa 73. Zilliqa (ZIL) set to revamp tokenomics this week, aiming for lower inflation and higher APR, https://coinstats.app/news/5fc216a0638a20f18e918dad94ca751e6d2cbb6720a6724edfa5e6f427587a07_Zilliqa-ZIL-set-to-revamp-tokenomics-this-week-aiming-for-lower-inflation-and-higher-APR 74. Zilliqa Monthly Newsletter - December 2024, https://blog.zilliqa.com/zilliqa-monthly-newsletter-december-2024/ 75. governance ZIL (GZIL) Price Today, News &amp; Live Chart | Forbes Crypto Market Data, https://www.forbes.com/digital-assets/assets/governance-zil-gzil/ 76. ZIL's Future Value: Predicting ZIL Prices at $5B, $10B, $15B, $20B Market Cap - Binance, https://www.binance.com/en/square/post/13760403956234 77. Crypto Bullruns Past and Present - Kairon Labs, https://kaironlabs.com/blog/crypto-bullruns-past-and-present 78. Bitcoin's Market Cycle &amp; Crypto Cycles Chart | Key Insights &amp; Trends - Caleb &amp; Brown, https://calebandbrown.com/blog/bitcoins-market-cycle/ 79. Bitcoin &amp; Cryptocurrency Prices - Real Time Market Data, Live Prices | Youhodler, https://www.youhodler.com/price 80. Analyzing Historical Bull Runs: Lessons for the Next Crypto Surge - Coinmetro, https://www.coinmetro.com/learning-lab/analyzing-historical-bull-runs 81. Crypto Market Cycles &amp; Bitcoin Bull Runs: A Historical Perspective | Academy Guarda.com, https://guarda.com/academy/crypto/crypto-market-cycles/ 82. Zilliqa Price History and Historical Data | CoinMarketCap, https://coinmarketcap.com/currencies/zilliqa/historical-data/ 83. Zilliqa Price Prediction 2025: ZIL Set to Benefit From New Halving Mechanism - CCN.com, https://www.ccn.com/analysis/crypto/zilliqa-zil-price-prediction/ 84. Zilliqa Price Forecast &amp; Predictions for 2025, 2026, 2027–2030 and Beyond - LiteFinance, https://www.litefinance.org/blog/analysts-opinions/zilliqa-price-prediction/ 85. Zilliqa (ZIL) Price Reclaims 686-Day Support — 40% Price Surge Could Follow, https://www.ccn.com/analysis/crypto/ziliqa-zil-price-reclaims-support-price-surge/ 86. Calculate Zilliqa to Bitcoin Live Today (ZIL-BTC) - CoinMarketCap, https://coinmarketcap.com/currencies/zilliqa/zil/btc/ 87. Convert and swap Zilliqa ZIL to Bitcoin BTC - Coinbase, https://www.coinbase.com/converter/zil/btc 88. Zilliqa (ZIL) Bullish Divergence - Cryptohopper, https://www.cryptohopper.com/blog/zilliqa-zil-bullish-divergence-8552 89. Zilliqa (ZIL) Price Prediction 2025, 2026, 2027, 2028, 2029,2030) | Mudrex Learn, https://mudrex.com/learn/zilliqa-zil-price-prediction-2025-2026-2027-2028-20292030/ 90. Zilliqa (ZIL) on the Rise: Predicted to Hit $0.8890 by End of 2024 - Binance, https://www.binance.com/en/square/post/4192966694642 91. What is next for crypto regulation in the US? - Atlantic Council, https://www.atlanticcouncil.org/blogs/econographics/what-is-next-for-crypto-regulation-in-the-us/ 92. Zilliqa (ZIL) Price Today, News &amp; Live Chart | Forbes Crypto Market Data, https://www.forbes.com/digital-assets/assets/zilliqa-zil/ 93. Trump Media seals the deal with Crypto.com to launch crypto ETFs - TheStreet, https://www.thestreet.com/crypto/markets/trump-media-seals-the-deal-with-crypto-com-to-launch-crypto-etfs 94. Trump Media Announces Intention to Partner with Crypto.com to Launch ETFs, https://www.globenewswire.com/news-release/2025/03/24/3048336/0/en/Trump-Media-Announces-Intention-to-Partner-with-Crypto-com-to-Launch-ETFs.html 95. Crypto.com to Partner to Power Trump Media's ETF Offerings, https://crypto.com/en/company-news/crypto-com-to-partner-to-power-trump-medias-etf-offerings 96. Trump Media Stock Surges on Plan to Work With Crypto.com to Offer ETFs - Investopedia, https://www.investopedia.com/trump-media-and-technology-stock-surges-on-plan-to-work-with-crypto-dot-com-to-offer-etfs-11702819 97. AMA Highlights - Zilliqa Group's strategic alliance with Google Cloud, https://blog.zilliqa.com/ama-highlights-zilliqa-groups-strategic-alliance-with-google-cloud/ 98. r/zilliqa - Reddit, https://www.reddit.com/r/zilliqa/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