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5areyjcg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Sam’s Fourth Superpower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oxheobgln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Adventures with Sam (Book 4)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0r7fb1kf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1: The Mysterious Riverbank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sun peeked brightly through the window, gently waking Sam and Robo. Stretching, Sam smiled at Robo, who blinked his cheerful lights.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 morning, Robo! I wonder what adventures await us today,” Sam said with excitement.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“Beep-beep! Adventure mode activated,” Robo replied, enthusiastically spinning in place.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then, their friend Lily burst through the door, breathless and concerned. “Sam! Robo! Come quickly! There’s something terrible at the riverbank!”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 exchanged a worried glance with Robo. “Let’s go!”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riverbank, their smiles faded. Trash was scattered everywhere, clogging the once-clear river. Fish swam sadly in murky water, gasping for clean air.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 no! What happened here?” Sam asked, alarmed.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 scanned the area. “Pollution levels are dangerously high. Immediate action required!”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Determined, Sam activated his first superpower—the ability to communicate with animals. Kneeling beside the river, he gently spoke to a nearby fish. “Hello, friend. Can you tell us what happened?”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fish, struggling to breathe, whispered sadly, “People threw their trash here, and now our home is polluted. Can you help us?”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 nodded confidently. “We will help. Don’t worry!”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for some teamwork!” Robo beeped cheerfully, deploying their second superpower—scientific tasks. Sam grabbed gloves and trash bags, and together, they began cleaning.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8rxsx66wq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Moment: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help Sam and Robo find all the trash around the riverbank? Point to where you think the trash is!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hours of diligent teamwork, Sam and Robo had restored the riverbank. The water sparkled again, clear and refreshing.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“Great job, Robo!” Sam cheered, giving his friend a high-five.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“Mission success! The environment thanks us,” Robo beeped happily.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 smiled warmly at the river, feeling proud yet curious about what adventures—and perhaps new superpowers—awaited him next.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xyjeney19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the problem Sam and Robo found at the riverbank?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riverbank was polluted with trash.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